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AE5" w:rsidRPr="00EB296D" w:rsidRDefault="00EB296D" w:rsidP="00EB296D">
      <w:pPr>
        <w:jc w:val="center"/>
        <w:rPr>
          <w:rFonts w:asciiTheme="majorBidi" w:hAnsiTheme="majorBidi" w:cstheme="majorBidi"/>
          <w:b/>
          <w:bCs/>
          <w:sz w:val="28"/>
          <w:szCs w:val="28"/>
        </w:rPr>
      </w:pPr>
      <w:r w:rsidRPr="00EB296D">
        <w:rPr>
          <w:rFonts w:asciiTheme="majorBidi" w:hAnsiTheme="majorBidi" w:cstheme="majorBidi"/>
          <w:b/>
          <w:bCs/>
          <w:sz w:val="28"/>
          <w:szCs w:val="28"/>
        </w:rPr>
        <w:t>STUDI KORELASI RELIGIUSITAS TERHADAP ADAB SISWA DI MAN 1 KABUPATEN BOGOR</w:t>
      </w:r>
    </w:p>
    <w:p w:rsidR="00EB296D" w:rsidRDefault="00EB296D" w:rsidP="00EB296D">
      <w:pPr>
        <w:spacing w:before="240" w:line="240" w:lineRule="auto"/>
        <w:jc w:val="center"/>
        <w:rPr>
          <w:rFonts w:asciiTheme="majorBidi" w:hAnsiTheme="majorBidi" w:cstheme="majorBidi"/>
        </w:rPr>
      </w:pPr>
      <w:r w:rsidRPr="00EB296D">
        <w:rPr>
          <w:rFonts w:asciiTheme="majorBidi" w:hAnsiTheme="majorBidi" w:cstheme="majorBidi"/>
        </w:rPr>
        <w:t>Winda Misniaty, Hidayah Baisa</w:t>
      </w:r>
    </w:p>
    <w:p w:rsidR="00EB296D" w:rsidRPr="00EB296D" w:rsidRDefault="00EB296D" w:rsidP="00EB296D">
      <w:pPr>
        <w:spacing w:before="240" w:after="0" w:line="240" w:lineRule="auto"/>
        <w:jc w:val="center"/>
        <w:rPr>
          <w:rFonts w:asciiTheme="majorBidi" w:hAnsiTheme="majorBidi" w:cstheme="majorBidi"/>
        </w:rPr>
      </w:pPr>
      <w:r w:rsidRPr="00EB296D">
        <w:rPr>
          <w:rFonts w:asciiTheme="majorBidi" w:hAnsiTheme="majorBidi" w:cstheme="majorBidi"/>
        </w:rPr>
        <w:t>Winda Misniaty (Universitas Ibn Khaldun Bogor)</w:t>
      </w:r>
    </w:p>
    <w:p w:rsidR="00EB296D" w:rsidRPr="00EB296D" w:rsidRDefault="00EB296D" w:rsidP="00EB296D">
      <w:pPr>
        <w:spacing w:line="240" w:lineRule="auto"/>
        <w:jc w:val="center"/>
        <w:rPr>
          <w:rFonts w:asciiTheme="majorBidi" w:hAnsiTheme="majorBidi" w:cstheme="majorBidi"/>
        </w:rPr>
      </w:pPr>
      <w:r w:rsidRPr="00EB296D">
        <w:rPr>
          <w:rFonts w:asciiTheme="majorBidi" w:hAnsiTheme="majorBidi" w:cstheme="majorBidi"/>
        </w:rPr>
        <w:t>Hidayah Baisa (Universitas Ibn Khaldun Bogor)</w:t>
      </w:r>
    </w:p>
    <w:p w:rsidR="00EB296D" w:rsidRPr="00EB296D" w:rsidRDefault="00EB296D" w:rsidP="00EB296D">
      <w:pPr>
        <w:spacing w:line="240" w:lineRule="auto"/>
        <w:jc w:val="center"/>
        <w:rPr>
          <w:rFonts w:asciiTheme="majorBidi" w:hAnsiTheme="majorBidi" w:cstheme="majorBidi"/>
        </w:rPr>
      </w:pPr>
      <w:hyperlink r:id="rId9" w:history="1">
        <w:r w:rsidRPr="00EB296D">
          <w:rPr>
            <w:rStyle w:val="Hyperlink"/>
            <w:rFonts w:asciiTheme="majorBidi" w:hAnsiTheme="majorBidi" w:cstheme="majorBidi"/>
          </w:rPr>
          <w:t>windamisniaty@gmail.com</w:t>
        </w:r>
      </w:hyperlink>
      <w:r w:rsidRPr="00EB296D">
        <w:rPr>
          <w:rFonts w:asciiTheme="majorBidi" w:hAnsiTheme="majorBidi" w:cstheme="majorBidi"/>
        </w:rPr>
        <w:t xml:space="preserve"> , </w:t>
      </w:r>
      <w:hyperlink r:id="rId10" w:history="1">
        <w:r w:rsidRPr="00EB296D">
          <w:rPr>
            <w:rStyle w:val="Hyperlink"/>
            <w:rFonts w:asciiTheme="majorBidi" w:hAnsiTheme="majorBidi" w:cstheme="majorBidi"/>
          </w:rPr>
          <w:t>hidyusuf@yahoo.com</w:t>
        </w:r>
      </w:hyperlink>
    </w:p>
    <w:p w:rsidR="00EB296D" w:rsidRDefault="00EB296D" w:rsidP="00EB296D">
      <w:pPr>
        <w:spacing w:line="240" w:lineRule="auto"/>
        <w:jc w:val="center"/>
        <w:rPr>
          <w:rFonts w:asciiTheme="majorBidi" w:hAnsiTheme="majorBidi" w:cstheme="majorBidi"/>
        </w:rPr>
      </w:pPr>
      <w:r w:rsidRPr="00EB296D">
        <w:rPr>
          <w:rFonts w:asciiTheme="majorBidi" w:hAnsiTheme="majorBidi" w:cstheme="majorBidi"/>
        </w:rPr>
        <w:t>WA: 089638340492</w:t>
      </w:r>
    </w:p>
    <w:p w:rsidR="00EB296D" w:rsidRDefault="00EB296D" w:rsidP="00EB296D">
      <w:pPr>
        <w:spacing w:line="240" w:lineRule="auto"/>
        <w:rPr>
          <w:rFonts w:asciiTheme="majorBidi" w:hAnsiTheme="majorBidi" w:cstheme="majorBidi"/>
        </w:rPr>
      </w:pPr>
    </w:p>
    <w:p w:rsidR="00D558E3" w:rsidRDefault="00EB296D" w:rsidP="00D558E3">
      <w:pPr>
        <w:spacing w:line="240" w:lineRule="auto"/>
        <w:jc w:val="both"/>
        <w:rPr>
          <w:rFonts w:asciiTheme="majorBidi" w:hAnsiTheme="majorBidi" w:cstheme="majorBidi"/>
          <w:sz w:val="24"/>
          <w:szCs w:val="24"/>
        </w:rPr>
      </w:pPr>
      <w:r w:rsidRPr="00D558E3">
        <w:rPr>
          <w:rFonts w:asciiTheme="majorBidi" w:hAnsiTheme="majorBidi" w:cstheme="majorBidi"/>
          <w:b/>
          <w:bCs/>
          <w:sz w:val="24"/>
          <w:szCs w:val="24"/>
        </w:rPr>
        <w:t>Abstrak:</w:t>
      </w:r>
      <w:r w:rsidR="00945DBC">
        <w:rPr>
          <w:rFonts w:asciiTheme="majorBidi" w:hAnsiTheme="majorBidi" w:cstheme="majorBidi"/>
          <w:sz w:val="24"/>
          <w:szCs w:val="24"/>
        </w:rPr>
        <w:t xml:space="preserve"> </w:t>
      </w:r>
      <w:r w:rsidR="007B01DC">
        <w:rPr>
          <w:rFonts w:asciiTheme="majorBidi" w:hAnsiTheme="majorBidi" w:cstheme="majorBidi"/>
          <w:sz w:val="24"/>
          <w:szCs w:val="24"/>
        </w:rPr>
        <w:t xml:space="preserve"> </w:t>
      </w:r>
      <w:r w:rsidR="007B01DC">
        <w:rPr>
          <w:rFonts w:asciiTheme="majorBidi" w:hAnsiTheme="majorBidi" w:cstheme="majorBidi"/>
          <w:sz w:val="24"/>
          <w:szCs w:val="24"/>
        </w:rPr>
        <w:t xml:space="preserve">Tujuan penelitian ini adalah untuk mengetahui religiusitas, adab siswa, dan seberapa besar religiusitas berkorelasi dengan adab siswa. </w:t>
      </w:r>
      <w:r w:rsidR="007B01DC" w:rsidRPr="003F18C6">
        <w:rPr>
          <w:rFonts w:asciiTheme="majorBidi" w:hAnsiTheme="majorBidi" w:cstheme="majorBidi"/>
          <w:sz w:val="24"/>
          <w:szCs w:val="24"/>
        </w:rPr>
        <w:t>Penelitian ini dilaksanakan di MAN 1 Kabupaten Bogor. Penelitian menggunakan pendekatan kuantitatif dengan metode korelasi. Data penelitian diambil menggunakan angket religiusitas dan adab siswa.</w:t>
      </w:r>
      <w:r w:rsidR="007B01DC">
        <w:rPr>
          <w:rFonts w:asciiTheme="majorBidi" w:hAnsiTheme="majorBidi" w:cstheme="majorBidi"/>
          <w:sz w:val="24"/>
          <w:szCs w:val="24"/>
        </w:rPr>
        <w:t xml:space="preserve"> Pengambilan sampel menggunakan teknik random sampling. Alat pengumpulan data yang digunakan dalam penelitian ini adalah angket dengan menggunakan skala likert. Analisis data menggunakan teknik korelasi product moment. Setelah peneliti menguji hipotesis penelitian, peneliti mendapatkan hasil penelitian sebagai beriku: 1) </w:t>
      </w:r>
      <w:r w:rsidR="007B01DC" w:rsidRPr="003F18C6">
        <w:rPr>
          <w:rFonts w:asciiTheme="majorBidi" w:hAnsiTheme="majorBidi" w:cstheme="majorBidi"/>
          <w:sz w:val="24"/>
          <w:szCs w:val="24"/>
        </w:rPr>
        <w:t>Religiusitas siswa di MAN 1 Kabupaten Bogor memiliki nilai yang baik dalam hal akidah, praktik ibadah, akhlak, pengetahuan agama, dan penghayatan dengan nilai rata-rata 85,25%.</w:t>
      </w:r>
      <w:r w:rsidR="007B01DC">
        <w:rPr>
          <w:rFonts w:asciiTheme="majorBidi" w:hAnsiTheme="majorBidi" w:cstheme="majorBidi"/>
          <w:sz w:val="24"/>
          <w:szCs w:val="24"/>
        </w:rPr>
        <w:t xml:space="preserve"> 2) </w:t>
      </w:r>
      <w:r w:rsidR="007B01DC" w:rsidRPr="003F18C6">
        <w:rPr>
          <w:rFonts w:asciiTheme="majorBidi" w:hAnsiTheme="majorBidi" w:cstheme="majorBidi"/>
          <w:sz w:val="24"/>
          <w:szCs w:val="24"/>
        </w:rPr>
        <w:t>Siswa di MAN 1 Kabupaten Bogor memiliki adab yang baik terhadap Allah SWT, orang tua, guru, diri sendiri dan temannya dengan skala nilai rata-rata 82,4%.</w:t>
      </w:r>
      <w:r w:rsidR="007B01DC">
        <w:rPr>
          <w:rFonts w:asciiTheme="majorBidi" w:hAnsiTheme="majorBidi" w:cstheme="majorBidi"/>
          <w:sz w:val="24"/>
          <w:szCs w:val="24"/>
        </w:rPr>
        <w:t xml:space="preserve"> 3) </w:t>
      </w:r>
      <w:r w:rsidR="007B01DC" w:rsidRPr="003F18C6">
        <w:rPr>
          <w:rFonts w:asciiTheme="majorBidi" w:hAnsiTheme="majorBidi" w:cstheme="majorBidi"/>
          <w:sz w:val="24"/>
          <w:szCs w:val="24"/>
        </w:rPr>
        <w:t>Religiusitas berpengaruh terhadap adab siswa di MAN 1 Kabupaten Bogor, dengan data pengaruhnya sebessar 36% dan 64% dipengaruhi oleh faktor lain.</w:t>
      </w:r>
      <w:r w:rsidR="007B01DC">
        <w:rPr>
          <w:rFonts w:asciiTheme="majorBidi" w:hAnsiTheme="majorBidi" w:cstheme="majorBidi"/>
          <w:sz w:val="24"/>
          <w:szCs w:val="24"/>
        </w:rPr>
        <w:t xml:space="preserve"> </w:t>
      </w:r>
    </w:p>
    <w:p w:rsidR="007B01DC" w:rsidRDefault="007B01DC" w:rsidP="00D558E3">
      <w:pPr>
        <w:spacing w:line="240" w:lineRule="auto"/>
        <w:jc w:val="both"/>
        <w:rPr>
          <w:rFonts w:asciiTheme="majorBidi" w:hAnsiTheme="majorBidi" w:cstheme="majorBidi"/>
          <w:sz w:val="24"/>
          <w:szCs w:val="24"/>
        </w:rPr>
      </w:pPr>
      <w:r w:rsidRPr="00D558E3">
        <w:rPr>
          <w:rFonts w:asciiTheme="majorBidi" w:hAnsiTheme="majorBidi" w:cstheme="majorBidi"/>
          <w:b/>
          <w:bCs/>
          <w:sz w:val="24"/>
          <w:szCs w:val="24"/>
        </w:rPr>
        <w:t>Kata Kunci</w:t>
      </w:r>
      <w:r>
        <w:rPr>
          <w:rFonts w:asciiTheme="majorBidi" w:hAnsiTheme="majorBidi" w:cstheme="majorBidi"/>
          <w:sz w:val="24"/>
          <w:szCs w:val="24"/>
        </w:rPr>
        <w:t xml:space="preserve"> : Religiusitas, Adab, siswa</w:t>
      </w:r>
    </w:p>
    <w:p w:rsidR="00D558E3" w:rsidRDefault="00D558E3" w:rsidP="00D558E3">
      <w:pPr>
        <w:spacing w:line="240" w:lineRule="auto"/>
        <w:jc w:val="both"/>
        <w:rPr>
          <w:rFonts w:asciiTheme="majorBidi" w:hAnsiTheme="majorBidi" w:cstheme="majorBidi"/>
          <w:b/>
          <w:bCs/>
          <w:sz w:val="24"/>
          <w:szCs w:val="24"/>
        </w:rPr>
      </w:pPr>
    </w:p>
    <w:p w:rsidR="00D558E3" w:rsidRDefault="00D558E3" w:rsidP="00D558E3">
      <w:pPr>
        <w:spacing w:line="240" w:lineRule="auto"/>
        <w:jc w:val="both"/>
        <w:rPr>
          <w:rFonts w:asciiTheme="majorBidi" w:hAnsiTheme="majorBidi" w:cstheme="majorBidi"/>
          <w:sz w:val="24"/>
          <w:szCs w:val="24"/>
        </w:rPr>
      </w:pPr>
      <w:r w:rsidRPr="00D558E3">
        <w:rPr>
          <w:rFonts w:asciiTheme="majorBidi" w:hAnsiTheme="majorBidi" w:cstheme="majorBidi"/>
          <w:b/>
          <w:bCs/>
          <w:sz w:val="24"/>
          <w:szCs w:val="24"/>
        </w:rPr>
        <w:t>Abstract</w:t>
      </w:r>
      <w:r>
        <w:rPr>
          <w:rFonts w:asciiTheme="majorBidi" w:hAnsiTheme="majorBidi" w:cstheme="majorBidi"/>
          <w:sz w:val="24"/>
          <w:szCs w:val="24"/>
        </w:rPr>
        <w:t xml:space="preserve"> : </w:t>
      </w:r>
      <w:r w:rsidRPr="00D558E3">
        <w:rPr>
          <w:rFonts w:asciiTheme="majorBidi" w:hAnsiTheme="majorBidi" w:cstheme="majorBidi"/>
          <w:sz w:val="24"/>
          <w:szCs w:val="24"/>
        </w:rPr>
        <w:t xml:space="preserve">The purpose of this study is to find out the religiosity, the adab of the student, and how much religiosity correlates with the adab of the student. This research was conducted in MAN 1 Bogor Regency. Research uses a quantitative approach with correlation methods. The research data was taken using a questionnaire of religiosity and student adab. Sampling using random sampling techniques. The data collection tool used in this study is a poll using the likert scale. Data analysis using product moment correlation technique. After the researchers tested the research hypothesis, the researchers obtained the results of the study as worship: 1) Religiosity of students in MAN 1 Bogor District has good value in terms of religion, practice of worship, morality, religious knowledge, and delusion with an average score of 85.25%. 2) Students in MAN 1 Bogor District have a good adab against Allah SWT, parents, teachers, themselves and their friends with an average score scale of 82.4%. 3) Religiosity affects students in MAN 1 Bogor Regency, with the influence data being 36% and 64% influenced by other factors. </w:t>
      </w:r>
    </w:p>
    <w:p w:rsidR="00D558E3" w:rsidRPr="00D558E3" w:rsidRDefault="00D558E3" w:rsidP="00D558E3">
      <w:pPr>
        <w:spacing w:line="240" w:lineRule="auto"/>
        <w:jc w:val="both"/>
        <w:rPr>
          <w:rFonts w:asciiTheme="majorBidi" w:hAnsiTheme="majorBidi" w:cstheme="majorBidi"/>
          <w:sz w:val="24"/>
          <w:szCs w:val="24"/>
        </w:rPr>
      </w:pPr>
      <w:r w:rsidRPr="00D558E3">
        <w:rPr>
          <w:rFonts w:asciiTheme="majorBidi" w:hAnsiTheme="majorBidi" w:cstheme="majorBidi"/>
          <w:b/>
          <w:bCs/>
          <w:sz w:val="24"/>
          <w:szCs w:val="24"/>
        </w:rPr>
        <w:t>Keywords</w:t>
      </w:r>
      <w:r>
        <w:rPr>
          <w:rFonts w:asciiTheme="majorBidi" w:hAnsiTheme="majorBidi" w:cstheme="majorBidi"/>
          <w:sz w:val="24"/>
          <w:szCs w:val="24"/>
        </w:rPr>
        <w:t xml:space="preserve">: </w:t>
      </w:r>
      <w:r w:rsidRPr="00D558E3">
        <w:rPr>
          <w:rFonts w:asciiTheme="majorBidi" w:hAnsiTheme="majorBidi" w:cstheme="majorBidi"/>
          <w:i/>
          <w:iCs/>
          <w:sz w:val="24"/>
          <w:szCs w:val="24"/>
        </w:rPr>
        <w:t>Religiosity, Adab, Student</w:t>
      </w:r>
    </w:p>
    <w:p w:rsidR="00EB296D" w:rsidRPr="00D558E3" w:rsidRDefault="00EB296D" w:rsidP="00D558E3">
      <w:pPr>
        <w:pStyle w:val="ListParagraph"/>
        <w:numPr>
          <w:ilvl w:val="0"/>
          <w:numId w:val="23"/>
        </w:numPr>
        <w:spacing w:line="240" w:lineRule="auto"/>
        <w:ind w:left="709" w:hanging="436"/>
        <w:jc w:val="both"/>
        <w:rPr>
          <w:rFonts w:asciiTheme="majorBidi" w:hAnsiTheme="majorBidi" w:cstheme="majorBidi"/>
          <w:b/>
          <w:bCs/>
          <w:sz w:val="24"/>
          <w:szCs w:val="24"/>
        </w:rPr>
      </w:pPr>
      <w:r w:rsidRPr="00D558E3">
        <w:rPr>
          <w:rFonts w:asciiTheme="majorBidi" w:hAnsiTheme="majorBidi" w:cstheme="majorBidi"/>
          <w:sz w:val="24"/>
          <w:szCs w:val="24"/>
        </w:rPr>
        <w:br w:type="page"/>
      </w:r>
      <w:r w:rsidRPr="00D558E3">
        <w:rPr>
          <w:rFonts w:asciiTheme="majorBidi" w:hAnsiTheme="majorBidi" w:cstheme="majorBidi"/>
          <w:b/>
          <w:bCs/>
          <w:sz w:val="24"/>
          <w:szCs w:val="24"/>
        </w:rPr>
        <w:lastRenderedPageBreak/>
        <w:t>PENDAHULUAN</w:t>
      </w:r>
    </w:p>
    <w:p w:rsidR="00EB296D" w:rsidRDefault="00EB296D" w:rsidP="00B657C7">
      <w:pPr>
        <w:pStyle w:val="ListParagraph"/>
        <w:spacing w:line="240" w:lineRule="auto"/>
        <w:ind w:firstLine="720"/>
        <w:jc w:val="both"/>
        <w:rPr>
          <w:rFonts w:asciiTheme="majorBidi" w:hAnsiTheme="majorBidi" w:cstheme="majorBidi"/>
          <w:sz w:val="24"/>
          <w:szCs w:val="24"/>
        </w:rPr>
      </w:pPr>
      <w:r w:rsidRPr="00EB296D">
        <w:rPr>
          <w:rFonts w:asciiTheme="majorBidi" w:hAnsiTheme="majorBidi" w:cstheme="majorBidi"/>
          <w:sz w:val="24"/>
          <w:szCs w:val="24"/>
        </w:rPr>
        <w:t>Agama adalah salah satu unsur terpenting dalam kehidupan seseorang. Tokoh ilmu jiwa agama W.H. Clark mengungkapkan bahwa, tidak ada yang lebih sukar mencari kata-kata, kecuali menemukan kata yang sepadan untuk menjelaskan definisi agama yang penuh kegaiban dan misteri serta interpretasi</w:t>
      </w:r>
      <w:r w:rsidR="00B657C7">
        <w:rPr>
          <w:rFonts w:asciiTheme="majorBidi" w:hAnsiTheme="majorBidi" w:cstheme="majorBidi"/>
          <w:sz w:val="24"/>
          <w:szCs w:val="24"/>
        </w:rPr>
        <w:t>.</w:t>
      </w:r>
    </w:p>
    <w:p w:rsidR="00B657C7" w:rsidRDefault="00B657C7" w:rsidP="000F1B22">
      <w:pPr>
        <w:pStyle w:val="ListParagraph"/>
        <w:spacing w:line="240" w:lineRule="auto"/>
        <w:ind w:firstLine="720"/>
        <w:jc w:val="both"/>
        <w:rPr>
          <w:rFonts w:asciiTheme="majorBidi" w:hAnsiTheme="majorBidi" w:cstheme="majorBidi"/>
          <w:sz w:val="24"/>
          <w:szCs w:val="24"/>
        </w:rPr>
      </w:pPr>
      <w:r w:rsidRPr="00B657C7">
        <w:rPr>
          <w:rFonts w:asciiTheme="majorBidi" w:hAnsiTheme="majorBidi" w:cstheme="majorBidi"/>
          <w:sz w:val="24"/>
          <w:szCs w:val="24"/>
        </w:rPr>
        <w:t xml:space="preserve">Dalam bahasa Al-Qur’an, agama sering disebut ad-din artinya hukum, kerajaan kekuasaan, tuntunan, pembalasan dan kemenangan. Dari beberapa arti tersebut dapat disimpulkan bahwa agama (ad-din) adalah hukum serta </w:t>
      </w:r>
      <w:r>
        <w:rPr>
          <w:rFonts w:asciiTheme="majorBidi" w:hAnsiTheme="majorBidi" w:cstheme="majorBidi"/>
          <w:sz w:val="24"/>
          <w:szCs w:val="24"/>
        </w:rPr>
        <w:t xml:space="preserve">i’tibar </w:t>
      </w:r>
      <w:r w:rsidRPr="00B657C7">
        <w:rPr>
          <w:rFonts w:asciiTheme="majorBidi" w:hAnsiTheme="majorBidi" w:cstheme="majorBidi"/>
          <w:sz w:val="24"/>
          <w:szCs w:val="24"/>
        </w:rPr>
        <w:t>(contoh/pemisalan/ajaran) yang berisi tuntunan cara penyerahan mutlak dari hamba ke Tuhan Yang Maha Pencipta melalui susunan pengetahuan dalam pikiran, tingkah laku yang di dalamnya tercakup akhlaqul karimah (akhlak mulia) yang di dalamnya meliputi moral, susila, etika, tata krama, budi pekerti, terhadap Tuhan, serta semua ciptaan-Nya: kitab suci-Nya, malaikat-Nya, rasul-Nya, manusia termasuk untuk dirinya sendiri, hewan serta benda</w:t>
      </w:r>
      <w:r w:rsidR="000F1B22">
        <w:rPr>
          <w:rFonts w:asciiTheme="majorBidi" w:hAnsiTheme="majorBidi" w:cstheme="majorBidi"/>
          <w:sz w:val="24"/>
          <w:szCs w:val="24"/>
        </w:rPr>
        <w:t xml:space="preserve"> di sekitarnya atau ekologinya.</w:t>
      </w:r>
      <w:r w:rsidR="000F1B22">
        <w:rPr>
          <w:rStyle w:val="FootnoteReference"/>
          <w:rFonts w:asciiTheme="majorBidi" w:hAnsiTheme="majorBidi" w:cstheme="majorBidi"/>
          <w:sz w:val="24"/>
          <w:szCs w:val="24"/>
        </w:rPr>
        <w:footnoteReference w:id="1"/>
      </w:r>
    </w:p>
    <w:p w:rsidR="00B657C7" w:rsidRDefault="00B657C7" w:rsidP="000F1B22">
      <w:pPr>
        <w:pStyle w:val="ListParagraph"/>
        <w:spacing w:line="240" w:lineRule="auto"/>
        <w:ind w:firstLine="720"/>
        <w:jc w:val="both"/>
        <w:rPr>
          <w:rFonts w:asciiTheme="majorBidi" w:hAnsiTheme="majorBidi" w:cstheme="majorBidi"/>
          <w:sz w:val="24"/>
          <w:szCs w:val="24"/>
        </w:rPr>
      </w:pPr>
      <w:r w:rsidRPr="00B657C7">
        <w:rPr>
          <w:rFonts w:asciiTheme="majorBidi" w:hAnsiTheme="majorBidi" w:cstheme="majorBidi"/>
          <w:sz w:val="24"/>
          <w:szCs w:val="24"/>
        </w:rPr>
        <w:t>Dalam kehidupan sehari-hari manusia memerlukan pengontrol diri dalam bertingkah laku, bersikap dan be</w:t>
      </w:r>
      <w:r>
        <w:rPr>
          <w:rFonts w:asciiTheme="majorBidi" w:hAnsiTheme="majorBidi" w:cstheme="majorBidi"/>
          <w:sz w:val="24"/>
          <w:szCs w:val="24"/>
        </w:rPr>
        <w:t xml:space="preserve">rtindak dengan cara mengamalkan </w:t>
      </w:r>
      <w:r w:rsidRPr="00B657C7">
        <w:rPr>
          <w:rFonts w:asciiTheme="majorBidi" w:hAnsiTheme="majorBidi" w:cstheme="majorBidi"/>
          <w:sz w:val="24"/>
          <w:szCs w:val="24"/>
        </w:rPr>
        <w:t>nilai yang sudah menjadi aturan atau kewajiban yaitu dengan keagamaan seseorang atau religiusitas.</w:t>
      </w:r>
    </w:p>
    <w:p w:rsidR="000F1B22" w:rsidRPr="000F1B22" w:rsidRDefault="000F1B22" w:rsidP="000F1B22">
      <w:pPr>
        <w:pStyle w:val="ListParagraph"/>
        <w:spacing w:line="240" w:lineRule="auto"/>
        <w:ind w:firstLine="720"/>
        <w:jc w:val="both"/>
        <w:rPr>
          <w:rFonts w:asciiTheme="majorBidi" w:hAnsiTheme="majorBidi" w:cstheme="majorBidi"/>
          <w:sz w:val="24"/>
          <w:szCs w:val="24"/>
        </w:rPr>
      </w:pPr>
      <w:r w:rsidRPr="000F1B22">
        <w:rPr>
          <w:rFonts w:asciiTheme="majorBidi" w:hAnsiTheme="majorBidi" w:cstheme="majorBidi"/>
          <w:sz w:val="24"/>
          <w:szCs w:val="24"/>
        </w:rPr>
        <w:t xml:space="preserve">Salah satu potensi yang dapat dikembangkan siswa yaitu pengontrol diri yang bisa diaktualisasikan oleh tingkah laku, akhlak dan adab sehari-hari.  Oleh sebab itu adab dianggap penting karena jatuh bangunnya Umat Islam tergantung sejauh mana mereka dapat memahami dan mengamalkan konsep adab dalam kehidupan sehari-hari. Manusia yang beradab terhadap orang lain akan paham bagaimana mengenali dan mengakui seseorang sesuai dengan harkat dan martabatnya. Adab memiliki peran sentral bagi dunia pendidikan. Tanpa adab, dunia pendidikan akan berjalan tanpa ruh dan makna. Lebih dari itu, salah satu penyebab utama hilangnya keberkahan dalam dunia pendidikan yaitu kurangnya perhatian para civitas akademik dalam masalah adab.  </w:t>
      </w:r>
    </w:p>
    <w:p w:rsidR="000F1B22" w:rsidRPr="000F1B22" w:rsidRDefault="000F1B22" w:rsidP="000F1B22">
      <w:pPr>
        <w:pStyle w:val="ListParagraph"/>
        <w:spacing w:line="240" w:lineRule="auto"/>
        <w:ind w:firstLine="720"/>
        <w:jc w:val="both"/>
        <w:rPr>
          <w:rFonts w:asciiTheme="majorBidi" w:hAnsiTheme="majorBidi" w:cstheme="majorBidi"/>
          <w:sz w:val="24"/>
          <w:szCs w:val="24"/>
        </w:rPr>
      </w:pPr>
      <w:r w:rsidRPr="000F1B22">
        <w:rPr>
          <w:rFonts w:asciiTheme="majorBidi" w:hAnsiTheme="majorBidi" w:cstheme="majorBidi"/>
          <w:sz w:val="24"/>
          <w:szCs w:val="24"/>
        </w:rPr>
        <w:t>Dalam Agama Islam, pendidikan sangat diperhatikan dengan serius. Hal itu terbukti dari banyaknya ayat Al-qur’an yang membahas tentang pendidikan, seperti firman Allah SWT yang meninggikan derajatnya orang-orang yang berilmu dalam surat Al-Mujadilah ayat 11, yaitu:</w:t>
      </w:r>
    </w:p>
    <w:p w:rsidR="000F1B22" w:rsidRPr="000F1B22" w:rsidRDefault="000F1B22" w:rsidP="000F1B22">
      <w:pPr>
        <w:pStyle w:val="ListParagraph"/>
        <w:bidi/>
        <w:spacing w:line="240" w:lineRule="auto"/>
        <w:ind w:left="95" w:right="1134"/>
        <w:jc w:val="both"/>
        <w:rPr>
          <w:rFonts w:asciiTheme="majorBidi" w:hAnsiTheme="majorBidi" w:cstheme="majorBidi"/>
          <w:b/>
          <w:bCs/>
          <w:sz w:val="32"/>
          <w:szCs w:val="32"/>
        </w:rPr>
      </w:pPr>
      <w:r w:rsidRPr="000F1B22">
        <w:rPr>
          <w:rFonts w:asciiTheme="majorBidi" w:hAnsiTheme="majorBidi" w:cs="Times New Roman"/>
          <w:b/>
          <w:bCs/>
          <w:sz w:val="32"/>
          <w:szCs w:val="32"/>
          <w:rtl/>
        </w:rPr>
        <w:t>يَا أَيُّهَا الَّذِينَ آمَنُوا إِذَا قِيلَ لَكُمْ تَفَسَّحُوا فِي الْمَجَالِسِ فَافْسَحُوا يَفْسَحِ اللَّهُ لَكُمْ وَإِذَا قِيلَ انْشُزُوا فَانْشُزُوا يَرْفَعِ اللَّهُ الَّذِينَ آمَنُوا مِنْكُمْ وَالَّذِينَ أُوتُوا الْعِلْمَ دَرَجَاتٍ وَاللَّهُ بِمَا تَعْمَلُونَ خَبِيرٌ</w:t>
      </w:r>
    </w:p>
    <w:p w:rsidR="000F1B22" w:rsidRDefault="000F1B22" w:rsidP="000F1B22">
      <w:pPr>
        <w:pStyle w:val="ListParagraph"/>
        <w:spacing w:line="240" w:lineRule="auto"/>
        <w:ind w:left="1134"/>
        <w:jc w:val="both"/>
        <w:rPr>
          <w:rFonts w:asciiTheme="majorBidi" w:hAnsiTheme="majorBidi" w:cstheme="majorBidi"/>
          <w:sz w:val="24"/>
          <w:szCs w:val="24"/>
        </w:rPr>
      </w:pPr>
      <w:r w:rsidRPr="000F1B22">
        <w:rPr>
          <w:rFonts w:asciiTheme="majorBidi" w:hAnsiTheme="majorBidi" w:cstheme="majorBidi"/>
          <w:sz w:val="24"/>
          <w:szCs w:val="24"/>
        </w:rPr>
        <w:t xml:space="preserve">Artinya; </w:t>
      </w:r>
      <w:r w:rsidRPr="000F1B22">
        <w:rPr>
          <w:rFonts w:asciiTheme="majorBidi" w:hAnsiTheme="majorBidi" w:cstheme="majorBidi"/>
          <w:i/>
          <w:iCs/>
          <w:sz w:val="24"/>
          <w:szCs w:val="24"/>
        </w:rPr>
        <w:t>“Hai orang-orang yang beriman, apabila dikatakan kepadamu: "Berlapang-lapanglah dalam majelis", maka lapangkanlah, niscaya Allah akan memberi kelapangan untukmu. Dan apabila dikatakan: "Berdirilah kamu, maka berdirilah, niscaya Allah akan meninggikan orang-orang yang beriman di antaramu dan orang-orang yang diberi ilmu pengetahuan beberapa derajat. Dan Allah Maha Mengetahui apa yang kamu kerjakan”(</w:t>
      </w:r>
      <w:r w:rsidRPr="000F1B22">
        <w:rPr>
          <w:rFonts w:asciiTheme="majorBidi" w:hAnsiTheme="majorBidi" w:cstheme="majorBidi"/>
          <w:sz w:val="24"/>
          <w:szCs w:val="24"/>
        </w:rPr>
        <w:t>Q.S Al-Mujadilah: 1)</w:t>
      </w:r>
    </w:p>
    <w:p w:rsidR="000F1B22" w:rsidRDefault="000F1B22" w:rsidP="000F1B22">
      <w:pPr>
        <w:pStyle w:val="ListParagraph"/>
        <w:spacing w:line="240" w:lineRule="auto"/>
        <w:ind w:left="1134"/>
        <w:jc w:val="both"/>
        <w:rPr>
          <w:rFonts w:asciiTheme="majorBidi" w:hAnsiTheme="majorBidi" w:cstheme="majorBidi"/>
          <w:sz w:val="24"/>
          <w:szCs w:val="24"/>
        </w:rPr>
      </w:pPr>
    </w:p>
    <w:p w:rsidR="000F1B22" w:rsidRPr="000F1B22" w:rsidRDefault="000F1B22" w:rsidP="000F1B22">
      <w:pPr>
        <w:pStyle w:val="ListParagraph"/>
        <w:spacing w:line="240" w:lineRule="auto"/>
        <w:ind w:firstLine="720"/>
        <w:jc w:val="both"/>
        <w:rPr>
          <w:rFonts w:asciiTheme="majorBidi" w:hAnsiTheme="majorBidi" w:cstheme="majorBidi"/>
          <w:sz w:val="24"/>
          <w:szCs w:val="24"/>
        </w:rPr>
      </w:pPr>
      <w:r w:rsidRPr="000F1B22">
        <w:rPr>
          <w:rFonts w:asciiTheme="majorBidi" w:hAnsiTheme="majorBidi" w:cstheme="majorBidi"/>
          <w:sz w:val="24"/>
          <w:szCs w:val="24"/>
        </w:rPr>
        <w:t xml:space="preserve">Pada masa dewasa ini, siswa kurang memperhatikan adab, padahal jika diukur kemampuan kognitifnya mereka memahami tentang pengetahuan keagamaan. Jarak antara pemahaman keilmuan dan implementasinya merupakan masalah besar yang dihadapi oleh umat saat ini. Para siswa tidak lagi mencerminkan keilmuannya. </w:t>
      </w:r>
    </w:p>
    <w:p w:rsidR="000F1B22" w:rsidRPr="000F1B22" w:rsidRDefault="000F1B22" w:rsidP="000F1B22">
      <w:pPr>
        <w:pStyle w:val="ListParagraph"/>
        <w:spacing w:line="240" w:lineRule="auto"/>
        <w:ind w:firstLine="720"/>
        <w:jc w:val="both"/>
        <w:rPr>
          <w:rFonts w:asciiTheme="majorBidi" w:hAnsiTheme="majorBidi" w:cstheme="majorBidi"/>
          <w:sz w:val="24"/>
          <w:szCs w:val="24"/>
        </w:rPr>
      </w:pPr>
      <w:r w:rsidRPr="000F1B22">
        <w:rPr>
          <w:rFonts w:asciiTheme="majorBidi" w:hAnsiTheme="majorBidi" w:cstheme="majorBidi"/>
          <w:sz w:val="24"/>
          <w:szCs w:val="24"/>
        </w:rPr>
        <w:t xml:space="preserve">Melihat kondisi pendidikan saat ini, seorang siswa tidak lagi memiliki kecerdasan spiritual yang tinggi, bahkan mereka tidak dapat lagi memanfaatkan ilmu </w:t>
      </w:r>
      <w:r w:rsidRPr="000F1B22">
        <w:rPr>
          <w:rFonts w:asciiTheme="majorBidi" w:hAnsiTheme="majorBidi" w:cstheme="majorBidi"/>
          <w:sz w:val="24"/>
          <w:szCs w:val="24"/>
        </w:rPr>
        <w:lastRenderedPageBreak/>
        <w:t xml:space="preserve">yang mereka dapat. Masalah seperti ini sangat memprihatinkan dan memerlukan solusi yang diharapkan dapat membantu mengantisipasi sikap siswa yang dilanda dengan krisis adab.  </w:t>
      </w:r>
    </w:p>
    <w:p w:rsidR="000F1B22" w:rsidRPr="000F1B22" w:rsidRDefault="000F1B22" w:rsidP="000F1B22">
      <w:pPr>
        <w:pStyle w:val="ListParagraph"/>
        <w:spacing w:line="240" w:lineRule="auto"/>
        <w:ind w:firstLine="720"/>
        <w:jc w:val="both"/>
        <w:rPr>
          <w:rFonts w:asciiTheme="majorBidi" w:hAnsiTheme="majorBidi" w:cstheme="majorBidi"/>
          <w:sz w:val="24"/>
          <w:szCs w:val="24"/>
        </w:rPr>
      </w:pPr>
      <w:r w:rsidRPr="000F1B22">
        <w:rPr>
          <w:rFonts w:asciiTheme="majorBidi" w:hAnsiTheme="majorBidi" w:cstheme="majorBidi"/>
          <w:sz w:val="24"/>
          <w:szCs w:val="24"/>
        </w:rPr>
        <w:t xml:space="preserve">Jika pendidikan bertujuan untuk menanamkan adab kepada murid, maka sudah sewajarnya dalam proses belajarnya pun murid harus senantiasa mengamalkan nilai-nilai adab tersebut. Pentingnya memahami adab dalam proses belajar seorang murid adalah sama pentingnya seperti memahami tujuan pendidikan itu sendiri. Hal tersebut terjadi karena dalam proses belajar seorang murid memiliki peluang untuk menentukan keberhasilan dari proses pembelajaran.  </w:t>
      </w:r>
    </w:p>
    <w:p w:rsidR="00B657C7" w:rsidRDefault="000F1B22" w:rsidP="000F1B22">
      <w:pPr>
        <w:pStyle w:val="ListParagraph"/>
        <w:spacing w:line="240" w:lineRule="auto"/>
        <w:ind w:firstLine="720"/>
        <w:jc w:val="both"/>
        <w:rPr>
          <w:rFonts w:asciiTheme="majorBidi" w:hAnsiTheme="majorBidi" w:cstheme="majorBidi"/>
          <w:sz w:val="24"/>
          <w:szCs w:val="24"/>
        </w:rPr>
      </w:pPr>
      <w:r w:rsidRPr="000F1B22">
        <w:rPr>
          <w:rFonts w:asciiTheme="majorBidi" w:hAnsiTheme="majorBidi" w:cstheme="majorBidi"/>
          <w:sz w:val="24"/>
          <w:szCs w:val="24"/>
        </w:rPr>
        <w:t>Tujuan pendidikan islam pada umumnya berpusat pada upaya pembentukan manusia yang paripurna (insan kamil) yaitu dengan indikator: menjadi hamba Allah, menjadi khalifah, menjadi rahmat bagi semesta alam, menjadi uswatun hasanah, dan untuk kesejahteraan hidup.</w:t>
      </w:r>
    </w:p>
    <w:p w:rsidR="00EA784B" w:rsidRDefault="00EA784B" w:rsidP="00EA784B">
      <w:pPr>
        <w:pStyle w:val="ListParagraph"/>
        <w:spacing w:line="240" w:lineRule="auto"/>
        <w:ind w:firstLine="720"/>
        <w:jc w:val="both"/>
        <w:rPr>
          <w:rFonts w:asciiTheme="majorBidi" w:hAnsiTheme="majorBidi" w:cstheme="majorBidi"/>
          <w:sz w:val="24"/>
          <w:szCs w:val="24"/>
        </w:rPr>
      </w:pPr>
      <w:r w:rsidRPr="00EA784B">
        <w:rPr>
          <w:rFonts w:asciiTheme="majorBidi" w:hAnsiTheme="majorBidi" w:cstheme="majorBidi"/>
          <w:sz w:val="24"/>
          <w:szCs w:val="24"/>
        </w:rPr>
        <w:t>Religiusitas bisa menjadi salah satu solusi dari adab yang kurang baik. Untuk itu salah satu misi MAN 1 Kabupaten Bogor yaitu mewujudkan kehidupan yang religius di lingkungan madrasah yang ditandai dengan prilaku shalih, ikhlas, tawadhu, kreatif dan mandiri. Namun, masih ada banyak siswa yang belum mencerminkan sikap religius tersebut.</w:t>
      </w:r>
    </w:p>
    <w:p w:rsidR="00B657C7" w:rsidRDefault="00B657C7" w:rsidP="005C2D2A">
      <w:pPr>
        <w:pStyle w:val="ListParagraph"/>
        <w:spacing w:line="240" w:lineRule="auto"/>
        <w:ind w:firstLine="720"/>
        <w:jc w:val="both"/>
        <w:rPr>
          <w:rFonts w:asciiTheme="majorBidi" w:hAnsiTheme="majorBidi" w:cstheme="majorBidi"/>
          <w:sz w:val="24"/>
          <w:szCs w:val="24"/>
        </w:rPr>
      </w:pPr>
      <w:r w:rsidRPr="00B657C7">
        <w:rPr>
          <w:rFonts w:asciiTheme="majorBidi" w:hAnsiTheme="majorBidi" w:cstheme="majorBidi"/>
          <w:sz w:val="24"/>
          <w:szCs w:val="24"/>
        </w:rPr>
        <w:t xml:space="preserve">Dalam penelitian ini peneliti akan memaparkan </w:t>
      </w:r>
      <w:r>
        <w:rPr>
          <w:rFonts w:asciiTheme="majorBidi" w:hAnsiTheme="majorBidi" w:cstheme="majorBidi"/>
          <w:sz w:val="24"/>
          <w:szCs w:val="24"/>
        </w:rPr>
        <w:t xml:space="preserve">korelasi antara religiusitas terhadap adab siswa di MAN 1 Kabupaten Bogor. </w:t>
      </w:r>
      <w:r w:rsidRPr="00B657C7">
        <w:rPr>
          <w:rFonts w:asciiTheme="majorBidi" w:hAnsiTheme="majorBidi" w:cstheme="majorBidi"/>
          <w:sz w:val="24"/>
          <w:szCs w:val="24"/>
        </w:rPr>
        <w:t xml:space="preserve">Berdasarkan latar belakang masalah sebagaimana diungkapkan di atas, maka dapat dijadikan sebagai rumusan masalah berikut: 1). Bagaimanakah </w:t>
      </w:r>
      <w:r>
        <w:rPr>
          <w:rFonts w:asciiTheme="majorBidi" w:hAnsiTheme="majorBidi" w:cstheme="majorBidi"/>
          <w:sz w:val="24"/>
          <w:szCs w:val="24"/>
        </w:rPr>
        <w:t>religiusitas siswa di MAN 1 Kabupaten Bogor</w:t>
      </w:r>
      <w:r w:rsidRPr="00B657C7">
        <w:rPr>
          <w:rFonts w:asciiTheme="majorBidi" w:hAnsiTheme="majorBidi" w:cstheme="majorBidi"/>
          <w:sz w:val="24"/>
          <w:szCs w:val="24"/>
        </w:rPr>
        <w:t xml:space="preserve">?, 2). Bagaimanakah </w:t>
      </w:r>
      <w:r>
        <w:rPr>
          <w:rFonts w:asciiTheme="majorBidi" w:hAnsiTheme="majorBidi" w:cstheme="majorBidi"/>
          <w:sz w:val="24"/>
          <w:szCs w:val="24"/>
        </w:rPr>
        <w:t xml:space="preserve">adab </w:t>
      </w:r>
      <w:r>
        <w:rPr>
          <w:rFonts w:asciiTheme="majorBidi" w:hAnsiTheme="majorBidi" w:cstheme="majorBidi"/>
          <w:sz w:val="24"/>
          <w:szCs w:val="24"/>
        </w:rPr>
        <w:t>siswa di MAN 1 Kabupaten Bogor</w:t>
      </w:r>
      <w:r>
        <w:rPr>
          <w:rFonts w:asciiTheme="majorBidi" w:hAnsiTheme="majorBidi" w:cstheme="majorBidi"/>
          <w:sz w:val="24"/>
          <w:szCs w:val="24"/>
        </w:rPr>
        <w:t xml:space="preserve">?, 3). </w:t>
      </w:r>
      <w:r w:rsidRPr="00B657C7">
        <w:rPr>
          <w:rFonts w:asciiTheme="majorBidi" w:hAnsiTheme="majorBidi" w:cstheme="majorBidi"/>
          <w:sz w:val="24"/>
          <w:szCs w:val="24"/>
        </w:rPr>
        <w:t>3.</w:t>
      </w:r>
      <w:r w:rsidRPr="00B657C7">
        <w:rPr>
          <w:rFonts w:asciiTheme="majorBidi" w:hAnsiTheme="majorBidi" w:cstheme="majorBidi"/>
          <w:sz w:val="24"/>
          <w:szCs w:val="24"/>
        </w:rPr>
        <w:tab/>
        <w:t>Bagaimanakah korelasi antara religiusitas terhadap adab siswa di MAN 1 Kabupaten Bogor?</w:t>
      </w:r>
    </w:p>
    <w:p w:rsidR="00B657C7" w:rsidRDefault="00B657C7" w:rsidP="005C2D2A">
      <w:pPr>
        <w:pStyle w:val="ListParagraph"/>
        <w:spacing w:line="240" w:lineRule="auto"/>
        <w:ind w:firstLine="720"/>
        <w:jc w:val="both"/>
        <w:rPr>
          <w:rFonts w:asciiTheme="majorBidi" w:hAnsiTheme="majorBidi" w:cstheme="majorBidi"/>
          <w:sz w:val="24"/>
          <w:szCs w:val="24"/>
        </w:rPr>
      </w:pPr>
      <w:r w:rsidRPr="00B657C7">
        <w:rPr>
          <w:rFonts w:asciiTheme="majorBidi" w:hAnsiTheme="majorBidi" w:cstheme="majorBidi"/>
          <w:sz w:val="24"/>
          <w:szCs w:val="24"/>
        </w:rPr>
        <w:t>Berdasarkan perumusan masalah di atas, maka tujuan dari penelitian ini adalah</w:t>
      </w:r>
      <w:r w:rsidR="005C2D2A">
        <w:rPr>
          <w:rFonts w:asciiTheme="majorBidi" w:hAnsiTheme="majorBidi" w:cstheme="majorBidi"/>
          <w:sz w:val="24"/>
          <w:szCs w:val="24"/>
        </w:rPr>
        <w:t xml:space="preserve"> 1). </w:t>
      </w:r>
      <w:r w:rsidRPr="00B657C7">
        <w:rPr>
          <w:rFonts w:asciiTheme="majorBidi" w:hAnsiTheme="majorBidi" w:cstheme="majorBidi"/>
          <w:sz w:val="24"/>
          <w:szCs w:val="24"/>
        </w:rPr>
        <w:t>Untuk mengetahui religiusitas siswa di MAN 1 Kabupaten Bogor</w:t>
      </w:r>
      <w:r w:rsidR="005C2D2A">
        <w:rPr>
          <w:rFonts w:asciiTheme="majorBidi" w:hAnsiTheme="majorBidi" w:cstheme="majorBidi"/>
          <w:sz w:val="24"/>
          <w:szCs w:val="24"/>
        </w:rPr>
        <w:t xml:space="preserve">, 2). </w:t>
      </w:r>
      <w:r w:rsidRPr="005C2D2A">
        <w:rPr>
          <w:rFonts w:asciiTheme="majorBidi" w:hAnsiTheme="majorBidi" w:cstheme="majorBidi"/>
          <w:sz w:val="24"/>
          <w:szCs w:val="24"/>
        </w:rPr>
        <w:t>Untuk mengetahui adab siswa di MAN 1 Kabupaten Bogor</w:t>
      </w:r>
      <w:r w:rsidR="005C2D2A">
        <w:rPr>
          <w:rFonts w:asciiTheme="majorBidi" w:hAnsiTheme="majorBidi" w:cstheme="majorBidi"/>
          <w:sz w:val="24"/>
          <w:szCs w:val="24"/>
        </w:rPr>
        <w:t xml:space="preserve">, 3). </w:t>
      </w:r>
      <w:r w:rsidRPr="005C2D2A">
        <w:rPr>
          <w:rFonts w:asciiTheme="majorBidi" w:hAnsiTheme="majorBidi" w:cstheme="majorBidi"/>
          <w:sz w:val="24"/>
          <w:szCs w:val="24"/>
        </w:rPr>
        <w:t>Untuk mengetahui korelasi antara religiusitas terhadap adab siswa di MAN 1 Kabupaten Bogor.</w:t>
      </w:r>
    </w:p>
    <w:p w:rsidR="00127C50" w:rsidRDefault="00127C50" w:rsidP="00127C50">
      <w:pPr>
        <w:spacing w:line="240" w:lineRule="auto"/>
        <w:jc w:val="both"/>
        <w:rPr>
          <w:rFonts w:asciiTheme="majorBidi" w:hAnsiTheme="majorBidi" w:cstheme="majorBidi"/>
          <w:sz w:val="24"/>
          <w:szCs w:val="24"/>
        </w:rPr>
      </w:pPr>
    </w:p>
    <w:p w:rsidR="001F26FE" w:rsidRPr="00BA663A" w:rsidRDefault="001F26FE" w:rsidP="001F26FE">
      <w:pPr>
        <w:pStyle w:val="ListParagraph"/>
        <w:numPr>
          <w:ilvl w:val="0"/>
          <w:numId w:val="6"/>
        </w:numPr>
        <w:spacing w:line="240" w:lineRule="auto"/>
        <w:jc w:val="both"/>
        <w:rPr>
          <w:rFonts w:asciiTheme="majorBidi" w:hAnsiTheme="majorBidi" w:cstheme="majorBidi"/>
          <w:b/>
          <w:bCs/>
          <w:sz w:val="24"/>
          <w:szCs w:val="24"/>
        </w:rPr>
      </w:pPr>
      <w:r w:rsidRPr="00BA663A">
        <w:rPr>
          <w:rFonts w:asciiTheme="majorBidi" w:hAnsiTheme="majorBidi" w:cstheme="majorBidi"/>
          <w:b/>
          <w:bCs/>
          <w:sz w:val="24"/>
          <w:szCs w:val="24"/>
        </w:rPr>
        <w:t>METODE PENELITIAN</w:t>
      </w:r>
    </w:p>
    <w:p w:rsidR="001F26FE" w:rsidRPr="00D558E3" w:rsidRDefault="001F26FE" w:rsidP="000277E9">
      <w:pPr>
        <w:pStyle w:val="ListParagraph"/>
        <w:numPr>
          <w:ilvl w:val="1"/>
          <w:numId w:val="1"/>
        </w:numPr>
        <w:tabs>
          <w:tab w:val="clear" w:pos="1440"/>
          <w:tab w:val="num" w:pos="1134"/>
        </w:tabs>
        <w:spacing w:line="240" w:lineRule="auto"/>
        <w:ind w:left="1134"/>
        <w:jc w:val="both"/>
        <w:rPr>
          <w:rFonts w:asciiTheme="majorBidi" w:hAnsiTheme="majorBidi" w:cstheme="majorBidi"/>
          <w:b/>
          <w:bCs/>
          <w:sz w:val="24"/>
          <w:szCs w:val="24"/>
        </w:rPr>
      </w:pPr>
      <w:r w:rsidRPr="00D558E3">
        <w:rPr>
          <w:rFonts w:asciiTheme="majorBidi" w:hAnsiTheme="majorBidi" w:cstheme="majorBidi"/>
          <w:b/>
          <w:bCs/>
          <w:sz w:val="24"/>
          <w:szCs w:val="24"/>
        </w:rPr>
        <w:t>Jenis Penelitian</w:t>
      </w:r>
    </w:p>
    <w:p w:rsidR="001F26FE" w:rsidRDefault="001F26FE" w:rsidP="00B50020">
      <w:pPr>
        <w:pStyle w:val="ListParagraph"/>
        <w:spacing w:line="240" w:lineRule="auto"/>
        <w:ind w:left="1080" w:firstLine="720"/>
        <w:jc w:val="both"/>
        <w:rPr>
          <w:rFonts w:asciiTheme="majorBidi" w:hAnsiTheme="majorBidi" w:cstheme="majorBidi"/>
          <w:color w:val="F79646" w:themeColor="accent6"/>
          <w:sz w:val="24"/>
          <w:szCs w:val="24"/>
        </w:rPr>
      </w:pPr>
      <w:r w:rsidRPr="001F26FE">
        <w:rPr>
          <w:rFonts w:asciiTheme="majorBidi" w:hAnsiTheme="majorBidi" w:cstheme="majorBidi"/>
          <w:sz w:val="24"/>
          <w:szCs w:val="24"/>
        </w:rPr>
        <w:t>Rancangan penelitian yang digunakan dalam penelitian ini adalah penelitian kuantitatif. Penelitian kuantitatif adalah cara ilmiah untuk mendapatkan data dengan tujuan dan kegunaan tertentu</w:t>
      </w:r>
      <w:r w:rsidR="00BA663A">
        <w:rPr>
          <w:rFonts w:asciiTheme="majorBidi" w:hAnsiTheme="majorBidi" w:cstheme="majorBidi"/>
          <w:sz w:val="24"/>
          <w:szCs w:val="24"/>
        </w:rPr>
        <w:t>.</w:t>
      </w:r>
      <w:r w:rsidR="00BA663A">
        <w:rPr>
          <w:rStyle w:val="FootnoteReference"/>
          <w:rFonts w:asciiTheme="majorBidi" w:hAnsiTheme="majorBidi" w:cstheme="majorBidi"/>
          <w:sz w:val="24"/>
          <w:szCs w:val="24"/>
        </w:rPr>
        <w:footnoteReference w:id="2"/>
      </w:r>
      <w:r w:rsidR="00477B0A">
        <w:rPr>
          <w:rFonts w:asciiTheme="majorBidi" w:hAnsiTheme="majorBidi" w:cstheme="majorBidi"/>
          <w:color w:val="F79646" w:themeColor="accent6"/>
          <w:sz w:val="24"/>
          <w:szCs w:val="24"/>
        </w:rPr>
        <w:t xml:space="preserve"> </w:t>
      </w:r>
      <w:r w:rsidRPr="00127C50">
        <w:rPr>
          <w:rFonts w:asciiTheme="majorBidi" w:hAnsiTheme="majorBidi" w:cstheme="majorBidi"/>
          <w:sz w:val="24"/>
          <w:szCs w:val="24"/>
        </w:rPr>
        <w:t xml:space="preserve">Untuk memperoleh data yang diperlukan dalam pembahasan ini peneliti menggunakan metode korelasi. Menurut </w:t>
      </w:r>
      <w:r w:rsidRPr="00477B0A">
        <w:rPr>
          <w:rFonts w:asciiTheme="majorBidi" w:hAnsiTheme="majorBidi" w:cstheme="majorBidi"/>
          <w:sz w:val="24"/>
          <w:szCs w:val="24"/>
        </w:rPr>
        <w:t xml:space="preserve">Nana Syaodih (2010) </w:t>
      </w:r>
      <w:r w:rsidRPr="00127C50">
        <w:rPr>
          <w:rFonts w:asciiTheme="majorBidi" w:hAnsiTheme="majorBidi" w:cstheme="majorBidi"/>
          <w:sz w:val="24"/>
          <w:szCs w:val="24"/>
        </w:rPr>
        <w:t>penelitian ditunjukan untuk mengetahui hubungan suatu variabel dengan variabel-variabel lain. Hubungan antara satu dengan variabel lain dinyatakan dengan besarnya koefisien korelasi (bivariat) dan keberartian (signifikan) secara statistik. Adanya korelasi antara dua variabel atau lebih, tidak berarti adanya pengaruh atau hubungan sebab akibat dari suatu variabel terhadap variabel lainnya</w:t>
      </w:r>
      <w:r w:rsidR="00477B0A">
        <w:rPr>
          <w:rStyle w:val="FootnoteReference"/>
          <w:rFonts w:asciiTheme="majorBidi" w:hAnsiTheme="majorBidi" w:cstheme="majorBidi"/>
          <w:sz w:val="24"/>
          <w:szCs w:val="24"/>
        </w:rPr>
        <w:footnoteReference w:id="3"/>
      </w:r>
      <w:r w:rsidR="00B50020">
        <w:rPr>
          <w:rFonts w:asciiTheme="majorBidi" w:hAnsiTheme="majorBidi" w:cstheme="majorBidi"/>
          <w:sz w:val="24"/>
          <w:szCs w:val="24"/>
        </w:rPr>
        <w:t>.</w:t>
      </w:r>
    </w:p>
    <w:p w:rsidR="001F26FE" w:rsidRDefault="001F26FE" w:rsidP="001F26FE">
      <w:pPr>
        <w:pStyle w:val="ListParagraph"/>
        <w:spacing w:line="240" w:lineRule="auto"/>
        <w:ind w:left="1080"/>
        <w:jc w:val="both"/>
        <w:rPr>
          <w:rFonts w:asciiTheme="majorBidi" w:hAnsiTheme="majorBidi" w:cstheme="majorBidi"/>
          <w:sz w:val="24"/>
          <w:szCs w:val="24"/>
        </w:rPr>
      </w:pPr>
    </w:p>
    <w:p w:rsidR="00274550" w:rsidRPr="00D558E3" w:rsidRDefault="001F26FE" w:rsidP="000277E9">
      <w:pPr>
        <w:pStyle w:val="ListParagraph"/>
        <w:numPr>
          <w:ilvl w:val="1"/>
          <w:numId w:val="1"/>
        </w:numPr>
        <w:tabs>
          <w:tab w:val="clear" w:pos="1440"/>
          <w:tab w:val="num" w:pos="1276"/>
        </w:tabs>
        <w:spacing w:line="240" w:lineRule="auto"/>
        <w:ind w:left="1134"/>
        <w:jc w:val="both"/>
        <w:rPr>
          <w:rFonts w:asciiTheme="majorBidi" w:hAnsiTheme="majorBidi" w:cstheme="majorBidi"/>
          <w:b/>
          <w:bCs/>
          <w:sz w:val="24"/>
          <w:szCs w:val="24"/>
        </w:rPr>
      </w:pPr>
      <w:r w:rsidRPr="00D558E3">
        <w:rPr>
          <w:rFonts w:asciiTheme="majorBidi" w:hAnsiTheme="majorBidi" w:cstheme="majorBidi"/>
          <w:b/>
          <w:bCs/>
          <w:sz w:val="24"/>
          <w:szCs w:val="24"/>
        </w:rPr>
        <w:t>Sampel Penelitian</w:t>
      </w:r>
    </w:p>
    <w:p w:rsidR="00274550" w:rsidRPr="00274550" w:rsidRDefault="00274550" w:rsidP="00B50020">
      <w:pPr>
        <w:pStyle w:val="ListParagraph"/>
        <w:spacing w:line="240" w:lineRule="auto"/>
        <w:ind w:left="1080" w:firstLine="360"/>
        <w:jc w:val="both"/>
        <w:rPr>
          <w:rFonts w:asciiTheme="majorBidi" w:hAnsiTheme="majorBidi" w:cstheme="majorBidi"/>
          <w:sz w:val="24"/>
          <w:szCs w:val="24"/>
        </w:rPr>
      </w:pPr>
      <w:r w:rsidRPr="00274550">
        <w:rPr>
          <w:rFonts w:asciiTheme="majorBidi" w:hAnsiTheme="majorBidi" w:cstheme="majorBidi"/>
          <w:bCs/>
          <w:sz w:val="24"/>
          <w:szCs w:val="24"/>
        </w:rPr>
        <w:t xml:space="preserve">Sampel adalah bagian dari populasi yang mempunyai ciri-ciri atau keadaan tertentu yang akan diteliti. Karena tidak semua data dan informasi akan diproses dan tidak semua orang atau benda akan diteliti tetapi cukup dengan sampel yang </w:t>
      </w:r>
      <w:r w:rsidRPr="00274550">
        <w:rPr>
          <w:rFonts w:asciiTheme="majorBidi" w:hAnsiTheme="majorBidi" w:cstheme="majorBidi"/>
          <w:bCs/>
          <w:sz w:val="24"/>
          <w:szCs w:val="24"/>
        </w:rPr>
        <w:lastRenderedPageBreak/>
        <w:t>mewakilinya.</w:t>
      </w:r>
      <w:r w:rsidR="00B50020">
        <w:rPr>
          <w:rStyle w:val="FootnoteReference"/>
          <w:rFonts w:asciiTheme="majorBidi" w:hAnsiTheme="majorBidi" w:cstheme="majorBidi"/>
          <w:bCs/>
          <w:sz w:val="24"/>
          <w:szCs w:val="24"/>
        </w:rPr>
        <w:footnoteReference w:id="4"/>
      </w:r>
      <w:r w:rsidR="00B50020" w:rsidRPr="00274550">
        <w:rPr>
          <w:rFonts w:asciiTheme="majorBidi" w:hAnsiTheme="majorBidi" w:cstheme="majorBidi"/>
          <w:bCs/>
          <w:sz w:val="24"/>
          <w:szCs w:val="24"/>
        </w:rPr>
        <w:t xml:space="preserve"> </w:t>
      </w:r>
      <w:r w:rsidRPr="00274550">
        <w:rPr>
          <w:rFonts w:asciiTheme="majorBidi" w:hAnsiTheme="majorBidi" w:cstheme="majorBidi"/>
          <w:bCs/>
          <w:sz w:val="24"/>
          <w:szCs w:val="24"/>
        </w:rPr>
        <w:t>Suharsimi Akunto menjelaskan dalam bukunya jika jumlah subjek besar (diatas 100 orang), dapat diambil antara 10-15% atau 20-25% atau lebih</w:t>
      </w:r>
      <w:r w:rsidR="00B50020">
        <w:rPr>
          <w:rStyle w:val="FootnoteReference"/>
          <w:rFonts w:asciiTheme="majorBidi" w:hAnsiTheme="majorBidi" w:cstheme="majorBidi"/>
          <w:bCs/>
          <w:sz w:val="24"/>
          <w:szCs w:val="24"/>
        </w:rPr>
        <w:footnoteReference w:id="5"/>
      </w:r>
      <w:r w:rsidR="00B50020">
        <w:rPr>
          <w:rFonts w:asciiTheme="majorBidi" w:hAnsiTheme="majorBidi" w:cstheme="majorBidi"/>
          <w:bCs/>
          <w:sz w:val="24"/>
          <w:szCs w:val="24"/>
        </w:rPr>
        <w:t xml:space="preserve">. </w:t>
      </w:r>
      <w:r w:rsidRPr="00274550">
        <w:rPr>
          <w:rFonts w:asciiTheme="majorBidi" w:hAnsiTheme="majorBidi" w:cstheme="majorBidi"/>
          <w:bCs/>
          <w:sz w:val="24"/>
          <w:szCs w:val="24"/>
        </w:rPr>
        <w:t xml:space="preserve">Oleh karena itu peneliti akan mengambil 20% dari populasi peserta didik MAN 1 Kabupaten Bogor, yaitu sebanyak 40 responden di kelas XII. Alasan peneliti memilih kelas XII diantaranya karena kelas tersebut telah mengikuti seluruh materi pembelajaran PAI yang telah diajarkan sesuai dengan kurikulum, dan telah mengikuti pembiasaan-pembiasaan yang diprogramkan oleh sekolah. </w:t>
      </w:r>
    </w:p>
    <w:p w:rsidR="001F26FE" w:rsidRDefault="001F26FE" w:rsidP="001F26FE">
      <w:pPr>
        <w:pStyle w:val="ListParagraph"/>
        <w:spacing w:line="240" w:lineRule="auto"/>
        <w:ind w:left="1080"/>
        <w:jc w:val="both"/>
        <w:rPr>
          <w:rFonts w:asciiTheme="majorBidi" w:hAnsiTheme="majorBidi" w:cstheme="majorBidi"/>
          <w:sz w:val="24"/>
          <w:szCs w:val="24"/>
        </w:rPr>
      </w:pPr>
    </w:p>
    <w:p w:rsidR="001F26FE" w:rsidRPr="00D558E3" w:rsidRDefault="001F26FE" w:rsidP="000277E9">
      <w:pPr>
        <w:pStyle w:val="ListParagraph"/>
        <w:numPr>
          <w:ilvl w:val="1"/>
          <w:numId w:val="1"/>
        </w:numPr>
        <w:tabs>
          <w:tab w:val="clear" w:pos="1440"/>
          <w:tab w:val="num" w:pos="0"/>
        </w:tabs>
        <w:spacing w:line="240" w:lineRule="auto"/>
        <w:ind w:left="993"/>
        <w:jc w:val="both"/>
        <w:rPr>
          <w:rFonts w:asciiTheme="majorBidi" w:hAnsiTheme="majorBidi" w:cstheme="majorBidi"/>
          <w:b/>
          <w:bCs/>
          <w:sz w:val="24"/>
          <w:szCs w:val="24"/>
        </w:rPr>
      </w:pPr>
      <w:r w:rsidRPr="00D558E3">
        <w:rPr>
          <w:rFonts w:asciiTheme="majorBidi" w:hAnsiTheme="majorBidi" w:cstheme="majorBidi"/>
          <w:b/>
          <w:bCs/>
          <w:sz w:val="24"/>
          <w:szCs w:val="24"/>
        </w:rPr>
        <w:t>Instrumen Penelitian</w:t>
      </w:r>
    </w:p>
    <w:p w:rsidR="00274550" w:rsidRDefault="00274550" w:rsidP="00BC2A11">
      <w:pPr>
        <w:pStyle w:val="ListParagraph"/>
        <w:spacing w:line="240" w:lineRule="auto"/>
        <w:ind w:left="1080" w:firstLine="360"/>
        <w:jc w:val="both"/>
        <w:rPr>
          <w:rFonts w:asciiTheme="majorBidi" w:hAnsiTheme="majorBidi" w:cstheme="majorBidi"/>
          <w:sz w:val="24"/>
          <w:szCs w:val="24"/>
        </w:rPr>
      </w:pPr>
      <w:r>
        <w:rPr>
          <w:rFonts w:asciiTheme="majorBidi" w:hAnsiTheme="majorBidi" w:cstheme="majorBidi"/>
          <w:sz w:val="24"/>
          <w:szCs w:val="24"/>
        </w:rPr>
        <w:t xml:space="preserve">Pengumpulan data dalam penelitian ini menggunakan angket. Angket yang didefinisikan </w:t>
      </w:r>
      <w:r w:rsidRPr="00274550">
        <w:rPr>
          <w:rFonts w:asciiTheme="majorBidi" w:hAnsiTheme="majorBidi" w:cstheme="majorBidi"/>
          <w:sz w:val="24"/>
          <w:szCs w:val="24"/>
        </w:rPr>
        <w:t>Angket adalah suatu teknik mengumpulkan data secara tidak langsung (peneliti tidak langsung bertanya-jawab kepada responden). Instrumen atau alat pengumpulan data disebut angket berisi pertanyaan atau pernyataan yang harus dijawab oleh responden.</w:t>
      </w:r>
      <w:r w:rsidR="00BC2A11">
        <w:rPr>
          <w:rStyle w:val="FootnoteReference"/>
          <w:rFonts w:asciiTheme="majorBidi" w:hAnsiTheme="majorBidi" w:cstheme="majorBidi"/>
          <w:sz w:val="24"/>
          <w:szCs w:val="24"/>
        </w:rPr>
        <w:footnoteReference w:id="6"/>
      </w:r>
      <w:r w:rsidRPr="00274550">
        <w:rPr>
          <w:rFonts w:asciiTheme="majorBidi" w:hAnsiTheme="majorBidi" w:cstheme="majorBidi"/>
          <w:sz w:val="24"/>
          <w:szCs w:val="24"/>
        </w:rPr>
        <w:t xml:space="preserve"> </w:t>
      </w:r>
      <w:r>
        <w:rPr>
          <w:rFonts w:asciiTheme="majorBidi" w:hAnsiTheme="majorBidi" w:cstheme="majorBidi"/>
          <w:sz w:val="24"/>
          <w:szCs w:val="24"/>
        </w:rPr>
        <w:t xml:space="preserve">Dalam penelitian ini, sebuah angket dibagikan dengan pilihan jawaban atas pernyataan dalam bentuk skala likert, yaitu SL (Selalu), SR (Sering), KK (Kadang-Kadang), TP (Tidak Pernah) dengan 50 pertanyaan. </w:t>
      </w:r>
    </w:p>
    <w:p w:rsidR="00274550" w:rsidRPr="00BC2A11" w:rsidRDefault="00BC2A11" w:rsidP="00BC2A11">
      <w:pPr>
        <w:pStyle w:val="Caption"/>
        <w:jc w:val="center"/>
        <w:rPr>
          <w:rFonts w:asciiTheme="majorBidi" w:hAnsiTheme="majorBidi" w:cstheme="majorBidi"/>
          <w:color w:val="auto"/>
          <w:sz w:val="28"/>
          <w:szCs w:val="28"/>
        </w:rPr>
      </w:pPr>
      <w:r w:rsidRPr="00BC2A11">
        <w:rPr>
          <w:rFonts w:asciiTheme="majorBidi" w:hAnsiTheme="majorBidi" w:cstheme="majorBidi"/>
          <w:color w:val="auto"/>
          <w:sz w:val="20"/>
          <w:szCs w:val="20"/>
        </w:rPr>
        <w:t xml:space="preserve">Tabel </w:t>
      </w:r>
      <w:r w:rsidRPr="00BC2A11">
        <w:rPr>
          <w:rFonts w:asciiTheme="majorBidi" w:hAnsiTheme="majorBidi" w:cstheme="majorBidi"/>
          <w:color w:val="auto"/>
          <w:sz w:val="20"/>
          <w:szCs w:val="20"/>
        </w:rPr>
        <w:fldChar w:fldCharType="begin"/>
      </w:r>
      <w:r w:rsidRPr="00BC2A11">
        <w:rPr>
          <w:rFonts w:asciiTheme="majorBidi" w:hAnsiTheme="majorBidi" w:cstheme="majorBidi"/>
          <w:color w:val="auto"/>
          <w:sz w:val="20"/>
          <w:szCs w:val="20"/>
        </w:rPr>
        <w:instrText xml:space="preserve"> SEQ Tabel \* ARABIC </w:instrText>
      </w:r>
      <w:r w:rsidRPr="00BC2A11">
        <w:rPr>
          <w:rFonts w:asciiTheme="majorBidi" w:hAnsiTheme="majorBidi" w:cstheme="majorBidi"/>
          <w:color w:val="auto"/>
          <w:sz w:val="20"/>
          <w:szCs w:val="20"/>
        </w:rPr>
        <w:fldChar w:fldCharType="separate"/>
      </w:r>
      <w:r w:rsidR="0050676C">
        <w:rPr>
          <w:rFonts w:asciiTheme="majorBidi" w:hAnsiTheme="majorBidi" w:cstheme="majorBidi"/>
          <w:noProof/>
          <w:color w:val="auto"/>
          <w:sz w:val="20"/>
          <w:szCs w:val="20"/>
        </w:rPr>
        <w:t>1</w:t>
      </w:r>
      <w:r w:rsidRPr="00BC2A11">
        <w:rPr>
          <w:rFonts w:asciiTheme="majorBidi" w:hAnsiTheme="majorBidi" w:cstheme="majorBidi"/>
          <w:color w:val="auto"/>
          <w:sz w:val="20"/>
          <w:szCs w:val="20"/>
        </w:rPr>
        <w:fldChar w:fldCharType="end"/>
      </w:r>
      <w:r w:rsidRPr="00BC2A11">
        <w:rPr>
          <w:rFonts w:asciiTheme="majorBidi" w:hAnsiTheme="majorBidi" w:cstheme="majorBidi"/>
          <w:color w:val="auto"/>
          <w:sz w:val="20"/>
          <w:szCs w:val="20"/>
        </w:rPr>
        <w:t xml:space="preserve"> Kisi-kisi Instrumen Variabel Religiusitas dan Adab Siswa</w:t>
      </w:r>
    </w:p>
    <w:tbl>
      <w:tblPr>
        <w:tblStyle w:val="TableGrid"/>
        <w:tblW w:w="6584" w:type="dxa"/>
        <w:tblInd w:w="1815" w:type="dxa"/>
        <w:tblLayout w:type="fixed"/>
        <w:tblLook w:val="04A0" w:firstRow="1" w:lastRow="0" w:firstColumn="1" w:lastColumn="0" w:noHBand="0" w:noVBand="1"/>
      </w:tblPr>
      <w:tblGrid>
        <w:gridCol w:w="1412"/>
        <w:gridCol w:w="3989"/>
        <w:gridCol w:w="1183"/>
      </w:tblGrid>
      <w:tr w:rsidR="00DC6EB5" w:rsidRPr="002533B7" w:rsidTr="002533B7">
        <w:trPr>
          <w:trHeight w:val="325"/>
        </w:trPr>
        <w:tc>
          <w:tcPr>
            <w:tcW w:w="1412" w:type="dxa"/>
            <w:vAlign w:val="center"/>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Variabel</w:t>
            </w:r>
          </w:p>
        </w:tc>
        <w:tc>
          <w:tcPr>
            <w:tcW w:w="3989" w:type="dxa"/>
            <w:vAlign w:val="center"/>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Indikator</w:t>
            </w:r>
          </w:p>
        </w:tc>
        <w:tc>
          <w:tcPr>
            <w:tcW w:w="1183" w:type="dxa"/>
            <w:vAlign w:val="center"/>
            <w:hideMark/>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item</w:t>
            </w:r>
          </w:p>
        </w:tc>
      </w:tr>
      <w:tr w:rsidR="00DC6EB5" w:rsidRPr="002533B7" w:rsidTr="002533B7">
        <w:trPr>
          <w:trHeight w:val="212"/>
        </w:trPr>
        <w:tc>
          <w:tcPr>
            <w:tcW w:w="1412" w:type="dxa"/>
            <w:vMerge w:val="restart"/>
            <w:vAlign w:val="center"/>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Religiusitas</w:t>
            </w:r>
          </w:p>
        </w:tc>
        <w:tc>
          <w:tcPr>
            <w:tcW w:w="3989" w:type="dxa"/>
            <w:vAlign w:val="center"/>
          </w:tcPr>
          <w:p w:rsidR="00DC6EB5" w:rsidRPr="002533B7" w:rsidRDefault="00DC6EB5" w:rsidP="00CF2312">
            <w:pPr>
              <w:jc w:val="center"/>
              <w:rPr>
                <w:rFonts w:asciiTheme="majorBidi" w:hAnsiTheme="majorBidi" w:cstheme="majorBidi"/>
                <w:bCs/>
              </w:rPr>
            </w:pPr>
            <w:proofErr w:type="spellStart"/>
            <w:r w:rsidRPr="002533B7">
              <w:rPr>
                <w:rFonts w:asciiTheme="majorBidi" w:hAnsiTheme="majorBidi" w:cstheme="majorBidi"/>
                <w:bCs/>
              </w:rPr>
              <w:t>Akidah</w:t>
            </w:r>
            <w:proofErr w:type="spellEnd"/>
          </w:p>
        </w:tc>
        <w:tc>
          <w:tcPr>
            <w:tcW w:w="1183" w:type="dxa"/>
            <w:vAlign w:val="center"/>
            <w:hideMark/>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7</w:t>
            </w:r>
          </w:p>
        </w:tc>
      </w:tr>
      <w:tr w:rsidR="00DC6EB5" w:rsidRPr="002533B7" w:rsidTr="002533B7">
        <w:trPr>
          <w:trHeight w:val="113"/>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proofErr w:type="spellStart"/>
            <w:r w:rsidRPr="002533B7">
              <w:rPr>
                <w:rFonts w:asciiTheme="majorBidi" w:hAnsiTheme="majorBidi" w:cstheme="majorBidi"/>
                <w:bCs/>
              </w:rPr>
              <w:t>Praktik</w:t>
            </w:r>
            <w:proofErr w:type="spellEnd"/>
            <w:r w:rsidRPr="002533B7">
              <w:rPr>
                <w:rFonts w:asciiTheme="majorBidi" w:hAnsiTheme="majorBidi" w:cstheme="majorBidi"/>
                <w:bCs/>
              </w:rPr>
              <w:t xml:space="preserve"> </w:t>
            </w:r>
            <w:proofErr w:type="spellStart"/>
            <w:r w:rsidRPr="002533B7">
              <w:rPr>
                <w:rFonts w:asciiTheme="majorBidi" w:hAnsiTheme="majorBidi" w:cstheme="majorBidi"/>
                <w:bCs/>
              </w:rPr>
              <w:t>Ibadah</w:t>
            </w:r>
            <w:proofErr w:type="spellEnd"/>
          </w:p>
        </w:tc>
        <w:tc>
          <w:tcPr>
            <w:tcW w:w="1183" w:type="dxa"/>
            <w:vAlign w:val="center"/>
            <w:hideMark/>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6</w:t>
            </w:r>
          </w:p>
        </w:tc>
      </w:tr>
      <w:tr w:rsidR="00DC6EB5" w:rsidRPr="002533B7" w:rsidTr="002533B7">
        <w:trPr>
          <w:trHeight w:val="113"/>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proofErr w:type="spellStart"/>
            <w:r w:rsidRPr="002533B7">
              <w:rPr>
                <w:rFonts w:asciiTheme="majorBidi" w:hAnsiTheme="majorBidi" w:cstheme="majorBidi"/>
                <w:bCs/>
              </w:rPr>
              <w:t>Akhlak</w:t>
            </w:r>
            <w:proofErr w:type="spellEnd"/>
          </w:p>
        </w:tc>
        <w:tc>
          <w:tcPr>
            <w:tcW w:w="1183" w:type="dxa"/>
            <w:vAlign w:val="center"/>
            <w:hideMark/>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4</w:t>
            </w:r>
          </w:p>
        </w:tc>
      </w:tr>
      <w:tr w:rsidR="00DC6EB5" w:rsidRPr="002533B7" w:rsidTr="002533B7">
        <w:trPr>
          <w:trHeight w:val="113"/>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proofErr w:type="spellStart"/>
            <w:r w:rsidRPr="002533B7">
              <w:rPr>
                <w:rFonts w:asciiTheme="majorBidi" w:hAnsiTheme="majorBidi" w:cstheme="majorBidi"/>
                <w:bCs/>
              </w:rPr>
              <w:t>Pengetahuan</w:t>
            </w:r>
            <w:proofErr w:type="spellEnd"/>
            <w:r w:rsidRPr="002533B7">
              <w:rPr>
                <w:rFonts w:asciiTheme="majorBidi" w:hAnsiTheme="majorBidi" w:cstheme="majorBidi"/>
                <w:bCs/>
              </w:rPr>
              <w:t xml:space="preserve"> agama</w:t>
            </w:r>
          </w:p>
        </w:tc>
        <w:tc>
          <w:tcPr>
            <w:tcW w:w="1183" w:type="dxa"/>
            <w:vAlign w:val="center"/>
            <w:hideMark/>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6</w:t>
            </w:r>
          </w:p>
        </w:tc>
      </w:tr>
      <w:tr w:rsidR="00DC6EB5" w:rsidRPr="002533B7" w:rsidTr="002533B7">
        <w:trPr>
          <w:trHeight w:val="65"/>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proofErr w:type="spellStart"/>
            <w:r w:rsidRPr="002533B7">
              <w:rPr>
                <w:rFonts w:asciiTheme="majorBidi" w:hAnsiTheme="majorBidi" w:cstheme="majorBidi"/>
                <w:bCs/>
              </w:rPr>
              <w:t>Penghayatan</w:t>
            </w:r>
            <w:proofErr w:type="spellEnd"/>
          </w:p>
        </w:tc>
        <w:tc>
          <w:tcPr>
            <w:tcW w:w="1183" w:type="dxa"/>
            <w:vAlign w:val="center"/>
            <w:hideMark/>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2</w:t>
            </w:r>
          </w:p>
        </w:tc>
      </w:tr>
      <w:tr w:rsidR="00DC6EB5" w:rsidRPr="002533B7" w:rsidTr="002533B7">
        <w:trPr>
          <w:trHeight w:val="65"/>
        </w:trPr>
        <w:tc>
          <w:tcPr>
            <w:tcW w:w="1412" w:type="dxa"/>
            <w:vMerge w:val="restart"/>
            <w:vAlign w:val="center"/>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Adab Siswa</w:t>
            </w:r>
          </w:p>
        </w:tc>
        <w:tc>
          <w:tcPr>
            <w:tcW w:w="3989" w:type="dxa"/>
            <w:vAlign w:val="center"/>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Adab Terhadap Allah SWT</w:t>
            </w:r>
          </w:p>
        </w:tc>
        <w:tc>
          <w:tcPr>
            <w:tcW w:w="1183"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7</w:t>
            </w:r>
          </w:p>
        </w:tc>
      </w:tr>
      <w:tr w:rsidR="00DC6EB5" w:rsidRPr="002533B7" w:rsidTr="002533B7">
        <w:trPr>
          <w:trHeight w:val="65"/>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lang w:val="id-ID"/>
              </w:rPr>
              <w:t>Adab Terhadap</w:t>
            </w:r>
            <w:r w:rsidRPr="002533B7">
              <w:rPr>
                <w:rFonts w:asciiTheme="majorBidi" w:hAnsiTheme="majorBidi" w:cstheme="majorBidi"/>
                <w:bCs/>
                <w:lang w:val="id-ID"/>
              </w:rPr>
              <w:t xml:space="preserve"> Orang Tua</w:t>
            </w:r>
          </w:p>
        </w:tc>
        <w:tc>
          <w:tcPr>
            <w:tcW w:w="1183"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6</w:t>
            </w:r>
          </w:p>
        </w:tc>
      </w:tr>
      <w:tr w:rsidR="00DC6EB5" w:rsidRPr="002533B7" w:rsidTr="002533B7">
        <w:trPr>
          <w:trHeight w:val="65"/>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lang w:val="id-ID"/>
              </w:rPr>
            </w:pPr>
            <w:r w:rsidRPr="002533B7">
              <w:rPr>
                <w:rFonts w:asciiTheme="majorBidi" w:hAnsiTheme="majorBidi" w:cstheme="majorBidi"/>
                <w:bCs/>
                <w:lang w:val="id-ID"/>
              </w:rPr>
              <w:t>Adab Terhadap</w:t>
            </w:r>
            <w:r w:rsidRPr="002533B7">
              <w:rPr>
                <w:rFonts w:asciiTheme="majorBidi" w:hAnsiTheme="majorBidi" w:cstheme="majorBidi"/>
                <w:bCs/>
                <w:lang w:val="id-ID"/>
              </w:rPr>
              <w:t xml:space="preserve"> Guru</w:t>
            </w:r>
          </w:p>
        </w:tc>
        <w:tc>
          <w:tcPr>
            <w:tcW w:w="1183"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4</w:t>
            </w:r>
          </w:p>
        </w:tc>
      </w:tr>
      <w:tr w:rsidR="00DC6EB5" w:rsidRPr="002533B7" w:rsidTr="002533B7">
        <w:trPr>
          <w:trHeight w:val="65"/>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lang w:val="id-ID"/>
              </w:rPr>
              <w:t>Adab Terhadap</w:t>
            </w:r>
            <w:r w:rsidRPr="002533B7">
              <w:rPr>
                <w:rFonts w:asciiTheme="majorBidi" w:hAnsiTheme="majorBidi" w:cstheme="majorBidi"/>
                <w:bCs/>
                <w:lang w:val="id-ID"/>
              </w:rPr>
              <w:t xml:space="preserve"> Diri Sendiri</w:t>
            </w:r>
          </w:p>
        </w:tc>
        <w:tc>
          <w:tcPr>
            <w:tcW w:w="1183"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5</w:t>
            </w:r>
          </w:p>
        </w:tc>
      </w:tr>
      <w:tr w:rsidR="00DC6EB5" w:rsidRPr="002533B7" w:rsidTr="002533B7">
        <w:trPr>
          <w:trHeight w:val="65"/>
        </w:trPr>
        <w:tc>
          <w:tcPr>
            <w:tcW w:w="1412" w:type="dxa"/>
            <w:vMerge/>
            <w:vAlign w:val="center"/>
          </w:tcPr>
          <w:p w:rsidR="00DC6EB5" w:rsidRPr="002533B7" w:rsidRDefault="00DC6EB5" w:rsidP="00CF2312">
            <w:pPr>
              <w:jc w:val="center"/>
              <w:rPr>
                <w:rFonts w:asciiTheme="majorBidi" w:hAnsiTheme="majorBidi" w:cstheme="majorBidi"/>
                <w:bCs/>
              </w:rPr>
            </w:pPr>
          </w:p>
        </w:tc>
        <w:tc>
          <w:tcPr>
            <w:tcW w:w="3989"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lang w:val="id-ID"/>
              </w:rPr>
              <w:t>Adab Terhadap</w:t>
            </w:r>
            <w:r w:rsidRPr="002533B7">
              <w:rPr>
                <w:rFonts w:asciiTheme="majorBidi" w:hAnsiTheme="majorBidi" w:cstheme="majorBidi"/>
                <w:bCs/>
                <w:lang w:val="id-ID"/>
              </w:rPr>
              <w:t xml:space="preserve"> Teman</w:t>
            </w:r>
          </w:p>
        </w:tc>
        <w:tc>
          <w:tcPr>
            <w:tcW w:w="1183" w:type="dxa"/>
            <w:vAlign w:val="center"/>
          </w:tcPr>
          <w:p w:rsidR="00DC6EB5" w:rsidRPr="002533B7" w:rsidRDefault="00DC6EB5" w:rsidP="00CF2312">
            <w:pPr>
              <w:jc w:val="center"/>
              <w:rPr>
                <w:rFonts w:asciiTheme="majorBidi" w:hAnsiTheme="majorBidi" w:cstheme="majorBidi"/>
                <w:bCs/>
              </w:rPr>
            </w:pPr>
            <w:r w:rsidRPr="002533B7">
              <w:rPr>
                <w:rFonts w:asciiTheme="majorBidi" w:hAnsiTheme="majorBidi" w:cstheme="majorBidi"/>
                <w:bCs/>
              </w:rPr>
              <w:t>3</w:t>
            </w:r>
          </w:p>
        </w:tc>
      </w:tr>
    </w:tbl>
    <w:p w:rsidR="00274550" w:rsidRPr="00DC6EB5" w:rsidRDefault="00274550" w:rsidP="00DC6EB5">
      <w:pPr>
        <w:spacing w:line="240" w:lineRule="auto"/>
        <w:jc w:val="both"/>
        <w:rPr>
          <w:rFonts w:asciiTheme="majorBidi" w:hAnsiTheme="majorBidi" w:cstheme="majorBidi"/>
          <w:sz w:val="24"/>
          <w:szCs w:val="24"/>
        </w:rPr>
      </w:pPr>
    </w:p>
    <w:p w:rsidR="001F26FE" w:rsidRPr="00D558E3" w:rsidRDefault="001F26FE" w:rsidP="000277E9">
      <w:pPr>
        <w:pStyle w:val="ListParagraph"/>
        <w:numPr>
          <w:ilvl w:val="1"/>
          <w:numId w:val="1"/>
        </w:numPr>
        <w:tabs>
          <w:tab w:val="clear" w:pos="1440"/>
          <w:tab w:val="num" w:pos="1276"/>
        </w:tabs>
        <w:spacing w:line="240" w:lineRule="auto"/>
        <w:ind w:left="993"/>
        <w:jc w:val="both"/>
        <w:rPr>
          <w:rFonts w:asciiTheme="majorBidi" w:hAnsiTheme="majorBidi" w:cstheme="majorBidi"/>
          <w:b/>
          <w:bCs/>
          <w:sz w:val="24"/>
          <w:szCs w:val="24"/>
        </w:rPr>
      </w:pPr>
      <w:r w:rsidRPr="00D558E3">
        <w:rPr>
          <w:rFonts w:asciiTheme="majorBidi" w:hAnsiTheme="majorBidi" w:cstheme="majorBidi"/>
          <w:b/>
          <w:bCs/>
          <w:sz w:val="24"/>
          <w:szCs w:val="24"/>
        </w:rPr>
        <w:t>Teknik Pengolahan Data</w:t>
      </w:r>
    </w:p>
    <w:p w:rsidR="00AF12BE" w:rsidRPr="00AF12BE" w:rsidRDefault="00AF12BE" w:rsidP="00AF12BE">
      <w:pPr>
        <w:pStyle w:val="ListParagraph"/>
        <w:spacing w:line="240" w:lineRule="auto"/>
        <w:ind w:left="1080" w:firstLine="360"/>
        <w:rPr>
          <w:rFonts w:asciiTheme="majorBidi" w:hAnsiTheme="majorBidi" w:cstheme="majorBidi"/>
          <w:sz w:val="24"/>
          <w:szCs w:val="24"/>
        </w:rPr>
      </w:pPr>
      <w:r>
        <w:rPr>
          <w:rFonts w:asciiTheme="majorBidi" w:hAnsiTheme="majorBidi" w:cstheme="majorBidi"/>
          <w:sz w:val="24"/>
          <w:szCs w:val="24"/>
        </w:rPr>
        <w:t xml:space="preserve">Pengolahan </w:t>
      </w:r>
      <w:r w:rsidRPr="00AF12BE">
        <w:rPr>
          <w:rFonts w:asciiTheme="majorBidi" w:hAnsiTheme="majorBidi" w:cstheme="majorBidi"/>
          <w:sz w:val="24"/>
          <w:szCs w:val="24"/>
        </w:rPr>
        <w:t>Data yang telah terkumpul diolah terlebih dahulu melalui langkah-langkah berikut:</w:t>
      </w:r>
      <w:r>
        <w:rPr>
          <w:rFonts w:asciiTheme="majorBidi" w:hAnsiTheme="majorBidi" w:cstheme="majorBidi"/>
          <w:sz w:val="24"/>
          <w:szCs w:val="24"/>
        </w:rPr>
        <w:t xml:space="preserve"> </w:t>
      </w:r>
      <w:r w:rsidRPr="00AF12BE">
        <w:rPr>
          <w:rFonts w:asciiTheme="majorBidi" w:hAnsiTheme="majorBidi" w:cstheme="majorBidi"/>
          <w:sz w:val="24"/>
          <w:szCs w:val="24"/>
        </w:rPr>
        <w:t xml:space="preserve">1). </w:t>
      </w:r>
      <w:r w:rsidRPr="00AF12BE">
        <w:rPr>
          <w:rFonts w:asciiTheme="majorBidi" w:hAnsiTheme="majorBidi" w:cstheme="majorBidi"/>
          <w:i/>
          <w:iCs/>
          <w:sz w:val="24"/>
          <w:szCs w:val="24"/>
        </w:rPr>
        <w:t>Editing</w:t>
      </w:r>
      <w:r w:rsidRPr="00AF12BE">
        <w:rPr>
          <w:rFonts w:asciiTheme="majorBidi" w:hAnsiTheme="majorBidi" w:cstheme="majorBidi"/>
          <w:sz w:val="24"/>
          <w:szCs w:val="24"/>
        </w:rPr>
        <w:t>, yaitu memeriksa daftar pertanyaan y</w:t>
      </w:r>
      <w:r>
        <w:rPr>
          <w:rFonts w:asciiTheme="majorBidi" w:hAnsiTheme="majorBidi" w:cstheme="majorBidi"/>
          <w:sz w:val="24"/>
          <w:szCs w:val="24"/>
        </w:rPr>
        <w:t xml:space="preserve">ang telah diisi oleh responden, </w:t>
      </w:r>
      <w:r w:rsidRPr="00AF12BE">
        <w:rPr>
          <w:rFonts w:asciiTheme="majorBidi" w:hAnsiTheme="majorBidi" w:cstheme="majorBidi"/>
          <w:sz w:val="24"/>
          <w:szCs w:val="24"/>
        </w:rPr>
        <w:t>2</w:t>
      </w:r>
      <w:r>
        <w:rPr>
          <w:rFonts w:asciiTheme="majorBidi" w:hAnsiTheme="majorBidi" w:cstheme="majorBidi"/>
          <w:sz w:val="24"/>
          <w:szCs w:val="24"/>
        </w:rPr>
        <w:t xml:space="preserve">). </w:t>
      </w:r>
      <w:r w:rsidRPr="00AF12BE">
        <w:rPr>
          <w:rFonts w:asciiTheme="majorBidi" w:hAnsiTheme="majorBidi" w:cstheme="majorBidi"/>
          <w:i/>
          <w:iCs/>
          <w:sz w:val="24"/>
          <w:szCs w:val="24"/>
        </w:rPr>
        <w:t>Skoring</w:t>
      </w:r>
      <w:r w:rsidRPr="00AF12BE">
        <w:rPr>
          <w:rFonts w:asciiTheme="majorBidi" w:hAnsiTheme="majorBidi" w:cstheme="majorBidi"/>
          <w:sz w:val="24"/>
          <w:szCs w:val="24"/>
        </w:rPr>
        <w:t xml:space="preserve">, Yaitu memberikan skor terhadap item-item </w:t>
      </w:r>
      <w:r>
        <w:rPr>
          <w:rFonts w:asciiTheme="majorBidi" w:hAnsiTheme="majorBidi" w:cstheme="majorBidi"/>
          <w:sz w:val="24"/>
          <w:szCs w:val="24"/>
        </w:rPr>
        <w:t xml:space="preserve">pertanyaan pada angket, 3). </w:t>
      </w:r>
      <w:r w:rsidRPr="00AF12BE">
        <w:rPr>
          <w:rFonts w:asciiTheme="majorBidi" w:hAnsiTheme="majorBidi" w:cstheme="majorBidi"/>
          <w:i/>
          <w:iCs/>
          <w:sz w:val="24"/>
          <w:szCs w:val="24"/>
        </w:rPr>
        <w:t>Tabulating</w:t>
      </w:r>
      <w:r w:rsidRPr="00AF12BE">
        <w:rPr>
          <w:rFonts w:asciiTheme="majorBidi" w:hAnsiTheme="majorBidi" w:cstheme="majorBidi"/>
          <w:sz w:val="24"/>
          <w:szCs w:val="24"/>
        </w:rPr>
        <w:t>, Yaitu untuk mengetahui gambaran frekuensi dalam setiap item.</w:t>
      </w:r>
    </w:p>
    <w:p w:rsidR="00AF12BE" w:rsidRPr="00AF12BE" w:rsidRDefault="00AF12BE" w:rsidP="00AF12BE">
      <w:pPr>
        <w:pStyle w:val="ListParagraph"/>
        <w:spacing w:line="240" w:lineRule="auto"/>
        <w:ind w:left="1080" w:firstLine="360"/>
        <w:rPr>
          <w:rFonts w:asciiTheme="majorBidi" w:hAnsiTheme="majorBidi" w:cstheme="majorBidi"/>
          <w:sz w:val="24"/>
          <w:szCs w:val="24"/>
        </w:rPr>
      </w:pPr>
      <w:r w:rsidRPr="00AF12BE">
        <w:rPr>
          <w:rFonts w:asciiTheme="majorBidi" w:hAnsiTheme="majorBidi" w:cstheme="majorBidi"/>
          <w:sz w:val="24"/>
          <w:szCs w:val="24"/>
        </w:rPr>
        <w:t xml:space="preserve"> </w:t>
      </w:r>
    </w:p>
    <w:p w:rsidR="001F26FE" w:rsidRPr="00D558E3" w:rsidRDefault="001F26FE" w:rsidP="000277E9">
      <w:pPr>
        <w:pStyle w:val="ListParagraph"/>
        <w:numPr>
          <w:ilvl w:val="1"/>
          <w:numId w:val="1"/>
        </w:numPr>
        <w:tabs>
          <w:tab w:val="clear" w:pos="1440"/>
          <w:tab w:val="num" w:pos="1276"/>
        </w:tabs>
        <w:spacing w:line="240" w:lineRule="auto"/>
        <w:ind w:left="993"/>
        <w:jc w:val="both"/>
        <w:rPr>
          <w:rFonts w:asciiTheme="majorBidi" w:hAnsiTheme="majorBidi" w:cstheme="majorBidi"/>
          <w:b/>
          <w:bCs/>
          <w:sz w:val="24"/>
          <w:szCs w:val="24"/>
        </w:rPr>
      </w:pPr>
      <w:r w:rsidRPr="00D558E3">
        <w:rPr>
          <w:rFonts w:asciiTheme="majorBidi" w:hAnsiTheme="majorBidi" w:cstheme="majorBidi"/>
          <w:b/>
          <w:bCs/>
          <w:sz w:val="24"/>
          <w:szCs w:val="24"/>
        </w:rPr>
        <w:t>Teknik Analisis Data</w:t>
      </w:r>
    </w:p>
    <w:p w:rsidR="002533B7" w:rsidRDefault="002533B7" w:rsidP="002533B7">
      <w:pPr>
        <w:pStyle w:val="ListParagraph"/>
        <w:spacing w:line="240" w:lineRule="auto"/>
        <w:ind w:left="1080" w:firstLine="360"/>
        <w:jc w:val="both"/>
        <w:rPr>
          <w:rFonts w:asciiTheme="majorBidi" w:hAnsiTheme="majorBidi" w:cstheme="majorBidi"/>
          <w:sz w:val="24"/>
          <w:szCs w:val="24"/>
        </w:rPr>
      </w:pPr>
      <w:r w:rsidRPr="002533B7">
        <w:rPr>
          <w:rFonts w:asciiTheme="majorBidi" w:hAnsiTheme="majorBidi" w:cstheme="majorBidi"/>
          <w:sz w:val="24"/>
          <w:szCs w:val="24"/>
        </w:rPr>
        <w:t>Berdasarkan jenis data yang dikumpulkan yaitu data kuantitatif, maka teknik yang digunakan adalah a</w:t>
      </w:r>
      <w:r>
        <w:rPr>
          <w:rFonts w:asciiTheme="majorBidi" w:hAnsiTheme="majorBidi" w:cstheme="majorBidi"/>
          <w:sz w:val="24"/>
          <w:szCs w:val="24"/>
        </w:rPr>
        <w:t>nalisis statistik, yaitu dengan cara statistik presentasi dan teknik korelasi.</w:t>
      </w:r>
      <w:r w:rsidRPr="002533B7">
        <w:t xml:space="preserve"> </w:t>
      </w:r>
      <w:r>
        <w:rPr>
          <w:rFonts w:asciiTheme="majorBidi" w:hAnsiTheme="majorBidi" w:cstheme="majorBidi"/>
          <w:sz w:val="24"/>
          <w:szCs w:val="24"/>
        </w:rPr>
        <w:t>T</w:t>
      </w:r>
      <w:r w:rsidRPr="002533B7">
        <w:rPr>
          <w:rFonts w:asciiTheme="majorBidi" w:hAnsiTheme="majorBidi" w:cstheme="majorBidi"/>
          <w:sz w:val="24"/>
          <w:szCs w:val="24"/>
        </w:rPr>
        <w:t>eknik korelasi</w:t>
      </w:r>
      <w:r>
        <w:rPr>
          <w:rFonts w:asciiTheme="majorBidi" w:hAnsiTheme="majorBidi" w:cstheme="majorBidi"/>
          <w:sz w:val="24"/>
          <w:szCs w:val="24"/>
        </w:rPr>
        <w:t xml:space="preserve"> ini membahas dua variab</w:t>
      </w:r>
      <w:r w:rsidRPr="002533B7">
        <w:rPr>
          <w:rFonts w:asciiTheme="majorBidi" w:hAnsiTheme="majorBidi" w:cstheme="majorBidi"/>
          <w:sz w:val="24"/>
          <w:szCs w:val="24"/>
        </w:rPr>
        <w:t xml:space="preserve">el </w:t>
      </w:r>
      <w:r>
        <w:rPr>
          <w:rFonts w:asciiTheme="majorBidi" w:hAnsiTheme="majorBidi" w:cstheme="majorBidi"/>
          <w:sz w:val="24"/>
          <w:szCs w:val="24"/>
        </w:rPr>
        <w:t>dengan</w:t>
      </w:r>
      <w:r w:rsidRPr="002533B7">
        <w:rPr>
          <w:rFonts w:asciiTheme="majorBidi" w:hAnsiTheme="majorBidi" w:cstheme="majorBidi"/>
          <w:sz w:val="24"/>
          <w:szCs w:val="24"/>
        </w:rPr>
        <w:t xml:space="preserve"> menggunakan rumus korelasi </w:t>
      </w:r>
      <w:r w:rsidRPr="002533B7">
        <w:rPr>
          <w:rFonts w:asciiTheme="majorBidi" w:hAnsiTheme="majorBidi" w:cstheme="majorBidi"/>
          <w:i/>
          <w:iCs/>
          <w:sz w:val="24"/>
          <w:szCs w:val="24"/>
        </w:rPr>
        <w:t>product moment</w:t>
      </w:r>
      <w:r w:rsidRPr="002533B7">
        <w:rPr>
          <w:rFonts w:asciiTheme="majorBidi" w:hAnsiTheme="majorBidi" w:cstheme="majorBidi"/>
          <w:sz w:val="24"/>
          <w:szCs w:val="24"/>
        </w:rPr>
        <w:t xml:space="preserve"> dari Karl Pearson.</w:t>
      </w:r>
    </w:p>
    <w:p w:rsidR="002533B7" w:rsidRDefault="002533B7" w:rsidP="002533B7">
      <w:pPr>
        <w:pStyle w:val="ListParagraph"/>
        <w:spacing w:line="240" w:lineRule="auto"/>
        <w:ind w:left="1080" w:firstLine="360"/>
        <w:jc w:val="both"/>
        <w:rPr>
          <w:rFonts w:asciiTheme="majorBidi" w:hAnsiTheme="majorBidi" w:cstheme="majorBidi"/>
          <w:sz w:val="24"/>
          <w:szCs w:val="24"/>
        </w:rPr>
      </w:pPr>
    </w:p>
    <w:p w:rsidR="009C21BD" w:rsidRDefault="009C21BD" w:rsidP="002533B7">
      <w:pPr>
        <w:pStyle w:val="ListParagraph"/>
        <w:spacing w:line="240" w:lineRule="auto"/>
        <w:ind w:left="1080" w:firstLine="360"/>
        <w:jc w:val="both"/>
        <w:rPr>
          <w:rFonts w:asciiTheme="majorBidi" w:hAnsiTheme="majorBidi" w:cstheme="majorBidi"/>
          <w:sz w:val="24"/>
          <w:szCs w:val="24"/>
        </w:rPr>
      </w:pPr>
    </w:p>
    <w:p w:rsidR="009C21BD" w:rsidRDefault="009C21BD" w:rsidP="002533B7">
      <w:pPr>
        <w:pStyle w:val="ListParagraph"/>
        <w:spacing w:line="240" w:lineRule="auto"/>
        <w:ind w:left="1080" w:firstLine="360"/>
        <w:jc w:val="both"/>
        <w:rPr>
          <w:rFonts w:asciiTheme="majorBidi" w:hAnsiTheme="majorBidi" w:cstheme="majorBidi"/>
          <w:sz w:val="24"/>
          <w:szCs w:val="24"/>
        </w:rPr>
      </w:pPr>
    </w:p>
    <w:p w:rsidR="002533B7" w:rsidRPr="00D558E3" w:rsidRDefault="005F20FE" w:rsidP="000277E9">
      <w:pPr>
        <w:pStyle w:val="ListParagraph"/>
        <w:numPr>
          <w:ilvl w:val="0"/>
          <w:numId w:val="6"/>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lastRenderedPageBreak/>
        <w:t>KAJIAN TEORI</w:t>
      </w:r>
    </w:p>
    <w:p w:rsidR="0092608E" w:rsidRPr="00D558E3" w:rsidRDefault="0092608E" w:rsidP="0092608E">
      <w:pPr>
        <w:pStyle w:val="ListParagraph"/>
        <w:numPr>
          <w:ilvl w:val="0"/>
          <w:numId w:val="8"/>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Religiusitas</w:t>
      </w:r>
    </w:p>
    <w:p w:rsidR="0092608E" w:rsidRPr="00D558E3" w:rsidRDefault="009C21BD" w:rsidP="009C21BD">
      <w:pPr>
        <w:pStyle w:val="ListParagraph"/>
        <w:numPr>
          <w:ilvl w:val="2"/>
          <w:numId w:val="1"/>
        </w:numPr>
        <w:tabs>
          <w:tab w:val="clear" w:pos="2160"/>
        </w:tabs>
        <w:spacing w:line="240" w:lineRule="auto"/>
        <w:ind w:left="1418"/>
        <w:jc w:val="both"/>
        <w:rPr>
          <w:rFonts w:asciiTheme="majorBidi" w:hAnsiTheme="majorBidi" w:cstheme="majorBidi"/>
          <w:b/>
          <w:bCs/>
          <w:sz w:val="24"/>
          <w:szCs w:val="24"/>
        </w:rPr>
      </w:pPr>
      <w:r w:rsidRPr="00D558E3">
        <w:rPr>
          <w:rFonts w:asciiTheme="majorBidi" w:hAnsiTheme="majorBidi" w:cstheme="majorBidi"/>
          <w:b/>
          <w:bCs/>
          <w:sz w:val="24"/>
          <w:szCs w:val="24"/>
        </w:rPr>
        <w:t>Pengertian Religiusitas</w:t>
      </w:r>
    </w:p>
    <w:p w:rsidR="009B55B5" w:rsidRDefault="009C21BD" w:rsidP="009B55B5">
      <w:pPr>
        <w:pStyle w:val="ListParagraph"/>
        <w:spacing w:line="240" w:lineRule="auto"/>
        <w:ind w:left="1440" w:firstLine="720"/>
        <w:jc w:val="both"/>
        <w:rPr>
          <w:rFonts w:asciiTheme="majorBidi" w:hAnsiTheme="majorBidi" w:cstheme="majorBidi"/>
          <w:sz w:val="24"/>
          <w:szCs w:val="24"/>
        </w:rPr>
      </w:pPr>
      <w:r w:rsidRPr="009C21BD">
        <w:rPr>
          <w:rFonts w:asciiTheme="majorBidi" w:hAnsiTheme="majorBidi" w:cstheme="majorBidi"/>
          <w:sz w:val="24"/>
          <w:szCs w:val="24"/>
        </w:rPr>
        <w:t xml:space="preserve">Religiusitas  berasal dari kata religi dalam bahasa Latin “religio” yang akar katanya adalah religure yang berarti mengikat.  Gazalba (1987) mengungkapkan bahwa religi atau agama pada umumnya mengandung makna atau memiliki aturan-aturan dan kewajiban-kewajiban yang harus dipatuhi dan dilaksanakan oleh pemeluknya. Kesemuanya itu berfungsi mengikat seseorang atau sekelompok orang dalam hubungannya dengan Tuhan, sesama manusia, dan </w:t>
      </w:r>
      <w:r w:rsidR="00496EA0">
        <w:rPr>
          <w:rFonts w:asciiTheme="majorBidi" w:hAnsiTheme="majorBidi" w:cstheme="majorBidi"/>
          <w:sz w:val="24"/>
          <w:szCs w:val="24"/>
        </w:rPr>
        <w:t>alam sekitarnya.</w:t>
      </w:r>
      <w:r w:rsidR="00496EA0">
        <w:rPr>
          <w:rStyle w:val="FootnoteReference"/>
          <w:rFonts w:asciiTheme="majorBidi" w:hAnsiTheme="majorBidi" w:cstheme="majorBidi"/>
          <w:sz w:val="24"/>
          <w:szCs w:val="24"/>
        </w:rPr>
        <w:footnoteReference w:id="7"/>
      </w:r>
    </w:p>
    <w:p w:rsidR="009C21BD" w:rsidRDefault="009C21BD" w:rsidP="009B55B5">
      <w:pPr>
        <w:pStyle w:val="ListParagraph"/>
        <w:spacing w:line="240" w:lineRule="auto"/>
        <w:ind w:left="1440" w:firstLine="720"/>
        <w:jc w:val="both"/>
        <w:rPr>
          <w:rFonts w:asciiTheme="majorBidi" w:hAnsiTheme="majorBidi" w:cstheme="majorBidi"/>
          <w:sz w:val="24"/>
          <w:szCs w:val="24"/>
        </w:rPr>
      </w:pPr>
      <w:r w:rsidRPr="009B55B5">
        <w:rPr>
          <w:rFonts w:asciiTheme="majorBidi" w:hAnsiTheme="majorBidi" w:cstheme="majorBidi"/>
          <w:sz w:val="24"/>
          <w:szCs w:val="24"/>
        </w:rPr>
        <w:t>Muhaimin berpendapat bahwa Religiusitas dalam perspektif islam yaitu melaksanakan ajaran agama atau berislam secara menyeluruh. Sebagaimana firman Allah SWT dalam surat Al-Baqarah ayat 208:</w:t>
      </w:r>
    </w:p>
    <w:p w:rsidR="009B55B5" w:rsidRPr="009B55B5" w:rsidRDefault="009B55B5" w:rsidP="009B55B5">
      <w:pPr>
        <w:pStyle w:val="ListParagraph"/>
        <w:spacing w:line="240" w:lineRule="auto"/>
        <w:ind w:left="1440" w:firstLine="720"/>
        <w:jc w:val="both"/>
        <w:rPr>
          <w:rFonts w:asciiTheme="majorBidi" w:hAnsiTheme="majorBidi" w:cstheme="majorBidi"/>
          <w:sz w:val="24"/>
          <w:szCs w:val="24"/>
        </w:rPr>
      </w:pPr>
    </w:p>
    <w:p w:rsidR="009C21BD" w:rsidRPr="009B55B5" w:rsidRDefault="009C21BD" w:rsidP="009B55B5">
      <w:pPr>
        <w:pStyle w:val="ListParagraph"/>
        <w:bidi/>
        <w:spacing w:line="240" w:lineRule="auto"/>
        <w:ind w:left="95" w:right="1560"/>
        <w:jc w:val="both"/>
        <w:rPr>
          <w:rFonts w:asciiTheme="majorBidi" w:hAnsiTheme="majorBidi" w:cstheme="majorBidi"/>
          <w:b/>
          <w:bCs/>
          <w:sz w:val="32"/>
          <w:szCs w:val="32"/>
        </w:rPr>
      </w:pPr>
      <w:r w:rsidRPr="009B55B5">
        <w:rPr>
          <w:rFonts w:asciiTheme="majorBidi" w:hAnsiTheme="majorBidi" w:cs="Times New Roman"/>
          <w:b/>
          <w:bCs/>
          <w:sz w:val="32"/>
          <w:szCs w:val="32"/>
          <w:rtl/>
        </w:rPr>
        <w:t>يَا أَيُّهَا الَّذِينَ آمَنُوا ادْخُلُوا فِي السِّلْمِ كَافَّةً وَلا تَتَّبِعُوا خُطُوَاتِ الشَّيْطَانِ إِنَّهُ لَكُمْ عَدُوٌّ مُبِينٌ</w:t>
      </w:r>
    </w:p>
    <w:p w:rsidR="009B55B5" w:rsidRDefault="009B55B5" w:rsidP="009B55B5">
      <w:pPr>
        <w:pStyle w:val="ListParagraph"/>
        <w:spacing w:line="240" w:lineRule="auto"/>
        <w:ind w:left="1418"/>
        <w:jc w:val="both"/>
        <w:rPr>
          <w:rFonts w:asciiTheme="majorBidi" w:hAnsiTheme="majorBidi" w:cstheme="majorBidi"/>
          <w:sz w:val="24"/>
          <w:szCs w:val="24"/>
        </w:rPr>
      </w:pPr>
    </w:p>
    <w:p w:rsidR="009B55B5" w:rsidRDefault="009C21BD" w:rsidP="009B55B5">
      <w:pPr>
        <w:pStyle w:val="ListParagraph"/>
        <w:spacing w:line="240" w:lineRule="auto"/>
        <w:ind w:left="2268"/>
        <w:jc w:val="both"/>
        <w:rPr>
          <w:rFonts w:asciiTheme="majorBidi" w:hAnsiTheme="majorBidi" w:cstheme="majorBidi"/>
          <w:sz w:val="24"/>
          <w:szCs w:val="24"/>
        </w:rPr>
      </w:pPr>
      <w:r w:rsidRPr="009C21BD">
        <w:rPr>
          <w:rFonts w:asciiTheme="majorBidi" w:hAnsiTheme="majorBidi" w:cstheme="majorBidi"/>
          <w:sz w:val="24"/>
          <w:szCs w:val="24"/>
        </w:rPr>
        <w:t xml:space="preserve">Artinya: </w:t>
      </w:r>
      <w:r w:rsidRPr="009B55B5">
        <w:rPr>
          <w:rFonts w:asciiTheme="majorBidi" w:hAnsiTheme="majorBidi" w:cstheme="majorBidi"/>
          <w:i/>
          <w:iCs/>
          <w:sz w:val="24"/>
          <w:szCs w:val="24"/>
        </w:rPr>
        <w:t>“Hai orang-orang yang beriman, masuklah kamu ke dalam Islam secara keseluruhannya, dan janganlah kamu turut langkah-langkah setan. Sesungguhnya setan itu musuh yang nyata bagimu.”</w:t>
      </w:r>
      <w:r w:rsidR="009B55B5">
        <w:rPr>
          <w:rFonts w:asciiTheme="majorBidi" w:hAnsiTheme="majorBidi" w:cstheme="majorBidi"/>
          <w:sz w:val="24"/>
          <w:szCs w:val="24"/>
        </w:rPr>
        <w:t xml:space="preserve"> </w:t>
      </w:r>
    </w:p>
    <w:p w:rsidR="00496EA0" w:rsidRDefault="00496EA0" w:rsidP="009B55B5">
      <w:pPr>
        <w:pStyle w:val="ListParagraph"/>
        <w:spacing w:line="240" w:lineRule="auto"/>
        <w:ind w:left="1440" w:firstLine="720"/>
        <w:jc w:val="both"/>
        <w:rPr>
          <w:rFonts w:asciiTheme="majorBidi" w:hAnsiTheme="majorBidi" w:cstheme="majorBidi"/>
          <w:sz w:val="24"/>
          <w:szCs w:val="24"/>
        </w:rPr>
      </w:pPr>
    </w:p>
    <w:p w:rsidR="009C21BD" w:rsidRPr="009B55B5" w:rsidRDefault="009C21BD" w:rsidP="009B55B5">
      <w:pPr>
        <w:pStyle w:val="ListParagraph"/>
        <w:spacing w:line="240" w:lineRule="auto"/>
        <w:ind w:left="1440" w:firstLine="720"/>
        <w:jc w:val="both"/>
        <w:rPr>
          <w:rFonts w:asciiTheme="majorBidi" w:hAnsiTheme="majorBidi" w:cstheme="majorBidi"/>
          <w:sz w:val="24"/>
          <w:szCs w:val="24"/>
        </w:rPr>
      </w:pPr>
      <w:r w:rsidRPr="009B55B5">
        <w:rPr>
          <w:rFonts w:asciiTheme="majorBidi" w:hAnsiTheme="majorBidi" w:cstheme="majorBidi"/>
          <w:sz w:val="24"/>
          <w:szCs w:val="24"/>
        </w:rPr>
        <w:t>Berdasarkan definisi-definisi di atas dapat disimpulkan bahwa pengertian religiusitas adalah kedalaman beragama dan keyakinan seseorang akan adaya Tuhan yang diwujudkan dengan cara mematuhi perintah dan menjauhi segala larangannya dengan ikhlas, mengerahkan seluruh jiwa dan raga untuk mengabdi serta menginternalisasikan nilai-nilai agama dalam kehidupan sehari-hari. Religius hanya nampak ketika seseorang melaksanakan tuntutan agama dan menjaga akhlak dengan sesama.</w:t>
      </w:r>
    </w:p>
    <w:p w:rsidR="009C21BD" w:rsidRDefault="009C21BD" w:rsidP="009C21BD">
      <w:pPr>
        <w:pStyle w:val="ListParagraph"/>
        <w:spacing w:line="240" w:lineRule="auto"/>
        <w:ind w:left="1418"/>
        <w:jc w:val="both"/>
        <w:rPr>
          <w:rFonts w:asciiTheme="majorBidi" w:hAnsiTheme="majorBidi" w:cstheme="majorBidi"/>
          <w:sz w:val="24"/>
          <w:szCs w:val="24"/>
        </w:rPr>
      </w:pPr>
    </w:p>
    <w:p w:rsidR="009B55B5" w:rsidRPr="00D558E3" w:rsidRDefault="00DC6A03" w:rsidP="009B55B5">
      <w:pPr>
        <w:pStyle w:val="ListParagraph"/>
        <w:numPr>
          <w:ilvl w:val="2"/>
          <w:numId w:val="1"/>
        </w:numPr>
        <w:tabs>
          <w:tab w:val="clear" w:pos="2160"/>
        </w:tabs>
        <w:spacing w:line="240" w:lineRule="auto"/>
        <w:ind w:left="1418"/>
        <w:jc w:val="both"/>
        <w:rPr>
          <w:rFonts w:asciiTheme="majorBidi" w:hAnsiTheme="majorBidi" w:cstheme="majorBidi"/>
          <w:b/>
          <w:bCs/>
          <w:sz w:val="24"/>
          <w:szCs w:val="24"/>
        </w:rPr>
      </w:pPr>
      <w:r w:rsidRPr="00D558E3">
        <w:rPr>
          <w:rFonts w:asciiTheme="majorBidi" w:hAnsiTheme="majorBidi" w:cstheme="majorBidi"/>
          <w:b/>
          <w:bCs/>
          <w:sz w:val="24"/>
          <w:szCs w:val="24"/>
        </w:rPr>
        <w:t>Aspek-Aspek Re</w:t>
      </w:r>
      <w:r w:rsidR="009B55B5" w:rsidRPr="00D558E3">
        <w:rPr>
          <w:rFonts w:asciiTheme="majorBidi" w:hAnsiTheme="majorBidi" w:cstheme="majorBidi"/>
          <w:b/>
          <w:bCs/>
          <w:sz w:val="24"/>
          <w:szCs w:val="24"/>
        </w:rPr>
        <w:t>ligiusitas</w:t>
      </w:r>
    </w:p>
    <w:p w:rsidR="009B55B5" w:rsidRDefault="009B55B5" w:rsidP="00496EA0">
      <w:pPr>
        <w:pStyle w:val="ListParagraph"/>
        <w:spacing w:line="240" w:lineRule="auto"/>
        <w:ind w:left="1440" w:firstLine="720"/>
        <w:jc w:val="both"/>
        <w:rPr>
          <w:rFonts w:asciiTheme="majorBidi" w:hAnsiTheme="majorBidi" w:cstheme="majorBidi"/>
          <w:sz w:val="24"/>
          <w:szCs w:val="24"/>
        </w:rPr>
      </w:pPr>
      <w:r w:rsidRPr="009B55B5">
        <w:rPr>
          <w:rFonts w:asciiTheme="majorBidi" w:hAnsiTheme="majorBidi" w:cstheme="majorBidi"/>
          <w:sz w:val="24"/>
          <w:szCs w:val="24"/>
        </w:rPr>
        <w:t>Spinks (1963) mengatakan bahwa agama meliputi keyakinan, adat, tradisi dan juga pengalaman-pengalaman individual. Pembagian dimensi-dimensi religiusitas menurut Glock dan Stark</w:t>
      </w:r>
      <w:r w:rsidRPr="009B55B5">
        <w:rPr>
          <w:rFonts w:asciiTheme="majorBidi" w:hAnsiTheme="majorBidi" w:cstheme="majorBidi"/>
          <w:sz w:val="24"/>
          <w:szCs w:val="24"/>
        </w:rPr>
        <w:t xml:space="preserve"> </w:t>
      </w:r>
      <w:r w:rsidRPr="009B55B5">
        <w:rPr>
          <w:rFonts w:asciiTheme="majorBidi" w:hAnsiTheme="majorBidi" w:cstheme="majorBidi"/>
          <w:sz w:val="24"/>
          <w:szCs w:val="24"/>
        </w:rPr>
        <w:t xml:space="preserve">terdiri dari lima dimensi, diantaranya: </w:t>
      </w:r>
      <w:r w:rsidR="00496EA0">
        <w:rPr>
          <w:rStyle w:val="FootnoteReference"/>
          <w:rFonts w:asciiTheme="majorBidi" w:hAnsiTheme="majorBidi" w:cstheme="majorBidi"/>
          <w:sz w:val="24"/>
          <w:szCs w:val="24"/>
        </w:rPr>
        <w:footnoteReference w:id="8"/>
      </w:r>
    </w:p>
    <w:p w:rsidR="00DC6A03" w:rsidRDefault="009B55B5" w:rsidP="00DC6A03">
      <w:pPr>
        <w:pStyle w:val="ListParagraph"/>
        <w:numPr>
          <w:ilvl w:val="3"/>
          <w:numId w:val="1"/>
        </w:numPr>
        <w:spacing w:line="240" w:lineRule="auto"/>
        <w:ind w:left="1843"/>
        <w:jc w:val="both"/>
        <w:rPr>
          <w:rFonts w:asciiTheme="majorBidi" w:hAnsiTheme="majorBidi" w:cstheme="majorBidi"/>
          <w:sz w:val="24"/>
          <w:szCs w:val="24"/>
        </w:rPr>
      </w:pPr>
      <w:r w:rsidRPr="009B55B5">
        <w:rPr>
          <w:rFonts w:asciiTheme="majorBidi" w:hAnsiTheme="majorBidi" w:cstheme="majorBidi"/>
          <w:sz w:val="24"/>
          <w:szCs w:val="24"/>
        </w:rPr>
        <w:t>Dimensi Keyakinan (The Ideological Dimension)</w:t>
      </w:r>
      <w:r w:rsidRPr="009B55B5">
        <w:rPr>
          <w:rFonts w:asciiTheme="majorBidi" w:hAnsiTheme="majorBidi" w:cstheme="majorBidi"/>
          <w:sz w:val="24"/>
          <w:szCs w:val="24"/>
        </w:rPr>
        <w:t xml:space="preserve"> </w:t>
      </w:r>
      <w:r w:rsidRPr="009B55B5">
        <w:rPr>
          <w:rFonts w:asciiTheme="majorBidi" w:hAnsiTheme="majorBidi" w:cstheme="majorBidi"/>
          <w:sz w:val="24"/>
          <w:szCs w:val="24"/>
        </w:rPr>
        <w:t>Yaitu tingkatan sejauh mana individu menerima dan mengakui hal-hal yang dogmatik dalam agamanya</w:t>
      </w:r>
      <w:r w:rsidRPr="009B55B5">
        <w:rPr>
          <w:rFonts w:asciiTheme="majorBidi" w:hAnsiTheme="majorBidi" w:cstheme="majorBidi"/>
          <w:sz w:val="24"/>
          <w:szCs w:val="24"/>
        </w:rPr>
        <w:t>.</w:t>
      </w:r>
      <w:r w:rsidRPr="009B55B5">
        <w:rPr>
          <w:rFonts w:asciiTheme="majorBidi" w:hAnsiTheme="majorBidi" w:cstheme="majorBidi"/>
          <w:sz w:val="24"/>
          <w:szCs w:val="24"/>
        </w:rPr>
        <w:t xml:space="preserve"> </w:t>
      </w:r>
    </w:p>
    <w:p w:rsidR="00DC6A03" w:rsidRDefault="009B55B5" w:rsidP="00DC6A03">
      <w:pPr>
        <w:pStyle w:val="ListParagraph"/>
        <w:numPr>
          <w:ilvl w:val="3"/>
          <w:numId w:val="1"/>
        </w:numPr>
        <w:spacing w:line="240" w:lineRule="auto"/>
        <w:ind w:left="1843"/>
        <w:jc w:val="both"/>
        <w:rPr>
          <w:rFonts w:asciiTheme="majorBidi" w:hAnsiTheme="majorBidi" w:cstheme="majorBidi"/>
          <w:sz w:val="24"/>
          <w:szCs w:val="24"/>
        </w:rPr>
      </w:pPr>
      <w:r w:rsidRPr="00DC6A03">
        <w:rPr>
          <w:rFonts w:asciiTheme="majorBidi" w:hAnsiTheme="majorBidi" w:cstheme="majorBidi"/>
          <w:sz w:val="24"/>
          <w:szCs w:val="24"/>
        </w:rPr>
        <w:t>Dimensi Peribadatan atau Praktik Agama (The Ritualistic Dimension)</w:t>
      </w:r>
      <w:r w:rsidRPr="00DC6A03">
        <w:rPr>
          <w:rFonts w:asciiTheme="majorBidi" w:hAnsiTheme="majorBidi" w:cstheme="majorBidi"/>
          <w:sz w:val="24"/>
          <w:szCs w:val="24"/>
        </w:rPr>
        <w:t xml:space="preserve"> </w:t>
      </w:r>
      <w:r w:rsidRPr="00DC6A03">
        <w:rPr>
          <w:rFonts w:asciiTheme="majorBidi" w:hAnsiTheme="majorBidi" w:cstheme="majorBidi"/>
          <w:sz w:val="24"/>
          <w:szCs w:val="24"/>
        </w:rPr>
        <w:t xml:space="preserve">Yaitu tingkatan sejauh mana individu dapat menunaikan kewajiban-kewajiban ritual dalam ajaran agamanya. </w:t>
      </w:r>
    </w:p>
    <w:p w:rsidR="00DC6A03" w:rsidRDefault="009B55B5" w:rsidP="00DC6A03">
      <w:pPr>
        <w:pStyle w:val="ListParagraph"/>
        <w:numPr>
          <w:ilvl w:val="3"/>
          <w:numId w:val="1"/>
        </w:numPr>
        <w:spacing w:line="240" w:lineRule="auto"/>
        <w:ind w:left="1843"/>
        <w:jc w:val="both"/>
        <w:rPr>
          <w:rFonts w:asciiTheme="majorBidi" w:hAnsiTheme="majorBidi" w:cstheme="majorBidi"/>
          <w:sz w:val="24"/>
          <w:szCs w:val="24"/>
        </w:rPr>
      </w:pPr>
      <w:r w:rsidRPr="00DC6A03">
        <w:rPr>
          <w:rFonts w:asciiTheme="majorBidi" w:hAnsiTheme="majorBidi" w:cstheme="majorBidi"/>
          <w:sz w:val="24"/>
          <w:szCs w:val="24"/>
        </w:rPr>
        <w:t>Dimensi Feeling atau Penghayatan (The Experiencal Dimension)</w:t>
      </w:r>
      <w:r w:rsidRPr="00DC6A03">
        <w:rPr>
          <w:rFonts w:asciiTheme="majorBidi" w:hAnsiTheme="majorBidi" w:cstheme="majorBidi"/>
          <w:sz w:val="24"/>
          <w:szCs w:val="24"/>
        </w:rPr>
        <w:t xml:space="preserve"> </w:t>
      </w:r>
      <w:r w:rsidRPr="00DC6A03">
        <w:rPr>
          <w:rFonts w:asciiTheme="majorBidi" w:hAnsiTheme="majorBidi" w:cstheme="majorBidi"/>
          <w:sz w:val="24"/>
          <w:szCs w:val="24"/>
        </w:rPr>
        <w:t>Perasaan keagamaan yang pernah dialami atau dirasakan oleh seseorang.</w:t>
      </w:r>
      <w:r w:rsidR="00496EA0">
        <w:rPr>
          <w:rStyle w:val="FootnoteReference"/>
          <w:rFonts w:asciiTheme="majorBidi" w:hAnsiTheme="majorBidi" w:cstheme="majorBidi"/>
          <w:sz w:val="24"/>
          <w:szCs w:val="24"/>
        </w:rPr>
        <w:footnoteReference w:id="9"/>
      </w:r>
      <w:r w:rsidRPr="00DC6A03">
        <w:rPr>
          <w:rFonts w:asciiTheme="majorBidi" w:hAnsiTheme="majorBidi" w:cstheme="majorBidi"/>
          <w:sz w:val="24"/>
          <w:szCs w:val="24"/>
        </w:rPr>
        <w:t xml:space="preserve"> </w:t>
      </w:r>
    </w:p>
    <w:p w:rsidR="00DC6A03" w:rsidRDefault="009B55B5" w:rsidP="00496EA0">
      <w:pPr>
        <w:pStyle w:val="ListParagraph"/>
        <w:numPr>
          <w:ilvl w:val="3"/>
          <w:numId w:val="1"/>
        </w:numPr>
        <w:spacing w:line="240" w:lineRule="auto"/>
        <w:ind w:left="1843"/>
        <w:jc w:val="both"/>
        <w:rPr>
          <w:rFonts w:asciiTheme="majorBidi" w:hAnsiTheme="majorBidi" w:cstheme="majorBidi"/>
          <w:sz w:val="24"/>
          <w:szCs w:val="24"/>
        </w:rPr>
      </w:pPr>
      <w:r w:rsidRPr="00DC6A03">
        <w:rPr>
          <w:rFonts w:asciiTheme="majorBidi" w:hAnsiTheme="majorBidi" w:cstheme="majorBidi"/>
          <w:sz w:val="24"/>
          <w:szCs w:val="24"/>
        </w:rPr>
        <w:t>Dimensi Pengetahuan Agama (The Intellectual Dimension)</w:t>
      </w:r>
      <w:r w:rsidRPr="00DC6A03">
        <w:rPr>
          <w:rFonts w:asciiTheme="majorBidi" w:hAnsiTheme="majorBidi" w:cstheme="majorBidi"/>
          <w:sz w:val="24"/>
          <w:szCs w:val="24"/>
        </w:rPr>
        <w:t xml:space="preserve"> </w:t>
      </w:r>
      <w:r w:rsidRPr="00DC6A03">
        <w:rPr>
          <w:rFonts w:asciiTheme="majorBidi" w:hAnsiTheme="majorBidi" w:cstheme="majorBidi"/>
          <w:sz w:val="24"/>
          <w:szCs w:val="24"/>
        </w:rPr>
        <w:t xml:space="preserve">Keterlibatan seseorang menyangkut seberapa jauh memahami dan mengerti tentang </w:t>
      </w:r>
      <w:r w:rsidRPr="00DC6A03">
        <w:rPr>
          <w:rFonts w:asciiTheme="majorBidi" w:hAnsiTheme="majorBidi" w:cstheme="majorBidi"/>
          <w:sz w:val="24"/>
          <w:szCs w:val="24"/>
        </w:rPr>
        <w:lastRenderedPageBreak/>
        <w:t>ajaran agamanya, dan sejauh mana seseorang itu mengaplikasikan pemahamannya yang berkaitan dengan ajaran agama</w:t>
      </w:r>
      <w:r w:rsidR="00496EA0">
        <w:rPr>
          <w:rFonts w:asciiTheme="majorBidi" w:hAnsiTheme="majorBidi" w:cstheme="majorBidi"/>
          <w:sz w:val="24"/>
          <w:szCs w:val="24"/>
        </w:rPr>
        <w:t>.</w:t>
      </w:r>
      <w:r w:rsidR="00496EA0">
        <w:rPr>
          <w:rStyle w:val="FootnoteReference"/>
          <w:rFonts w:asciiTheme="majorBidi" w:hAnsiTheme="majorBidi" w:cstheme="majorBidi"/>
          <w:sz w:val="24"/>
          <w:szCs w:val="24"/>
        </w:rPr>
        <w:footnoteReference w:id="10"/>
      </w:r>
    </w:p>
    <w:p w:rsidR="009B55B5" w:rsidRPr="00DC6A03" w:rsidRDefault="009B55B5" w:rsidP="00DC6A03">
      <w:pPr>
        <w:pStyle w:val="ListParagraph"/>
        <w:numPr>
          <w:ilvl w:val="3"/>
          <w:numId w:val="1"/>
        </w:numPr>
        <w:spacing w:line="240" w:lineRule="auto"/>
        <w:ind w:left="1843"/>
        <w:jc w:val="both"/>
        <w:rPr>
          <w:rFonts w:asciiTheme="majorBidi" w:hAnsiTheme="majorBidi" w:cstheme="majorBidi"/>
          <w:sz w:val="24"/>
          <w:szCs w:val="24"/>
        </w:rPr>
      </w:pPr>
      <w:r w:rsidRPr="00DC6A03">
        <w:rPr>
          <w:rFonts w:asciiTheme="majorBidi" w:hAnsiTheme="majorBidi" w:cstheme="majorBidi"/>
          <w:sz w:val="24"/>
          <w:szCs w:val="24"/>
        </w:rPr>
        <w:t>Dimensi Effect atau Pengamalan (the consequential dimension)</w:t>
      </w:r>
      <w:r w:rsidRPr="00DC6A03">
        <w:rPr>
          <w:rFonts w:asciiTheme="majorBidi" w:hAnsiTheme="majorBidi" w:cstheme="majorBidi"/>
          <w:sz w:val="24"/>
          <w:szCs w:val="24"/>
        </w:rPr>
        <w:t xml:space="preserve">. </w:t>
      </w:r>
      <w:r w:rsidRPr="00DC6A03">
        <w:rPr>
          <w:rFonts w:asciiTheme="majorBidi" w:hAnsiTheme="majorBidi" w:cstheme="majorBidi"/>
          <w:sz w:val="24"/>
          <w:szCs w:val="24"/>
        </w:rPr>
        <w:t>Dimensi pengalaman yaitu sejauh mana implikasi ajaran agama yang mampu mempengaruhi prilaku seseorang pada kehidupan sosial.</w:t>
      </w:r>
      <w:r w:rsidR="00370217">
        <w:rPr>
          <w:rStyle w:val="FootnoteReference"/>
          <w:rFonts w:asciiTheme="majorBidi" w:hAnsiTheme="majorBidi" w:cstheme="majorBidi"/>
          <w:sz w:val="24"/>
          <w:szCs w:val="24"/>
        </w:rPr>
        <w:footnoteReference w:id="11"/>
      </w:r>
    </w:p>
    <w:p w:rsidR="00DC6A03" w:rsidRDefault="00DC6A03" w:rsidP="009B55B5">
      <w:pPr>
        <w:pStyle w:val="ListParagraph"/>
        <w:spacing w:line="240" w:lineRule="auto"/>
        <w:ind w:left="1843"/>
        <w:jc w:val="both"/>
        <w:rPr>
          <w:rFonts w:asciiTheme="majorBidi" w:hAnsiTheme="majorBidi" w:cstheme="majorBidi"/>
          <w:sz w:val="24"/>
          <w:szCs w:val="24"/>
        </w:rPr>
      </w:pPr>
    </w:p>
    <w:p w:rsidR="00DC6A03" w:rsidRPr="00D558E3" w:rsidRDefault="00DC6A03" w:rsidP="00DC6A03">
      <w:pPr>
        <w:pStyle w:val="ListParagraph"/>
        <w:numPr>
          <w:ilvl w:val="2"/>
          <w:numId w:val="1"/>
        </w:numPr>
        <w:tabs>
          <w:tab w:val="clear" w:pos="2160"/>
        </w:tabs>
        <w:spacing w:line="240" w:lineRule="auto"/>
        <w:ind w:left="1418"/>
        <w:jc w:val="both"/>
        <w:rPr>
          <w:rFonts w:asciiTheme="majorBidi" w:hAnsiTheme="majorBidi" w:cstheme="majorBidi"/>
          <w:b/>
          <w:bCs/>
          <w:sz w:val="24"/>
          <w:szCs w:val="24"/>
        </w:rPr>
      </w:pPr>
      <w:r w:rsidRPr="00D558E3">
        <w:rPr>
          <w:rFonts w:asciiTheme="majorBidi" w:hAnsiTheme="majorBidi" w:cstheme="majorBidi"/>
          <w:b/>
          <w:bCs/>
          <w:sz w:val="24"/>
          <w:szCs w:val="24"/>
        </w:rPr>
        <w:t>Indikator Religiusitas Seseorang</w:t>
      </w:r>
    </w:p>
    <w:p w:rsidR="00DC6A03" w:rsidRPr="00DC6A03" w:rsidRDefault="00DC6A03" w:rsidP="00DC6A03">
      <w:pPr>
        <w:pStyle w:val="ListParagraph"/>
        <w:spacing w:line="240" w:lineRule="auto"/>
        <w:ind w:left="1440" w:firstLine="720"/>
        <w:rPr>
          <w:rFonts w:asciiTheme="majorBidi" w:hAnsiTheme="majorBidi" w:cstheme="majorBidi"/>
          <w:sz w:val="24"/>
          <w:szCs w:val="24"/>
        </w:rPr>
      </w:pPr>
      <w:r w:rsidRPr="00DC6A03">
        <w:rPr>
          <w:rFonts w:asciiTheme="majorBidi" w:hAnsiTheme="majorBidi" w:cstheme="majorBidi"/>
          <w:sz w:val="24"/>
          <w:szCs w:val="24"/>
        </w:rPr>
        <w:t>Lebih lanjut Muhammad Alim (2006: 12) mengungkapkan untuk mengukur dan melihat sesuatu yang dapat menunjukkan sikap religius atau tidak, dapat dilihat dari karakteristik sikap religius. Oleh karena itu ada beberapa hal yang dapat dijadikan indikator sikap religius seseorang, yakni:</w:t>
      </w:r>
    </w:p>
    <w:p w:rsidR="00DC6A03" w:rsidRDefault="00DC6A03" w:rsidP="00DC6A03">
      <w:pPr>
        <w:pStyle w:val="ListParagraph"/>
        <w:numPr>
          <w:ilvl w:val="3"/>
          <w:numId w:val="1"/>
        </w:numPr>
        <w:spacing w:line="240" w:lineRule="auto"/>
        <w:ind w:left="1843"/>
        <w:rPr>
          <w:rFonts w:asciiTheme="majorBidi" w:hAnsiTheme="majorBidi" w:cstheme="majorBidi"/>
          <w:sz w:val="24"/>
          <w:szCs w:val="24"/>
        </w:rPr>
      </w:pPr>
      <w:r w:rsidRPr="00DC6A03">
        <w:rPr>
          <w:rFonts w:asciiTheme="majorBidi" w:hAnsiTheme="majorBidi" w:cstheme="majorBidi"/>
          <w:sz w:val="24"/>
          <w:szCs w:val="24"/>
        </w:rPr>
        <w:t>Komitmen terhadap perintah Allah dan larangan Allah (janji Allah terhadap manusia ketika menaati segala perintahnya)</w:t>
      </w:r>
    </w:p>
    <w:p w:rsidR="00DC6A03" w:rsidRDefault="00DC6A03" w:rsidP="00DC6A03">
      <w:pPr>
        <w:pStyle w:val="ListParagraph"/>
        <w:numPr>
          <w:ilvl w:val="3"/>
          <w:numId w:val="1"/>
        </w:numPr>
        <w:spacing w:line="240" w:lineRule="auto"/>
        <w:ind w:left="1843"/>
        <w:rPr>
          <w:rFonts w:asciiTheme="majorBidi" w:hAnsiTheme="majorBidi" w:cstheme="majorBidi"/>
          <w:sz w:val="24"/>
          <w:szCs w:val="24"/>
        </w:rPr>
      </w:pPr>
      <w:r w:rsidRPr="00DC6A03">
        <w:rPr>
          <w:rFonts w:asciiTheme="majorBidi" w:hAnsiTheme="majorBidi" w:cstheme="majorBidi"/>
          <w:sz w:val="24"/>
          <w:szCs w:val="24"/>
        </w:rPr>
        <w:t>Bersemangat untuk mengkaji ajaran agama (belajar agama)</w:t>
      </w:r>
    </w:p>
    <w:p w:rsidR="00DC6A03" w:rsidRDefault="00DC6A03" w:rsidP="00DC6A03">
      <w:pPr>
        <w:pStyle w:val="ListParagraph"/>
        <w:numPr>
          <w:ilvl w:val="3"/>
          <w:numId w:val="1"/>
        </w:numPr>
        <w:spacing w:line="240" w:lineRule="auto"/>
        <w:ind w:left="1843"/>
        <w:rPr>
          <w:rFonts w:asciiTheme="majorBidi" w:hAnsiTheme="majorBidi" w:cstheme="majorBidi"/>
          <w:sz w:val="24"/>
          <w:szCs w:val="24"/>
        </w:rPr>
      </w:pPr>
      <w:r w:rsidRPr="00DC6A03">
        <w:rPr>
          <w:rFonts w:asciiTheme="majorBidi" w:hAnsiTheme="majorBidi" w:cstheme="majorBidi"/>
          <w:sz w:val="24"/>
          <w:szCs w:val="24"/>
        </w:rPr>
        <w:t xml:space="preserve">Aktif dalam kegiatan agama </w:t>
      </w:r>
    </w:p>
    <w:p w:rsidR="00DC6A03" w:rsidRDefault="00DC6A03" w:rsidP="00DC6A03">
      <w:pPr>
        <w:pStyle w:val="ListParagraph"/>
        <w:numPr>
          <w:ilvl w:val="3"/>
          <w:numId w:val="1"/>
        </w:numPr>
        <w:spacing w:line="240" w:lineRule="auto"/>
        <w:ind w:left="1843"/>
        <w:rPr>
          <w:rFonts w:asciiTheme="majorBidi" w:hAnsiTheme="majorBidi" w:cstheme="majorBidi"/>
          <w:sz w:val="24"/>
          <w:szCs w:val="24"/>
        </w:rPr>
      </w:pPr>
      <w:r w:rsidRPr="00DC6A03">
        <w:rPr>
          <w:rFonts w:asciiTheme="majorBidi" w:hAnsiTheme="majorBidi" w:cstheme="majorBidi"/>
          <w:sz w:val="24"/>
          <w:szCs w:val="24"/>
        </w:rPr>
        <w:t>Menghargai simbol-simbol keagamaan</w:t>
      </w:r>
    </w:p>
    <w:p w:rsidR="00DC6A03" w:rsidRDefault="00DC6A03" w:rsidP="00DC6A03">
      <w:pPr>
        <w:pStyle w:val="ListParagraph"/>
        <w:numPr>
          <w:ilvl w:val="3"/>
          <w:numId w:val="1"/>
        </w:numPr>
        <w:spacing w:line="240" w:lineRule="auto"/>
        <w:ind w:left="1843"/>
        <w:rPr>
          <w:rFonts w:asciiTheme="majorBidi" w:hAnsiTheme="majorBidi" w:cstheme="majorBidi"/>
          <w:sz w:val="24"/>
          <w:szCs w:val="24"/>
        </w:rPr>
      </w:pPr>
      <w:r w:rsidRPr="00DC6A03">
        <w:rPr>
          <w:rFonts w:asciiTheme="majorBidi" w:hAnsiTheme="majorBidi" w:cstheme="majorBidi"/>
          <w:sz w:val="24"/>
          <w:szCs w:val="24"/>
        </w:rPr>
        <w:t>Akrab dengan kitab suci (selalu membaca al quran)</w:t>
      </w:r>
    </w:p>
    <w:p w:rsidR="00DC6A03" w:rsidRPr="00DC6A03" w:rsidRDefault="00DC6A03" w:rsidP="00DC6A03">
      <w:pPr>
        <w:pStyle w:val="ListParagraph"/>
        <w:numPr>
          <w:ilvl w:val="3"/>
          <w:numId w:val="1"/>
        </w:numPr>
        <w:spacing w:line="240" w:lineRule="auto"/>
        <w:ind w:left="1843"/>
        <w:rPr>
          <w:rFonts w:asciiTheme="majorBidi" w:hAnsiTheme="majorBidi" w:cstheme="majorBidi"/>
          <w:sz w:val="24"/>
          <w:szCs w:val="24"/>
        </w:rPr>
      </w:pPr>
      <w:r w:rsidRPr="00DC6A03">
        <w:rPr>
          <w:rFonts w:asciiTheme="majorBidi" w:hAnsiTheme="majorBidi" w:cstheme="majorBidi"/>
          <w:sz w:val="24"/>
          <w:szCs w:val="24"/>
        </w:rPr>
        <w:t>Mempergunakan pendekatan agama dalam menentukan pilihan (qur’an sunnah dan ijma sebagai patokan)</w:t>
      </w:r>
    </w:p>
    <w:p w:rsidR="0092608E" w:rsidRPr="00DC6A03" w:rsidRDefault="009B55B5" w:rsidP="00DC6A03">
      <w:pPr>
        <w:pStyle w:val="ListParagraph"/>
        <w:spacing w:line="240" w:lineRule="auto"/>
        <w:ind w:left="2160"/>
        <w:jc w:val="both"/>
        <w:rPr>
          <w:rFonts w:asciiTheme="majorBidi" w:hAnsiTheme="majorBidi" w:cstheme="majorBidi"/>
          <w:sz w:val="24"/>
          <w:szCs w:val="24"/>
        </w:rPr>
      </w:pPr>
      <w:r w:rsidRPr="00DC6A03">
        <w:rPr>
          <w:rFonts w:asciiTheme="majorBidi" w:hAnsiTheme="majorBidi" w:cstheme="majorBidi"/>
          <w:sz w:val="24"/>
          <w:szCs w:val="24"/>
        </w:rPr>
        <w:t xml:space="preserve"> </w:t>
      </w:r>
    </w:p>
    <w:p w:rsidR="00DC6A03" w:rsidRPr="00D558E3" w:rsidRDefault="0092608E" w:rsidP="00DC6A03">
      <w:pPr>
        <w:pStyle w:val="ListParagraph"/>
        <w:numPr>
          <w:ilvl w:val="0"/>
          <w:numId w:val="8"/>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Adab Siswa</w:t>
      </w:r>
    </w:p>
    <w:p w:rsidR="00DC6A03" w:rsidRPr="00D558E3" w:rsidRDefault="00DC6A03" w:rsidP="00DC6A03">
      <w:pPr>
        <w:pStyle w:val="ListParagraph"/>
        <w:numPr>
          <w:ilvl w:val="0"/>
          <w:numId w:val="20"/>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Pengertian Adab</w:t>
      </w:r>
    </w:p>
    <w:p w:rsidR="00DC6A03" w:rsidRDefault="00DC6A03" w:rsidP="0093330D">
      <w:pPr>
        <w:pStyle w:val="ListParagraph"/>
        <w:spacing w:line="240" w:lineRule="auto"/>
        <w:ind w:left="1440" w:firstLine="720"/>
        <w:jc w:val="both"/>
        <w:rPr>
          <w:rFonts w:asciiTheme="majorBidi" w:hAnsiTheme="majorBidi" w:cstheme="majorBidi"/>
          <w:sz w:val="24"/>
          <w:szCs w:val="24"/>
        </w:rPr>
      </w:pPr>
      <w:r w:rsidRPr="00DC6A03">
        <w:rPr>
          <w:rFonts w:asciiTheme="majorBidi" w:hAnsiTheme="majorBidi" w:cstheme="majorBidi"/>
          <w:sz w:val="24"/>
          <w:szCs w:val="24"/>
        </w:rPr>
        <w:t>Dalam Kamus Besar Bahasa Indonesia (Bahasa, 2003) kata adab, didefinisikan sebagai: kesopanan, kehalusan dan kebaikan budi pekerti, dan akhlak.</w:t>
      </w:r>
      <w:r w:rsidR="0093330D">
        <w:rPr>
          <w:rStyle w:val="FootnoteReference"/>
          <w:rFonts w:asciiTheme="majorBidi" w:hAnsiTheme="majorBidi" w:cstheme="majorBidi"/>
          <w:sz w:val="24"/>
          <w:szCs w:val="24"/>
        </w:rPr>
        <w:footnoteReference w:id="12"/>
      </w:r>
      <w:r w:rsidRPr="00DC6A03">
        <w:rPr>
          <w:rFonts w:asciiTheme="majorBidi" w:hAnsiTheme="majorBidi" w:cstheme="majorBidi"/>
          <w:sz w:val="24"/>
          <w:szCs w:val="24"/>
        </w:rPr>
        <w:t xml:space="preserve"> Sedangkan beradab diartikan sebagai sopan, baik, budi bahasa, dan telah maju tingkat lahir dan batinnya.</w:t>
      </w:r>
      <w:r w:rsidR="0093330D">
        <w:rPr>
          <w:rStyle w:val="FootnoteReference"/>
          <w:rFonts w:asciiTheme="majorBidi" w:hAnsiTheme="majorBidi" w:cstheme="majorBidi"/>
          <w:sz w:val="24"/>
          <w:szCs w:val="24"/>
        </w:rPr>
        <w:footnoteReference w:id="13"/>
      </w:r>
      <w:r w:rsidRPr="00DC6A03">
        <w:rPr>
          <w:rFonts w:asciiTheme="majorBidi" w:hAnsiTheme="majorBidi" w:cstheme="majorBidi"/>
          <w:sz w:val="24"/>
          <w:szCs w:val="24"/>
        </w:rPr>
        <w:t xml:space="preserve"> </w:t>
      </w:r>
    </w:p>
    <w:p w:rsidR="00DC6A03" w:rsidRDefault="00DC6A03" w:rsidP="0093330D">
      <w:pPr>
        <w:pStyle w:val="ListParagraph"/>
        <w:spacing w:line="240" w:lineRule="auto"/>
        <w:ind w:left="1440" w:firstLine="720"/>
        <w:jc w:val="both"/>
        <w:rPr>
          <w:rFonts w:asciiTheme="majorBidi" w:hAnsiTheme="majorBidi" w:cstheme="majorBidi"/>
          <w:sz w:val="24"/>
          <w:szCs w:val="24"/>
        </w:rPr>
      </w:pPr>
      <w:r w:rsidRPr="00DC6A03">
        <w:rPr>
          <w:rFonts w:asciiTheme="majorBidi" w:hAnsiTheme="majorBidi" w:cstheme="majorBidi"/>
          <w:sz w:val="24"/>
          <w:szCs w:val="24"/>
        </w:rPr>
        <w:t>Selain itu adab juga merupakan salah satu istilah yang identik dengan pendidikan Akhlak, bahkan Ibn Qayyim berpendapat bahwa adab adalah inti dari akhlak, karena di dalamnya mencakup semua kebaikan (</w:t>
      </w:r>
      <w:r w:rsidRPr="00DC6A03">
        <w:rPr>
          <w:rFonts w:asciiTheme="majorBidi" w:hAnsiTheme="majorBidi" w:cs="Times New Roman"/>
          <w:sz w:val="24"/>
          <w:szCs w:val="24"/>
          <w:rtl/>
        </w:rPr>
        <w:t>اجتمع حصال الخير</w:t>
      </w:r>
      <w:r w:rsidR="0093330D">
        <w:rPr>
          <w:rFonts w:asciiTheme="majorBidi" w:hAnsiTheme="majorBidi" w:cstheme="majorBidi"/>
          <w:sz w:val="24"/>
          <w:szCs w:val="24"/>
        </w:rPr>
        <w:t xml:space="preserve"> )</w:t>
      </w:r>
      <w:r w:rsidR="0093330D">
        <w:rPr>
          <w:rStyle w:val="FootnoteReference"/>
          <w:rFonts w:asciiTheme="majorBidi" w:hAnsiTheme="majorBidi" w:cstheme="majorBidi"/>
          <w:sz w:val="24"/>
          <w:szCs w:val="24"/>
        </w:rPr>
        <w:footnoteReference w:id="14"/>
      </w:r>
    </w:p>
    <w:p w:rsidR="00DC6A03" w:rsidRDefault="00DC6A03" w:rsidP="0093330D">
      <w:pPr>
        <w:pStyle w:val="ListParagraph"/>
        <w:spacing w:line="240" w:lineRule="auto"/>
        <w:ind w:left="1440" w:firstLine="720"/>
        <w:jc w:val="both"/>
        <w:rPr>
          <w:rFonts w:asciiTheme="majorBidi" w:hAnsiTheme="majorBidi" w:cstheme="majorBidi"/>
          <w:sz w:val="24"/>
          <w:szCs w:val="24"/>
        </w:rPr>
      </w:pPr>
      <w:r w:rsidRPr="00DC6A03">
        <w:rPr>
          <w:rFonts w:asciiTheme="majorBidi" w:hAnsiTheme="majorBidi" w:cstheme="majorBidi"/>
          <w:sz w:val="24"/>
          <w:szCs w:val="24"/>
        </w:rPr>
        <w:t>Menurut KH. Hasyim Asy’ari dalam bukunya yang berjudul Aadabul ‘Aalim wal-Muta’allim menjelaskan bahwa kata adab merupakan ciri khas maknanya dalam Islam. Adab terkait dengan iman dan ibadah dalam Islam. Adab bukan sekadar sopan santun atau baik bu</w:t>
      </w:r>
      <w:r>
        <w:rPr>
          <w:rFonts w:asciiTheme="majorBidi" w:hAnsiTheme="majorBidi" w:cstheme="majorBidi"/>
          <w:sz w:val="24"/>
          <w:szCs w:val="24"/>
        </w:rPr>
        <w:t>di bahasa saja</w:t>
      </w:r>
      <w:r w:rsidR="0093330D">
        <w:rPr>
          <w:rFonts w:asciiTheme="majorBidi" w:hAnsiTheme="majorBidi" w:cstheme="majorBidi"/>
          <w:sz w:val="24"/>
          <w:szCs w:val="24"/>
        </w:rPr>
        <w:t>.</w:t>
      </w:r>
      <w:r w:rsidR="0093330D">
        <w:rPr>
          <w:rStyle w:val="FootnoteReference"/>
          <w:rFonts w:asciiTheme="majorBidi" w:hAnsiTheme="majorBidi" w:cstheme="majorBidi"/>
          <w:sz w:val="24"/>
          <w:szCs w:val="24"/>
        </w:rPr>
        <w:footnoteReference w:id="15"/>
      </w:r>
    </w:p>
    <w:p w:rsidR="00DC6A03" w:rsidRDefault="00DC6A03" w:rsidP="00DC6A03">
      <w:pPr>
        <w:pStyle w:val="ListParagraph"/>
        <w:spacing w:line="240" w:lineRule="auto"/>
        <w:ind w:left="1440" w:firstLine="720"/>
        <w:jc w:val="both"/>
        <w:rPr>
          <w:rFonts w:asciiTheme="majorBidi" w:hAnsiTheme="majorBidi" w:cstheme="majorBidi"/>
          <w:sz w:val="24"/>
          <w:szCs w:val="24"/>
        </w:rPr>
      </w:pPr>
      <w:r w:rsidRPr="00DC6A03">
        <w:rPr>
          <w:rFonts w:asciiTheme="majorBidi" w:hAnsiTheme="majorBidi" w:cstheme="majorBidi"/>
          <w:sz w:val="24"/>
          <w:szCs w:val="24"/>
        </w:rPr>
        <w:t>Jadi pengertian adab adalah pengetahuan tentang sopan santun, aklak yang baik yang membantu diri sendiri dari segala sifat yang salah.</w:t>
      </w:r>
    </w:p>
    <w:p w:rsidR="00DC6A03" w:rsidRDefault="00DC6A03" w:rsidP="00DC6A03">
      <w:pPr>
        <w:pStyle w:val="ListParagraph"/>
        <w:spacing w:line="240" w:lineRule="auto"/>
        <w:ind w:left="1440"/>
        <w:jc w:val="both"/>
        <w:rPr>
          <w:rFonts w:asciiTheme="majorBidi" w:hAnsiTheme="majorBidi" w:cstheme="majorBidi"/>
          <w:sz w:val="24"/>
          <w:szCs w:val="24"/>
        </w:rPr>
      </w:pPr>
    </w:p>
    <w:p w:rsidR="00DC6A03" w:rsidRPr="00D558E3" w:rsidRDefault="00DC6A03" w:rsidP="00DC6A03">
      <w:pPr>
        <w:pStyle w:val="ListParagraph"/>
        <w:numPr>
          <w:ilvl w:val="0"/>
          <w:numId w:val="20"/>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Ruang Lingkup Adab</w:t>
      </w:r>
    </w:p>
    <w:p w:rsidR="00DC6A03" w:rsidRDefault="00DC6A03" w:rsidP="00DC6A03">
      <w:pPr>
        <w:pStyle w:val="ListParagraph"/>
        <w:numPr>
          <w:ilvl w:val="0"/>
          <w:numId w:val="21"/>
        </w:numPr>
        <w:spacing w:line="240" w:lineRule="auto"/>
        <w:jc w:val="both"/>
        <w:rPr>
          <w:rFonts w:asciiTheme="majorBidi" w:hAnsiTheme="majorBidi" w:cstheme="majorBidi"/>
          <w:sz w:val="24"/>
          <w:szCs w:val="24"/>
        </w:rPr>
      </w:pPr>
      <w:r>
        <w:rPr>
          <w:rFonts w:asciiTheme="majorBidi" w:hAnsiTheme="majorBidi" w:cstheme="majorBidi"/>
          <w:sz w:val="24"/>
          <w:szCs w:val="24"/>
        </w:rPr>
        <w:t>Adab kepada Allah SWT</w:t>
      </w:r>
    </w:p>
    <w:p w:rsidR="00DC6A03" w:rsidRDefault="00DC6A03" w:rsidP="00DC6A03">
      <w:pPr>
        <w:pStyle w:val="ListParagraph"/>
        <w:numPr>
          <w:ilvl w:val="0"/>
          <w:numId w:val="21"/>
        </w:numPr>
        <w:spacing w:line="240" w:lineRule="auto"/>
        <w:jc w:val="both"/>
        <w:rPr>
          <w:rFonts w:asciiTheme="majorBidi" w:hAnsiTheme="majorBidi" w:cstheme="majorBidi"/>
          <w:sz w:val="24"/>
          <w:szCs w:val="24"/>
        </w:rPr>
      </w:pPr>
      <w:r>
        <w:rPr>
          <w:rFonts w:asciiTheme="majorBidi" w:hAnsiTheme="majorBidi" w:cstheme="majorBidi"/>
          <w:sz w:val="24"/>
          <w:szCs w:val="24"/>
        </w:rPr>
        <w:t>Adab kepada orang tua</w:t>
      </w:r>
    </w:p>
    <w:p w:rsidR="00DC6A03" w:rsidRDefault="00DC6A03" w:rsidP="00DC6A03">
      <w:pPr>
        <w:pStyle w:val="ListParagraph"/>
        <w:numPr>
          <w:ilvl w:val="0"/>
          <w:numId w:val="21"/>
        </w:numPr>
        <w:spacing w:line="240" w:lineRule="auto"/>
        <w:jc w:val="both"/>
        <w:rPr>
          <w:rFonts w:asciiTheme="majorBidi" w:hAnsiTheme="majorBidi" w:cstheme="majorBidi"/>
          <w:sz w:val="24"/>
          <w:szCs w:val="24"/>
        </w:rPr>
      </w:pPr>
      <w:r>
        <w:rPr>
          <w:rFonts w:asciiTheme="majorBidi" w:hAnsiTheme="majorBidi" w:cstheme="majorBidi"/>
          <w:sz w:val="24"/>
          <w:szCs w:val="24"/>
        </w:rPr>
        <w:t>Adab kepada guru</w:t>
      </w:r>
    </w:p>
    <w:p w:rsidR="00DC6A03" w:rsidRDefault="00DC6A03" w:rsidP="00DC6A03">
      <w:pPr>
        <w:pStyle w:val="ListParagraph"/>
        <w:numPr>
          <w:ilvl w:val="0"/>
          <w:numId w:val="21"/>
        </w:numPr>
        <w:spacing w:line="240" w:lineRule="auto"/>
        <w:jc w:val="both"/>
        <w:rPr>
          <w:rFonts w:asciiTheme="majorBidi" w:hAnsiTheme="majorBidi" w:cstheme="majorBidi"/>
          <w:sz w:val="24"/>
          <w:szCs w:val="24"/>
        </w:rPr>
      </w:pPr>
      <w:r>
        <w:rPr>
          <w:rFonts w:asciiTheme="majorBidi" w:hAnsiTheme="majorBidi" w:cstheme="majorBidi"/>
          <w:sz w:val="24"/>
          <w:szCs w:val="24"/>
        </w:rPr>
        <w:t>Adab kepada diri sendiri</w:t>
      </w:r>
    </w:p>
    <w:p w:rsidR="00DC6A03" w:rsidRDefault="00DC6A03" w:rsidP="00DC6A03">
      <w:pPr>
        <w:pStyle w:val="ListParagraph"/>
        <w:numPr>
          <w:ilvl w:val="0"/>
          <w:numId w:val="21"/>
        </w:numPr>
        <w:spacing w:line="240" w:lineRule="auto"/>
        <w:jc w:val="both"/>
        <w:rPr>
          <w:rFonts w:asciiTheme="majorBidi" w:hAnsiTheme="majorBidi" w:cstheme="majorBidi"/>
          <w:sz w:val="24"/>
          <w:szCs w:val="24"/>
        </w:rPr>
      </w:pPr>
      <w:r>
        <w:rPr>
          <w:rFonts w:asciiTheme="majorBidi" w:hAnsiTheme="majorBidi" w:cstheme="majorBidi"/>
          <w:sz w:val="24"/>
          <w:szCs w:val="24"/>
        </w:rPr>
        <w:t>Adab kepada teman</w:t>
      </w:r>
    </w:p>
    <w:p w:rsidR="0073614D" w:rsidRDefault="0073614D" w:rsidP="0073614D">
      <w:pPr>
        <w:pStyle w:val="ListParagraph"/>
        <w:spacing w:line="240" w:lineRule="auto"/>
        <w:ind w:left="1800"/>
        <w:jc w:val="both"/>
        <w:rPr>
          <w:rFonts w:asciiTheme="majorBidi" w:hAnsiTheme="majorBidi" w:cstheme="majorBidi"/>
          <w:sz w:val="24"/>
          <w:szCs w:val="24"/>
        </w:rPr>
      </w:pPr>
    </w:p>
    <w:p w:rsidR="0073614D" w:rsidRPr="00D558E3" w:rsidRDefault="0073614D" w:rsidP="0073614D">
      <w:pPr>
        <w:pStyle w:val="ListParagraph"/>
        <w:numPr>
          <w:ilvl w:val="0"/>
          <w:numId w:val="20"/>
        </w:numPr>
        <w:spacing w:line="240" w:lineRule="auto"/>
        <w:ind w:left="1418"/>
        <w:jc w:val="both"/>
        <w:rPr>
          <w:rFonts w:asciiTheme="majorBidi" w:hAnsiTheme="majorBidi" w:cstheme="majorBidi"/>
          <w:b/>
          <w:bCs/>
          <w:sz w:val="24"/>
          <w:szCs w:val="24"/>
        </w:rPr>
      </w:pPr>
      <w:r w:rsidRPr="00D558E3">
        <w:rPr>
          <w:rFonts w:asciiTheme="majorBidi" w:hAnsiTheme="majorBidi" w:cstheme="majorBidi"/>
          <w:b/>
          <w:bCs/>
          <w:sz w:val="24"/>
          <w:szCs w:val="24"/>
        </w:rPr>
        <w:lastRenderedPageBreak/>
        <w:t>Karakteristik Adab Seseorang</w:t>
      </w:r>
    </w:p>
    <w:p w:rsidR="0073614D" w:rsidRDefault="0073614D" w:rsidP="0073614D">
      <w:pPr>
        <w:pStyle w:val="ListParagraph"/>
        <w:spacing w:line="240" w:lineRule="auto"/>
        <w:ind w:left="1440" w:firstLine="720"/>
        <w:jc w:val="both"/>
        <w:rPr>
          <w:rFonts w:asciiTheme="majorBidi" w:hAnsiTheme="majorBidi" w:cstheme="majorBidi"/>
          <w:sz w:val="24"/>
          <w:szCs w:val="24"/>
        </w:rPr>
      </w:pPr>
      <w:r w:rsidRPr="0073614D">
        <w:rPr>
          <w:rFonts w:asciiTheme="majorBidi" w:hAnsiTheme="majorBidi" w:cstheme="majorBidi"/>
          <w:sz w:val="24"/>
          <w:szCs w:val="24"/>
        </w:rPr>
        <w:t>Thouless (2000) menyebutkan bahwa religius dipengaruhi oleh beberapa faktor, yaitu:</w:t>
      </w:r>
    </w:p>
    <w:p w:rsidR="0073614D" w:rsidRDefault="0073614D" w:rsidP="0073614D">
      <w:pPr>
        <w:pStyle w:val="ListParagraph"/>
        <w:numPr>
          <w:ilvl w:val="1"/>
          <w:numId w:val="22"/>
        </w:numPr>
        <w:spacing w:line="240" w:lineRule="auto"/>
        <w:ind w:left="1843"/>
        <w:jc w:val="both"/>
        <w:rPr>
          <w:rFonts w:asciiTheme="majorBidi" w:hAnsiTheme="majorBidi" w:cstheme="majorBidi"/>
          <w:sz w:val="24"/>
          <w:szCs w:val="24"/>
        </w:rPr>
      </w:pPr>
      <w:r w:rsidRPr="0073614D">
        <w:rPr>
          <w:rFonts w:asciiTheme="majorBidi" w:hAnsiTheme="majorBidi" w:cstheme="majorBidi"/>
          <w:sz w:val="24"/>
          <w:szCs w:val="24"/>
        </w:rPr>
        <w:t>Faktor sosial, yaitu meliputi pendidikan atau pengajaran yang mencakup semua pengaruh sosial dalam perkembangan sikap keagamaan, seperti pendidikan orang tua, tradisi-tradisi yang disesuaikan dan disepakati oleh lingkungan tempat tinggal</w:t>
      </w:r>
    </w:p>
    <w:p w:rsidR="0073614D" w:rsidRDefault="0073614D" w:rsidP="0073614D">
      <w:pPr>
        <w:pStyle w:val="ListParagraph"/>
        <w:numPr>
          <w:ilvl w:val="1"/>
          <w:numId w:val="22"/>
        </w:numPr>
        <w:spacing w:line="240" w:lineRule="auto"/>
        <w:ind w:left="1843"/>
        <w:jc w:val="both"/>
        <w:rPr>
          <w:rFonts w:asciiTheme="majorBidi" w:hAnsiTheme="majorBidi" w:cstheme="majorBidi"/>
          <w:sz w:val="24"/>
          <w:szCs w:val="24"/>
        </w:rPr>
      </w:pPr>
      <w:r w:rsidRPr="0073614D">
        <w:rPr>
          <w:rFonts w:asciiTheme="majorBidi" w:hAnsiTheme="majorBidi" w:cstheme="majorBidi"/>
          <w:sz w:val="24"/>
          <w:szCs w:val="24"/>
        </w:rPr>
        <w:t>Berbagai macam pengalaman yang dialami oleh setiap individu dalam membentuk sikap keagamaan</w:t>
      </w:r>
    </w:p>
    <w:p w:rsidR="0073614D" w:rsidRDefault="0073614D" w:rsidP="0073614D">
      <w:pPr>
        <w:pStyle w:val="ListParagraph"/>
        <w:numPr>
          <w:ilvl w:val="1"/>
          <w:numId w:val="22"/>
        </w:numPr>
        <w:spacing w:line="240" w:lineRule="auto"/>
        <w:ind w:left="1843"/>
        <w:jc w:val="both"/>
        <w:rPr>
          <w:rFonts w:asciiTheme="majorBidi" w:hAnsiTheme="majorBidi" w:cstheme="majorBidi"/>
          <w:sz w:val="24"/>
          <w:szCs w:val="24"/>
        </w:rPr>
      </w:pPr>
      <w:r w:rsidRPr="0073614D">
        <w:rPr>
          <w:rFonts w:asciiTheme="majorBidi" w:hAnsiTheme="majorBidi" w:cstheme="majorBidi"/>
          <w:sz w:val="24"/>
          <w:szCs w:val="24"/>
        </w:rPr>
        <w:t>Faktor-faktor yang timbul dari kebutuhan-kebutuhan yang tidak terpenuhi, terutama kebutuhan akan keamanan, cinta kasih, h</w:t>
      </w:r>
      <w:r>
        <w:rPr>
          <w:rFonts w:asciiTheme="majorBidi" w:hAnsiTheme="majorBidi" w:cstheme="majorBidi"/>
          <w:sz w:val="24"/>
          <w:szCs w:val="24"/>
        </w:rPr>
        <w:t>arga diri, dan ancaman kematian.</w:t>
      </w:r>
    </w:p>
    <w:p w:rsidR="0073614D" w:rsidRPr="0073614D" w:rsidRDefault="0073614D" w:rsidP="0073614D">
      <w:pPr>
        <w:pStyle w:val="ListParagraph"/>
        <w:numPr>
          <w:ilvl w:val="1"/>
          <w:numId w:val="22"/>
        </w:numPr>
        <w:spacing w:line="240" w:lineRule="auto"/>
        <w:ind w:left="1843"/>
        <w:jc w:val="both"/>
        <w:rPr>
          <w:rFonts w:asciiTheme="majorBidi" w:hAnsiTheme="majorBidi" w:cstheme="majorBidi"/>
          <w:sz w:val="24"/>
          <w:szCs w:val="24"/>
        </w:rPr>
      </w:pPr>
      <w:r w:rsidRPr="0073614D">
        <w:rPr>
          <w:rFonts w:asciiTheme="majorBidi" w:hAnsiTheme="majorBidi" w:cstheme="majorBidi"/>
          <w:sz w:val="24"/>
          <w:szCs w:val="24"/>
        </w:rPr>
        <w:t xml:space="preserve">Faktor intelektual yaitu hal-hal yang berhubungan dengan proses pemikiran verbal terutama dalam pembentukan keyakinan-keyakinan keagamaan. (Rahmawati, 2016) </w:t>
      </w:r>
      <w:r w:rsidR="00B630EB">
        <w:rPr>
          <w:rStyle w:val="FootnoteReference"/>
          <w:rFonts w:asciiTheme="majorBidi" w:hAnsiTheme="majorBidi" w:cstheme="majorBidi"/>
          <w:sz w:val="24"/>
          <w:szCs w:val="24"/>
        </w:rPr>
        <w:footnoteReference w:id="16"/>
      </w:r>
    </w:p>
    <w:p w:rsidR="00DC6A03" w:rsidRPr="00DC6A03" w:rsidRDefault="00DC6A03" w:rsidP="00DC6A03">
      <w:pPr>
        <w:pStyle w:val="ListParagraph"/>
        <w:spacing w:line="240" w:lineRule="auto"/>
        <w:ind w:left="1800"/>
        <w:jc w:val="both"/>
        <w:rPr>
          <w:rFonts w:asciiTheme="majorBidi" w:hAnsiTheme="majorBidi" w:cstheme="majorBidi"/>
          <w:sz w:val="24"/>
          <w:szCs w:val="24"/>
        </w:rPr>
      </w:pPr>
    </w:p>
    <w:p w:rsidR="005F20FE" w:rsidRPr="00D558E3" w:rsidRDefault="005F20FE" w:rsidP="000277E9">
      <w:pPr>
        <w:pStyle w:val="ListParagraph"/>
        <w:numPr>
          <w:ilvl w:val="0"/>
          <w:numId w:val="6"/>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HASIL PENELITIAN DAN PEMBAHASAN</w:t>
      </w:r>
    </w:p>
    <w:p w:rsidR="00086F29" w:rsidRDefault="00C974C2" w:rsidP="00C974C2">
      <w:pPr>
        <w:pStyle w:val="ListParagraph"/>
        <w:spacing w:line="240" w:lineRule="auto"/>
        <w:ind w:firstLine="720"/>
        <w:jc w:val="both"/>
        <w:rPr>
          <w:rFonts w:asciiTheme="majorBidi" w:hAnsiTheme="majorBidi" w:cstheme="majorBidi"/>
          <w:bCs/>
          <w:sz w:val="24"/>
          <w:szCs w:val="24"/>
        </w:rPr>
      </w:pPr>
      <w:r>
        <w:rPr>
          <w:rFonts w:asciiTheme="majorBidi" w:hAnsiTheme="majorBidi" w:cstheme="majorBidi"/>
          <w:bCs/>
          <w:sz w:val="24"/>
          <w:szCs w:val="24"/>
        </w:rPr>
        <w:t xml:space="preserve">Analisis awal dalam penelitian ini adalah pengujian prasyarat meliputi uji normalitas data dan uji linieritas. </w:t>
      </w:r>
    </w:p>
    <w:p w:rsidR="00D558E3" w:rsidRDefault="00D558E3" w:rsidP="00C974C2">
      <w:pPr>
        <w:pStyle w:val="ListParagraph"/>
        <w:spacing w:line="240" w:lineRule="auto"/>
        <w:ind w:firstLine="720"/>
        <w:jc w:val="both"/>
        <w:rPr>
          <w:rFonts w:asciiTheme="majorBidi" w:hAnsiTheme="majorBidi" w:cstheme="majorBidi"/>
          <w:bCs/>
          <w:sz w:val="24"/>
          <w:szCs w:val="24"/>
        </w:rPr>
      </w:pPr>
    </w:p>
    <w:p w:rsidR="00086F29" w:rsidRPr="00D558E3" w:rsidRDefault="00086F29" w:rsidP="00086F29">
      <w:pPr>
        <w:pStyle w:val="ListParagraph"/>
        <w:numPr>
          <w:ilvl w:val="0"/>
          <w:numId w:val="12"/>
        </w:numPr>
        <w:spacing w:line="240" w:lineRule="auto"/>
        <w:jc w:val="both"/>
        <w:rPr>
          <w:rFonts w:asciiTheme="majorBidi" w:hAnsiTheme="majorBidi" w:cstheme="majorBidi"/>
          <w:b/>
          <w:sz w:val="24"/>
          <w:szCs w:val="24"/>
        </w:rPr>
      </w:pPr>
      <w:r w:rsidRPr="00D558E3">
        <w:rPr>
          <w:rFonts w:asciiTheme="majorBidi" w:hAnsiTheme="majorBidi" w:cstheme="majorBidi"/>
          <w:b/>
          <w:sz w:val="24"/>
          <w:szCs w:val="24"/>
        </w:rPr>
        <w:t>Uji Normalitas</w:t>
      </w:r>
    </w:p>
    <w:p w:rsidR="00DC1620" w:rsidRDefault="00DC1620" w:rsidP="00086F29">
      <w:pPr>
        <w:pStyle w:val="ListParagraph"/>
        <w:spacing w:line="240" w:lineRule="auto"/>
        <w:ind w:left="1080"/>
        <w:jc w:val="both"/>
        <w:rPr>
          <w:rFonts w:asciiTheme="majorBidi" w:hAnsiTheme="majorBidi" w:cstheme="majorBidi"/>
          <w:bCs/>
          <w:sz w:val="24"/>
          <w:szCs w:val="24"/>
        </w:rPr>
      </w:pPr>
      <w:r w:rsidRPr="00086F29">
        <w:rPr>
          <w:rFonts w:asciiTheme="majorBidi" w:hAnsiTheme="majorBidi" w:cstheme="majorBidi"/>
          <w:bCs/>
          <w:sz w:val="24"/>
          <w:szCs w:val="24"/>
        </w:rPr>
        <w:t xml:space="preserve">Uji normalitas pada penelitian ini dilakukan dengan teknik </w:t>
      </w:r>
      <w:r w:rsidRPr="00086F29">
        <w:rPr>
          <w:rFonts w:asciiTheme="majorBidi" w:hAnsiTheme="majorBidi" w:cstheme="majorBidi"/>
          <w:bCs/>
          <w:i/>
          <w:iCs/>
          <w:sz w:val="24"/>
          <w:szCs w:val="24"/>
        </w:rPr>
        <w:t>Kolmogrov-Smirnov</w:t>
      </w:r>
      <w:r w:rsidRPr="00086F29">
        <w:rPr>
          <w:rFonts w:asciiTheme="majorBidi" w:hAnsiTheme="majorBidi" w:cstheme="majorBidi"/>
          <w:bCs/>
          <w:sz w:val="24"/>
          <w:szCs w:val="24"/>
        </w:rPr>
        <w:t>.</w:t>
      </w:r>
      <w:r w:rsidRPr="00086F29">
        <w:rPr>
          <w:rFonts w:asciiTheme="majorBidi" w:hAnsiTheme="majorBidi" w:cstheme="majorBidi"/>
          <w:bCs/>
          <w:sz w:val="24"/>
          <w:szCs w:val="24"/>
        </w:rPr>
        <w:t xml:space="preserve"> </w:t>
      </w:r>
    </w:p>
    <w:p w:rsidR="00BC2A11" w:rsidRPr="00BC2A11" w:rsidRDefault="00BC2A11" w:rsidP="00BC2A11">
      <w:pPr>
        <w:pStyle w:val="Caption"/>
        <w:jc w:val="center"/>
        <w:rPr>
          <w:rFonts w:asciiTheme="majorBidi" w:hAnsiTheme="majorBidi" w:cstheme="majorBidi"/>
          <w:color w:val="auto"/>
          <w:sz w:val="32"/>
          <w:szCs w:val="32"/>
        </w:rPr>
      </w:pPr>
      <w:r w:rsidRPr="00BC2A11">
        <w:rPr>
          <w:rFonts w:asciiTheme="majorBidi" w:hAnsiTheme="majorBidi" w:cstheme="majorBidi"/>
          <w:color w:val="auto"/>
          <w:sz w:val="22"/>
          <w:szCs w:val="22"/>
        </w:rPr>
        <w:t xml:space="preserve">Tabel </w:t>
      </w:r>
      <w:r w:rsidRPr="00BC2A11">
        <w:rPr>
          <w:rFonts w:asciiTheme="majorBidi" w:hAnsiTheme="majorBidi" w:cstheme="majorBidi"/>
          <w:color w:val="auto"/>
          <w:sz w:val="22"/>
          <w:szCs w:val="22"/>
        </w:rPr>
        <w:fldChar w:fldCharType="begin"/>
      </w:r>
      <w:r w:rsidRPr="00BC2A11">
        <w:rPr>
          <w:rFonts w:asciiTheme="majorBidi" w:hAnsiTheme="majorBidi" w:cstheme="majorBidi"/>
          <w:color w:val="auto"/>
          <w:sz w:val="22"/>
          <w:szCs w:val="22"/>
        </w:rPr>
        <w:instrText xml:space="preserve"> SEQ Tabel \* ARABIC </w:instrText>
      </w:r>
      <w:r w:rsidRPr="00BC2A11">
        <w:rPr>
          <w:rFonts w:asciiTheme="majorBidi" w:hAnsiTheme="majorBidi" w:cstheme="majorBidi"/>
          <w:color w:val="auto"/>
          <w:sz w:val="22"/>
          <w:szCs w:val="22"/>
        </w:rPr>
        <w:fldChar w:fldCharType="separate"/>
      </w:r>
      <w:r w:rsidR="0050676C">
        <w:rPr>
          <w:rFonts w:asciiTheme="majorBidi" w:hAnsiTheme="majorBidi" w:cstheme="majorBidi"/>
          <w:noProof/>
          <w:color w:val="auto"/>
          <w:sz w:val="22"/>
          <w:szCs w:val="22"/>
        </w:rPr>
        <w:t>2</w:t>
      </w:r>
      <w:r w:rsidRPr="00BC2A11">
        <w:rPr>
          <w:rFonts w:asciiTheme="majorBidi" w:hAnsiTheme="majorBidi" w:cstheme="majorBidi"/>
          <w:color w:val="auto"/>
          <w:sz w:val="22"/>
          <w:szCs w:val="22"/>
        </w:rPr>
        <w:fldChar w:fldCharType="end"/>
      </w:r>
      <w:r w:rsidRPr="00BC2A11">
        <w:rPr>
          <w:rFonts w:asciiTheme="majorBidi" w:hAnsiTheme="majorBidi" w:cstheme="majorBidi"/>
          <w:color w:val="auto"/>
          <w:sz w:val="22"/>
          <w:szCs w:val="22"/>
        </w:rPr>
        <w:t xml:space="preserve"> Hasil Uji Normalitas</w:t>
      </w:r>
    </w:p>
    <w:tbl>
      <w:tblPr>
        <w:tblW w:w="53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423E5C" w:rsidRPr="0088045F" w:rsidTr="00CF2312">
        <w:trPr>
          <w:cantSplit/>
          <w:jc w:val="center"/>
        </w:trPr>
        <w:tc>
          <w:tcPr>
            <w:tcW w:w="5364" w:type="dxa"/>
            <w:gridSpan w:val="3"/>
            <w:tcBorders>
              <w:top w:val="nil"/>
              <w:left w:val="nil"/>
              <w:bottom w:val="nil"/>
              <w:right w:val="nil"/>
            </w:tcBorders>
            <w:shd w:val="clear" w:color="auto" w:fill="FFFFFF"/>
            <w:vAlign w:val="center"/>
          </w:tcPr>
          <w:p w:rsidR="00423E5C" w:rsidRPr="0088045F" w:rsidRDefault="00423E5C" w:rsidP="00CF2312">
            <w:pPr>
              <w:autoSpaceDE w:val="0"/>
              <w:autoSpaceDN w:val="0"/>
              <w:adjustRightInd w:val="0"/>
              <w:spacing w:after="0" w:line="320" w:lineRule="atLeast"/>
              <w:ind w:left="60" w:right="60"/>
              <w:jc w:val="center"/>
              <w:rPr>
                <w:rFonts w:ascii="Arial" w:hAnsi="Arial" w:cs="Arial"/>
                <w:bCs/>
                <w:sz w:val="20"/>
                <w:szCs w:val="20"/>
              </w:rPr>
            </w:pPr>
            <w:r w:rsidRPr="0088045F">
              <w:rPr>
                <w:rFonts w:ascii="Arial" w:hAnsi="Arial" w:cs="Arial"/>
                <w:bCs/>
                <w:sz w:val="20"/>
                <w:szCs w:val="20"/>
              </w:rPr>
              <w:t>One-Sample Kolmogorov-Smirnov Test</w:t>
            </w:r>
          </w:p>
        </w:tc>
      </w:tr>
      <w:tr w:rsidR="00423E5C" w:rsidRPr="0088045F" w:rsidTr="00CF2312">
        <w:trPr>
          <w:cantSplit/>
          <w:jc w:val="center"/>
        </w:trPr>
        <w:tc>
          <w:tcPr>
            <w:tcW w:w="3889" w:type="dxa"/>
            <w:gridSpan w:val="2"/>
            <w:tcBorders>
              <w:top w:val="nil"/>
              <w:left w:val="nil"/>
              <w:bottom w:val="single" w:sz="8" w:space="0" w:color="152935"/>
              <w:right w:val="nil"/>
            </w:tcBorders>
            <w:shd w:val="clear" w:color="auto" w:fill="FFFFFF"/>
            <w:vAlign w:val="bottom"/>
          </w:tcPr>
          <w:p w:rsidR="00423E5C" w:rsidRPr="0088045F" w:rsidRDefault="00423E5C" w:rsidP="00CF2312">
            <w:pPr>
              <w:autoSpaceDE w:val="0"/>
              <w:autoSpaceDN w:val="0"/>
              <w:adjustRightInd w:val="0"/>
              <w:spacing w:after="0" w:line="240" w:lineRule="auto"/>
              <w:rPr>
                <w:rFonts w:ascii="Times New Roman" w:hAnsi="Times New Roman" w:cs="Times New Roman"/>
                <w:bCs/>
                <w:sz w:val="20"/>
                <w:szCs w:val="20"/>
              </w:rPr>
            </w:pPr>
          </w:p>
        </w:tc>
        <w:tc>
          <w:tcPr>
            <w:tcW w:w="1475" w:type="dxa"/>
            <w:tcBorders>
              <w:top w:val="nil"/>
              <w:left w:val="nil"/>
              <w:bottom w:val="single" w:sz="8" w:space="0" w:color="152935"/>
              <w:right w:val="nil"/>
            </w:tcBorders>
            <w:shd w:val="clear" w:color="auto" w:fill="FFFFFF"/>
            <w:vAlign w:val="bottom"/>
          </w:tcPr>
          <w:p w:rsidR="00423E5C" w:rsidRPr="0088045F" w:rsidRDefault="00423E5C" w:rsidP="00CF2312">
            <w:pPr>
              <w:autoSpaceDE w:val="0"/>
              <w:autoSpaceDN w:val="0"/>
              <w:adjustRightInd w:val="0"/>
              <w:spacing w:after="0" w:line="320" w:lineRule="atLeast"/>
              <w:ind w:left="60" w:right="60"/>
              <w:jc w:val="center"/>
              <w:rPr>
                <w:rFonts w:ascii="Arial" w:hAnsi="Arial" w:cs="Arial"/>
                <w:bCs/>
                <w:sz w:val="20"/>
                <w:szCs w:val="20"/>
              </w:rPr>
            </w:pPr>
            <w:r w:rsidRPr="0088045F">
              <w:rPr>
                <w:rFonts w:ascii="Arial" w:hAnsi="Arial" w:cs="Arial"/>
                <w:bCs/>
                <w:sz w:val="20"/>
                <w:szCs w:val="20"/>
              </w:rPr>
              <w:t>Unstandardized Residual</w:t>
            </w:r>
          </w:p>
        </w:tc>
      </w:tr>
      <w:tr w:rsidR="00423E5C" w:rsidRPr="0088045F" w:rsidTr="00CF2312">
        <w:trPr>
          <w:cantSplit/>
          <w:jc w:val="center"/>
        </w:trPr>
        <w:tc>
          <w:tcPr>
            <w:tcW w:w="3889" w:type="dxa"/>
            <w:gridSpan w:val="2"/>
            <w:tcBorders>
              <w:top w:val="single" w:sz="8" w:space="0" w:color="152935"/>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N</w:t>
            </w:r>
          </w:p>
        </w:tc>
        <w:tc>
          <w:tcPr>
            <w:tcW w:w="1475" w:type="dxa"/>
            <w:tcBorders>
              <w:top w:val="single" w:sz="8" w:space="0" w:color="152935"/>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40</w:t>
            </w:r>
          </w:p>
        </w:tc>
      </w:tr>
      <w:tr w:rsidR="00423E5C" w:rsidRPr="0088045F" w:rsidTr="00CF2312">
        <w:trPr>
          <w:cantSplit/>
          <w:jc w:val="center"/>
        </w:trPr>
        <w:tc>
          <w:tcPr>
            <w:tcW w:w="2444" w:type="dxa"/>
            <w:vMerge w:val="restart"/>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Normal Parameters</w:t>
            </w:r>
            <w:r w:rsidRPr="0088045F">
              <w:rPr>
                <w:rFonts w:ascii="Arial" w:hAnsi="Arial" w:cs="Arial"/>
                <w:bCs/>
                <w:sz w:val="18"/>
                <w:szCs w:val="18"/>
                <w:vertAlign w:val="superscript"/>
              </w:rPr>
              <w:t>a,b</w:t>
            </w:r>
          </w:p>
        </w:tc>
        <w:tc>
          <w:tcPr>
            <w:tcW w:w="1445" w:type="dxa"/>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Mean</w:t>
            </w:r>
          </w:p>
        </w:tc>
        <w:tc>
          <w:tcPr>
            <w:tcW w:w="1475" w:type="dxa"/>
            <w:tcBorders>
              <w:top w:val="single" w:sz="8" w:space="0" w:color="AEAEAE"/>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,0000000</w:t>
            </w:r>
          </w:p>
        </w:tc>
      </w:tr>
      <w:tr w:rsidR="00423E5C" w:rsidRPr="0088045F" w:rsidTr="00CF2312">
        <w:trPr>
          <w:cantSplit/>
          <w:jc w:val="center"/>
        </w:trPr>
        <w:tc>
          <w:tcPr>
            <w:tcW w:w="2444" w:type="dxa"/>
            <w:vMerge/>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240" w:lineRule="auto"/>
              <w:rPr>
                <w:rFonts w:ascii="Arial" w:hAnsi="Arial" w:cs="Arial"/>
                <w:bCs/>
                <w:sz w:val="18"/>
                <w:szCs w:val="18"/>
              </w:rPr>
            </w:pPr>
          </w:p>
        </w:tc>
        <w:tc>
          <w:tcPr>
            <w:tcW w:w="1445" w:type="dxa"/>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Std. Deviation</w:t>
            </w:r>
          </w:p>
        </w:tc>
        <w:tc>
          <w:tcPr>
            <w:tcW w:w="1475" w:type="dxa"/>
            <w:tcBorders>
              <w:top w:val="single" w:sz="8" w:space="0" w:color="AEAEAE"/>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5,50621926</w:t>
            </w:r>
          </w:p>
        </w:tc>
      </w:tr>
      <w:tr w:rsidR="00423E5C" w:rsidRPr="0088045F" w:rsidTr="00CF2312">
        <w:trPr>
          <w:cantSplit/>
          <w:jc w:val="center"/>
        </w:trPr>
        <w:tc>
          <w:tcPr>
            <w:tcW w:w="2444" w:type="dxa"/>
            <w:vMerge w:val="restart"/>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Most Extreme Differences</w:t>
            </w:r>
          </w:p>
        </w:tc>
        <w:tc>
          <w:tcPr>
            <w:tcW w:w="1445" w:type="dxa"/>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Absolute</w:t>
            </w:r>
          </w:p>
        </w:tc>
        <w:tc>
          <w:tcPr>
            <w:tcW w:w="1475" w:type="dxa"/>
            <w:tcBorders>
              <w:top w:val="single" w:sz="8" w:space="0" w:color="AEAEAE"/>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,076</w:t>
            </w:r>
          </w:p>
        </w:tc>
      </w:tr>
      <w:tr w:rsidR="00423E5C" w:rsidRPr="0088045F" w:rsidTr="00CF2312">
        <w:trPr>
          <w:cantSplit/>
          <w:jc w:val="center"/>
        </w:trPr>
        <w:tc>
          <w:tcPr>
            <w:tcW w:w="2444" w:type="dxa"/>
            <w:vMerge/>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240" w:lineRule="auto"/>
              <w:rPr>
                <w:rFonts w:ascii="Arial" w:hAnsi="Arial" w:cs="Arial"/>
                <w:bCs/>
                <w:sz w:val="18"/>
                <w:szCs w:val="18"/>
              </w:rPr>
            </w:pPr>
          </w:p>
        </w:tc>
        <w:tc>
          <w:tcPr>
            <w:tcW w:w="1445" w:type="dxa"/>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Positive</w:t>
            </w:r>
          </w:p>
        </w:tc>
        <w:tc>
          <w:tcPr>
            <w:tcW w:w="1475" w:type="dxa"/>
            <w:tcBorders>
              <w:top w:val="single" w:sz="8" w:space="0" w:color="AEAEAE"/>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,076</w:t>
            </w:r>
          </w:p>
        </w:tc>
      </w:tr>
      <w:tr w:rsidR="00423E5C" w:rsidRPr="0088045F" w:rsidTr="00CF2312">
        <w:trPr>
          <w:cantSplit/>
          <w:jc w:val="center"/>
        </w:trPr>
        <w:tc>
          <w:tcPr>
            <w:tcW w:w="2444" w:type="dxa"/>
            <w:vMerge/>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240" w:lineRule="auto"/>
              <w:rPr>
                <w:rFonts w:ascii="Arial" w:hAnsi="Arial" w:cs="Arial"/>
                <w:bCs/>
                <w:sz w:val="18"/>
                <w:szCs w:val="18"/>
              </w:rPr>
            </w:pPr>
          </w:p>
        </w:tc>
        <w:tc>
          <w:tcPr>
            <w:tcW w:w="1445" w:type="dxa"/>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Negative</w:t>
            </w:r>
          </w:p>
        </w:tc>
        <w:tc>
          <w:tcPr>
            <w:tcW w:w="1475" w:type="dxa"/>
            <w:tcBorders>
              <w:top w:val="single" w:sz="8" w:space="0" w:color="AEAEAE"/>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-,070</w:t>
            </w:r>
          </w:p>
        </w:tc>
      </w:tr>
      <w:tr w:rsidR="00423E5C" w:rsidRPr="0088045F" w:rsidTr="00CF2312">
        <w:trPr>
          <w:cantSplit/>
          <w:jc w:val="center"/>
        </w:trPr>
        <w:tc>
          <w:tcPr>
            <w:tcW w:w="3889" w:type="dxa"/>
            <w:gridSpan w:val="2"/>
            <w:tcBorders>
              <w:top w:val="single" w:sz="8" w:space="0" w:color="AEAEAE"/>
              <w:left w:val="nil"/>
              <w:bottom w:val="single" w:sz="8" w:space="0" w:color="AEAEAE"/>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Test Statistic</w:t>
            </w:r>
          </w:p>
        </w:tc>
        <w:tc>
          <w:tcPr>
            <w:tcW w:w="1475" w:type="dxa"/>
            <w:tcBorders>
              <w:top w:val="single" w:sz="8" w:space="0" w:color="AEAEAE"/>
              <w:left w:val="nil"/>
              <w:bottom w:val="single" w:sz="8" w:space="0" w:color="AEAEAE"/>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,076</w:t>
            </w:r>
          </w:p>
        </w:tc>
      </w:tr>
      <w:tr w:rsidR="00423E5C" w:rsidRPr="0088045F" w:rsidTr="00CF2312">
        <w:trPr>
          <w:cantSplit/>
          <w:jc w:val="center"/>
        </w:trPr>
        <w:tc>
          <w:tcPr>
            <w:tcW w:w="3889" w:type="dxa"/>
            <w:gridSpan w:val="2"/>
            <w:tcBorders>
              <w:top w:val="single" w:sz="8" w:space="0" w:color="AEAEAE"/>
              <w:left w:val="nil"/>
              <w:bottom w:val="single" w:sz="8" w:space="0" w:color="152935"/>
              <w:right w:val="nil"/>
            </w:tcBorders>
            <w:shd w:val="clear" w:color="auto" w:fill="E0E0E0"/>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Asymp. Sig. (2-tailed)</w:t>
            </w:r>
          </w:p>
        </w:tc>
        <w:tc>
          <w:tcPr>
            <w:tcW w:w="1475" w:type="dxa"/>
            <w:tcBorders>
              <w:top w:val="single" w:sz="8" w:space="0" w:color="AEAEAE"/>
              <w:left w:val="nil"/>
              <w:bottom w:val="single" w:sz="8" w:space="0" w:color="152935"/>
              <w:right w:val="nil"/>
            </w:tcBorders>
            <w:shd w:val="clear" w:color="auto" w:fill="FFFFFF"/>
          </w:tcPr>
          <w:p w:rsidR="00423E5C" w:rsidRPr="0088045F" w:rsidRDefault="00423E5C"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,200</w:t>
            </w:r>
            <w:r w:rsidRPr="0088045F">
              <w:rPr>
                <w:rFonts w:ascii="Arial" w:hAnsi="Arial" w:cs="Arial"/>
                <w:bCs/>
                <w:sz w:val="18"/>
                <w:szCs w:val="18"/>
                <w:vertAlign w:val="superscript"/>
              </w:rPr>
              <w:t>c,d</w:t>
            </w:r>
          </w:p>
        </w:tc>
      </w:tr>
      <w:tr w:rsidR="00423E5C" w:rsidRPr="0088045F" w:rsidTr="00CF2312">
        <w:trPr>
          <w:cantSplit/>
          <w:jc w:val="center"/>
        </w:trPr>
        <w:tc>
          <w:tcPr>
            <w:tcW w:w="5364" w:type="dxa"/>
            <w:gridSpan w:val="3"/>
            <w:tcBorders>
              <w:top w:val="nil"/>
              <w:left w:val="nil"/>
              <w:bottom w:val="nil"/>
              <w:right w:val="nil"/>
            </w:tcBorders>
            <w:shd w:val="clear" w:color="auto" w:fill="FFFFFF"/>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a. Test distribution is Normal.</w:t>
            </w:r>
          </w:p>
        </w:tc>
      </w:tr>
      <w:tr w:rsidR="00423E5C" w:rsidRPr="0088045F" w:rsidTr="00CF2312">
        <w:trPr>
          <w:cantSplit/>
          <w:jc w:val="center"/>
        </w:trPr>
        <w:tc>
          <w:tcPr>
            <w:tcW w:w="5364" w:type="dxa"/>
            <w:gridSpan w:val="3"/>
            <w:tcBorders>
              <w:top w:val="nil"/>
              <w:left w:val="nil"/>
              <w:bottom w:val="nil"/>
              <w:right w:val="nil"/>
            </w:tcBorders>
            <w:shd w:val="clear" w:color="auto" w:fill="FFFFFF"/>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b. Calculated from data.</w:t>
            </w:r>
          </w:p>
        </w:tc>
      </w:tr>
      <w:tr w:rsidR="00423E5C" w:rsidRPr="0088045F" w:rsidTr="00CF2312">
        <w:trPr>
          <w:cantSplit/>
          <w:jc w:val="center"/>
        </w:trPr>
        <w:tc>
          <w:tcPr>
            <w:tcW w:w="5364" w:type="dxa"/>
            <w:gridSpan w:val="3"/>
            <w:tcBorders>
              <w:top w:val="nil"/>
              <w:left w:val="nil"/>
              <w:bottom w:val="nil"/>
              <w:right w:val="nil"/>
            </w:tcBorders>
            <w:shd w:val="clear" w:color="auto" w:fill="FFFFFF"/>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c. Lilliefors Significance Correction.</w:t>
            </w:r>
          </w:p>
        </w:tc>
      </w:tr>
      <w:tr w:rsidR="00423E5C" w:rsidRPr="0088045F" w:rsidTr="00CF2312">
        <w:trPr>
          <w:cantSplit/>
          <w:jc w:val="center"/>
        </w:trPr>
        <w:tc>
          <w:tcPr>
            <w:tcW w:w="5364" w:type="dxa"/>
            <w:gridSpan w:val="3"/>
            <w:tcBorders>
              <w:top w:val="nil"/>
              <w:left w:val="nil"/>
              <w:bottom w:val="nil"/>
              <w:right w:val="nil"/>
            </w:tcBorders>
            <w:shd w:val="clear" w:color="auto" w:fill="FFFFFF"/>
          </w:tcPr>
          <w:p w:rsidR="00423E5C" w:rsidRPr="0088045F" w:rsidRDefault="00423E5C"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d. This is a lower bound of the true significance.</w:t>
            </w:r>
          </w:p>
        </w:tc>
      </w:tr>
    </w:tbl>
    <w:p w:rsidR="00423E5C" w:rsidRPr="00423E5C" w:rsidRDefault="00423E5C" w:rsidP="00423E5C">
      <w:pPr>
        <w:spacing w:line="240" w:lineRule="auto"/>
        <w:jc w:val="both"/>
        <w:rPr>
          <w:rFonts w:asciiTheme="majorBidi" w:hAnsiTheme="majorBidi" w:cstheme="majorBidi"/>
          <w:bCs/>
          <w:sz w:val="24"/>
          <w:szCs w:val="24"/>
        </w:rPr>
      </w:pPr>
    </w:p>
    <w:p w:rsidR="00423E5C" w:rsidRDefault="00423E5C" w:rsidP="00423E5C">
      <w:pPr>
        <w:pStyle w:val="ListParagraph"/>
        <w:spacing w:line="240" w:lineRule="auto"/>
        <w:ind w:left="1080" w:firstLine="360"/>
        <w:jc w:val="both"/>
        <w:rPr>
          <w:rFonts w:asciiTheme="majorBidi" w:hAnsiTheme="majorBidi" w:cstheme="majorBidi"/>
          <w:bCs/>
          <w:sz w:val="24"/>
          <w:szCs w:val="24"/>
        </w:rPr>
      </w:pPr>
      <w:r w:rsidRPr="00423E5C">
        <w:rPr>
          <w:rFonts w:asciiTheme="majorBidi" w:hAnsiTheme="majorBidi" w:cstheme="majorBidi"/>
          <w:bCs/>
          <w:sz w:val="24"/>
          <w:szCs w:val="24"/>
        </w:rPr>
        <w:t>Berdasarkan tabel di atas dapat diketahui bahwa nilai signifikansi (Asymp, Sig 2 Tailed) sebesar 0,200. Karena nilai signifikansi lebih dari 0,05 (0,200&gt;0,05), maka data berdistribusi normal dan uji instrumen prasyarat terpenuhi.</w:t>
      </w:r>
    </w:p>
    <w:p w:rsidR="00086F29" w:rsidRPr="00D558E3" w:rsidRDefault="00086F29" w:rsidP="00086F29">
      <w:pPr>
        <w:pStyle w:val="ListParagraph"/>
        <w:numPr>
          <w:ilvl w:val="0"/>
          <w:numId w:val="12"/>
        </w:numPr>
        <w:spacing w:line="240" w:lineRule="auto"/>
        <w:jc w:val="both"/>
        <w:rPr>
          <w:rFonts w:asciiTheme="majorBidi" w:hAnsiTheme="majorBidi" w:cstheme="majorBidi"/>
          <w:b/>
          <w:sz w:val="24"/>
          <w:szCs w:val="24"/>
        </w:rPr>
      </w:pPr>
      <w:r w:rsidRPr="00D558E3">
        <w:rPr>
          <w:rFonts w:asciiTheme="majorBidi" w:hAnsiTheme="majorBidi" w:cstheme="majorBidi"/>
          <w:b/>
          <w:sz w:val="24"/>
          <w:szCs w:val="24"/>
        </w:rPr>
        <w:lastRenderedPageBreak/>
        <w:t>Uji Linieritas</w:t>
      </w:r>
    </w:p>
    <w:p w:rsidR="00423E5C" w:rsidRDefault="00423E5C" w:rsidP="00086F29">
      <w:pPr>
        <w:pStyle w:val="ListParagraph"/>
        <w:spacing w:line="240" w:lineRule="auto"/>
        <w:ind w:left="1080" w:firstLine="360"/>
        <w:jc w:val="both"/>
        <w:rPr>
          <w:rFonts w:asciiTheme="majorBidi" w:hAnsiTheme="majorBidi" w:cstheme="majorBidi"/>
          <w:bCs/>
          <w:sz w:val="24"/>
          <w:szCs w:val="24"/>
        </w:rPr>
      </w:pPr>
      <w:r w:rsidRPr="00423E5C">
        <w:rPr>
          <w:rFonts w:asciiTheme="majorBidi" w:hAnsiTheme="majorBidi" w:cstheme="majorBidi"/>
          <w:bCs/>
          <w:sz w:val="24"/>
          <w:szCs w:val="24"/>
        </w:rPr>
        <w:t xml:space="preserve">Uji linieritas </w:t>
      </w:r>
      <w:r>
        <w:rPr>
          <w:rFonts w:asciiTheme="majorBidi" w:hAnsiTheme="majorBidi" w:cstheme="majorBidi"/>
          <w:bCs/>
          <w:sz w:val="24"/>
          <w:szCs w:val="24"/>
        </w:rPr>
        <w:t>yang dimana tujuannya untuk</w:t>
      </w:r>
      <w:r w:rsidRPr="00423E5C">
        <w:rPr>
          <w:rFonts w:asciiTheme="majorBidi" w:hAnsiTheme="majorBidi" w:cstheme="majorBidi"/>
          <w:bCs/>
          <w:sz w:val="24"/>
          <w:szCs w:val="24"/>
        </w:rPr>
        <w:t xml:space="preserve"> mengetahui hubungan dua variabel yang linier secara signifikan atau tidak, yaitu dengan cara membandingkan nila </w:t>
      </w:r>
      <w:r w:rsidRPr="00423E5C">
        <w:rPr>
          <w:rFonts w:asciiTheme="majorBidi" w:hAnsiTheme="majorBidi" w:cstheme="majorBidi"/>
          <w:bCs/>
          <w:i/>
          <w:iCs/>
          <w:sz w:val="24"/>
          <w:szCs w:val="24"/>
        </w:rPr>
        <w:t>Deviation from linearity</w:t>
      </w:r>
      <w:r w:rsidRPr="00423E5C">
        <w:rPr>
          <w:rFonts w:asciiTheme="majorBidi" w:hAnsiTheme="majorBidi" w:cstheme="majorBidi"/>
          <w:bCs/>
          <w:sz w:val="24"/>
          <w:szCs w:val="24"/>
        </w:rPr>
        <w:t xml:space="preserve"> Sig &gt;0,05. Jika data lebih dari 0,05, maka data tersebut memiliki hubungan yang linier.</w:t>
      </w:r>
    </w:p>
    <w:p w:rsidR="009F2A36" w:rsidRPr="00BC2A11" w:rsidRDefault="00BC2A11" w:rsidP="00BC2A11">
      <w:pPr>
        <w:pStyle w:val="Caption"/>
        <w:jc w:val="center"/>
        <w:rPr>
          <w:rFonts w:asciiTheme="majorBidi" w:hAnsiTheme="majorBidi" w:cstheme="majorBidi"/>
          <w:bCs w:val="0"/>
          <w:color w:val="auto"/>
          <w:sz w:val="32"/>
          <w:szCs w:val="32"/>
        </w:rPr>
      </w:pPr>
      <w:r w:rsidRPr="00BC2A11">
        <w:rPr>
          <w:rFonts w:asciiTheme="majorBidi" w:hAnsiTheme="majorBidi" w:cstheme="majorBidi"/>
          <w:color w:val="auto"/>
          <w:sz w:val="22"/>
          <w:szCs w:val="22"/>
        </w:rPr>
        <w:t xml:space="preserve">Tabel </w:t>
      </w:r>
      <w:r w:rsidRPr="00BC2A11">
        <w:rPr>
          <w:rFonts w:asciiTheme="majorBidi" w:hAnsiTheme="majorBidi" w:cstheme="majorBidi"/>
          <w:color w:val="auto"/>
          <w:sz w:val="22"/>
          <w:szCs w:val="22"/>
        </w:rPr>
        <w:fldChar w:fldCharType="begin"/>
      </w:r>
      <w:r w:rsidRPr="00BC2A11">
        <w:rPr>
          <w:rFonts w:asciiTheme="majorBidi" w:hAnsiTheme="majorBidi" w:cstheme="majorBidi"/>
          <w:color w:val="auto"/>
          <w:sz w:val="22"/>
          <w:szCs w:val="22"/>
        </w:rPr>
        <w:instrText xml:space="preserve"> SEQ Tabel \* ARABIC </w:instrText>
      </w:r>
      <w:r w:rsidRPr="00BC2A11">
        <w:rPr>
          <w:rFonts w:asciiTheme="majorBidi" w:hAnsiTheme="majorBidi" w:cstheme="majorBidi"/>
          <w:color w:val="auto"/>
          <w:sz w:val="22"/>
          <w:szCs w:val="22"/>
        </w:rPr>
        <w:fldChar w:fldCharType="separate"/>
      </w:r>
      <w:r w:rsidR="0050676C">
        <w:rPr>
          <w:rFonts w:asciiTheme="majorBidi" w:hAnsiTheme="majorBidi" w:cstheme="majorBidi"/>
          <w:noProof/>
          <w:color w:val="auto"/>
          <w:sz w:val="22"/>
          <w:szCs w:val="22"/>
        </w:rPr>
        <w:t>3</w:t>
      </w:r>
      <w:r w:rsidRPr="00BC2A11">
        <w:rPr>
          <w:rFonts w:asciiTheme="majorBidi" w:hAnsiTheme="majorBidi" w:cstheme="majorBidi"/>
          <w:color w:val="auto"/>
          <w:sz w:val="22"/>
          <w:szCs w:val="22"/>
        </w:rPr>
        <w:fldChar w:fldCharType="end"/>
      </w:r>
      <w:r w:rsidRPr="00BC2A11">
        <w:rPr>
          <w:rFonts w:asciiTheme="majorBidi" w:hAnsiTheme="majorBidi" w:cstheme="majorBidi"/>
          <w:color w:val="auto"/>
          <w:sz w:val="22"/>
          <w:szCs w:val="22"/>
        </w:rPr>
        <w:t xml:space="preserve"> Hasil Uji Linieritas</w:t>
      </w:r>
    </w:p>
    <w:tbl>
      <w:tblPr>
        <w:tblStyle w:val="TableGrid"/>
        <w:tblW w:w="7654" w:type="dxa"/>
        <w:tblInd w:w="1390" w:type="dxa"/>
        <w:tblLook w:val="04A0" w:firstRow="1" w:lastRow="0" w:firstColumn="1" w:lastColumn="0" w:noHBand="0" w:noVBand="1"/>
      </w:tblPr>
      <w:tblGrid>
        <w:gridCol w:w="1137"/>
        <w:gridCol w:w="950"/>
        <w:gridCol w:w="1199"/>
        <w:gridCol w:w="1002"/>
        <w:gridCol w:w="795"/>
        <w:gridCol w:w="1002"/>
        <w:gridCol w:w="795"/>
        <w:gridCol w:w="774"/>
      </w:tblGrid>
      <w:tr w:rsidR="00423E5C" w:rsidRPr="0088045F" w:rsidTr="009F2A36">
        <w:trPr>
          <w:trHeight w:val="393"/>
        </w:trPr>
        <w:tc>
          <w:tcPr>
            <w:tcW w:w="7654" w:type="dxa"/>
            <w:gridSpan w:val="8"/>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rPr>
              <w:t>ANOVA Table</w:t>
            </w:r>
          </w:p>
        </w:tc>
      </w:tr>
      <w:tr w:rsidR="00423E5C" w:rsidRPr="0088045F" w:rsidTr="009F2A36">
        <w:trPr>
          <w:trHeight w:val="656"/>
        </w:trPr>
        <w:tc>
          <w:tcPr>
            <w:tcW w:w="3286" w:type="dxa"/>
            <w:gridSpan w:val="3"/>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Sum of Squares</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roofErr w:type="spellStart"/>
            <w:r w:rsidRPr="0088045F">
              <w:rPr>
                <w:rFonts w:ascii="Arial" w:hAnsi="Arial" w:cs="Arial"/>
                <w:bCs/>
                <w:sz w:val="18"/>
                <w:szCs w:val="18"/>
              </w:rPr>
              <w:t>df</w:t>
            </w:r>
            <w:proofErr w:type="spellEnd"/>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Mean Square</w:t>
            </w:r>
          </w:p>
        </w:tc>
        <w:tc>
          <w:tcPr>
            <w:tcW w:w="795" w:type="dxa"/>
            <w:vAlign w:val="bottom"/>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F</w:t>
            </w:r>
          </w:p>
        </w:tc>
        <w:tc>
          <w:tcPr>
            <w:tcW w:w="774" w:type="dxa"/>
            <w:vAlign w:val="bottom"/>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Sig.</w:t>
            </w:r>
          </w:p>
        </w:tc>
      </w:tr>
      <w:tr w:rsidR="00423E5C" w:rsidRPr="0088045F" w:rsidTr="009F2A36">
        <w:trPr>
          <w:trHeight w:val="645"/>
        </w:trPr>
        <w:tc>
          <w:tcPr>
            <w:tcW w:w="1137" w:type="dxa"/>
            <w:vMerge w:val="restart"/>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roofErr w:type="spellStart"/>
            <w:r w:rsidRPr="0088045F">
              <w:rPr>
                <w:rFonts w:ascii="Arial" w:hAnsi="Arial" w:cs="Arial"/>
                <w:bCs/>
                <w:sz w:val="18"/>
                <w:szCs w:val="18"/>
              </w:rPr>
              <w:t>Adab</w:t>
            </w:r>
            <w:proofErr w:type="spellEnd"/>
            <w:r w:rsidRPr="0088045F">
              <w:rPr>
                <w:rFonts w:ascii="Arial" w:hAnsi="Arial" w:cs="Arial"/>
                <w:bCs/>
                <w:sz w:val="18"/>
                <w:szCs w:val="18"/>
              </w:rPr>
              <w:t xml:space="preserve"> </w:t>
            </w:r>
            <w:proofErr w:type="spellStart"/>
            <w:r w:rsidRPr="0088045F">
              <w:rPr>
                <w:rFonts w:ascii="Arial" w:hAnsi="Arial" w:cs="Arial"/>
                <w:bCs/>
                <w:sz w:val="18"/>
                <w:szCs w:val="18"/>
              </w:rPr>
              <w:t>Siswa</w:t>
            </w:r>
            <w:proofErr w:type="spellEnd"/>
            <w:r w:rsidRPr="0088045F">
              <w:rPr>
                <w:rFonts w:ascii="Arial" w:hAnsi="Arial" w:cs="Arial"/>
                <w:bCs/>
                <w:sz w:val="18"/>
                <w:szCs w:val="18"/>
              </w:rPr>
              <w:t xml:space="preserve"> * </w:t>
            </w:r>
            <w:proofErr w:type="spellStart"/>
            <w:r w:rsidRPr="0088045F">
              <w:rPr>
                <w:rFonts w:ascii="Arial" w:hAnsi="Arial" w:cs="Arial"/>
                <w:bCs/>
                <w:sz w:val="18"/>
                <w:szCs w:val="18"/>
              </w:rPr>
              <w:t>Religiusitas</w:t>
            </w:r>
            <w:proofErr w:type="spellEnd"/>
          </w:p>
        </w:tc>
        <w:tc>
          <w:tcPr>
            <w:tcW w:w="950"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Between Groups</w:t>
            </w:r>
          </w:p>
        </w:tc>
        <w:tc>
          <w:tcPr>
            <w:tcW w:w="1199"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(Combined)</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1924,267</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21</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91,632</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4,348</w:t>
            </w:r>
          </w:p>
        </w:tc>
        <w:tc>
          <w:tcPr>
            <w:tcW w:w="774"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,001</w:t>
            </w:r>
          </w:p>
        </w:tc>
      </w:tr>
      <w:tr w:rsidR="00423E5C" w:rsidRPr="0088045F" w:rsidTr="009F2A36">
        <w:trPr>
          <w:trHeight w:val="114"/>
        </w:trPr>
        <w:tc>
          <w:tcPr>
            <w:tcW w:w="1137" w:type="dxa"/>
            <w:vMerge/>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950"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1199"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Linearity</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1121,180</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1</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1121,180</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53,202</w:t>
            </w:r>
          </w:p>
        </w:tc>
        <w:tc>
          <w:tcPr>
            <w:tcW w:w="774"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,000</w:t>
            </w:r>
          </w:p>
        </w:tc>
      </w:tr>
      <w:tr w:rsidR="00423E5C" w:rsidRPr="0088045F" w:rsidTr="009F2A36">
        <w:trPr>
          <w:trHeight w:val="980"/>
        </w:trPr>
        <w:tc>
          <w:tcPr>
            <w:tcW w:w="1137" w:type="dxa"/>
            <w:vMerge/>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950"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1199"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Deviation from Linearity</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803,086</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20</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40,154</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1,905</w:t>
            </w:r>
          </w:p>
        </w:tc>
        <w:tc>
          <w:tcPr>
            <w:tcW w:w="774"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,087</w:t>
            </w:r>
          </w:p>
        </w:tc>
      </w:tr>
      <w:tr w:rsidR="00423E5C" w:rsidRPr="0088045F" w:rsidTr="009F2A36">
        <w:trPr>
          <w:trHeight w:val="114"/>
        </w:trPr>
        <w:tc>
          <w:tcPr>
            <w:tcW w:w="1137" w:type="dxa"/>
            <w:vMerge/>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950"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Within Groups</w:t>
            </w:r>
          </w:p>
        </w:tc>
        <w:tc>
          <w:tcPr>
            <w:tcW w:w="1199"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379,333</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18</w:t>
            </w:r>
          </w:p>
        </w:tc>
        <w:tc>
          <w:tcPr>
            <w:tcW w:w="795"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21,074</w:t>
            </w:r>
          </w:p>
        </w:tc>
        <w:tc>
          <w:tcPr>
            <w:tcW w:w="1002" w:type="dxa"/>
            <w:vAlign w:val="center"/>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795" w:type="dxa"/>
            <w:vAlign w:val="center"/>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774"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r>
      <w:tr w:rsidR="00423E5C" w:rsidRPr="0088045F" w:rsidTr="009F2A36">
        <w:trPr>
          <w:trHeight w:val="114"/>
        </w:trPr>
        <w:tc>
          <w:tcPr>
            <w:tcW w:w="1137" w:type="dxa"/>
            <w:vMerge/>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950"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Total</w:t>
            </w:r>
          </w:p>
        </w:tc>
        <w:tc>
          <w:tcPr>
            <w:tcW w:w="1199"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2303,600</w:t>
            </w:r>
          </w:p>
        </w:tc>
        <w:tc>
          <w:tcPr>
            <w:tcW w:w="1002"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r w:rsidRPr="0088045F">
              <w:rPr>
                <w:rFonts w:ascii="Arial" w:hAnsi="Arial" w:cs="Arial"/>
                <w:bCs/>
                <w:sz w:val="18"/>
                <w:szCs w:val="18"/>
              </w:rPr>
              <w:t>39</w:t>
            </w:r>
          </w:p>
        </w:tc>
        <w:tc>
          <w:tcPr>
            <w:tcW w:w="795" w:type="dxa"/>
            <w:vAlign w:val="center"/>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1002" w:type="dxa"/>
            <w:vAlign w:val="center"/>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795" w:type="dxa"/>
            <w:vAlign w:val="center"/>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c>
          <w:tcPr>
            <w:tcW w:w="774" w:type="dxa"/>
          </w:tcPr>
          <w:p w:rsidR="00423E5C" w:rsidRPr="0088045F" w:rsidRDefault="00423E5C" w:rsidP="00CF2312">
            <w:pPr>
              <w:pStyle w:val="ListParagraph"/>
              <w:spacing w:line="480" w:lineRule="auto"/>
              <w:ind w:left="0"/>
              <w:jc w:val="center"/>
              <w:rPr>
                <w:rFonts w:asciiTheme="majorBidi" w:hAnsiTheme="majorBidi" w:cstheme="majorBidi"/>
                <w:bCs/>
                <w:sz w:val="24"/>
                <w:szCs w:val="24"/>
              </w:rPr>
            </w:pPr>
          </w:p>
        </w:tc>
      </w:tr>
    </w:tbl>
    <w:p w:rsidR="00423E5C" w:rsidRDefault="00423E5C" w:rsidP="00423E5C">
      <w:pPr>
        <w:pStyle w:val="ListParagraph"/>
        <w:spacing w:line="240" w:lineRule="auto"/>
        <w:ind w:left="1080" w:firstLine="360"/>
        <w:jc w:val="both"/>
        <w:rPr>
          <w:rFonts w:asciiTheme="majorBidi" w:hAnsiTheme="majorBidi" w:cstheme="majorBidi"/>
          <w:bCs/>
          <w:sz w:val="24"/>
          <w:szCs w:val="24"/>
        </w:rPr>
      </w:pPr>
    </w:p>
    <w:p w:rsidR="00643CC5" w:rsidRDefault="00423E5C" w:rsidP="00423E5C">
      <w:pPr>
        <w:pStyle w:val="ListParagraph"/>
        <w:spacing w:line="240" w:lineRule="auto"/>
        <w:ind w:left="1080" w:firstLine="360"/>
        <w:jc w:val="both"/>
        <w:rPr>
          <w:rFonts w:asciiTheme="majorBidi" w:hAnsiTheme="majorBidi" w:cstheme="majorBidi"/>
          <w:bCs/>
          <w:sz w:val="24"/>
          <w:szCs w:val="24"/>
        </w:rPr>
      </w:pPr>
      <w:r w:rsidRPr="00423E5C">
        <w:rPr>
          <w:rFonts w:asciiTheme="majorBidi" w:hAnsiTheme="majorBidi" w:cstheme="majorBidi"/>
          <w:bCs/>
          <w:sz w:val="24"/>
          <w:szCs w:val="24"/>
        </w:rPr>
        <w:t xml:space="preserve">Dari tabel di atas dapat dilihat bahwa signifikansi pada </w:t>
      </w:r>
      <w:r w:rsidRPr="00423E5C">
        <w:rPr>
          <w:rFonts w:asciiTheme="majorBidi" w:hAnsiTheme="majorBidi" w:cstheme="majorBidi"/>
          <w:bCs/>
          <w:i/>
          <w:iCs/>
          <w:sz w:val="24"/>
          <w:szCs w:val="24"/>
        </w:rPr>
        <w:t>Deviation From Linearity</w:t>
      </w:r>
      <w:r w:rsidRPr="00423E5C">
        <w:rPr>
          <w:rFonts w:asciiTheme="majorBidi" w:hAnsiTheme="majorBidi" w:cstheme="majorBidi"/>
          <w:bCs/>
          <w:sz w:val="24"/>
          <w:szCs w:val="24"/>
        </w:rPr>
        <w:t xml:space="preserve"> lebih dari 0,05 (0,78&gt;0,05. Maka, data tersebut linier dan terdapat hubungan antara variabel religiusitas terhadap adab siswa di MAN 1 Kabupaten Bogor</w:t>
      </w:r>
      <w:r w:rsidR="0050676C">
        <w:rPr>
          <w:rFonts w:asciiTheme="majorBidi" w:hAnsiTheme="majorBidi" w:cstheme="majorBidi"/>
          <w:bCs/>
          <w:sz w:val="24"/>
          <w:szCs w:val="24"/>
        </w:rPr>
        <w:t>.</w:t>
      </w:r>
    </w:p>
    <w:p w:rsidR="0050676C" w:rsidRDefault="0050676C" w:rsidP="00423E5C">
      <w:pPr>
        <w:pStyle w:val="ListParagraph"/>
        <w:spacing w:line="240" w:lineRule="auto"/>
        <w:ind w:left="1080" w:firstLine="360"/>
        <w:jc w:val="both"/>
        <w:rPr>
          <w:rFonts w:asciiTheme="majorBidi" w:hAnsiTheme="majorBidi" w:cstheme="majorBidi"/>
          <w:bCs/>
          <w:sz w:val="24"/>
          <w:szCs w:val="24"/>
        </w:rPr>
      </w:pPr>
    </w:p>
    <w:p w:rsidR="00643CC5" w:rsidRPr="00D558E3" w:rsidRDefault="00643CC5" w:rsidP="00643CC5">
      <w:pPr>
        <w:pStyle w:val="ListParagraph"/>
        <w:numPr>
          <w:ilvl w:val="0"/>
          <w:numId w:val="12"/>
        </w:numPr>
        <w:spacing w:line="240" w:lineRule="auto"/>
        <w:jc w:val="both"/>
        <w:rPr>
          <w:rFonts w:asciiTheme="majorBidi" w:hAnsiTheme="majorBidi" w:cstheme="majorBidi"/>
          <w:b/>
          <w:sz w:val="24"/>
          <w:szCs w:val="24"/>
        </w:rPr>
      </w:pPr>
      <w:r w:rsidRPr="00D558E3">
        <w:rPr>
          <w:rFonts w:asciiTheme="majorBidi" w:hAnsiTheme="majorBidi" w:cstheme="majorBidi"/>
          <w:b/>
          <w:sz w:val="24"/>
          <w:szCs w:val="24"/>
        </w:rPr>
        <w:t>Statistik Presentasi</w:t>
      </w:r>
    </w:p>
    <w:p w:rsidR="00BC2A11" w:rsidRPr="00BC2A11" w:rsidRDefault="00BC2A11" w:rsidP="00BC2A11">
      <w:pPr>
        <w:pStyle w:val="Caption"/>
        <w:jc w:val="center"/>
        <w:rPr>
          <w:rFonts w:asciiTheme="majorBidi" w:hAnsiTheme="majorBidi" w:cstheme="majorBidi"/>
          <w:bCs w:val="0"/>
          <w:color w:val="auto"/>
          <w:sz w:val="32"/>
          <w:szCs w:val="32"/>
        </w:rPr>
      </w:pPr>
      <w:r w:rsidRPr="00BC2A11">
        <w:rPr>
          <w:rFonts w:asciiTheme="majorBidi" w:hAnsiTheme="majorBidi" w:cstheme="majorBidi"/>
          <w:color w:val="auto"/>
          <w:sz w:val="22"/>
          <w:szCs w:val="22"/>
        </w:rPr>
        <w:t xml:space="preserve">Tabel </w:t>
      </w:r>
      <w:r w:rsidRPr="00BC2A11">
        <w:rPr>
          <w:rFonts w:asciiTheme="majorBidi" w:hAnsiTheme="majorBidi" w:cstheme="majorBidi"/>
          <w:color w:val="auto"/>
          <w:sz w:val="22"/>
          <w:szCs w:val="22"/>
        </w:rPr>
        <w:fldChar w:fldCharType="begin"/>
      </w:r>
      <w:r w:rsidRPr="00BC2A11">
        <w:rPr>
          <w:rFonts w:asciiTheme="majorBidi" w:hAnsiTheme="majorBidi" w:cstheme="majorBidi"/>
          <w:color w:val="auto"/>
          <w:sz w:val="22"/>
          <w:szCs w:val="22"/>
        </w:rPr>
        <w:instrText xml:space="preserve"> SEQ Tabel \* ARABIC </w:instrText>
      </w:r>
      <w:r w:rsidRPr="00BC2A11">
        <w:rPr>
          <w:rFonts w:asciiTheme="majorBidi" w:hAnsiTheme="majorBidi" w:cstheme="majorBidi"/>
          <w:color w:val="auto"/>
          <w:sz w:val="22"/>
          <w:szCs w:val="22"/>
        </w:rPr>
        <w:fldChar w:fldCharType="separate"/>
      </w:r>
      <w:r w:rsidR="0050676C">
        <w:rPr>
          <w:rFonts w:asciiTheme="majorBidi" w:hAnsiTheme="majorBidi" w:cstheme="majorBidi"/>
          <w:noProof/>
          <w:color w:val="auto"/>
          <w:sz w:val="22"/>
          <w:szCs w:val="22"/>
        </w:rPr>
        <w:t>4</w:t>
      </w:r>
      <w:r w:rsidRPr="00BC2A11">
        <w:rPr>
          <w:rFonts w:asciiTheme="majorBidi" w:hAnsiTheme="majorBidi" w:cstheme="majorBidi"/>
          <w:color w:val="auto"/>
          <w:sz w:val="22"/>
          <w:szCs w:val="22"/>
        </w:rPr>
        <w:fldChar w:fldCharType="end"/>
      </w:r>
      <w:r w:rsidRPr="00BC2A11">
        <w:rPr>
          <w:rFonts w:asciiTheme="majorBidi" w:hAnsiTheme="majorBidi" w:cstheme="majorBidi"/>
          <w:color w:val="auto"/>
          <w:sz w:val="22"/>
          <w:szCs w:val="22"/>
        </w:rPr>
        <w:t xml:space="preserve"> Skor Rata-Rata dan Prosentase Angket</w:t>
      </w:r>
    </w:p>
    <w:tbl>
      <w:tblPr>
        <w:tblW w:w="7938" w:type="dxa"/>
        <w:tblInd w:w="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703"/>
        <w:gridCol w:w="1420"/>
        <w:gridCol w:w="1230"/>
        <w:gridCol w:w="2367"/>
      </w:tblGrid>
      <w:tr w:rsidR="00643CC5" w:rsidRPr="0088045F" w:rsidTr="00BC2A11">
        <w:trPr>
          <w:trHeight w:val="519"/>
        </w:trPr>
        <w:tc>
          <w:tcPr>
            <w:tcW w:w="1218"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Variabel</w:t>
            </w: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Indikator</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Nilai Harap</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Nilai Skor</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NS</m:t>
                  </m:r>
                </m:num>
                <m:den>
                  <m:r>
                    <w:rPr>
                      <w:rFonts w:ascii="Cambria Math" w:eastAsia="Times New Roman" w:hAnsi="Cambria Math" w:cs="Calibri"/>
                      <w:lang w:eastAsia="id-ID"/>
                    </w:rPr>
                    <m:t>NH</m:t>
                  </m:r>
                </m:den>
              </m:f>
              <m:r>
                <w:rPr>
                  <w:rFonts w:ascii="Cambria Math" w:eastAsia="Times New Roman" w:hAnsi="Cambria Math" w:cs="Calibri"/>
                  <w:lang w:eastAsia="id-ID"/>
                </w:rPr>
                <m:t>x 100</m:t>
              </m:r>
            </m:oMath>
            <w:r w:rsidRPr="0088045F">
              <w:rPr>
                <w:rFonts w:ascii="Calibri" w:eastAsia="Times New Roman" w:hAnsi="Calibri" w:cs="Calibri"/>
                <w:bCs/>
                <w:lang w:eastAsia="id-ID"/>
              </w:rPr>
              <w:t> </w:t>
            </w:r>
          </w:p>
        </w:tc>
      </w:tr>
      <w:tr w:rsidR="00643CC5" w:rsidRPr="0088045F" w:rsidTr="00BC2A11">
        <w:trPr>
          <w:trHeight w:val="781"/>
        </w:trPr>
        <w:tc>
          <w:tcPr>
            <w:tcW w:w="1218" w:type="dxa"/>
            <w:vMerge w:val="restart"/>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Religiusitas</w:t>
            </w: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Akidah</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7x4 = 28</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995:40= 24,875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24,875</m:t>
                  </m:r>
                </m:num>
                <m:den>
                  <m:r>
                    <w:rPr>
                      <w:rFonts w:ascii="Cambria Math" w:eastAsia="Times New Roman" w:hAnsi="Cambria Math" w:cs="Calibri"/>
                      <w:lang w:eastAsia="id-ID"/>
                    </w:rPr>
                    <m:t>28</m:t>
                  </m:r>
                </m:den>
              </m:f>
              <m:r>
                <w:rPr>
                  <w:rFonts w:ascii="Cambria Math" w:eastAsia="Times New Roman" w:hAnsi="Cambria Math" w:cs="Calibri"/>
                  <w:lang w:eastAsia="id-ID"/>
                </w:rPr>
                <m:t>x 100=88,83%</m:t>
              </m:r>
            </m:oMath>
            <w:r w:rsidRPr="0088045F">
              <w:rPr>
                <w:rFonts w:ascii="Calibri" w:eastAsia="Times New Roman" w:hAnsi="Calibri" w:cs="Calibri"/>
                <w:bCs/>
                <w:lang w:eastAsia="id-ID"/>
              </w:rPr>
              <w:t> </w:t>
            </w:r>
          </w:p>
        </w:tc>
      </w:tr>
      <w:tr w:rsidR="00643CC5" w:rsidRPr="0088045F" w:rsidTr="00BC2A11">
        <w:trPr>
          <w:trHeight w:val="3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Praktik Ibadah</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6x4 = 24</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782:40 = 19.55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w:t>
            </w: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19,55</m:t>
                  </m:r>
                </m:num>
                <m:den>
                  <m:r>
                    <w:rPr>
                      <w:rFonts w:ascii="Cambria Math" w:eastAsia="Times New Roman" w:hAnsi="Cambria Math" w:cs="Calibri"/>
                      <w:lang w:eastAsia="id-ID"/>
                    </w:rPr>
                    <m:t>24</m:t>
                  </m:r>
                </m:den>
              </m:f>
              <m:r>
                <w:rPr>
                  <w:rFonts w:ascii="Cambria Math" w:eastAsia="Times New Roman" w:hAnsi="Cambria Math" w:cs="Calibri"/>
                  <w:lang w:eastAsia="id-ID"/>
                </w:rPr>
                <m:t>x 100=0,81%</m:t>
              </m:r>
            </m:oMath>
          </w:p>
        </w:tc>
      </w:tr>
      <w:tr w:rsidR="00643CC5" w:rsidRPr="0088045F" w:rsidTr="00BC2A11">
        <w:trPr>
          <w:trHeight w:val="6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Akhlak</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4x4 = 16</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567:40 = 14,175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14,175</m:t>
                  </m:r>
                </m:num>
                <m:den>
                  <m:r>
                    <w:rPr>
                      <w:rFonts w:ascii="Cambria Math" w:eastAsia="Times New Roman" w:hAnsi="Cambria Math" w:cs="Calibri"/>
                      <w:lang w:eastAsia="id-ID"/>
                    </w:rPr>
                    <m:t>16</m:t>
                  </m:r>
                </m:den>
              </m:f>
              <m:r>
                <w:rPr>
                  <w:rFonts w:ascii="Cambria Math" w:eastAsia="Times New Roman" w:hAnsi="Cambria Math" w:cs="Calibri"/>
                  <w:lang w:eastAsia="id-ID"/>
                </w:rPr>
                <m:t>x 100=0,88%</m:t>
              </m:r>
            </m:oMath>
            <w:r w:rsidRPr="0088045F">
              <w:rPr>
                <w:rFonts w:ascii="Calibri" w:eastAsia="Times New Roman" w:hAnsi="Calibri" w:cs="Calibri"/>
                <w:bCs/>
                <w:lang w:eastAsia="id-ID"/>
              </w:rPr>
              <w:t> </w:t>
            </w:r>
          </w:p>
        </w:tc>
      </w:tr>
      <w:tr w:rsidR="00643CC5" w:rsidRPr="0088045F" w:rsidTr="00BC2A11">
        <w:trPr>
          <w:trHeight w:val="6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Pengetahuan Agama</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4x4 = 16</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554:40 = 13,85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13,85</m:t>
                  </m:r>
                </m:num>
                <m:den>
                  <m:r>
                    <w:rPr>
                      <w:rFonts w:ascii="Cambria Math" w:eastAsia="Times New Roman" w:hAnsi="Cambria Math" w:cs="Calibri"/>
                      <w:lang w:eastAsia="id-ID"/>
                    </w:rPr>
                    <m:t>16</m:t>
                  </m:r>
                </m:den>
              </m:f>
              <m:r>
                <w:rPr>
                  <w:rFonts w:ascii="Cambria Math" w:eastAsia="Times New Roman" w:hAnsi="Cambria Math" w:cs="Calibri"/>
                  <w:lang w:eastAsia="id-ID"/>
                </w:rPr>
                <m:t>x 100=0,86%</m:t>
              </m:r>
            </m:oMath>
            <w:r w:rsidRPr="0088045F">
              <w:rPr>
                <w:rFonts w:ascii="Calibri" w:eastAsia="Times New Roman" w:hAnsi="Calibri" w:cs="Calibri"/>
                <w:bCs/>
                <w:lang w:eastAsia="id-ID"/>
              </w:rPr>
              <w:t> </w:t>
            </w:r>
          </w:p>
        </w:tc>
      </w:tr>
      <w:tr w:rsidR="00643CC5" w:rsidRPr="0088045F" w:rsidTr="00BC2A11">
        <w:trPr>
          <w:trHeight w:val="3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Penghayatan</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4x4 = 16</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512:40 = 12,8</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12,8</m:t>
                  </m:r>
                </m:num>
                <m:den>
                  <m:r>
                    <w:rPr>
                      <w:rFonts w:ascii="Cambria Math" w:eastAsia="Times New Roman" w:hAnsi="Cambria Math" w:cs="Calibri"/>
                      <w:lang w:eastAsia="id-ID"/>
                    </w:rPr>
                    <m:t>16</m:t>
                  </m:r>
                </m:den>
              </m:f>
              <m:r>
                <w:rPr>
                  <w:rFonts w:ascii="Cambria Math" w:eastAsia="Times New Roman" w:hAnsi="Cambria Math" w:cs="Calibri"/>
                  <w:lang w:eastAsia="id-ID"/>
                </w:rPr>
                <m:t>x 100=0,8%</m:t>
              </m:r>
            </m:oMath>
            <w:r w:rsidRPr="0088045F">
              <w:rPr>
                <w:rFonts w:ascii="Calibri" w:eastAsia="Times New Roman" w:hAnsi="Calibri" w:cs="Calibri"/>
                <w:bCs/>
                <w:lang w:eastAsia="id-ID"/>
              </w:rPr>
              <w:t> </w:t>
            </w:r>
          </w:p>
        </w:tc>
      </w:tr>
      <w:tr w:rsidR="00643CC5" w:rsidRPr="0088045F" w:rsidTr="00BC2A11">
        <w:trPr>
          <w:trHeight w:val="678"/>
        </w:trPr>
        <w:tc>
          <w:tcPr>
            <w:tcW w:w="1218"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lastRenderedPageBreak/>
              <w:t>Hasil</w:t>
            </w: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100</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85,25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85,25</m:t>
                  </m:r>
                </m:num>
                <m:den>
                  <m:r>
                    <w:rPr>
                      <w:rFonts w:ascii="Cambria Math" w:eastAsia="Times New Roman" w:hAnsi="Cambria Math" w:cs="Calibri"/>
                      <w:lang w:eastAsia="id-ID"/>
                    </w:rPr>
                    <m:t>100</m:t>
                  </m:r>
                </m:den>
              </m:f>
              <m:r>
                <w:rPr>
                  <w:rFonts w:ascii="Cambria Math" w:eastAsia="Times New Roman" w:hAnsi="Cambria Math" w:cs="Calibri"/>
                  <w:lang w:eastAsia="id-ID"/>
                </w:rPr>
                <m:t>x 100=85,25%</m:t>
              </m:r>
            </m:oMath>
            <w:r w:rsidRPr="0088045F">
              <w:rPr>
                <w:rFonts w:ascii="Calibri" w:eastAsia="Times New Roman" w:hAnsi="Calibri" w:cs="Calibri"/>
                <w:bCs/>
                <w:lang w:eastAsia="id-ID"/>
              </w:rPr>
              <w:t> </w:t>
            </w:r>
          </w:p>
        </w:tc>
      </w:tr>
      <w:tr w:rsidR="00643CC5" w:rsidRPr="0088045F" w:rsidTr="00BC2A11">
        <w:trPr>
          <w:trHeight w:val="600"/>
        </w:trPr>
        <w:tc>
          <w:tcPr>
            <w:tcW w:w="1218" w:type="dxa"/>
            <w:vMerge w:val="restart"/>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Adab Siswa</w:t>
            </w: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Adab terhadap Allah SWT</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7x4 = 28</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914:40 = 22,85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w:t>
            </w: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22,85</m:t>
                  </m:r>
                </m:num>
                <m:den>
                  <m:r>
                    <w:rPr>
                      <w:rFonts w:ascii="Cambria Math" w:eastAsia="Times New Roman" w:hAnsi="Cambria Math" w:cs="Calibri"/>
                      <w:lang w:eastAsia="id-ID"/>
                    </w:rPr>
                    <m:t>28</m:t>
                  </m:r>
                </m:den>
              </m:f>
              <m:r>
                <w:rPr>
                  <w:rFonts w:ascii="Cambria Math" w:eastAsia="Times New Roman" w:hAnsi="Cambria Math" w:cs="Calibri"/>
                  <w:lang w:eastAsia="id-ID"/>
                </w:rPr>
                <m:t>x 100=81,6%</m:t>
              </m:r>
            </m:oMath>
          </w:p>
        </w:tc>
      </w:tr>
      <w:tr w:rsidR="00643CC5" w:rsidRPr="0088045F" w:rsidTr="00BC2A11">
        <w:trPr>
          <w:trHeight w:val="6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Adab terhadap Orang tua</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6x4 = 24</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798:40 =  19,95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19,95</m:t>
                  </m:r>
                </m:num>
                <m:den>
                  <m:r>
                    <w:rPr>
                      <w:rFonts w:ascii="Cambria Math" w:eastAsia="Times New Roman" w:hAnsi="Cambria Math" w:cs="Calibri"/>
                      <w:lang w:eastAsia="id-ID"/>
                    </w:rPr>
                    <m:t>24</m:t>
                  </m:r>
                </m:den>
              </m:f>
              <m:r>
                <w:rPr>
                  <w:rFonts w:ascii="Cambria Math" w:eastAsia="Times New Roman" w:hAnsi="Cambria Math" w:cs="Calibri"/>
                  <w:lang w:eastAsia="id-ID"/>
                </w:rPr>
                <m:t>x 100=83,12%</m:t>
              </m:r>
            </m:oMath>
            <w:r w:rsidRPr="0088045F">
              <w:rPr>
                <w:rFonts w:ascii="Calibri" w:eastAsia="Times New Roman" w:hAnsi="Calibri" w:cs="Calibri"/>
                <w:bCs/>
                <w:lang w:eastAsia="id-ID"/>
              </w:rPr>
              <w:t> </w:t>
            </w:r>
          </w:p>
        </w:tc>
      </w:tr>
      <w:tr w:rsidR="00643CC5" w:rsidRPr="0088045F" w:rsidTr="00BC2A11">
        <w:trPr>
          <w:trHeight w:val="6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Adab terhadap guru</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4x4 = 16</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538:40 = 13,45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w:t>
            </w: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13,45</m:t>
                  </m:r>
                </m:num>
                <m:den>
                  <m:r>
                    <w:rPr>
                      <w:rFonts w:ascii="Cambria Math" w:eastAsia="Times New Roman" w:hAnsi="Cambria Math" w:cs="Calibri"/>
                      <w:lang w:eastAsia="id-ID"/>
                    </w:rPr>
                    <m:t>16</m:t>
                  </m:r>
                </m:den>
              </m:f>
              <m:r>
                <w:rPr>
                  <w:rFonts w:ascii="Cambria Math" w:eastAsia="Times New Roman" w:hAnsi="Cambria Math" w:cs="Calibri"/>
                  <w:lang w:eastAsia="id-ID"/>
                </w:rPr>
                <m:t>x 100=84,06%</m:t>
              </m:r>
            </m:oMath>
          </w:p>
        </w:tc>
      </w:tr>
      <w:tr w:rsidR="00643CC5" w:rsidRPr="0088045F" w:rsidTr="00BC2A11">
        <w:trPr>
          <w:trHeight w:val="6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Adab terhadap diri sendiri</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5x4 = 20</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383:40 = 9,575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9,575</m:t>
                  </m:r>
                </m:num>
                <m:den>
                  <m:r>
                    <w:rPr>
                      <w:rFonts w:ascii="Cambria Math" w:eastAsia="Times New Roman" w:hAnsi="Cambria Math" w:cs="Calibri"/>
                      <w:lang w:eastAsia="id-ID"/>
                    </w:rPr>
                    <m:t>20</m:t>
                  </m:r>
                </m:den>
              </m:f>
              <m:r>
                <w:rPr>
                  <w:rFonts w:ascii="Cambria Math" w:eastAsia="Times New Roman" w:hAnsi="Cambria Math" w:cs="Calibri"/>
                  <w:lang w:eastAsia="id-ID"/>
                </w:rPr>
                <m:t>x 100=47,87%</m:t>
              </m:r>
            </m:oMath>
            <w:r w:rsidRPr="0088045F">
              <w:rPr>
                <w:rFonts w:ascii="Calibri" w:eastAsia="Times New Roman" w:hAnsi="Calibri" w:cs="Calibri"/>
                <w:bCs/>
                <w:lang w:eastAsia="id-ID"/>
              </w:rPr>
              <w:t> </w:t>
            </w:r>
          </w:p>
        </w:tc>
      </w:tr>
      <w:tr w:rsidR="00643CC5" w:rsidRPr="0088045F" w:rsidTr="00BC2A11">
        <w:trPr>
          <w:trHeight w:val="600"/>
        </w:trPr>
        <w:tc>
          <w:tcPr>
            <w:tcW w:w="1218" w:type="dxa"/>
            <w:vMerge/>
            <w:vAlign w:val="center"/>
            <w:hideMark/>
          </w:tcPr>
          <w:p w:rsidR="00643CC5" w:rsidRPr="0088045F" w:rsidRDefault="00643CC5" w:rsidP="00CF2312">
            <w:pPr>
              <w:spacing w:after="0" w:line="240" w:lineRule="auto"/>
              <w:rPr>
                <w:rFonts w:ascii="Calibri" w:eastAsia="Times New Roman" w:hAnsi="Calibri" w:cs="Calibri"/>
                <w:bCs/>
                <w:lang w:eastAsia="id-ID"/>
              </w:rPr>
            </w:pP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Adab terhadap teman</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3x4 = 12</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663:40 = 16,575</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16,575</m:t>
                  </m:r>
                </m:num>
                <m:den>
                  <m:r>
                    <w:rPr>
                      <w:rFonts w:ascii="Cambria Math" w:eastAsia="Times New Roman" w:hAnsi="Cambria Math" w:cs="Calibri"/>
                      <w:lang w:eastAsia="id-ID"/>
                    </w:rPr>
                    <m:t>12</m:t>
                  </m:r>
                </m:den>
              </m:f>
              <m:r>
                <w:rPr>
                  <w:rFonts w:ascii="Cambria Math" w:eastAsia="Times New Roman" w:hAnsi="Cambria Math" w:cs="Calibri"/>
                  <w:lang w:eastAsia="id-ID"/>
                </w:rPr>
                <m:t>x 100=137,5%</m:t>
              </m:r>
            </m:oMath>
            <w:r w:rsidRPr="0088045F">
              <w:rPr>
                <w:rFonts w:ascii="Calibri" w:eastAsia="Times New Roman" w:hAnsi="Calibri" w:cs="Calibri"/>
                <w:bCs/>
                <w:lang w:eastAsia="id-ID"/>
              </w:rPr>
              <w:t> </w:t>
            </w:r>
          </w:p>
        </w:tc>
      </w:tr>
      <w:tr w:rsidR="00643CC5" w:rsidRPr="0088045F" w:rsidTr="00BC2A11">
        <w:trPr>
          <w:trHeight w:val="631"/>
        </w:trPr>
        <w:tc>
          <w:tcPr>
            <w:tcW w:w="1218"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Hasil</w:t>
            </w:r>
          </w:p>
        </w:tc>
        <w:tc>
          <w:tcPr>
            <w:tcW w:w="1703"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w:t>
            </w:r>
          </w:p>
        </w:tc>
        <w:tc>
          <w:tcPr>
            <w:tcW w:w="1420"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100</w:t>
            </w:r>
          </w:p>
        </w:tc>
        <w:tc>
          <w:tcPr>
            <w:tcW w:w="1230" w:type="dxa"/>
            <w:shd w:val="clear" w:color="auto" w:fill="auto"/>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w:r w:rsidRPr="0088045F">
              <w:rPr>
                <w:rFonts w:ascii="Calibri" w:eastAsia="Times New Roman" w:hAnsi="Calibri" w:cs="Calibri"/>
                <w:bCs/>
                <w:lang w:eastAsia="id-ID"/>
              </w:rPr>
              <w:t> 82,4</w:t>
            </w:r>
          </w:p>
        </w:tc>
        <w:tc>
          <w:tcPr>
            <w:tcW w:w="2367" w:type="dxa"/>
            <w:shd w:val="clear" w:color="auto" w:fill="auto"/>
            <w:noWrap/>
            <w:vAlign w:val="center"/>
            <w:hideMark/>
          </w:tcPr>
          <w:p w:rsidR="00643CC5" w:rsidRPr="0088045F" w:rsidRDefault="00643CC5" w:rsidP="00CF2312">
            <w:pPr>
              <w:spacing w:after="0" w:line="240" w:lineRule="auto"/>
              <w:jc w:val="center"/>
              <w:rPr>
                <w:rFonts w:ascii="Calibri" w:eastAsia="Times New Roman" w:hAnsi="Calibri" w:cs="Calibri"/>
                <w:bCs/>
                <w:lang w:eastAsia="id-ID"/>
              </w:rPr>
            </w:pPr>
            <m:oMath>
              <m:f>
                <m:fPr>
                  <m:ctrlPr>
                    <w:rPr>
                      <w:rFonts w:ascii="Cambria Math" w:eastAsia="Times New Roman" w:hAnsi="Cambria Math" w:cs="Calibri"/>
                      <w:bCs/>
                      <w:i/>
                      <w:lang w:eastAsia="id-ID"/>
                    </w:rPr>
                  </m:ctrlPr>
                </m:fPr>
                <m:num>
                  <m:r>
                    <w:rPr>
                      <w:rFonts w:ascii="Cambria Math" w:eastAsia="Times New Roman" w:hAnsi="Cambria Math" w:cs="Calibri"/>
                      <w:lang w:eastAsia="id-ID"/>
                    </w:rPr>
                    <m:t>82,4</m:t>
                  </m:r>
                </m:num>
                <m:den>
                  <m:r>
                    <w:rPr>
                      <w:rFonts w:ascii="Cambria Math" w:eastAsia="Times New Roman" w:hAnsi="Cambria Math" w:cs="Calibri"/>
                      <w:lang w:eastAsia="id-ID"/>
                    </w:rPr>
                    <m:t>100</m:t>
                  </m:r>
                </m:den>
              </m:f>
              <m:r>
                <w:rPr>
                  <w:rFonts w:ascii="Cambria Math" w:eastAsia="Times New Roman" w:hAnsi="Cambria Math" w:cs="Calibri"/>
                  <w:lang w:eastAsia="id-ID"/>
                </w:rPr>
                <m:t>x 100=82,4 %</m:t>
              </m:r>
            </m:oMath>
            <w:r w:rsidRPr="0088045F">
              <w:rPr>
                <w:rFonts w:ascii="Calibri" w:eastAsia="Times New Roman" w:hAnsi="Calibri" w:cs="Calibri"/>
                <w:bCs/>
                <w:lang w:eastAsia="id-ID"/>
              </w:rPr>
              <w:t> </w:t>
            </w:r>
          </w:p>
        </w:tc>
      </w:tr>
    </w:tbl>
    <w:p w:rsidR="00643CC5" w:rsidRDefault="00643CC5" w:rsidP="00643CC5">
      <w:pPr>
        <w:pStyle w:val="ListParagraph"/>
        <w:spacing w:line="240" w:lineRule="auto"/>
        <w:ind w:left="1080"/>
        <w:jc w:val="both"/>
        <w:rPr>
          <w:rFonts w:asciiTheme="majorBidi" w:hAnsiTheme="majorBidi" w:cstheme="majorBidi"/>
          <w:bCs/>
          <w:sz w:val="24"/>
          <w:szCs w:val="24"/>
        </w:rPr>
      </w:pPr>
    </w:p>
    <w:p w:rsidR="00643CC5" w:rsidRDefault="00643CC5" w:rsidP="00643CC5">
      <w:pPr>
        <w:pStyle w:val="ListParagraph"/>
        <w:spacing w:line="240" w:lineRule="auto"/>
        <w:ind w:left="1080" w:firstLine="360"/>
        <w:jc w:val="both"/>
        <w:rPr>
          <w:rFonts w:asciiTheme="majorBidi" w:hAnsiTheme="majorBidi" w:cstheme="majorBidi"/>
          <w:bCs/>
          <w:sz w:val="24"/>
          <w:szCs w:val="24"/>
        </w:rPr>
      </w:pPr>
      <w:r w:rsidRPr="00643CC5">
        <w:rPr>
          <w:rFonts w:asciiTheme="majorBidi" w:hAnsiTheme="majorBidi" w:cstheme="majorBidi"/>
          <w:bCs/>
          <w:sz w:val="24"/>
          <w:szCs w:val="24"/>
        </w:rPr>
        <w:t>Berdasarkan data di atas menyatakan bahwa skor akhir rata-rata prosentase variabel bernilai 85,25% untuk variabel religiusitad dan skor 82,4% untuk variabel peserta didik.</w:t>
      </w:r>
    </w:p>
    <w:p w:rsidR="00643CC5" w:rsidRDefault="00643CC5" w:rsidP="00643CC5">
      <w:pPr>
        <w:pStyle w:val="ListParagraph"/>
        <w:spacing w:line="240" w:lineRule="auto"/>
        <w:ind w:left="1080"/>
        <w:jc w:val="both"/>
        <w:rPr>
          <w:rFonts w:asciiTheme="majorBidi" w:hAnsiTheme="majorBidi" w:cstheme="majorBidi"/>
          <w:bCs/>
          <w:sz w:val="24"/>
          <w:szCs w:val="24"/>
        </w:rPr>
      </w:pPr>
    </w:p>
    <w:p w:rsidR="00643CC5" w:rsidRDefault="00643CC5" w:rsidP="00643CC5">
      <w:pPr>
        <w:pStyle w:val="ListParagraph"/>
        <w:spacing w:line="240" w:lineRule="auto"/>
        <w:ind w:left="1080"/>
        <w:jc w:val="both"/>
        <w:rPr>
          <w:rFonts w:asciiTheme="majorBidi" w:hAnsiTheme="majorBidi" w:cstheme="majorBidi"/>
          <w:bCs/>
          <w:sz w:val="24"/>
          <w:szCs w:val="24"/>
        </w:rPr>
      </w:pPr>
    </w:p>
    <w:p w:rsidR="00643CC5" w:rsidRPr="00D558E3" w:rsidRDefault="00643CC5" w:rsidP="00D558E3">
      <w:pPr>
        <w:pStyle w:val="ListParagraph"/>
        <w:numPr>
          <w:ilvl w:val="0"/>
          <w:numId w:val="12"/>
        </w:numPr>
        <w:spacing w:line="240" w:lineRule="auto"/>
        <w:jc w:val="both"/>
        <w:rPr>
          <w:rFonts w:asciiTheme="majorBidi" w:hAnsiTheme="majorBidi" w:cstheme="majorBidi"/>
          <w:b/>
          <w:sz w:val="24"/>
          <w:szCs w:val="24"/>
        </w:rPr>
      </w:pPr>
      <w:r w:rsidRPr="00D558E3">
        <w:rPr>
          <w:rFonts w:asciiTheme="majorBidi" w:hAnsiTheme="majorBidi" w:cstheme="majorBidi"/>
          <w:b/>
          <w:sz w:val="24"/>
          <w:szCs w:val="24"/>
        </w:rPr>
        <w:t>Teknik Korelasi</w:t>
      </w:r>
    </w:p>
    <w:p w:rsidR="009F2A36" w:rsidRDefault="00643CC5" w:rsidP="00423E5C">
      <w:pPr>
        <w:pStyle w:val="ListParagraph"/>
        <w:spacing w:line="240" w:lineRule="auto"/>
        <w:ind w:left="1080" w:firstLine="360"/>
        <w:jc w:val="both"/>
        <w:rPr>
          <w:rFonts w:asciiTheme="majorBidi" w:hAnsiTheme="majorBidi" w:cstheme="majorBidi"/>
          <w:bCs/>
          <w:sz w:val="24"/>
          <w:szCs w:val="24"/>
        </w:rPr>
      </w:pPr>
      <w:r w:rsidRPr="00643CC5">
        <w:rPr>
          <w:rFonts w:asciiTheme="majorBidi" w:hAnsiTheme="majorBidi" w:cstheme="majorBidi"/>
          <w:bCs/>
          <w:sz w:val="24"/>
          <w:szCs w:val="24"/>
        </w:rPr>
        <w:t>Rumus statistik yang digunakan untuk mencari data dan mengetahui ada tidaknya hubungan antara kedua variabel ialah rumus korelasi “Product Moment”, karena dalam penelitian ini terdapat dua variabel yang perlu mendapat kejelasan, apakah terdapat hubungan antara kedua variabel atau tidak terdapat hubungan. Kedua variabel tersebut ialah religiusitas dan adab siswa.</w:t>
      </w:r>
    </w:p>
    <w:p w:rsidR="00BC2A11" w:rsidRPr="0050676C" w:rsidRDefault="0050676C" w:rsidP="0050676C">
      <w:pPr>
        <w:pStyle w:val="Caption"/>
        <w:jc w:val="center"/>
        <w:rPr>
          <w:rFonts w:asciiTheme="majorBidi" w:hAnsiTheme="majorBidi" w:cstheme="majorBidi"/>
          <w:bCs w:val="0"/>
          <w:color w:val="auto"/>
          <w:sz w:val="32"/>
          <w:szCs w:val="32"/>
        </w:rPr>
      </w:pPr>
      <w:r w:rsidRPr="0050676C">
        <w:rPr>
          <w:rFonts w:asciiTheme="majorBidi" w:hAnsiTheme="majorBidi" w:cstheme="majorBidi"/>
          <w:color w:val="auto"/>
          <w:sz w:val="22"/>
          <w:szCs w:val="22"/>
        </w:rPr>
        <w:t xml:space="preserve">Tabel </w:t>
      </w:r>
      <w:r w:rsidRPr="0050676C">
        <w:rPr>
          <w:rFonts w:asciiTheme="majorBidi" w:hAnsiTheme="majorBidi" w:cstheme="majorBidi"/>
          <w:color w:val="auto"/>
          <w:sz w:val="22"/>
          <w:szCs w:val="22"/>
        </w:rPr>
        <w:fldChar w:fldCharType="begin"/>
      </w:r>
      <w:r w:rsidRPr="0050676C">
        <w:rPr>
          <w:rFonts w:asciiTheme="majorBidi" w:hAnsiTheme="majorBidi" w:cstheme="majorBidi"/>
          <w:color w:val="auto"/>
          <w:sz w:val="22"/>
          <w:szCs w:val="22"/>
        </w:rPr>
        <w:instrText xml:space="preserve"> SEQ Tabel \* ARABIC </w:instrText>
      </w:r>
      <w:r w:rsidRPr="0050676C">
        <w:rPr>
          <w:rFonts w:asciiTheme="majorBidi" w:hAnsiTheme="majorBidi" w:cstheme="majorBidi"/>
          <w:color w:val="auto"/>
          <w:sz w:val="22"/>
          <w:szCs w:val="22"/>
        </w:rPr>
        <w:fldChar w:fldCharType="separate"/>
      </w:r>
      <w:r w:rsidRPr="0050676C">
        <w:rPr>
          <w:rFonts w:asciiTheme="majorBidi" w:hAnsiTheme="majorBidi" w:cstheme="majorBidi"/>
          <w:noProof/>
          <w:color w:val="auto"/>
          <w:sz w:val="22"/>
          <w:szCs w:val="22"/>
        </w:rPr>
        <w:t>5</w:t>
      </w:r>
      <w:r w:rsidRPr="0050676C">
        <w:rPr>
          <w:rFonts w:asciiTheme="majorBidi" w:hAnsiTheme="majorBidi" w:cstheme="majorBidi"/>
          <w:color w:val="auto"/>
          <w:sz w:val="22"/>
          <w:szCs w:val="22"/>
        </w:rPr>
        <w:fldChar w:fldCharType="end"/>
      </w:r>
      <w:r w:rsidRPr="0050676C">
        <w:rPr>
          <w:rFonts w:asciiTheme="majorBidi" w:hAnsiTheme="majorBidi" w:cstheme="majorBidi"/>
          <w:color w:val="auto"/>
          <w:sz w:val="22"/>
          <w:szCs w:val="22"/>
        </w:rPr>
        <w:t xml:space="preserve"> Hasil Uji Korelasi</w:t>
      </w:r>
    </w:p>
    <w:tbl>
      <w:tblPr>
        <w:tblW w:w="59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07"/>
        <w:gridCol w:w="1999"/>
        <w:gridCol w:w="1306"/>
        <w:gridCol w:w="1291"/>
      </w:tblGrid>
      <w:tr w:rsidR="009F2A36" w:rsidRPr="0088045F" w:rsidTr="00CF2312">
        <w:trPr>
          <w:cantSplit/>
          <w:jc w:val="center"/>
        </w:trPr>
        <w:tc>
          <w:tcPr>
            <w:tcW w:w="5901" w:type="dxa"/>
            <w:gridSpan w:val="4"/>
            <w:tcBorders>
              <w:top w:val="nil"/>
              <w:left w:val="nil"/>
              <w:bottom w:val="nil"/>
              <w:right w:val="nil"/>
            </w:tcBorders>
            <w:shd w:val="clear" w:color="auto" w:fill="FFFFFF"/>
            <w:vAlign w:val="center"/>
          </w:tcPr>
          <w:p w:rsidR="009F2A36" w:rsidRPr="0088045F" w:rsidRDefault="009F2A36" w:rsidP="00CF2312">
            <w:pPr>
              <w:autoSpaceDE w:val="0"/>
              <w:autoSpaceDN w:val="0"/>
              <w:adjustRightInd w:val="0"/>
              <w:spacing w:after="0" w:line="320" w:lineRule="atLeast"/>
              <w:ind w:left="60" w:right="60"/>
              <w:jc w:val="center"/>
              <w:rPr>
                <w:rFonts w:ascii="Arial" w:hAnsi="Arial" w:cs="Arial"/>
                <w:bCs/>
              </w:rPr>
            </w:pPr>
            <w:r w:rsidRPr="0088045F">
              <w:rPr>
                <w:rFonts w:ascii="Arial" w:hAnsi="Arial" w:cs="Arial"/>
                <w:bCs/>
              </w:rPr>
              <w:t>Correlations</w:t>
            </w:r>
          </w:p>
        </w:tc>
      </w:tr>
      <w:tr w:rsidR="009F2A36" w:rsidRPr="0088045F" w:rsidTr="00CF2312">
        <w:trPr>
          <w:cantSplit/>
          <w:jc w:val="center"/>
        </w:trPr>
        <w:tc>
          <w:tcPr>
            <w:tcW w:w="3304" w:type="dxa"/>
            <w:gridSpan w:val="2"/>
            <w:tcBorders>
              <w:top w:val="nil"/>
              <w:left w:val="nil"/>
              <w:bottom w:val="single" w:sz="8" w:space="0" w:color="152935"/>
              <w:right w:val="nil"/>
            </w:tcBorders>
            <w:shd w:val="clear" w:color="auto" w:fill="FFFFFF"/>
            <w:vAlign w:val="bottom"/>
          </w:tcPr>
          <w:p w:rsidR="009F2A36" w:rsidRPr="0088045F" w:rsidRDefault="009F2A36" w:rsidP="00CF2312">
            <w:pPr>
              <w:autoSpaceDE w:val="0"/>
              <w:autoSpaceDN w:val="0"/>
              <w:adjustRightInd w:val="0"/>
              <w:spacing w:after="0" w:line="240" w:lineRule="auto"/>
              <w:rPr>
                <w:rFonts w:ascii="Times New Roman" w:hAnsi="Times New Roman" w:cs="Times New Roman"/>
                <w:bCs/>
                <w:sz w:val="24"/>
                <w:szCs w:val="24"/>
              </w:rPr>
            </w:pPr>
          </w:p>
        </w:tc>
        <w:tc>
          <w:tcPr>
            <w:tcW w:w="1306" w:type="dxa"/>
            <w:tcBorders>
              <w:top w:val="nil"/>
              <w:left w:val="nil"/>
              <w:bottom w:val="single" w:sz="8" w:space="0" w:color="152935"/>
              <w:right w:val="single" w:sz="8" w:space="0" w:color="E0E0E0"/>
            </w:tcBorders>
            <w:shd w:val="clear" w:color="auto" w:fill="FFFFFF"/>
            <w:vAlign w:val="bottom"/>
          </w:tcPr>
          <w:p w:rsidR="009F2A36" w:rsidRPr="0088045F" w:rsidRDefault="009F2A36" w:rsidP="00CF2312">
            <w:pPr>
              <w:autoSpaceDE w:val="0"/>
              <w:autoSpaceDN w:val="0"/>
              <w:adjustRightInd w:val="0"/>
              <w:spacing w:after="0" w:line="320" w:lineRule="atLeast"/>
              <w:ind w:left="60" w:right="60"/>
              <w:jc w:val="center"/>
              <w:rPr>
                <w:rFonts w:ascii="Arial" w:hAnsi="Arial" w:cs="Arial"/>
                <w:bCs/>
                <w:sz w:val="18"/>
                <w:szCs w:val="18"/>
              </w:rPr>
            </w:pPr>
            <w:r w:rsidRPr="0088045F">
              <w:rPr>
                <w:rFonts w:ascii="Arial" w:hAnsi="Arial" w:cs="Arial"/>
                <w:bCs/>
                <w:sz w:val="18"/>
                <w:szCs w:val="18"/>
              </w:rPr>
              <w:t>Religiusitas</w:t>
            </w:r>
          </w:p>
        </w:tc>
        <w:tc>
          <w:tcPr>
            <w:tcW w:w="1291" w:type="dxa"/>
            <w:tcBorders>
              <w:top w:val="nil"/>
              <w:left w:val="single" w:sz="8" w:space="0" w:color="E0E0E0"/>
              <w:bottom w:val="single" w:sz="8" w:space="0" w:color="152935"/>
              <w:right w:val="nil"/>
            </w:tcBorders>
            <w:shd w:val="clear" w:color="auto" w:fill="FFFFFF"/>
            <w:vAlign w:val="bottom"/>
          </w:tcPr>
          <w:p w:rsidR="009F2A36" w:rsidRPr="0088045F" w:rsidRDefault="009F2A36" w:rsidP="00CF2312">
            <w:pPr>
              <w:autoSpaceDE w:val="0"/>
              <w:autoSpaceDN w:val="0"/>
              <w:adjustRightInd w:val="0"/>
              <w:spacing w:after="0" w:line="320" w:lineRule="atLeast"/>
              <w:ind w:left="60" w:right="60"/>
              <w:jc w:val="center"/>
              <w:rPr>
                <w:rFonts w:ascii="Arial" w:hAnsi="Arial" w:cs="Arial"/>
                <w:bCs/>
                <w:sz w:val="18"/>
                <w:szCs w:val="18"/>
              </w:rPr>
            </w:pPr>
            <w:r w:rsidRPr="0088045F">
              <w:rPr>
                <w:rFonts w:ascii="Arial" w:hAnsi="Arial" w:cs="Arial"/>
                <w:bCs/>
                <w:sz w:val="18"/>
                <w:szCs w:val="18"/>
              </w:rPr>
              <w:t>Adab Siswa</w:t>
            </w:r>
          </w:p>
        </w:tc>
      </w:tr>
      <w:tr w:rsidR="009F2A36" w:rsidRPr="0088045F" w:rsidTr="00CF2312">
        <w:trPr>
          <w:cantSplit/>
          <w:jc w:val="center"/>
        </w:trPr>
        <w:tc>
          <w:tcPr>
            <w:tcW w:w="1306" w:type="dxa"/>
            <w:vMerge w:val="restart"/>
            <w:tcBorders>
              <w:top w:val="single" w:sz="8" w:space="0" w:color="152935"/>
              <w:left w:val="nil"/>
              <w:bottom w:val="nil"/>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Religiusitas</w:t>
            </w:r>
          </w:p>
        </w:tc>
        <w:tc>
          <w:tcPr>
            <w:tcW w:w="1998" w:type="dxa"/>
            <w:tcBorders>
              <w:top w:val="single" w:sz="8" w:space="0" w:color="152935"/>
              <w:left w:val="nil"/>
              <w:bottom w:val="single" w:sz="8" w:space="0" w:color="AEAEAE"/>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Pearson Correlation</w:t>
            </w:r>
          </w:p>
        </w:tc>
        <w:tc>
          <w:tcPr>
            <w:tcW w:w="1306" w:type="dxa"/>
            <w:tcBorders>
              <w:top w:val="single" w:sz="8" w:space="0" w:color="152935"/>
              <w:left w:val="nil"/>
              <w:bottom w:val="single" w:sz="8" w:space="0" w:color="AEAEAE"/>
              <w:right w:val="single" w:sz="8" w:space="0" w:color="E0E0E0"/>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1</w:t>
            </w:r>
          </w:p>
        </w:tc>
        <w:tc>
          <w:tcPr>
            <w:tcW w:w="1291" w:type="dxa"/>
            <w:tcBorders>
              <w:top w:val="single" w:sz="8" w:space="0" w:color="152935"/>
              <w:left w:val="single" w:sz="8" w:space="0" w:color="E0E0E0"/>
              <w:bottom w:val="single" w:sz="8" w:space="0" w:color="AEAEAE"/>
              <w:right w:val="nil"/>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,698</w:t>
            </w:r>
            <w:r w:rsidRPr="0088045F">
              <w:rPr>
                <w:rFonts w:ascii="Arial" w:hAnsi="Arial" w:cs="Arial"/>
                <w:bCs/>
                <w:sz w:val="18"/>
                <w:szCs w:val="18"/>
                <w:vertAlign w:val="superscript"/>
              </w:rPr>
              <w:t>**</w:t>
            </w:r>
          </w:p>
        </w:tc>
      </w:tr>
      <w:tr w:rsidR="009F2A36" w:rsidRPr="0088045F" w:rsidTr="00CF2312">
        <w:trPr>
          <w:cantSplit/>
          <w:jc w:val="center"/>
        </w:trPr>
        <w:tc>
          <w:tcPr>
            <w:tcW w:w="1306" w:type="dxa"/>
            <w:vMerge/>
            <w:tcBorders>
              <w:top w:val="single" w:sz="8" w:space="0" w:color="152935"/>
              <w:left w:val="nil"/>
              <w:bottom w:val="nil"/>
              <w:right w:val="nil"/>
            </w:tcBorders>
            <w:shd w:val="clear" w:color="auto" w:fill="E0E0E0"/>
          </w:tcPr>
          <w:p w:rsidR="009F2A36" w:rsidRPr="0088045F" w:rsidRDefault="009F2A36" w:rsidP="00CF2312">
            <w:pPr>
              <w:autoSpaceDE w:val="0"/>
              <w:autoSpaceDN w:val="0"/>
              <w:adjustRightInd w:val="0"/>
              <w:spacing w:after="0" w:line="240" w:lineRule="auto"/>
              <w:rPr>
                <w:rFonts w:ascii="Arial" w:hAnsi="Arial" w:cs="Arial"/>
                <w:bCs/>
                <w:sz w:val="18"/>
                <w:szCs w:val="18"/>
              </w:rPr>
            </w:pPr>
          </w:p>
        </w:tc>
        <w:tc>
          <w:tcPr>
            <w:tcW w:w="1998" w:type="dxa"/>
            <w:tcBorders>
              <w:top w:val="single" w:sz="8" w:space="0" w:color="AEAEAE"/>
              <w:left w:val="nil"/>
              <w:bottom w:val="single" w:sz="8" w:space="0" w:color="AEAEAE"/>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Sig. (2-tailed)</w:t>
            </w:r>
          </w:p>
        </w:tc>
        <w:tc>
          <w:tcPr>
            <w:tcW w:w="1306" w:type="dxa"/>
            <w:tcBorders>
              <w:top w:val="single" w:sz="8" w:space="0" w:color="AEAEAE"/>
              <w:left w:val="nil"/>
              <w:bottom w:val="single" w:sz="8" w:space="0" w:color="AEAEAE"/>
              <w:right w:val="single" w:sz="8" w:space="0" w:color="E0E0E0"/>
            </w:tcBorders>
            <w:shd w:val="clear" w:color="auto" w:fill="FFFFFF"/>
            <w:vAlign w:val="center"/>
          </w:tcPr>
          <w:p w:rsidR="009F2A36" w:rsidRPr="0088045F" w:rsidRDefault="009F2A36" w:rsidP="00CF2312">
            <w:pPr>
              <w:autoSpaceDE w:val="0"/>
              <w:autoSpaceDN w:val="0"/>
              <w:adjustRightInd w:val="0"/>
              <w:spacing w:after="0" w:line="240" w:lineRule="auto"/>
              <w:rPr>
                <w:rFonts w:ascii="Times New Roman" w:hAnsi="Times New Roman" w:cs="Times New Roman"/>
                <w:bCs/>
                <w:sz w:val="24"/>
                <w:szCs w:val="24"/>
              </w:rPr>
            </w:pPr>
          </w:p>
        </w:tc>
        <w:tc>
          <w:tcPr>
            <w:tcW w:w="1291" w:type="dxa"/>
            <w:tcBorders>
              <w:top w:val="single" w:sz="8" w:space="0" w:color="AEAEAE"/>
              <w:left w:val="single" w:sz="8" w:space="0" w:color="E0E0E0"/>
              <w:bottom w:val="single" w:sz="8" w:space="0" w:color="AEAEAE"/>
              <w:right w:val="nil"/>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,000</w:t>
            </w:r>
          </w:p>
        </w:tc>
      </w:tr>
      <w:tr w:rsidR="009F2A36" w:rsidRPr="0088045F" w:rsidTr="00CF2312">
        <w:trPr>
          <w:cantSplit/>
          <w:jc w:val="center"/>
        </w:trPr>
        <w:tc>
          <w:tcPr>
            <w:tcW w:w="1306" w:type="dxa"/>
            <w:vMerge/>
            <w:tcBorders>
              <w:top w:val="single" w:sz="8" w:space="0" w:color="152935"/>
              <w:left w:val="nil"/>
              <w:bottom w:val="nil"/>
              <w:right w:val="nil"/>
            </w:tcBorders>
            <w:shd w:val="clear" w:color="auto" w:fill="E0E0E0"/>
          </w:tcPr>
          <w:p w:rsidR="009F2A36" w:rsidRPr="0088045F" w:rsidRDefault="009F2A36" w:rsidP="00CF2312">
            <w:pPr>
              <w:autoSpaceDE w:val="0"/>
              <w:autoSpaceDN w:val="0"/>
              <w:adjustRightInd w:val="0"/>
              <w:spacing w:after="0" w:line="240" w:lineRule="auto"/>
              <w:rPr>
                <w:rFonts w:ascii="Arial" w:hAnsi="Arial" w:cs="Arial"/>
                <w:bCs/>
                <w:sz w:val="18"/>
                <w:szCs w:val="18"/>
              </w:rPr>
            </w:pPr>
          </w:p>
        </w:tc>
        <w:tc>
          <w:tcPr>
            <w:tcW w:w="1998" w:type="dxa"/>
            <w:tcBorders>
              <w:top w:val="single" w:sz="8" w:space="0" w:color="AEAEAE"/>
              <w:left w:val="nil"/>
              <w:bottom w:val="nil"/>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N</w:t>
            </w:r>
          </w:p>
        </w:tc>
        <w:tc>
          <w:tcPr>
            <w:tcW w:w="1306" w:type="dxa"/>
            <w:tcBorders>
              <w:top w:val="single" w:sz="8" w:space="0" w:color="AEAEAE"/>
              <w:left w:val="nil"/>
              <w:bottom w:val="nil"/>
              <w:right w:val="single" w:sz="8" w:space="0" w:color="E0E0E0"/>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40</w:t>
            </w:r>
          </w:p>
        </w:tc>
        <w:tc>
          <w:tcPr>
            <w:tcW w:w="1291" w:type="dxa"/>
            <w:tcBorders>
              <w:top w:val="single" w:sz="8" w:space="0" w:color="AEAEAE"/>
              <w:left w:val="single" w:sz="8" w:space="0" w:color="E0E0E0"/>
              <w:bottom w:val="nil"/>
              <w:right w:val="nil"/>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40</w:t>
            </w:r>
          </w:p>
        </w:tc>
      </w:tr>
      <w:tr w:rsidR="009F2A36" w:rsidRPr="0088045F" w:rsidTr="00CF2312">
        <w:trPr>
          <w:cantSplit/>
          <w:jc w:val="center"/>
        </w:trPr>
        <w:tc>
          <w:tcPr>
            <w:tcW w:w="1306" w:type="dxa"/>
            <w:vMerge w:val="restart"/>
            <w:tcBorders>
              <w:top w:val="single" w:sz="8" w:space="0" w:color="AEAEAE"/>
              <w:left w:val="nil"/>
              <w:bottom w:val="single" w:sz="8" w:space="0" w:color="152935"/>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Adab Siswa</w:t>
            </w:r>
          </w:p>
        </w:tc>
        <w:tc>
          <w:tcPr>
            <w:tcW w:w="1998" w:type="dxa"/>
            <w:tcBorders>
              <w:top w:val="single" w:sz="8" w:space="0" w:color="AEAEAE"/>
              <w:left w:val="nil"/>
              <w:bottom w:val="single" w:sz="8" w:space="0" w:color="AEAEAE"/>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Pearson Correlation</w:t>
            </w:r>
          </w:p>
        </w:tc>
        <w:tc>
          <w:tcPr>
            <w:tcW w:w="1306" w:type="dxa"/>
            <w:tcBorders>
              <w:top w:val="single" w:sz="8" w:space="0" w:color="AEAEAE"/>
              <w:left w:val="nil"/>
              <w:bottom w:val="single" w:sz="8" w:space="0" w:color="AEAEAE"/>
              <w:right w:val="single" w:sz="8" w:space="0" w:color="E0E0E0"/>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,698</w:t>
            </w:r>
            <w:r w:rsidRPr="0088045F">
              <w:rPr>
                <w:rFonts w:ascii="Arial" w:hAnsi="Arial" w:cs="Arial"/>
                <w:bCs/>
                <w:sz w:val="18"/>
                <w:szCs w:val="18"/>
                <w:vertAlign w:val="superscript"/>
              </w:rPr>
              <w:t>**</w:t>
            </w:r>
          </w:p>
        </w:tc>
        <w:tc>
          <w:tcPr>
            <w:tcW w:w="1291" w:type="dxa"/>
            <w:tcBorders>
              <w:top w:val="single" w:sz="8" w:space="0" w:color="AEAEAE"/>
              <w:left w:val="single" w:sz="8" w:space="0" w:color="E0E0E0"/>
              <w:bottom w:val="single" w:sz="8" w:space="0" w:color="AEAEAE"/>
              <w:right w:val="nil"/>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1</w:t>
            </w:r>
          </w:p>
        </w:tc>
      </w:tr>
      <w:tr w:rsidR="009F2A36" w:rsidRPr="0088045F" w:rsidTr="00CF2312">
        <w:trPr>
          <w:cantSplit/>
          <w:jc w:val="center"/>
        </w:trPr>
        <w:tc>
          <w:tcPr>
            <w:tcW w:w="1306" w:type="dxa"/>
            <w:vMerge/>
            <w:tcBorders>
              <w:top w:val="single" w:sz="8" w:space="0" w:color="AEAEAE"/>
              <w:left w:val="nil"/>
              <w:bottom w:val="single" w:sz="8" w:space="0" w:color="152935"/>
              <w:right w:val="nil"/>
            </w:tcBorders>
            <w:shd w:val="clear" w:color="auto" w:fill="E0E0E0"/>
          </w:tcPr>
          <w:p w:rsidR="009F2A36" w:rsidRPr="0088045F" w:rsidRDefault="009F2A36" w:rsidP="00CF2312">
            <w:pPr>
              <w:autoSpaceDE w:val="0"/>
              <w:autoSpaceDN w:val="0"/>
              <w:adjustRightInd w:val="0"/>
              <w:spacing w:after="0" w:line="240" w:lineRule="auto"/>
              <w:rPr>
                <w:rFonts w:ascii="Arial" w:hAnsi="Arial" w:cs="Arial"/>
                <w:bCs/>
                <w:sz w:val="18"/>
                <w:szCs w:val="18"/>
              </w:rPr>
            </w:pPr>
          </w:p>
        </w:tc>
        <w:tc>
          <w:tcPr>
            <w:tcW w:w="1998" w:type="dxa"/>
            <w:tcBorders>
              <w:top w:val="single" w:sz="8" w:space="0" w:color="AEAEAE"/>
              <w:left w:val="nil"/>
              <w:bottom w:val="single" w:sz="8" w:space="0" w:color="AEAEAE"/>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Sig. (2-tailed)</w:t>
            </w:r>
          </w:p>
        </w:tc>
        <w:tc>
          <w:tcPr>
            <w:tcW w:w="1306" w:type="dxa"/>
            <w:tcBorders>
              <w:top w:val="single" w:sz="8" w:space="0" w:color="AEAEAE"/>
              <w:left w:val="nil"/>
              <w:bottom w:val="single" w:sz="8" w:space="0" w:color="AEAEAE"/>
              <w:right w:val="single" w:sz="8" w:space="0" w:color="E0E0E0"/>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,000</w:t>
            </w:r>
          </w:p>
        </w:tc>
        <w:tc>
          <w:tcPr>
            <w:tcW w:w="1291" w:type="dxa"/>
            <w:tcBorders>
              <w:top w:val="single" w:sz="8" w:space="0" w:color="AEAEAE"/>
              <w:left w:val="single" w:sz="8" w:space="0" w:color="E0E0E0"/>
              <w:bottom w:val="single" w:sz="8" w:space="0" w:color="AEAEAE"/>
              <w:right w:val="nil"/>
            </w:tcBorders>
            <w:shd w:val="clear" w:color="auto" w:fill="FFFFFF"/>
            <w:vAlign w:val="center"/>
          </w:tcPr>
          <w:p w:rsidR="009F2A36" w:rsidRPr="0088045F" w:rsidRDefault="009F2A36" w:rsidP="00CF2312">
            <w:pPr>
              <w:autoSpaceDE w:val="0"/>
              <w:autoSpaceDN w:val="0"/>
              <w:adjustRightInd w:val="0"/>
              <w:spacing w:after="0" w:line="240" w:lineRule="auto"/>
              <w:rPr>
                <w:rFonts w:ascii="Times New Roman" w:hAnsi="Times New Roman" w:cs="Times New Roman"/>
                <w:bCs/>
                <w:sz w:val="24"/>
                <w:szCs w:val="24"/>
              </w:rPr>
            </w:pPr>
          </w:p>
        </w:tc>
      </w:tr>
      <w:tr w:rsidR="009F2A36" w:rsidRPr="0088045F" w:rsidTr="00CF2312">
        <w:trPr>
          <w:cantSplit/>
          <w:jc w:val="center"/>
        </w:trPr>
        <w:tc>
          <w:tcPr>
            <w:tcW w:w="1306" w:type="dxa"/>
            <w:vMerge/>
            <w:tcBorders>
              <w:top w:val="single" w:sz="8" w:space="0" w:color="AEAEAE"/>
              <w:left w:val="nil"/>
              <w:bottom w:val="single" w:sz="8" w:space="0" w:color="152935"/>
              <w:right w:val="nil"/>
            </w:tcBorders>
            <w:shd w:val="clear" w:color="auto" w:fill="E0E0E0"/>
          </w:tcPr>
          <w:p w:rsidR="009F2A36" w:rsidRPr="0088045F" w:rsidRDefault="009F2A36" w:rsidP="00CF2312">
            <w:pPr>
              <w:autoSpaceDE w:val="0"/>
              <w:autoSpaceDN w:val="0"/>
              <w:adjustRightInd w:val="0"/>
              <w:spacing w:after="0" w:line="240" w:lineRule="auto"/>
              <w:rPr>
                <w:rFonts w:ascii="Times New Roman" w:hAnsi="Times New Roman" w:cs="Times New Roman"/>
                <w:bCs/>
                <w:sz w:val="24"/>
                <w:szCs w:val="24"/>
              </w:rPr>
            </w:pPr>
          </w:p>
        </w:tc>
        <w:tc>
          <w:tcPr>
            <w:tcW w:w="1998" w:type="dxa"/>
            <w:tcBorders>
              <w:top w:val="single" w:sz="8" w:space="0" w:color="AEAEAE"/>
              <w:left w:val="nil"/>
              <w:bottom w:val="single" w:sz="8" w:space="0" w:color="152935"/>
              <w:right w:val="nil"/>
            </w:tcBorders>
            <w:shd w:val="clear" w:color="auto" w:fill="E0E0E0"/>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N</w:t>
            </w:r>
          </w:p>
        </w:tc>
        <w:tc>
          <w:tcPr>
            <w:tcW w:w="1306" w:type="dxa"/>
            <w:tcBorders>
              <w:top w:val="single" w:sz="8" w:space="0" w:color="AEAEAE"/>
              <w:left w:val="nil"/>
              <w:bottom w:val="single" w:sz="8" w:space="0" w:color="152935"/>
              <w:right w:val="single" w:sz="8" w:space="0" w:color="E0E0E0"/>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40</w:t>
            </w:r>
          </w:p>
        </w:tc>
        <w:tc>
          <w:tcPr>
            <w:tcW w:w="1291" w:type="dxa"/>
            <w:tcBorders>
              <w:top w:val="single" w:sz="8" w:space="0" w:color="AEAEAE"/>
              <w:left w:val="single" w:sz="8" w:space="0" w:color="E0E0E0"/>
              <w:bottom w:val="single" w:sz="8" w:space="0" w:color="152935"/>
              <w:right w:val="nil"/>
            </w:tcBorders>
            <w:shd w:val="clear" w:color="auto" w:fill="FFFFFF"/>
          </w:tcPr>
          <w:p w:rsidR="009F2A36" w:rsidRPr="0088045F" w:rsidRDefault="009F2A36" w:rsidP="00CF2312">
            <w:pPr>
              <w:autoSpaceDE w:val="0"/>
              <w:autoSpaceDN w:val="0"/>
              <w:adjustRightInd w:val="0"/>
              <w:spacing w:after="0" w:line="320" w:lineRule="atLeast"/>
              <w:ind w:left="60" w:right="60"/>
              <w:jc w:val="right"/>
              <w:rPr>
                <w:rFonts w:ascii="Arial" w:hAnsi="Arial" w:cs="Arial"/>
                <w:bCs/>
                <w:sz w:val="18"/>
                <w:szCs w:val="18"/>
              </w:rPr>
            </w:pPr>
            <w:r w:rsidRPr="0088045F">
              <w:rPr>
                <w:rFonts w:ascii="Arial" w:hAnsi="Arial" w:cs="Arial"/>
                <w:bCs/>
                <w:sz w:val="18"/>
                <w:szCs w:val="18"/>
              </w:rPr>
              <w:t>40</w:t>
            </w:r>
          </w:p>
        </w:tc>
      </w:tr>
      <w:tr w:rsidR="009F2A36" w:rsidRPr="0088045F" w:rsidTr="00CF2312">
        <w:trPr>
          <w:cantSplit/>
          <w:jc w:val="center"/>
        </w:trPr>
        <w:tc>
          <w:tcPr>
            <w:tcW w:w="5901" w:type="dxa"/>
            <w:gridSpan w:val="4"/>
            <w:tcBorders>
              <w:top w:val="nil"/>
              <w:left w:val="nil"/>
              <w:bottom w:val="nil"/>
              <w:right w:val="nil"/>
            </w:tcBorders>
            <w:shd w:val="clear" w:color="auto" w:fill="FFFFFF"/>
          </w:tcPr>
          <w:p w:rsidR="009F2A36" w:rsidRPr="0088045F" w:rsidRDefault="009F2A36" w:rsidP="00CF2312">
            <w:pPr>
              <w:autoSpaceDE w:val="0"/>
              <w:autoSpaceDN w:val="0"/>
              <w:adjustRightInd w:val="0"/>
              <w:spacing w:after="0" w:line="320" w:lineRule="atLeast"/>
              <w:ind w:left="60" w:right="60"/>
              <w:rPr>
                <w:rFonts w:ascii="Arial" w:hAnsi="Arial" w:cs="Arial"/>
                <w:bCs/>
                <w:sz w:val="18"/>
                <w:szCs w:val="18"/>
              </w:rPr>
            </w:pPr>
            <w:r w:rsidRPr="0088045F">
              <w:rPr>
                <w:rFonts w:ascii="Arial" w:hAnsi="Arial" w:cs="Arial"/>
                <w:bCs/>
                <w:sz w:val="18"/>
                <w:szCs w:val="18"/>
              </w:rPr>
              <w:t>**. Correlation is significant at the 0.01 level (2-tailed).</w:t>
            </w:r>
          </w:p>
        </w:tc>
      </w:tr>
    </w:tbl>
    <w:p w:rsidR="009F2A36" w:rsidRDefault="009F2A36" w:rsidP="00423E5C">
      <w:pPr>
        <w:pStyle w:val="ListParagraph"/>
        <w:spacing w:line="240" w:lineRule="auto"/>
        <w:ind w:left="1080" w:firstLine="360"/>
        <w:jc w:val="both"/>
        <w:rPr>
          <w:rFonts w:asciiTheme="majorBidi" w:hAnsiTheme="majorBidi" w:cstheme="majorBidi"/>
          <w:bCs/>
          <w:sz w:val="24"/>
          <w:szCs w:val="24"/>
        </w:rPr>
      </w:pPr>
    </w:p>
    <w:p w:rsidR="00DC1620" w:rsidRDefault="00643CC5" w:rsidP="00643CC5">
      <w:pPr>
        <w:pStyle w:val="ListParagraph"/>
        <w:spacing w:line="240" w:lineRule="auto"/>
        <w:ind w:left="1080" w:firstLine="360"/>
        <w:jc w:val="both"/>
        <w:rPr>
          <w:rFonts w:asciiTheme="majorBidi" w:hAnsiTheme="majorBidi" w:cstheme="majorBidi"/>
          <w:bCs/>
          <w:sz w:val="24"/>
          <w:szCs w:val="24"/>
        </w:rPr>
      </w:pPr>
      <w:r w:rsidRPr="00643CC5">
        <w:rPr>
          <w:rFonts w:asciiTheme="majorBidi" w:hAnsiTheme="majorBidi" w:cstheme="majorBidi"/>
          <w:bCs/>
          <w:sz w:val="24"/>
          <w:szCs w:val="24"/>
        </w:rPr>
        <w:t>Berdasarkan hasil analisis data yang telah dilakukan dengan teknik analisis</w:t>
      </w:r>
      <w:r>
        <w:rPr>
          <w:rFonts w:asciiTheme="majorBidi" w:hAnsiTheme="majorBidi" w:cstheme="majorBidi"/>
          <w:bCs/>
          <w:sz w:val="24"/>
          <w:szCs w:val="24"/>
        </w:rPr>
        <w:t xml:space="preserve"> </w:t>
      </w:r>
      <w:r w:rsidRPr="00643CC5">
        <w:rPr>
          <w:rFonts w:asciiTheme="majorBidi" w:hAnsiTheme="majorBidi" w:cstheme="majorBidi"/>
          <w:bCs/>
          <w:sz w:val="24"/>
          <w:szCs w:val="24"/>
        </w:rPr>
        <w:t>korelasi Product Moment dari Pearson yang dibantu dengan menggunakan</w:t>
      </w:r>
      <w:r>
        <w:rPr>
          <w:rFonts w:asciiTheme="majorBidi" w:hAnsiTheme="majorBidi" w:cstheme="majorBidi"/>
          <w:bCs/>
          <w:sz w:val="24"/>
          <w:szCs w:val="24"/>
        </w:rPr>
        <w:t xml:space="preserve"> program SPSS 26</w:t>
      </w:r>
      <w:r w:rsidRPr="00643CC5">
        <w:rPr>
          <w:rFonts w:asciiTheme="majorBidi" w:hAnsiTheme="majorBidi" w:cstheme="majorBidi"/>
          <w:bCs/>
          <w:sz w:val="24"/>
          <w:szCs w:val="24"/>
        </w:rPr>
        <w:t>.0 For Windows dapat diketahui nilai koefisien korelasi (r)</w:t>
      </w:r>
      <w:r>
        <w:rPr>
          <w:rFonts w:asciiTheme="majorBidi" w:hAnsiTheme="majorBidi" w:cstheme="majorBidi"/>
          <w:bCs/>
          <w:sz w:val="24"/>
          <w:szCs w:val="24"/>
        </w:rPr>
        <w:t xml:space="preserve"> sebesar 0,698</w:t>
      </w:r>
      <w:r w:rsidRPr="00643CC5">
        <w:rPr>
          <w:rFonts w:asciiTheme="majorBidi" w:hAnsiTheme="majorBidi" w:cstheme="majorBidi"/>
          <w:bCs/>
          <w:sz w:val="24"/>
          <w:szCs w:val="24"/>
        </w:rPr>
        <w:t xml:space="preserve"> dan sig. = 0,000; p &lt; 0,01, sehingga menunjukan adanya hubungan</w:t>
      </w:r>
      <w:r>
        <w:rPr>
          <w:rFonts w:asciiTheme="majorBidi" w:hAnsiTheme="majorBidi" w:cstheme="majorBidi"/>
          <w:bCs/>
          <w:sz w:val="24"/>
          <w:szCs w:val="24"/>
        </w:rPr>
        <w:t xml:space="preserve"> </w:t>
      </w:r>
      <w:r w:rsidRPr="00643CC5">
        <w:rPr>
          <w:rFonts w:asciiTheme="majorBidi" w:hAnsiTheme="majorBidi" w:cstheme="majorBidi"/>
          <w:bCs/>
          <w:sz w:val="24"/>
          <w:szCs w:val="24"/>
        </w:rPr>
        <w:t xml:space="preserve">positif yang sangat signifikan antara religiusitas </w:t>
      </w:r>
      <w:r>
        <w:rPr>
          <w:rFonts w:asciiTheme="majorBidi" w:hAnsiTheme="majorBidi" w:cstheme="majorBidi"/>
          <w:bCs/>
          <w:sz w:val="24"/>
          <w:szCs w:val="24"/>
        </w:rPr>
        <w:t>terhadap adab siswa</w:t>
      </w:r>
      <w:r w:rsidRPr="00643CC5">
        <w:rPr>
          <w:rFonts w:asciiTheme="majorBidi" w:hAnsiTheme="majorBidi" w:cstheme="majorBidi"/>
          <w:bCs/>
          <w:sz w:val="24"/>
          <w:szCs w:val="24"/>
        </w:rPr>
        <w:t>.</w:t>
      </w:r>
      <w:r>
        <w:rPr>
          <w:rFonts w:asciiTheme="majorBidi" w:hAnsiTheme="majorBidi" w:cstheme="majorBidi"/>
          <w:bCs/>
          <w:sz w:val="24"/>
          <w:szCs w:val="24"/>
        </w:rPr>
        <w:t xml:space="preserve"> </w:t>
      </w:r>
      <w:r w:rsidRPr="00643CC5">
        <w:rPr>
          <w:rFonts w:asciiTheme="majorBidi" w:hAnsiTheme="majorBidi" w:cstheme="majorBidi"/>
          <w:bCs/>
          <w:sz w:val="24"/>
          <w:szCs w:val="24"/>
        </w:rPr>
        <w:t>Berdasarkan data tersebut, maka hipotesis yang diajukan oleh peneliti dapat</w:t>
      </w:r>
      <w:r>
        <w:rPr>
          <w:rFonts w:asciiTheme="majorBidi" w:hAnsiTheme="majorBidi" w:cstheme="majorBidi"/>
          <w:bCs/>
          <w:sz w:val="24"/>
          <w:szCs w:val="24"/>
        </w:rPr>
        <w:t xml:space="preserve"> </w:t>
      </w:r>
      <w:r w:rsidRPr="00643CC5">
        <w:rPr>
          <w:rFonts w:asciiTheme="majorBidi" w:hAnsiTheme="majorBidi" w:cstheme="majorBidi"/>
          <w:bCs/>
          <w:sz w:val="24"/>
          <w:szCs w:val="24"/>
        </w:rPr>
        <w:t>diterima.</w:t>
      </w:r>
    </w:p>
    <w:p w:rsidR="00643CC5" w:rsidRPr="00643CC5" w:rsidRDefault="00643CC5" w:rsidP="00643CC5">
      <w:pPr>
        <w:pStyle w:val="ListParagraph"/>
        <w:spacing w:line="240" w:lineRule="auto"/>
        <w:ind w:left="1080" w:firstLine="360"/>
        <w:rPr>
          <w:rFonts w:asciiTheme="majorBidi" w:hAnsiTheme="majorBidi" w:cstheme="majorBidi"/>
          <w:bCs/>
          <w:sz w:val="24"/>
          <w:szCs w:val="24"/>
        </w:rPr>
      </w:pPr>
      <w:r w:rsidRPr="00643CC5">
        <w:rPr>
          <w:rFonts w:asciiTheme="majorBidi" w:hAnsiTheme="majorBidi" w:cstheme="majorBidi"/>
          <w:bCs/>
          <w:sz w:val="24"/>
          <w:szCs w:val="24"/>
        </w:rPr>
        <w:lastRenderedPageBreak/>
        <w:t>Setelah uji hipotesis dilakukan, untuk mengetahui seberapa besar pengaruh religiusitas terhadap adab siswa di MAN 1 Kabupaten Bogor, maka digunakan rumus “Koefisien Determinasi” yang dinyatakan dengan rumus berikut:</w:t>
      </w:r>
    </w:p>
    <w:p w:rsidR="00643CC5" w:rsidRPr="00643CC5" w:rsidRDefault="00643CC5" w:rsidP="00643CC5">
      <w:pPr>
        <w:pStyle w:val="ListParagraph"/>
        <w:spacing w:line="240" w:lineRule="auto"/>
        <w:ind w:left="1080" w:firstLine="360"/>
        <w:rPr>
          <w:rFonts w:asciiTheme="majorBidi" w:hAnsiTheme="majorBidi" w:cstheme="majorBidi"/>
          <w:bCs/>
          <w:sz w:val="24"/>
          <w:szCs w:val="24"/>
        </w:rPr>
      </w:pPr>
      <w:r w:rsidRPr="00643CC5">
        <w:rPr>
          <w:rFonts w:asciiTheme="majorBidi" w:hAnsiTheme="majorBidi" w:cstheme="majorBidi"/>
          <w:bCs/>
          <w:sz w:val="24"/>
          <w:szCs w:val="24"/>
        </w:rPr>
        <w:t>KD = r2 x 100%</w:t>
      </w:r>
    </w:p>
    <w:p w:rsidR="00643CC5" w:rsidRPr="00643CC5" w:rsidRDefault="00643CC5" w:rsidP="00643CC5">
      <w:pPr>
        <w:pStyle w:val="ListParagraph"/>
        <w:spacing w:line="240" w:lineRule="auto"/>
        <w:ind w:left="1080" w:firstLine="360"/>
        <w:rPr>
          <w:rFonts w:asciiTheme="majorBidi" w:hAnsiTheme="majorBidi" w:cstheme="majorBidi"/>
          <w:bCs/>
          <w:sz w:val="24"/>
          <w:szCs w:val="24"/>
        </w:rPr>
      </w:pPr>
      <w:r w:rsidRPr="00643CC5">
        <w:rPr>
          <w:rFonts w:asciiTheme="majorBidi" w:hAnsiTheme="majorBidi" w:cstheme="majorBidi"/>
          <w:bCs/>
          <w:sz w:val="24"/>
          <w:szCs w:val="24"/>
        </w:rPr>
        <w:t xml:space="preserve">KD = (0,60)2 x 100% </w:t>
      </w:r>
    </w:p>
    <w:p w:rsidR="00643CC5" w:rsidRPr="00643CC5" w:rsidRDefault="00643CC5" w:rsidP="00643CC5">
      <w:pPr>
        <w:pStyle w:val="ListParagraph"/>
        <w:spacing w:line="240" w:lineRule="auto"/>
        <w:ind w:left="1080" w:firstLine="360"/>
        <w:rPr>
          <w:rFonts w:asciiTheme="majorBidi" w:hAnsiTheme="majorBidi" w:cstheme="majorBidi"/>
          <w:bCs/>
          <w:sz w:val="24"/>
          <w:szCs w:val="24"/>
        </w:rPr>
      </w:pPr>
      <w:r w:rsidRPr="00643CC5">
        <w:rPr>
          <w:rFonts w:asciiTheme="majorBidi" w:hAnsiTheme="majorBidi" w:cstheme="majorBidi"/>
          <w:bCs/>
          <w:sz w:val="24"/>
          <w:szCs w:val="24"/>
        </w:rPr>
        <w:tab/>
        <w:t>= 0,36 x 100%</w:t>
      </w:r>
    </w:p>
    <w:p w:rsidR="00643CC5" w:rsidRPr="00643CC5" w:rsidRDefault="00643CC5" w:rsidP="00643CC5">
      <w:pPr>
        <w:pStyle w:val="ListParagraph"/>
        <w:spacing w:line="240" w:lineRule="auto"/>
        <w:ind w:left="1080" w:firstLine="360"/>
        <w:rPr>
          <w:rFonts w:asciiTheme="majorBidi" w:hAnsiTheme="majorBidi" w:cstheme="majorBidi"/>
          <w:bCs/>
          <w:sz w:val="24"/>
          <w:szCs w:val="24"/>
        </w:rPr>
      </w:pPr>
      <w:r w:rsidRPr="00643CC5">
        <w:rPr>
          <w:rFonts w:asciiTheme="majorBidi" w:hAnsiTheme="majorBidi" w:cstheme="majorBidi"/>
          <w:bCs/>
          <w:sz w:val="24"/>
          <w:szCs w:val="24"/>
        </w:rPr>
        <w:tab/>
        <w:t>= 36%</w:t>
      </w:r>
    </w:p>
    <w:p w:rsidR="00643CC5" w:rsidRPr="00423E5C" w:rsidRDefault="00643CC5" w:rsidP="00643CC5">
      <w:pPr>
        <w:pStyle w:val="ListParagraph"/>
        <w:spacing w:line="240" w:lineRule="auto"/>
        <w:ind w:left="1080" w:firstLine="360"/>
        <w:jc w:val="both"/>
        <w:rPr>
          <w:rFonts w:asciiTheme="majorBidi" w:hAnsiTheme="majorBidi" w:cstheme="majorBidi"/>
          <w:bCs/>
          <w:sz w:val="24"/>
          <w:szCs w:val="24"/>
        </w:rPr>
      </w:pPr>
      <w:r w:rsidRPr="00643CC5">
        <w:rPr>
          <w:rFonts w:asciiTheme="majorBidi" w:hAnsiTheme="majorBidi" w:cstheme="majorBidi"/>
          <w:bCs/>
          <w:sz w:val="24"/>
          <w:szCs w:val="24"/>
        </w:rPr>
        <w:t xml:space="preserve">Kesimpulan yang dapat diambil adalah pengaruh religiusitas berpengaruh terhadap adab siswa di MAN 1 Kabupaten Bogor sebesar 36% dan 64% </w:t>
      </w:r>
      <w:bookmarkStart w:id="0" w:name="_GoBack"/>
      <w:bookmarkEnd w:id="0"/>
      <w:r w:rsidRPr="00643CC5">
        <w:rPr>
          <w:rFonts w:asciiTheme="majorBidi" w:hAnsiTheme="majorBidi" w:cstheme="majorBidi"/>
          <w:bCs/>
          <w:sz w:val="24"/>
          <w:szCs w:val="24"/>
        </w:rPr>
        <w:t>dipengaruhi oleh faktor lainnya.</w:t>
      </w:r>
    </w:p>
    <w:p w:rsidR="00DC1620" w:rsidRDefault="00DC1620" w:rsidP="00DC1620">
      <w:pPr>
        <w:pStyle w:val="ListParagraph"/>
        <w:spacing w:line="240" w:lineRule="auto"/>
        <w:ind w:left="1080"/>
        <w:jc w:val="both"/>
        <w:rPr>
          <w:rFonts w:asciiTheme="majorBidi" w:hAnsiTheme="majorBidi" w:cstheme="majorBidi"/>
          <w:bCs/>
          <w:sz w:val="24"/>
          <w:szCs w:val="24"/>
        </w:rPr>
      </w:pPr>
    </w:p>
    <w:p w:rsidR="00DC1620" w:rsidRPr="00DC1620" w:rsidRDefault="00DC1620" w:rsidP="00DC1620">
      <w:pPr>
        <w:pStyle w:val="ListParagraph"/>
        <w:spacing w:line="240" w:lineRule="auto"/>
        <w:ind w:left="1080"/>
        <w:jc w:val="both"/>
        <w:rPr>
          <w:rFonts w:asciiTheme="majorBidi" w:hAnsiTheme="majorBidi" w:cstheme="majorBidi"/>
          <w:sz w:val="24"/>
          <w:szCs w:val="24"/>
        </w:rPr>
      </w:pPr>
    </w:p>
    <w:p w:rsidR="00AF26B2" w:rsidRPr="00D558E3" w:rsidRDefault="005F20FE" w:rsidP="000277E9">
      <w:pPr>
        <w:pStyle w:val="ListParagraph"/>
        <w:numPr>
          <w:ilvl w:val="0"/>
          <w:numId w:val="6"/>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SIMPULAN</w:t>
      </w:r>
    </w:p>
    <w:p w:rsidR="00AF26B2" w:rsidRPr="00D558E3" w:rsidRDefault="00AF26B2" w:rsidP="00AF26B2">
      <w:pPr>
        <w:pStyle w:val="ListParagraph"/>
        <w:numPr>
          <w:ilvl w:val="0"/>
          <w:numId w:val="14"/>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 xml:space="preserve">Kesimpulan </w:t>
      </w:r>
    </w:p>
    <w:p w:rsidR="00AF26B2" w:rsidRPr="00AF26B2" w:rsidRDefault="00AF26B2" w:rsidP="00AF26B2">
      <w:pPr>
        <w:pStyle w:val="ListParagraph"/>
        <w:spacing w:line="240" w:lineRule="auto"/>
        <w:ind w:left="1080" w:firstLine="720"/>
        <w:rPr>
          <w:rFonts w:asciiTheme="majorBidi" w:hAnsiTheme="majorBidi" w:cstheme="majorBidi"/>
          <w:sz w:val="24"/>
          <w:szCs w:val="24"/>
        </w:rPr>
      </w:pPr>
      <w:r w:rsidRPr="00AF26B2">
        <w:rPr>
          <w:rFonts w:asciiTheme="majorBidi" w:hAnsiTheme="majorBidi" w:cstheme="majorBidi"/>
          <w:sz w:val="24"/>
          <w:szCs w:val="24"/>
        </w:rPr>
        <w:t>Berdasarkan hasil dan penelitian yang diuraikan pada bab sebelumnya, maka peneliti menyimpulkan hasil penelitian ini mengenai korelasi religiusitas terhadap adab siswa di MAN 1Kabupaten Bogor, diantaranya sebagai berikut:</w:t>
      </w:r>
    </w:p>
    <w:p w:rsidR="00AF26B2" w:rsidRDefault="00AF26B2" w:rsidP="00AF26B2">
      <w:pPr>
        <w:pStyle w:val="ListParagraph"/>
        <w:numPr>
          <w:ilvl w:val="0"/>
          <w:numId w:val="15"/>
        </w:numPr>
        <w:spacing w:line="240" w:lineRule="auto"/>
        <w:rPr>
          <w:rFonts w:asciiTheme="majorBidi" w:hAnsiTheme="majorBidi" w:cstheme="majorBidi"/>
          <w:sz w:val="24"/>
          <w:szCs w:val="24"/>
        </w:rPr>
      </w:pPr>
      <w:r w:rsidRPr="00AF26B2">
        <w:rPr>
          <w:rFonts w:asciiTheme="majorBidi" w:hAnsiTheme="majorBidi" w:cstheme="majorBidi"/>
          <w:sz w:val="24"/>
          <w:szCs w:val="24"/>
        </w:rPr>
        <w:t>Religiusitas siswa di MAN 1 Kabupaten Bogor memiliki nilai yang baik dalam hal akidah, praktik ibadah, akhlak, pengetahuan agama, dan penghayatan dengan nilai rata-rata 85,25%.</w:t>
      </w:r>
    </w:p>
    <w:p w:rsidR="00AF26B2" w:rsidRDefault="00AF26B2" w:rsidP="00AF26B2">
      <w:pPr>
        <w:pStyle w:val="ListParagraph"/>
        <w:numPr>
          <w:ilvl w:val="0"/>
          <w:numId w:val="15"/>
        </w:numPr>
        <w:spacing w:line="240" w:lineRule="auto"/>
        <w:rPr>
          <w:rFonts w:asciiTheme="majorBidi" w:hAnsiTheme="majorBidi" w:cstheme="majorBidi"/>
          <w:sz w:val="24"/>
          <w:szCs w:val="24"/>
        </w:rPr>
      </w:pPr>
      <w:r w:rsidRPr="00AF26B2">
        <w:rPr>
          <w:rFonts w:asciiTheme="majorBidi" w:hAnsiTheme="majorBidi" w:cstheme="majorBidi"/>
          <w:sz w:val="24"/>
          <w:szCs w:val="24"/>
        </w:rPr>
        <w:t>Siswa di MAN 1 Kabupaten Bogor memiliki adab yang baik terhadap Allah SWT, orang tua, guru, diri sendiri dan temannya dengan skala nilai rata-rata 82,4%.</w:t>
      </w:r>
    </w:p>
    <w:p w:rsidR="00AF26B2" w:rsidRPr="00AF26B2" w:rsidRDefault="00AF26B2" w:rsidP="00AF26B2">
      <w:pPr>
        <w:pStyle w:val="ListParagraph"/>
        <w:numPr>
          <w:ilvl w:val="0"/>
          <w:numId w:val="15"/>
        </w:numPr>
        <w:spacing w:line="240" w:lineRule="auto"/>
        <w:rPr>
          <w:rFonts w:asciiTheme="majorBidi" w:hAnsiTheme="majorBidi" w:cstheme="majorBidi"/>
          <w:sz w:val="24"/>
          <w:szCs w:val="24"/>
        </w:rPr>
      </w:pPr>
      <w:r w:rsidRPr="00AF26B2">
        <w:rPr>
          <w:rFonts w:asciiTheme="majorBidi" w:hAnsiTheme="majorBidi" w:cstheme="majorBidi"/>
          <w:sz w:val="24"/>
          <w:szCs w:val="24"/>
        </w:rPr>
        <w:t>Religiusitas</w:t>
      </w:r>
      <w:r w:rsidRPr="00AF26B2">
        <w:rPr>
          <w:rFonts w:asciiTheme="majorBidi" w:hAnsiTheme="majorBidi" w:cstheme="majorBidi"/>
          <w:sz w:val="24"/>
          <w:szCs w:val="24"/>
        </w:rPr>
        <w:t xml:space="preserve"> berpengaruh terhadap adab siswa di MAN 1 Kabupaten Bogor, dengan data pengaruhnya sebessar 36% dan 64% dipengaruhi oleh faktor lain.</w:t>
      </w:r>
    </w:p>
    <w:p w:rsidR="00AF26B2" w:rsidRDefault="00AF26B2" w:rsidP="00AF26B2">
      <w:pPr>
        <w:pStyle w:val="ListParagraph"/>
        <w:spacing w:line="240" w:lineRule="auto"/>
        <w:rPr>
          <w:rFonts w:asciiTheme="majorBidi" w:hAnsiTheme="majorBidi" w:cstheme="majorBidi"/>
          <w:sz w:val="24"/>
          <w:szCs w:val="24"/>
        </w:rPr>
      </w:pPr>
    </w:p>
    <w:p w:rsidR="00AF26B2" w:rsidRPr="00D558E3" w:rsidRDefault="00AF26B2" w:rsidP="000277E9">
      <w:pPr>
        <w:pStyle w:val="ListParagraph"/>
        <w:numPr>
          <w:ilvl w:val="0"/>
          <w:numId w:val="14"/>
        </w:numPr>
        <w:spacing w:line="240" w:lineRule="auto"/>
        <w:rPr>
          <w:rFonts w:asciiTheme="majorBidi" w:hAnsiTheme="majorBidi" w:cstheme="majorBidi"/>
          <w:b/>
          <w:bCs/>
          <w:sz w:val="24"/>
          <w:szCs w:val="24"/>
        </w:rPr>
      </w:pPr>
      <w:r w:rsidRPr="00D558E3">
        <w:rPr>
          <w:rFonts w:asciiTheme="majorBidi" w:hAnsiTheme="majorBidi" w:cstheme="majorBidi"/>
          <w:b/>
          <w:bCs/>
          <w:sz w:val="24"/>
          <w:szCs w:val="24"/>
        </w:rPr>
        <w:t>Saran</w:t>
      </w:r>
    </w:p>
    <w:p w:rsidR="00AF26B2" w:rsidRDefault="00AF26B2" w:rsidP="00AF26B2">
      <w:pPr>
        <w:pStyle w:val="ListParagraph"/>
        <w:spacing w:line="240" w:lineRule="auto"/>
        <w:ind w:left="1418" w:hanging="284"/>
        <w:rPr>
          <w:rFonts w:asciiTheme="majorBidi" w:hAnsiTheme="majorBidi" w:cstheme="majorBidi"/>
          <w:sz w:val="24"/>
          <w:szCs w:val="24"/>
        </w:rPr>
      </w:pPr>
      <w:r>
        <w:rPr>
          <w:rFonts w:asciiTheme="majorBidi" w:hAnsiTheme="majorBidi" w:cstheme="majorBidi"/>
          <w:sz w:val="24"/>
          <w:szCs w:val="24"/>
        </w:rPr>
        <w:t xml:space="preserve">1. </w:t>
      </w:r>
      <w:r w:rsidRPr="00AF26B2">
        <w:rPr>
          <w:rFonts w:asciiTheme="majorBidi" w:hAnsiTheme="majorBidi" w:cstheme="majorBidi"/>
          <w:sz w:val="24"/>
          <w:szCs w:val="24"/>
        </w:rPr>
        <w:t xml:space="preserve">Bagi sekolah </w:t>
      </w:r>
    </w:p>
    <w:p w:rsidR="00AF26B2" w:rsidRDefault="00AF26B2" w:rsidP="00AF26B2">
      <w:pPr>
        <w:pStyle w:val="ListParagraph"/>
        <w:spacing w:line="240" w:lineRule="auto"/>
        <w:ind w:left="1440" w:firstLine="720"/>
        <w:rPr>
          <w:rFonts w:asciiTheme="majorBidi" w:hAnsiTheme="majorBidi" w:cstheme="majorBidi"/>
          <w:sz w:val="24"/>
          <w:szCs w:val="24"/>
        </w:rPr>
      </w:pPr>
      <w:r w:rsidRPr="00AF26B2">
        <w:rPr>
          <w:rFonts w:asciiTheme="majorBidi" w:hAnsiTheme="majorBidi" w:cstheme="majorBidi"/>
          <w:sz w:val="24"/>
          <w:szCs w:val="24"/>
        </w:rPr>
        <w:t>Sekolah hendaknya terus mengupayakan kegiatan-kegiatan keagamaan yang dapat meningkatkan religiusitas siswa, meskipun tingkat religiusitas siswa kelas XII sudah dalam tingkat yang baik. Religiusitas harus tetap ditingkatkan, paling tidak mengupayakan agar tetap bertahan pada taraf yang baik.</w:t>
      </w:r>
    </w:p>
    <w:p w:rsidR="00AF26B2" w:rsidRPr="000277E9" w:rsidRDefault="00AF26B2" w:rsidP="000277E9">
      <w:pPr>
        <w:pStyle w:val="ListParagraph"/>
        <w:numPr>
          <w:ilvl w:val="0"/>
          <w:numId w:val="17"/>
        </w:numPr>
        <w:spacing w:line="240" w:lineRule="auto"/>
        <w:ind w:left="1276" w:hanging="142"/>
        <w:rPr>
          <w:rFonts w:asciiTheme="majorBidi" w:hAnsiTheme="majorBidi" w:cstheme="majorBidi"/>
          <w:sz w:val="24"/>
          <w:szCs w:val="24"/>
        </w:rPr>
      </w:pPr>
      <w:r w:rsidRPr="000277E9">
        <w:rPr>
          <w:rFonts w:asciiTheme="majorBidi" w:hAnsiTheme="majorBidi" w:cstheme="majorBidi"/>
          <w:sz w:val="24"/>
          <w:szCs w:val="24"/>
        </w:rPr>
        <w:t>Bagi Guru</w:t>
      </w:r>
    </w:p>
    <w:p w:rsidR="00AF26B2" w:rsidRPr="00AF26B2" w:rsidRDefault="00AF26B2" w:rsidP="00AF26B2">
      <w:pPr>
        <w:pStyle w:val="ListParagraph"/>
        <w:spacing w:line="240" w:lineRule="auto"/>
        <w:ind w:left="1560" w:firstLine="600"/>
        <w:rPr>
          <w:rFonts w:asciiTheme="majorBidi" w:hAnsiTheme="majorBidi" w:cstheme="majorBidi"/>
          <w:sz w:val="24"/>
          <w:szCs w:val="24"/>
        </w:rPr>
      </w:pPr>
      <w:r w:rsidRPr="00AF26B2">
        <w:rPr>
          <w:rFonts w:asciiTheme="majorBidi" w:hAnsiTheme="majorBidi" w:cstheme="majorBidi"/>
          <w:sz w:val="24"/>
          <w:szCs w:val="24"/>
        </w:rPr>
        <w:t>Para guru hendaknya terus bisa menjadi teladan bagi siswa terutama dalam hal adab sehingga akan membuat siswa termotivasi untuk meningkatkan adab mereka.</w:t>
      </w:r>
      <w:r w:rsidRPr="00AF26B2">
        <w:rPr>
          <w:rFonts w:asciiTheme="majorBidi" w:hAnsiTheme="majorBidi" w:cstheme="majorBidi"/>
          <w:sz w:val="24"/>
          <w:szCs w:val="24"/>
        </w:rPr>
        <w:t xml:space="preserve"> </w:t>
      </w:r>
    </w:p>
    <w:p w:rsidR="009F2A36" w:rsidRDefault="009F2A36" w:rsidP="00AF26B2">
      <w:pPr>
        <w:pStyle w:val="ListParagraph"/>
        <w:spacing w:line="240" w:lineRule="auto"/>
        <w:jc w:val="both"/>
        <w:rPr>
          <w:rFonts w:asciiTheme="majorBidi" w:hAnsiTheme="majorBidi" w:cstheme="majorBidi"/>
          <w:sz w:val="24"/>
          <w:szCs w:val="24"/>
        </w:rPr>
      </w:pPr>
      <w:r w:rsidRPr="009F2A36">
        <w:rPr>
          <w:rFonts w:asciiTheme="majorBidi" w:hAnsiTheme="majorBidi" w:cstheme="majorBidi"/>
          <w:sz w:val="24"/>
          <w:szCs w:val="24"/>
        </w:rPr>
        <w:tab/>
      </w:r>
    </w:p>
    <w:p w:rsidR="005F20FE" w:rsidRPr="00D558E3" w:rsidRDefault="005F20FE" w:rsidP="000277E9">
      <w:pPr>
        <w:pStyle w:val="ListParagraph"/>
        <w:numPr>
          <w:ilvl w:val="0"/>
          <w:numId w:val="6"/>
        </w:numPr>
        <w:spacing w:line="240" w:lineRule="auto"/>
        <w:jc w:val="both"/>
        <w:rPr>
          <w:rFonts w:asciiTheme="majorBidi" w:hAnsiTheme="majorBidi" w:cstheme="majorBidi"/>
          <w:b/>
          <w:bCs/>
          <w:sz w:val="24"/>
          <w:szCs w:val="24"/>
        </w:rPr>
      </w:pPr>
      <w:r w:rsidRPr="00D558E3">
        <w:rPr>
          <w:rFonts w:asciiTheme="majorBidi" w:hAnsiTheme="majorBidi" w:cstheme="majorBidi"/>
          <w:b/>
          <w:bCs/>
          <w:sz w:val="24"/>
          <w:szCs w:val="24"/>
        </w:rPr>
        <w:t>DAFTAR PUSTAKA</w:t>
      </w:r>
    </w:p>
    <w:p w:rsidR="00B630EB" w:rsidRDefault="00B630EB" w:rsidP="00B630EB">
      <w:pPr>
        <w:pStyle w:val="ListParagraph"/>
        <w:spacing w:line="240" w:lineRule="auto"/>
        <w:jc w:val="both"/>
        <w:rPr>
          <w:rFonts w:asciiTheme="majorBidi" w:hAnsiTheme="majorBidi" w:cstheme="majorBidi"/>
          <w:sz w:val="24"/>
          <w:szCs w:val="24"/>
        </w:rPr>
      </w:pPr>
    </w:p>
    <w:p w:rsidR="002B27F7" w:rsidRPr="0088045F" w:rsidRDefault="002B27F7" w:rsidP="003F05DB">
      <w:pPr>
        <w:pStyle w:val="Bibliography"/>
        <w:ind w:left="1418" w:hanging="720"/>
        <w:rPr>
          <w:bCs/>
          <w:noProof/>
        </w:rPr>
      </w:pPr>
      <w:r w:rsidRPr="0088045F">
        <w:rPr>
          <w:bCs/>
          <w:noProof/>
        </w:rPr>
        <w:t xml:space="preserve">Bafadhol , I. (2017 ). Pendidikan Akhlak dalam Perspektif Islam. </w:t>
      </w:r>
      <w:r w:rsidRPr="0088045F">
        <w:rPr>
          <w:bCs/>
          <w:i/>
          <w:iCs/>
          <w:noProof/>
        </w:rPr>
        <w:t xml:space="preserve">Edukasi Islami Jurnal Pendidikan Islam </w:t>
      </w:r>
      <w:r w:rsidRPr="0088045F">
        <w:rPr>
          <w:bCs/>
          <w:noProof/>
        </w:rPr>
        <w:t>, Vol. 06 No.12.</w:t>
      </w:r>
    </w:p>
    <w:p w:rsidR="002B27F7" w:rsidRPr="0088045F" w:rsidRDefault="002B27F7" w:rsidP="003F05DB">
      <w:pPr>
        <w:pStyle w:val="Bibliography"/>
        <w:ind w:left="1418" w:hanging="720"/>
        <w:rPr>
          <w:bCs/>
          <w:noProof/>
        </w:rPr>
      </w:pPr>
      <w:r w:rsidRPr="0088045F">
        <w:rPr>
          <w:bCs/>
          <w:noProof/>
        </w:rPr>
        <w:t xml:space="preserve">Bahasa, T. P. (2003). </w:t>
      </w:r>
      <w:r w:rsidRPr="0088045F">
        <w:rPr>
          <w:bCs/>
          <w:i/>
          <w:iCs/>
          <w:noProof/>
        </w:rPr>
        <w:t>KBBI.</w:t>
      </w:r>
      <w:r w:rsidRPr="0088045F">
        <w:rPr>
          <w:bCs/>
          <w:noProof/>
        </w:rPr>
        <w:t xml:space="preserve"> Jakarta: Balai Pustaka.</w:t>
      </w:r>
    </w:p>
    <w:p w:rsidR="002B27F7" w:rsidRPr="003F05DB" w:rsidRDefault="002B27F7" w:rsidP="003F05DB">
      <w:pPr>
        <w:pStyle w:val="Bibliography"/>
        <w:ind w:left="1418" w:hanging="720"/>
        <w:rPr>
          <w:bCs/>
          <w:noProof/>
        </w:rPr>
      </w:pPr>
      <w:r w:rsidRPr="0088045F">
        <w:rPr>
          <w:bCs/>
          <w:noProof/>
        </w:rPr>
        <w:t xml:space="preserve">Ghufron, R. (2010). </w:t>
      </w:r>
      <w:r w:rsidRPr="0088045F">
        <w:rPr>
          <w:bCs/>
          <w:i/>
          <w:iCs/>
          <w:noProof/>
        </w:rPr>
        <w:t>Teori-Teori Psikologgi.</w:t>
      </w:r>
      <w:r w:rsidR="003F05DB">
        <w:rPr>
          <w:bCs/>
          <w:noProof/>
        </w:rPr>
        <w:t xml:space="preserve"> Jogjakarta: Ar-Ruzz Media.</w:t>
      </w:r>
    </w:p>
    <w:p w:rsidR="002B27F7" w:rsidRPr="0088045F" w:rsidRDefault="002B27F7" w:rsidP="003F05DB">
      <w:pPr>
        <w:pStyle w:val="Bibliography"/>
        <w:ind w:left="1418" w:hanging="720"/>
        <w:rPr>
          <w:bCs/>
          <w:noProof/>
        </w:rPr>
      </w:pPr>
      <w:r w:rsidRPr="0088045F">
        <w:rPr>
          <w:bCs/>
          <w:noProof/>
        </w:rPr>
        <w:t xml:space="preserve">Halim, D. (2016). </w:t>
      </w:r>
      <w:r w:rsidRPr="0088045F">
        <w:rPr>
          <w:bCs/>
          <w:i/>
          <w:iCs/>
          <w:noProof/>
        </w:rPr>
        <w:t>STUDI ISLAM IV Fakultas Kesehatan: Islamisasi Ilmu Kesehatan .</w:t>
      </w:r>
      <w:r w:rsidRPr="0088045F">
        <w:rPr>
          <w:bCs/>
          <w:noProof/>
        </w:rPr>
        <w:t xml:space="preserve"> Bogor: UIKA Press.</w:t>
      </w:r>
    </w:p>
    <w:p w:rsidR="002B27F7" w:rsidRPr="0088045F" w:rsidRDefault="002B27F7" w:rsidP="003F05DB">
      <w:pPr>
        <w:pStyle w:val="Bibliography"/>
        <w:ind w:left="1418" w:hanging="720"/>
        <w:rPr>
          <w:bCs/>
          <w:noProof/>
        </w:rPr>
      </w:pPr>
      <w:r w:rsidRPr="0088045F">
        <w:rPr>
          <w:bCs/>
          <w:noProof/>
        </w:rPr>
        <w:lastRenderedPageBreak/>
        <w:t xml:space="preserve">Hamdi, A. S. (2014). </w:t>
      </w:r>
      <w:r w:rsidRPr="0088045F">
        <w:rPr>
          <w:bCs/>
          <w:i/>
          <w:iCs/>
          <w:noProof/>
        </w:rPr>
        <w:t>Metode Penelitian Kuantitatif Aplikasi Dalam Pendidikan.</w:t>
      </w:r>
      <w:r w:rsidRPr="0088045F">
        <w:rPr>
          <w:bCs/>
          <w:noProof/>
        </w:rPr>
        <w:t xml:space="preserve"> Yogyakarta: Deepublish.</w:t>
      </w:r>
    </w:p>
    <w:p w:rsidR="002B27F7" w:rsidRPr="0088045F" w:rsidRDefault="002B27F7" w:rsidP="003F05DB">
      <w:pPr>
        <w:pStyle w:val="Bibliography"/>
        <w:ind w:left="1418" w:hanging="720"/>
        <w:rPr>
          <w:bCs/>
          <w:noProof/>
        </w:rPr>
      </w:pPr>
      <w:r w:rsidRPr="0088045F">
        <w:rPr>
          <w:bCs/>
          <w:noProof/>
        </w:rPr>
        <w:t xml:space="preserve">Husaini, A. (2013). </w:t>
      </w:r>
      <w:r w:rsidRPr="0088045F">
        <w:rPr>
          <w:bCs/>
          <w:i/>
          <w:iCs/>
          <w:noProof/>
        </w:rPr>
        <w:t>Filsafat Ilmu (perspektif Barat dan Islam).</w:t>
      </w:r>
      <w:r w:rsidRPr="0088045F">
        <w:rPr>
          <w:bCs/>
          <w:noProof/>
        </w:rPr>
        <w:t xml:space="preserve"> Depok: Gema Insani.</w:t>
      </w:r>
    </w:p>
    <w:p w:rsidR="002B27F7" w:rsidRDefault="002B27F7" w:rsidP="003F05DB">
      <w:pPr>
        <w:ind w:left="1418"/>
      </w:pPr>
      <w:r w:rsidRPr="0088045F">
        <w:rPr>
          <w:bCs/>
          <w:noProof/>
        </w:rPr>
        <w:t xml:space="preserve">Rahman, I. K. (2018). </w:t>
      </w:r>
      <w:r w:rsidRPr="0088045F">
        <w:rPr>
          <w:bCs/>
          <w:i/>
          <w:iCs/>
          <w:noProof/>
        </w:rPr>
        <w:t>Bimbingan &amp; Konseling Gestalt Profentik (Konsep, Prakt</w:t>
      </w:r>
      <w:r>
        <w:rPr>
          <w:bCs/>
          <w:i/>
          <w:iCs/>
          <w:noProof/>
        </w:rPr>
        <w:t>ik Bimbingan dan Konseling</w:t>
      </w:r>
      <w:r w:rsidRPr="0088045F">
        <w:rPr>
          <w:bCs/>
          <w:i/>
          <w:iCs/>
          <w:noProof/>
        </w:rPr>
        <w:t>.</w:t>
      </w:r>
      <w:r w:rsidRPr="0088045F">
        <w:rPr>
          <w:bCs/>
          <w:noProof/>
        </w:rPr>
        <w:t xml:space="preserve"> Bogor: UIKA PRESS.</w:t>
      </w:r>
    </w:p>
    <w:p w:rsidR="002B27F7" w:rsidRPr="0088045F" w:rsidRDefault="002B27F7" w:rsidP="003F05DB">
      <w:pPr>
        <w:pStyle w:val="Bibliography"/>
        <w:ind w:left="1418" w:hanging="720"/>
        <w:rPr>
          <w:bCs/>
          <w:noProof/>
        </w:rPr>
      </w:pPr>
      <w:r w:rsidRPr="0088045F">
        <w:rPr>
          <w:bCs/>
          <w:noProof/>
        </w:rPr>
        <w:t xml:space="preserve">Rahmawati, H. K. (2016). Kegiatan Religiusitas Masyarakat Marginal di Argopuro. </w:t>
      </w:r>
      <w:r w:rsidRPr="0088045F">
        <w:rPr>
          <w:bCs/>
          <w:i/>
          <w:iCs/>
          <w:noProof/>
        </w:rPr>
        <w:t>Community Development</w:t>
      </w:r>
      <w:r w:rsidRPr="0088045F">
        <w:rPr>
          <w:bCs/>
          <w:noProof/>
        </w:rPr>
        <w:t>, Vol. 1, No.2.</w:t>
      </w:r>
    </w:p>
    <w:p w:rsidR="002B27F7" w:rsidRPr="0088045F" w:rsidRDefault="002B27F7" w:rsidP="003F05DB">
      <w:pPr>
        <w:pStyle w:val="Bibliography"/>
        <w:ind w:left="1418" w:hanging="720"/>
        <w:rPr>
          <w:bCs/>
          <w:noProof/>
        </w:rPr>
      </w:pPr>
      <w:r w:rsidRPr="0088045F">
        <w:rPr>
          <w:bCs/>
          <w:noProof/>
        </w:rPr>
        <w:t xml:space="preserve">Sugiyono. (2017). </w:t>
      </w:r>
      <w:r w:rsidRPr="0088045F">
        <w:rPr>
          <w:bCs/>
          <w:i/>
          <w:iCs/>
          <w:noProof/>
        </w:rPr>
        <w:t>Metode Penelitian Pendidikan (Pendekatan Kuantitatif, Kualitatif dan R&amp;D).</w:t>
      </w:r>
      <w:r w:rsidRPr="0088045F">
        <w:rPr>
          <w:bCs/>
          <w:noProof/>
        </w:rPr>
        <w:t xml:space="preserve"> Bandung: Alfabeta.</w:t>
      </w:r>
    </w:p>
    <w:p w:rsidR="002B27F7" w:rsidRPr="0088045F" w:rsidRDefault="002B27F7" w:rsidP="003F05DB">
      <w:pPr>
        <w:pStyle w:val="Bibliography"/>
        <w:ind w:left="1418" w:hanging="720"/>
        <w:rPr>
          <w:bCs/>
          <w:noProof/>
        </w:rPr>
      </w:pPr>
      <w:r w:rsidRPr="0088045F">
        <w:rPr>
          <w:bCs/>
          <w:noProof/>
        </w:rPr>
        <w:t xml:space="preserve">Sukmadinata, N. S. (2010). </w:t>
      </w:r>
      <w:r w:rsidRPr="0088045F">
        <w:rPr>
          <w:bCs/>
          <w:i/>
          <w:iCs/>
          <w:noProof/>
        </w:rPr>
        <w:t>Metode Penelitian Pendidikan.</w:t>
      </w:r>
      <w:r w:rsidRPr="0088045F">
        <w:rPr>
          <w:bCs/>
          <w:noProof/>
        </w:rPr>
        <w:t xml:space="preserve"> Bandung: PT Remaja Rosdakarya.</w:t>
      </w:r>
    </w:p>
    <w:p w:rsidR="002B27F7" w:rsidRPr="0088045F" w:rsidRDefault="002B27F7" w:rsidP="003F05DB">
      <w:pPr>
        <w:pStyle w:val="Bibliography"/>
        <w:ind w:left="1418" w:hanging="720"/>
        <w:rPr>
          <w:bCs/>
          <w:noProof/>
        </w:rPr>
      </w:pPr>
      <w:r w:rsidRPr="0088045F">
        <w:rPr>
          <w:bCs/>
          <w:noProof/>
        </w:rPr>
        <w:t xml:space="preserve">Unadjaran, D. D. (2019). </w:t>
      </w:r>
      <w:r w:rsidRPr="0088045F">
        <w:rPr>
          <w:bCs/>
          <w:i/>
          <w:iCs/>
          <w:noProof/>
        </w:rPr>
        <w:t>Metode Penelitian Kuantitatif.</w:t>
      </w:r>
      <w:r w:rsidRPr="0088045F">
        <w:rPr>
          <w:bCs/>
          <w:noProof/>
        </w:rPr>
        <w:t xml:space="preserve"> Jakarta: Penerbit Universitas Katolik Indonesia Atma Jaya.</w:t>
      </w:r>
    </w:p>
    <w:p w:rsidR="0073614D" w:rsidRPr="001F26FE" w:rsidRDefault="0073614D" w:rsidP="0073614D">
      <w:pPr>
        <w:spacing w:line="240" w:lineRule="auto"/>
        <w:jc w:val="both"/>
        <w:rPr>
          <w:rFonts w:asciiTheme="majorBidi" w:hAnsiTheme="majorBidi" w:cstheme="majorBidi"/>
          <w:sz w:val="24"/>
          <w:szCs w:val="24"/>
        </w:rPr>
      </w:pPr>
    </w:p>
    <w:sectPr w:rsidR="0073614D" w:rsidRPr="001F26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06" w:rsidRDefault="00117006" w:rsidP="00BA663A">
      <w:pPr>
        <w:spacing w:after="0" w:line="240" w:lineRule="auto"/>
      </w:pPr>
      <w:r>
        <w:separator/>
      </w:r>
    </w:p>
  </w:endnote>
  <w:endnote w:type="continuationSeparator" w:id="0">
    <w:p w:rsidR="00117006" w:rsidRDefault="00117006" w:rsidP="00BA6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06" w:rsidRDefault="00117006" w:rsidP="00BA663A">
      <w:pPr>
        <w:spacing w:after="0" w:line="240" w:lineRule="auto"/>
      </w:pPr>
      <w:r>
        <w:separator/>
      </w:r>
    </w:p>
  </w:footnote>
  <w:footnote w:type="continuationSeparator" w:id="0">
    <w:p w:rsidR="00117006" w:rsidRDefault="00117006" w:rsidP="00BA663A">
      <w:pPr>
        <w:spacing w:after="0" w:line="240" w:lineRule="auto"/>
      </w:pPr>
      <w:r>
        <w:continuationSeparator/>
      </w:r>
    </w:p>
  </w:footnote>
  <w:footnote w:id="1">
    <w:p w:rsidR="000F1B22" w:rsidRPr="000F1B22" w:rsidRDefault="000F1B22">
      <w:pPr>
        <w:pStyle w:val="FootnoteText"/>
      </w:pPr>
      <w:r>
        <w:rPr>
          <w:rStyle w:val="FootnoteReference"/>
        </w:rPr>
        <w:footnoteRef/>
      </w:r>
      <w:r>
        <w:t xml:space="preserve"> Rusmin Tumanggor, </w:t>
      </w:r>
      <w:r>
        <w:rPr>
          <w:i/>
          <w:iCs/>
        </w:rPr>
        <w:t xml:space="preserve">Ilmu Jiwa Agama, </w:t>
      </w:r>
      <w:r>
        <w:t xml:space="preserve"> 2014</w:t>
      </w:r>
    </w:p>
  </w:footnote>
  <w:footnote w:id="2">
    <w:p w:rsidR="00BA663A" w:rsidRPr="00477B0A" w:rsidRDefault="00BA663A">
      <w:pPr>
        <w:pStyle w:val="FootnoteText"/>
        <w:rPr>
          <w:i/>
          <w:iCs/>
        </w:rPr>
      </w:pPr>
      <w:r>
        <w:rPr>
          <w:rStyle w:val="FootnoteReference"/>
        </w:rPr>
        <w:footnoteRef/>
      </w:r>
      <w:r>
        <w:t xml:space="preserve"> </w:t>
      </w:r>
      <w:r w:rsidR="00477B0A">
        <w:t xml:space="preserve">Sugiyono, </w:t>
      </w:r>
      <w:r w:rsidR="00477B0A">
        <w:rPr>
          <w:i/>
          <w:iCs/>
        </w:rPr>
        <w:t>Metode Penelitian Pendidikan (Pendekatan Kuantitatif, Kualitatif dan R&amp;D), 2017 hal.13</w:t>
      </w:r>
    </w:p>
  </w:footnote>
  <w:footnote w:id="3">
    <w:p w:rsidR="00477B0A" w:rsidRPr="00477B0A" w:rsidRDefault="00477B0A">
      <w:pPr>
        <w:pStyle w:val="FootnoteText"/>
      </w:pPr>
      <w:r>
        <w:rPr>
          <w:rStyle w:val="FootnoteReference"/>
        </w:rPr>
        <w:footnoteRef/>
      </w:r>
      <w:r>
        <w:t xml:space="preserve"> </w:t>
      </w:r>
      <w:r>
        <w:t xml:space="preserve">Asep Saipul Hamdi, </w:t>
      </w:r>
      <w:r>
        <w:rPr>
          <w:i/>
          <w:iCs/>
        </w:rPr>
        <w:t>Metode Penelitian Kuantitatif Aplikasi Dalam Pendidikan</w:t>
      </w:r>
      <w:r>
        <w:t xml:space="preserve">, </w:t>
      </w:r>
      <w:r w:rsidR="00B50020">
        <w:t>2014, hal.7</w:t>
      </w:r>
    </w:p>
  </w:footnote>
  <w:footnote w:id="4">
    <w:p w:rsidR="00B50020" w:rsidRPr="00B50020" w:rsidRDefault="00B50020">
      <w:pPr>
        <w:pStyle w:val="FootnoteText"/>
      </w:pPr>
      <w:r>
        <w:rPr>
          <w:rStyle w:val="FootnoteReference"/>
        </w:rPr>
        <w:footnoteRef/>
      </w:r>
      <w:r>
        <w:t xml:space="preserve"> </w:t>
      </w:r>
      <w:r w:rsidR="0050676C">
        <w:t>Domi</w:t>
      </w:r>
      <w:r>
        <w:t xml:space="preserve">nikus Dolet Unaradjan, </w:t>
      </w:r>
      <w:r>
        <w:rPr>
          <w:i/>
          <w:iCs/>
        </w:rPr>
        <w:t xml:space="preserve">Metode Penelitian Kuantitatif, </w:t>
      </w:r>
      <w:r>
        <w:t xml:space="preserve"> 2019, hal.112</w:t>
      </w:r>
    </w:p>
  </w:footnote>
  <w:footnote w:id="5">
    <w:p w:rsidR="00B50020" w:rsidRPr="00B50020" w:rsidRDefault="00B50020">
      <w:pPr>
        <w:pStyle w:val="FootnoteText"/>
      </w:pPr>
      <w:r>
        <w:rPr>
          <w:rStyle w:val="FootnoteReference"/>
        </w:rPr>
        <w:footnoteRef/>
      </w:r>
      <w:r>
        <w:t xml:space="preserve"> </w:t>
      </w:r>
      <w:r>
        <w:t xml:space="preserve">Suharsini Arikunto, </w:t>
      </w:r>
      <w:r>
        <w:rPr>
          <w:i/>
          <w:iCs/>
        </w:rPr>
        <w:t>Prosedur Penelitian (Suatu Pendekatan Praktik),</w:t>
      </w:r>
      <w:r>
        <w:t xml:space="preserve"> 2013, hal.174</w:t>
      </w:r>
    </w:p>
  </w:footnote>
  <w:footnote w:id="6">
    <w:p w:rsidR="00BC2A11" w:rsidRPr="00BC2A11" w:rsidRDefault="00BC2A11">
      <w:pPr>
        <w:pStyle w:val="FootnoteText"/>
      </w:pPr>
      <w:r>
        <w:rPr>
          <w:rStyle w:val="FootnoteReference"/>
        </w:rPr>
        <w:footnoteRef/>
      </w:r>
      <w:r>
        <w:t xml:space="preserve"> </w:t>
      </w:r>
      <w:r>
        <w:t xml:space="preserve">Sukmadinata, </w:t>
      </w:r>
      <w:r>
        <w:rPr>
          <w:i/>
          <w:iCs/>
        </w:rPr>
        <w:t xml:space="preserve"> Metode Penelitian Pendidikan, </w:t>
      </w:r>
      <w:r>
        <w:t xml:space="preserve"> 2010</w:t>
      </w:r>
    </w:p>
  </w:footnote>
  <w:footnote w:id="7">
    <w:p w:rsidR="00496EA0" w:rsidRPr="00496EA0" w:rsidRDefault="00496EA0" w:rsidP="00496EA0">
      <w:pPr>
        <w:pStyle w:val="FootnoteText"/>
      </w:pPr>
      <w:r>
        <w:rPr>
          <w:rStyle w:val="FootnoteReference"/>
        </w:rPr>
        <w:footnoteRef/>
      </w:r>
      <w:r>
        <w:t xml:space="preserve">Ghufron, </w:t>
      </w:r>
      <w:r>
        <w:rPr>
          <w:i/>
          <w:iCs/>
        </w:rPr>
        <w:t xml:space="preserve">Teori-teori Psikologi, </w:t>
      </w:r>
      <w:r>
        <w:t>2010 hal. 167</w:t>
      </w:r>
    </w:p>
  </w:footnote>
  <w:footnote w:id="8">
    <w:p w:rsidR="00496EA0" w:rsidRDefault="00496EA0">
      <w:pPr>
        <w:pStyle w:val="FootnoteText"/>
      </w:pPr>
      <w:r>
        <w:rPr>
          <w:rStyle w:val="FootnoteReference"/>
        </w:rPr>
        <w:footnoteRef/>
      </w:r>
      <w:r>
        <w:t xml:space="preserve"> </w:t>
      </w:r>
      <w:r>
        <w:t>Ghufron. Op. cit. hal.169</w:t>
      </w:r>
    </w:p>
  </w:footnote>
  <w:footnote w:id="9">
    <w:p w:rsidR="00496EA0" w:rsidRPr="00496EA0" w:rsidRDefault="00496EA0" w:rsidP="00496EA0">
      <w:pPr>
        <w:pStyle w:val="FootnoteText"/>
      </w:pPr>
      <w:r>
        <w:rPr>
          <w:rStyle w:val="FootnoteReference"/>
        </w:rPr>
        <w:footnoteRef/>
      </w:r>
      <w:r>
        <w:t xml:space="preserve"> </w:t>
      </w:r>
      <w:r>
        <w:t xml:space="preserve">Imas Kania Rahman, </w:t>
      </w:r>
      <w:r>
        <w:rPr>
          <w:i/>
          <w:iCs/>
        </w:rPr>
        <w:t xml:space="preserve"> Bimbingab Konseling Gestalt Profentik (Konsep, Praktik Bimbingan dan Konseling Islami), </w:t>
      </w:r>
      <w:r>
        <w:t>2018, hal. 164</w:t>
      </w:r>
    </w:p>
  </w:footnote>
  <w:footnote w:id="10">
    <w:p w:rsidR="00496EA0" w:rsidRDefault="00496EA0">
      <w:pPr>
        <w:pStyle w:val="FootnoteText"/>
      </w:pPr>
      <w:r>
        <w:rPr>
          <w:rStyle w:val="FootnoteReference"/>
        </w:rPr>
        <w:footnoteRef/>
      </w:r>
      <w:r>
        <w:t xml:space="preserve"> </w:t>
      </w:r>
      <w:r w:rsidR="0093330D">
        <w:t xml:space="preserve">Imas Kania </w:t>
      </w:r>
      <w:r w:rsidR="00370217">
        <w:t>Rahman, Op. Cit. Hal 164</w:t>
      </w:r>
    </w:p>
  </w:footnote>
  <w:footnote w:id="11">
    <w:p w:rsidR="00370217" w:rsidRDefault="00370217">
      <w:pPr>
        <w:pStyle w:val="FootnoteText"/>
      </w:pPr>
      <w:r>
        <w:rPr>
          <w:rStyle w:val="FootnoteReference"/>
        </w:rPr>
        <w:footnoteRef/>
      </w:r>
      <w:r>
        <w:t xml:space="preserve"> </w:t>
      </w:r>
      <w:r>
        <w:t>Ghufron. Op. cit, hal. 171</w:t>
      </w:r>
    </w:p>
  </w:footnote>
  <w:footnote w:id="12">
    <w:p w:rsidR="0093330D" w:rsidRPr="0093330D" w:rsidRDefault="0093330D">
      <w:pPr>
        <w:pStyle w:val="FootnoteText"/>
      </w:pPr>
      <w:r>
        <w:rPr>
          <w:rStyle w:val="FootnoteReference"/>
        </w:rPr>
        <w:footnoteRef/>
      </w:r>
      <w:r>
        <w:t xml:space="preserve"> </w:t>
      </w:r>
      <w:r>
        <w:t xml:space="preserve">Tim Bahasa, </w:t>
      </w:r>
      <w:r>
        <w:rPr>
          <w:i/>
          <w:iCs/>
        </w:rPr>
        <w:t xml:space="preserve"> Kamus Besar Bahas Indonesia, </w:t>
      </w:r>
      <w:r>
        <w:t>2003, hal.6</w:t>
      </w:r>
    </w:p>
  </w:footnote>
  <w:footnote w:id="13">
    <w:p w:rsidR="0093330D" w:rsidRPr="0093330D" w:rsidRDefault="0093330D">
      <w:pPr>
        <w:pStyle w:val="FootnoteText"/>
        <w:rPr>
          <w:i/>
          <w:iCs/>
        </w:rPr>
      </w:pPr>
      <w:r>
        <w:rPr>
          <w:rStyle w:val="FootnoteReference"/>
        </w:rPr>
        <w:footnoteRef/>
      </w:r>
      <w:r>
        <w:t xml:space="preserve"> </w:t>
      </w:r>
      <w:r>
        <w:t xml:space="preserve">Adian Husaini, </w:t>
      </w:r>
      <w:r>
        <w:rPr>
          <w:i/>
          <w:iCs/>
        </w:rPr>
        <w:t xml:space="preserve"> Filsafat Ilmu (Perspektif Barat dan Islam), 2013, hal. 211</w:t>
      </w:r>
    </w:p>
  </w:footnote>
  <w:footnote w:id="14">
    <w:p w:rsidR="0093330D" w:rsidRPr="0093330D" w:rsidRDefault="0093330D">
      <w:pPr>
        <w:pStyle w:val="FootnoteText"/>
      </w:pPr>
      <w:r>
        <w:rPr>
          <w:rStyle w:val="FootnoteReference"/>
        </w:rPr>
        <w:footnoteRef/>
      </w:r>
      <w:r>
        <w:t xml:space="preserve"> </w:t>
      </w:r>
      <w:r>
        <w:t xml:space="preserve">Akhmad Halim, </w:t>
      </w:r>
      <w:r>
        <w:rPr>
          <w:i/>
          <w:iCs/>
        </w:rPr>
        <w:t xml:space="preserve">Studi Islam IV: Islamisasi Ilmu Kesehata, </w:t>
      </w:r>
      <w:r>
        <w:t>2016, hal. 50</w:t>
      </w:r>
    </w:p>
  </w:footnote>
  <w:footnote w:id="15">
    <w:p w:rsidR="0093330D" w:rsidRDefault="0093330D">
      <w:pPr>
        <w:pStyle w:val="FootnoteText"/>
      </w:pPr>
      <w:r>
        <w:rPr>
          <w:rStyle w:val="FootnoteReference"/>
        </w:rPr>
        <w:footnoteRef/>
      </w:r>
      <w:r>
        <w:t xml:space="preserve"> </w:t>
      </w:r>
      <w:r>
        <w:t>Adian Husaini, Op. cit, hal. 219</w:t>
      </w:r>
    </w:p>
  </w:footnote>
  <w:footnote w:id="16">
    <w:p w:rsidR="00B630EB" w:rsidRPr="00B630EB" w:rsidRDefault="00B630EB">
      <w:pPr>
        <w:pStyle w:val="FootnoteText"/>
      </w:pPr>
      <w:r>
        <w:rPr>
          <w:rStyle w:val="FootnoteReference"/>
        </w:rPr>
        <w:footnoteRef/>
      </w:r>
      <w:r>
        <w:t xml:space="preserve"> </w:t>
      </w:r>
      <w:r>
        <w:t>Heny Kristiana Rahmawati “</w:t>
      </w:r>
      <w:r>
        <w:rPr>
          <w:i/>
          <w:iCs/>
        </w:rPr>
        <w:t xml:space="preserve">Kegiatan Religiusitas Masyarakat Marginal di Argopuro” </w:t>
      </w:r>
      <w:r>
        <w:t>Community Development, Vol 1, No. 2, 2016, hal.38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133"/>
    <w:multiLevelType w:val="hybridMultilevel"/>
    <w:tmpl w:val="5BB0E3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246A02"/>
    <w:multiLevelType w:val="hybridMultilevel"/>
    <w:tmpl w:val="4AB2E08C"/>
    <w:lvl w:ilvl="0" w:tplc="F5C6545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B1A793C"/>
    <w:multiLevelType w:val="hybridMultilevel"/>
    <w:tmpl w:val="74986C5A"/>
    <w:lvl w:ilvl="0" w:tplc="0409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2567603"/>
    <w:multiLevelType w:val="hybridMultilevel"/>
    <w:tmpl w:val="CEB4722E"/>
    <w:lvl w:ilvl="0" w:tplc="D69E0FE2">
      <w:start w:val="2"/>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8CB2F23"/>
    <w:multiLevelType w:val="hybridMultilevel"/>
    <w:tmpl w:val="2E10999A"/>
    <w:lvl w:ilvl="0" w:tplc="BF5EF0C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2C1F69BF"/>
    <w:multiLevelType w:val="hybridMultilevel"/>
    <w:tmpl w:val="0C3E0F4C"/>
    <w:lvl w:ilvl="0" w:tplc="93E2E5E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DAE1C75"/>
    <w:multiLevelType w:val="hybridMultilevel"/>
    <w:tmpl w:val="F642E39C"/>
    <w:lvl w:ilvl="0" w:tplc="04090019">
      <w:start w:val="1"/>
      <w:numFmt w:val="lowerLetter"/>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9035D73"/>
    <w:multiLevelType w:val="hybridMultilevel"/>
    <w:tmpl w:val="6EB466E6"/>
    <w:lvl w:ilvl="0" w:tplc="0409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915098A"/>
    <w:multiLevelType w:val="hybridMultilevel"/>
    <w:tmpl w:val="32A2C3DE"/>
    <w:lvl w:ilvl="0" w:tplc="79FA0A58">
      <w:start w:val="1"/>
      <w:numFmt w:val="upperLetter"/>
      <w:lvlText w:val="%1&gt;"/>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BB971F5"/>
    <w:multiLevelType w:val="hybridMultilevel"/>
    <w:tmpl w:val="A9968544"/>
    <w:lvl w:ilvl="0" w:tplc="F9A279E0">
      <w:start w:val="1"/>
      <w:numFmt w:val="decimal"/>
      <w:lvlText w:val="%1."/>
      <w:lvlJc w:val="left"/>
      <w:pPr>
        <w:ind w:left="1440" w:hanging="360"/>
      </w:pPr>
      <w:rPr>
        <w:rFonts w:hint="default"/>
      </w:rPr>
    </w:lvl>
    <w:lvl w:ilvl="1" w:tplc="14BCCE4E">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6E34246"/>
    <w:multiLevelType w:val="multilevel"/>
    <w:tmpl w:val="591AA712"/>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12A94"/>
    <w:multiLevelType w:val="multilevel"/>
    <w:tmpl w:val="D792BF2A"/>
    <w:lvl w:ilvl="0">
      <w:start w:val="1"/>
      <w:numFmt w:val="upperRoman"/>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AFC5C32"/>
    <w:multiLevelType w:val="multilevel"/>
    <w:tmpl w:val="591AA712"/>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D002B74"/>
    <w:multiLevelType w:val="hybridMultilevel"/>
    <w:tmpl w:val="8DD49BF0"/>
    <w:lvl w:ilvl="0" w:tplc="E84AF936">
      <w:start w:val="1"/>
      <w:numFmt w:val="upperRoman"/>
      <w:lvlText w:val="%1."/>
      <w:lvlJc w:val="left"/>
      <w:pPr>
        <w:ind w:left="1080" w:hanging="720"/>
      </w:pPr>
      <w:rPr>
        <w:rFonts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1F72B3D"/>
    <w:multiLevelType w:val="hybridMultilevel"/>
    <w:tmpl w:val="28FEF25C"/>
    <w:lvl w:ilvl="0" w:tplc="7296876E">
      <w:start w:val="1"/>
      <w:numFmt w:val="upp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5D682895"/>
    <w:multiLevelType w:val="hybridMultilevel"/>
    <w:tmpl w:val="90243610"/>
    <w:lvl w:ilvl="0" w:tplc="52AA9CB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F2A127F"/>
    <w:multiLevelType w:val="hybridMultilevel"/>
    <w:tmpl w:val="035A0222"/>
    <w:lvl w:ilvl="0" w:tplc="52C006D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7">
    <w:nsid w:val="678C3A2F"/>
    <w:multiLevelType w:val="hybridMultilevel"/>
    <w:tmpl w:val="4A68D652"/>
    <w:lvl w:ilvl="0" w:tplc="E27AE56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8ED0C06"/>
    <w:multiLevelType w:val="hybridMultilevel"/>
    <w:tmpl w:val="CF16147E"/>
    <w:lvl w:ilvl="0" w:tplc="23F6105A">
      <w:start w:val="2"/>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9">
    <w:nsid w:val="6DE130E7"/>
    <w:multiLevelType w:val="hybridMultilevel"/>
    <w:tmpl w:val="E18C6846"/>
    <w:lvl w:ilvl="0" w:tplc="552CDBE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2061D36"/>
    <w:multiLevelType w:val="hybridMultilevel"/>
    <w:tmpl w:val="2312C940"/>
    <w:lvl w:ilvl="0" w:tplc="DC8EBCB6">
      <w:start w:val="2"/>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4023AEC"/>
    <w:multiLevelType w:val="hybridMultilevel"/>
    <w:tmpl w:val="B7B4FF2E"/>
    <w:lvl w:ilvl="0" w:tplc="0409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7E7A657A"/>
    <w:multiLevelType w:val="hybridMultilevel"/>
    <w:tmpl w:val="3FF89D66"/>
    <w:lvl w:ilvl="0" w:tplc="04090015">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0"/>
  </w:num>
  <w:num w:numId="2">
    <w:abstractNumId w:val="0"/>
  </w:num>
  <w:num w:numId="3">
    <w:abstractNumId w:val="5"/>
  </w:num>
  <w:num w:numId="4">
    <w:abstractNumId w:val="19"/>
  </w:num>
  <w:num w:numId="5">
    <w:abstractNumId w:val="15"/>
  </w:num>
  <w:num w:numId="6">
    <w:abstractNumId w:val="11"/>
  </w:num>
  <w:num w:numId="7">
    <w:abstractNumId w:val="20"/>
  </w:num>
  <w:num w:numId="8">
    <w:abstractNumId w:val="21"/>
  </w:num>
  <w:num w:numId="9">
    <w:abstractNumId w:val="4"/>
  </w:num>
  <w:num w:numId="10">
    <w:abstractNumId w:val="1"/>
  </w:num>
  <w:num w:numId="11">
    <w:abstractNumId w:val="14"/>
  </w:num>
  <w:num w:numId="12">
    <w:abstractNumId w:val="7"/>
  </w:num>
  <w:num w:numId="13">
    <w:abstractNumId w:val="8"/>
  </w:num>
  <w:num w:numId="14">
    <w:abstractNumId w:val="22"/>
  </w:num>
  <w:num w:numId="15">
    <w:abstractNumId w:val="16"/>
  </w:num>
  <w:num w:numId="16">
    <w:abstractNumId w:val="18"/>
  </w:num>
  <w:num w:numId="17">
    <w:abstractNumId w:val="3"/>
  </w:num>
  <w:num w:numId="18">
    <w:abstractNumId w:val="2"/>
  </w:num>
  <w:num w:numId="19">
    <w:abstractNumId w:val="12"/>
  </w:num>
  <w:num w:numId="20">
    <w:abstractNumId w:val="9"/>
  </w:num>
  <w:num w:numId="21">
    <w:abstractNumId w:val="17"/>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96D"/>
    <w:rsid w:val="000277E9"/>
    <w:rsid w:val="00086F29"/>
    <w:rsid w:val="000F1B22"/>
    <w:rsid w:val="00110FD8"/>
    <w:rsid w:val="00117006"/>
    <w:rsid w:val="00127C50"/>
    <w:rsid w:val="00182912"/>
    <w:rsid w:val="001F26FE"/>
    <w:rsid w:val="002533B7"/>
    <w:rsid w:val="00274550"/>
    <w:rsid w:val="00294FD3"/>
    <w:rsid w:val="002B27F7"/>
    <w:rsid w:val="00370217"/>
    <w:rsid w:val="003F05DB"/>
    <w:rsid w:val="00423E5C"/>
    <w:rsid w:val="00477B0A"/>
    <w:rsid w:val="00496EA0"/>
    <w:rsid w:val="0050676C"/>
    <w:rsid w:val="005310A6"/>
    <w:rsid w:val="005C2D2A"/>
    <w:rsid w:val="005F20FE"/>
    <w:rsid w:val="00643CC5"/>
    <w:rsid w:val="0073614D"/>
    <w:rsid w:val="007A5356"/>
    <w:rsid w:val="007B01DC"/>
    <w:rsid w:val="00837B94"/>
    <w:rsid w:val="0092608E"/>
    <w:rsid w:val="0093330D"/>
    <w:rsid w:val="00945DBC"/>
    <w:rsid w:val="009B55B5"/>
    <w:rsid w:val="009C21BD"/>
    <w:rsid w:val="009F1668"/>
    <w:rsid w:val="009F2A36"/>
    <w:rsid w:val="00A62AE5"/>
    <w:rsid w:val="00AF12BE"/>
    <w:rsid w:val="00AF26B2"/>
    <w:rsid w:val="00B50020"/>
    <w:rsid w:val="00B630EB"/>
    <w:rsid w:val="00B657C7"/>
    <w:rsid w:val="00BA663A"/>
    <w:rsid w:val="00BC2A11"/>
    <w:rsid w:val="00C974C2"/>
    <w:rsid w:val="00D558E3"/>
    <w:rsid w:val="00DC1620"/>
    <w:rsid w:val="00DC6A03"/>
    <w:rsid w:val="00DC6EB5"/>
    <w:rsid w:val="00EA784B"/>
    <w:rsid w:val="00EB296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9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B296D"/>
    <w:rPr>
      <w:color w:val="0000FF"/>
      <w:u w:val="single"/>
    </w:rPr>
  </w:style>
  <w:style w:type="paragraph" w:styleId="ListParagraph">
    <w:name w:val="List Paragraph"/>
    <w:aliases w:val="Body of text,List Paragraph1"/>
    <w:basedOn w:val="Normal"/>
    <w:link w:val="ListParagraphChar"/>
    <w:uiPriority w:val="34"/>
    <w:qFormat/>
    <w:rsid w:val="00EB296D"/>
    <w:pPr>
      <w:ind w:left="720"/>
      <w:contextualSpacing/>
    </w:pPr>
  </w:style>
  <w:style w:type="paragraph" w:styleId="BalloonText">
    <w:name w:val="Balloon Text"/>
    <w:basedOn w:val="Normal"/>
    <w:link w:val="BalloonTextChar"/>
    <w:uiPriority w:val="99"/>
    <w:semiHidden/>
    <w:unhideWhenUsed/>
    <w:rsid w:val="0027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50"/>
    <w:rPr>
      <w:rFonts w:ascii="Tahoma" w:hAnsi="Tahoma" w:cs="Tahoma"/>
      <w:sz w:val="16"/>
      <w:szCs w:val="16"/>
    </w:rPr>
  </w:style>
  <w:style w:type="table" w:styleId="TableGrid">
    <w:name w:val="Table Grid"/>
    <w:basedOn w:val="TableNormal"/>
    <w:uiPriority w:val="39"/>
    <w:rsid w:val="00DC6EB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423E5C"/>
  </w:style>
  <w:style w:type="paragraph" w:styleId="FootnoteText">
    <w:name w:val="footnote text"/>
    <w:basedOn w:val="Normal"/>
    <w:link w:val="FootnoteTextChar"/>
    <w:uiPriority w:val="99"/>
    <w:semiHidden/>
    <w:unhideWhenUsed/>
    <w:rsid w:val="00BA6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63A"/>
    <w:rPr>
      <w:sz w:val="20"/>
      <w:szCs w:val="20"/>
    </w:rPr>
  </w:style>
  <w:style w:type="character" w:styleId="FootnoteReference">
    <w:name w:val="footnote reference"/>
    <w:basedOn w:val="DefaultParagraphFont"/>
    <w:uiPriority w:val="99"/>
    <w:semiHidden/>
    <w:unhideWhenUsed/>
    <w:rsid w:val="00BA663A"/>
    <w:rPr>
      <w:vertAlign w:val="superscript"/>
    </w:rPr>
  </w:style>
  <w:style w:type="paragraph" w:styleId="Caption">
    <w:name w:val="caption"/>
    <w:basedOn w:val="Normal"/>
    <w:next w:val="Normal"/>
    <w:uiPriority w:val="35"/>
    <w:unhideWhenUsed/>
    <w:qFormat/>
    <w:rsid w:val="00BC2A11"/>
    <w:pPr>
      <w:spacing w:line="240" w:lineRule="auto"/>
    </w:pPr>
    <w:rPr>
      <w:b/>
      <w:bCs/>
      <w:color w:val="4F81BD" w:themeColor="accent1"/>
      <w:sz w:val="18"/>
      <w:szCs w:val="18"/>
    </w:rPr>
  </w:style>
  <w:style w:type="paragraph" w:styleId="Bibliography">
    <w:name w:val="Bibliography"/>
    <w:basedOn w:val="Normal"/>
    <w:next w:val="Normal"/>
    <w:uiPriority w:val="37"/>
    <w:unhideWhenUsed/>
    <w:rsid w:val="002B27F7"/>
    <w:pPr>
      <w:spacing w:after="160" w:line="259"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296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B296D"/>
    <w:rPr>
      <w:color w:val="0000FF"/>
      <w:u w:val="single"/>
    </w:rPr>
  </w:style>
  <w:style w:type="paragraph" w:styleId="ListParagraph">
    <w:name w:val="List Paragraph"/>
    <w:aliases w:val="Body of text,List Paragraph1"/>
    <w:basedOn w:val="Normal"/>
    <w:link w:val="ListParagraphChar"/>
    <w:uiPriority w:val="34"/>
    <w:qFormat/>
    <w:rsid w:val="00EB296D"/>
    <w:pPr>
      <w:ind w:left="720"/>
      <w:contextualSpacing/>
    </w:pPr>
  </w:style>
  <w:style w:type="paragraph" w:styleId="BalloonText">
    <w:name w:val="Balloon Text"/>
    <w:basedOn w:val="Normal"/>
    <w:link w:val="BalloonTextChar"/>
    <w:uiPriority w:val="99"/>
    <w:semiHidden/>
    <w:unhideWhenUsed/>
    <w:rsid w:val="002745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550"/>
    <w:rPr>
      <w:rFonts w:ascii="Tahoma" w:hAnsi="Tahoma" w:cs="Tahoma"/>
      <w:sz w:val="16"/>
      <w:szCs w:val="16"/>
    </w:rPr>
  </w:style>
  <w:style w:type="table" w:styleId="TableGrid">
    <w:name w:val="Table Grid"/>
    <w:basedOn w:val="TableNormal"/>
    <w:uiPriority w:val="39"/>
    <w:rsid w:val="00DC6EB5"/>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423E5C"/>
  </w:style>
  <w:style w:type="paragraph" w:styleId="FootnoteText">
    <w:name w:val="footnote text"/>
    <w:basedOn w:val="Normal"/>
    <w:link w:val="FootnoteTextChar"/>
    <w:uiPriority w:val="99"/>
    <w:semiHidden/>
    <w:unhideWhenUsed/>
    <w:rsid w:val="00BA66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63A"/>
    <w:rPr>
      <w:sz w:val="20"/>
      <w:szCs w:val="20"/>
    </w:rPr>
  </w:style>
  <w:style w:type="character" w:styleId="FootnoteReference">
    <w:name w:val="footnote reference"/>
    <w:basedOn w:val="DefaultParagraphFont"/>
    <w:uiPriority w:val="99"/>
    <w:semiHidden/>
    <w:unhideWhenUsed/>
    <w:rsid w:val="00BA663A"/>
    <w:rPr>
      <w:vertAlign w:val="superscript"/>
    </w:rPr>
  </w:style>
  <w:style w:type="paragraph" w:styleId="Caption">
    <w:name w:val="caption"/>
    <w:basedOn w:val="Normal"/>
    <w:next w:val="Normal"/>
    <w:uiPriority w:val="35"/>
    <w:unhideWhenUsed/>
    <w:qFormat/>
    <w:rsid w:val="00BC2A11"/>
    <w:pPr>
      <w:spacing w:line="240" w:lineRule="auto"/>
    </w:pPr>
    <w:rPr>
      <w:b/>
      <w:bCs/>
      <w:color w:val="4F81BD" w:themeColor="accent1"/>
      <w:sz w:val="18"/>
      <w:szCs w:val="18"/>
    </w:rPr>
  </w:style>
  <w:style w:type="paragraph" w:styleId="Bibliography">
    <w:name w:val="Bibliography"/>
    <w:basedOn w:val="Normal"/>
    <w:next w:val="Normal"/>
    <w:uiPriority w:val="37"/>
    <w:unhideWhenUsed/>
    <w:rsid w:val="002B27F7"/>
    <w:pPr>
      <w:spacing w:after="160" w:line="259"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99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hidyusuf@yahoo.com" TargetMode="External"/><Relationship Id="rId4" Type="http://schemas.microsoft.com/office/2007/relationships/stylesWithEffects" Target="stylesWithEffects.xml"/><Relationship Id="rId9" Type="http://schemas.openxmlformats.org/officeDocument/2006/relationships/hyperlink" Target="mailto:windamisnia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Tum14</b:Tag>
    <b:SourceType>Book</b:SourceType>
    <b:Guid>{BF4E0338-631E-4DB9-9220-D000591BE393}</b:Guid>
    <b:Title>Ilmu Jiwa Agama</b:Title>
    <b:Year>2014</b:Year>
    <b:City>Jakarta</b:City>
    <b:Publisher>Fajar Interpratama Mandiri</b:Publisher>
    <b:Author>
      <b:Author>
        <b:NameList>
          <b:Person>
            <b:Last>Tumanggor</b:Last>
            <b:First>Rusmin</b:First>
          </b:Person>
        </b:NameList>
      </b:Author>
    </b:Author>
    <b:RefOrder>1</b:RefOrder>
  </b:Source>
  <b:Source>
    <b:Tag>Sug171</b:Tag>
    <b:SourceType>Book</b:SourceType>
    <b:Guid>{33086AC7-29A9-4ABF-B1A6-AEE5A69A145C}</b:Guid>
    <b:Author>
      <b:Author>
        <b:NameList>
          <b:Person>
            <b:Last>Sugiyono</b:Last>
          </b:Person>
        </b:NameList>
      </b:Author>
    </b:Author>
    <b:Title>Metode Penelitian Pendidikan (Pendekatan Kuantitatif, Kualitatif dan R&amp;D)</b:Title>
    <b:Year>2017</b:Year>
    <b:City>Bandung</b:City>
    <b:Publisher>Alfabeta</b:Publisher>
    <b:RefOrder>23</b:RefOrder>
  </b:Source>
  <b:Source>
    <b:Tag>Ham14</b:Tag>
    <b:SourceType>Book</b:SourceType>
    <b:Guid>{157CC654-9F09-42B2-8111-AAD048A5CCFF}</b:Guid>
    <b:Title>Metode Penelitian Kuantitatif Aplikasi Dalam Pendidikan</b:Title>
    <b:Year>2014</b:Year>
    <b:City>Yogyakarta</b:City>
    <b:Publisher>Deepublish</b:Publisher>
    <b:Author>
      <b:Author>
        <b:NameList>
          <b:Person>
            <b:Last>Hamdi</b:Last>
            <b:Middle>Saepul</b:Middle>
            <b:First>Asep</b:First>
          </b:Person>
        </b:NameList>
      </b:Author>
    </b:Author>
    <b:RefOrder>24</b:RefOrder>
  </b:Source>
  <b:Source>
    <b:Tag>Dom191</b:Tag>
    <b:SourceType>Book</b:SourceType>
    <b:Guid>{0DA40F16-7BDC-4973-ADF5-49CBE66AD1A7}</b:Guid>
    <b:Author>
      <b:Author>
        <b:NameList>
          <b:Person>
            <b:Last>Unadjaran</b:Last>
            <b:First>Dominikus</b:First>
            <b:Middle>Dolet</b:Middle>
          </b:Person>
        </b:NameList>
      </b:Author>
    </b:Author>
    <b:Title>Metode Penelitian Kuantitatif</b:Title>
    <b:Year>2019</b:Year>
    <b:City>Jakarta</b:City>
    <b:Publisher>Penerbit Universitas Katolik Indonesia Atma Jaya</b:Publisher>
    <b:RefOrder>27</b:RefOrder>
  </b:Source>
  <b:Source>
    <b:Tag>Suh101</b:Tag>
    <b:SourceType>Book</b:SourceType>
    <b:Guid>{60D76C04-3DA1-4E93-88B4-E8B02A0F9485}</b:Guid>
    <b:Author>
      <b:Author>
        <b:NameList>
          <b:Person>
            <b:Last>Akunto</b:Last>
            <b:First>Suharsimi</b:First>
          </b:Person>
        </b:NameList>
      </b:Author>
    </b:Author>
    <b:Title>Prosedur Penelitian SSuatu pendekatan Praktik</b:Title>
    <b:Year>2010</b:Year>
    <b:City>Jakarta</b:City>
    <b:Publisher>Rineka Cipta</b:Publisher>
    <b:RefOrder>28</b:RefOrder>
  </b:Source>
  <b:Source>
    <b:Tag>Nan10</b:Tag>
    <b:SourceType>Book</b:SourceType>
    <b:Guid>{BCF0E19B-98D6-496D-940E-797781AE4CFA}</b:Guid>
    <b:Author>
      <b:Author>
        <b:NameList>
          <b:Person>
            <b:Last>Sukmadinata</b:Last>
            <b:First>Nana</b:First>
            <b:Middle>Syaodih</b:Middle>
          </b:Person>
        </b:NameList>
      </b:Author>
    </b:Author>
    <b:Title>Metode Penelitian Pendidikan</b:Title>
    <b:Year>2010</b:Year>
    <b:City>Bandung</b:City>
    <b:Publisher>PT Remaja Rosdakarya</b:Publisher>
    <b:RefOrder>29</b:RefOrder>
  </b:Source>
  <b:Source>
    <b:Tag>Ghu101</b:Tag>
    <b:SourceType>Book</b:SourceType>
    <b:Guid>{03DD2046-8DE4-4C4F-BDE7-F3D40AEF0E43}</b:Guid>
    <b:Author>
      <b:Author>
        <b:NameList>
          <b:Person>
            <b:Last>Ghufron</b:Last>
            <b:First>Rini</b:First>
          </b:Person>
        </b:NameList>
      </b:Author>
    </b:Author>
    <b:Title>Teori-Teori Psikologgi</b:Title>
    <b:Year>2010</b:Year>
    <b:City>Jogjakarta</b:City>
    <b:Publisher>Ar-Ruzz Media</b:Publisher>
    <b:LCID>id-ID</b:LCID>
    <b:RefOrder>4</b:RefOrder>
  </b:Source>
  <b:Source>
    <b:Tag>Sya09</b:Tag>
    <b:SourceType>Book</b:SourceType>
    <b:Guid>{20C9B195-73DC-4C33-91BA-0D4D28E7EB7F}</b:Guid>
    <b:Author>
      <b:Author>
        <b:NameList>
          <b:Person>
            <b:Last>Syamsu</b:Last>
            <b:First>Juntika</b:First>
          </b:Person>
        </b:NameList>
      </b:Author>
    </b:Author>
    <b:Title>Landasan Bimbingan &amp; Konseling</b:Title>
    <b:Year>2009</b:Year>
    <b:City>Bandung</b:City>
    <b:Publisher>PT Remaja Rosdakarya</b:Publisher>
    <b:RefOrder>7</b:RefOrder>
  </b:Source>
  <b:Source>
    <b:Tag>Bak09</b:Tag>
    <b:SourceType>Book</b:SourceType>
    <b:Guid>{4F2A16E5-0A3A-4972-93EB-555A0BD76514}</b:Guid>
    <b:Title>Ringkasan Ihya 'Ulumuddin</b:Title>
    <b:Year>2009</b:Year>
    <b:City>Bandung</b:City>
    <b:Publisher>Sinar Baru Algensindo</b:Publisher>
    <b:Author>
      <b:Author>
        <b:NameList>
          <b:Person>
            <b:Last>Bakar</b:Last>
            <b:Middle>Abu</b:Middle>
            <b:First>Bahrun</b:First>
          </b:Person>
        </b:NameList>
      </b:Author>
    </b:Author>
    <b:RefOrder>8</b:RefOrder>
  </b:Source>
  <b:Source>
    <b:Tag>Rah18</b:Tag>
    <b:SourceType>Book</b:SourceType>
    <b:Guid>{6F056A54-A1E5-4BFE-ADCE-38206EA3CBD1}</b:Guid>
    <b:Title>Bimbingan &amp; Konseling Gestalt Profentik (Konsep, Praktik Bimbingan dan Konseling Islami)</b:Title>
    <b:Year>2018</b:Year>
    <b:City>Bogor</b:City>
    <b:Publisher>UIKA PRESS</b:Publisher>
    <b:Author>
      <b:Author>
        <b:NameList>
          <b:Person>
            <b:Last>Rahman</b:Last>
            <b:Middle>Kania</b:Middle>
            <b:First>Imas</b:First>
          </b:Person>
        </b:NameList>
      </b:Author>
    </b:Author>
    <b:RefOrder>5</b:RefOrder>
  </b:Source>
  <b:Source>
    <b:Tag>Tim03</b:Tag>
    <b:SourceType>Book</b:SourceType>
    <b:Guid>{E904D66D-A0EE-4465-9D0C-AC2F7C4E6993}</b:Guid>
    <b:Title>KBBI</b:Title>
    <b:Year>2003</b:Year>
    <b:City>Jakarta</b:City>
    <b:Publisher>Balai Pustaka</b:Publisher>
    <b:Author>
      <b:Author>
        <b:NameList>
          <b:Person>
            <b:Last>Bahasa</b:Last>
            <b:First>Tim</b:First>
            <b:Middle>Penyusun Kamus Pusat</b:Middle>
          </b:Person>
        </b:NameList>
      </b:Author>
    </b:Author>
    <b:RefOrder>12</b:RefOrder>
  </b:Source>
  <b:Source>
    <b:Tag>Hus13</b:Tag>
    <b:SourceType>Book</b:SourceType>
    <b:Guid>{3F1F91CA-4384-45C0-AA9B-78AC5FE40EFC}</b:Guid>
    <b:Title>Filsafat Ilmu (perspektif Barat dan Islam)</b:Title>
    <b:Year>2013</b:Year>
    <b:City>Depok</b:City>
    <b:Publisher>Gema Insani</b:Publisher>
    <b:Author>
      <b:Author>
        <b:NameList>
          <b:Person>
            <b:Last>Husaini</b:Last>
            <b:First>Adian</b:First>
          </b:Person>
        </b:NameList>
      </b:Author>
    </b:Author>
    <b:RefOrder>13</b:RefOrder>
  </b:Source>
  <b:Source>
    <b:Tag>Hal16</b:Tag>
    <b:SourceType>Book</b:SourceType>
    <b:Guid>{14B77E0E-90A1-4130-861D-71511922BFED}</b:Guid>
    <b:Title>STUDI ISLAM IV Fakultas Kesehatan: Islamisasi Ilmu Kesehatan </b:Title>
    <b:Year>2016</b:Year>
    <b:City>Bogor</b:City>
    <b:Publisher>UIKA Press</b:Publisher>
    <b:Author>
      <b:Author>
        <b:NameList>
          <b:Person>
            <b:Last>Halim</b:Last>
            <b:First>Dr. Ahmad</b:First>
          </b:Person>
        </b:NameList>
      </b:Author>
    </b:Author>
    <b:RefOrder>14</b:RefOrder>
  </b:Source>
  <b:Source>
    <b:Tag>Rah16</b:Tag>
    <b:SourceType>JournalArticle</b:SourceType>
    <b:Guid>{8123CAA3-CA81-48D6-8E4B-C3E09283F29A}</b:Guid>
    <b:Title>Kegiatan Religiusitas Masyarakat Marginal di Argopuro</b:Title>
    <b:Year>2016</b:Year>
    <b:JournalName>Community Development</b:JournalName>
    <b:Pages>Vol. 1, No.2</b:Pages>
    <b:Author>
      <b:Author>
        <b:NameList>
          <b:Person>
            <b:Last>Rahmawati</b:Last>
            <b:Middle>Kristiana</b:Middle>
            <b:First>Heny</b:First>
          </b:Person>
        </b:NameList>
      </b:Author>
    </b:Author>
    <b:RefOrder>10</b:RefOrder>
  </b:Source>
</b:Sources>
</file>

<file path=customXml/itemProps1.xml><?xml version="1.0" encoding="utf-8"?>
<ds:datastoreItem xmlns:ds="http://schemas.openxmlformats.org/officeDocument/2006/customXml" ds:itemID="{3A2CD264-05E1-44F4-B869-DD1FFD44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11</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2020-09-17T03:44:00Z</dcterms:created>
  <dcterms:modified xsi:type="dcterms:W3CDTF">2020-09-17T13:31:00Z</dcterms:modified>
</cp:coreProperties>
</file>