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718D1" w14:textId="45EA9113" w:rsidR="002370B9" w:rsidRPr="00E75E74" w:rsidRDefault="00CC7040" w:rsidP="00FB6102">
      <w:pPr>
        <w:pStyle w:val="ListParagraph"/>
        <w:ind w:left="0"/>
        <w:jc w:val="center"/>
        <w:rPr>
          <w:rFonts w:ascii="Book Antiqua" w:hAnsi="Book Antiqua"/>
          <w:b/>
          <w:sz w:val="24"/>
          <w:szCs w:val="24"/>
          <w:lang w:val="en-GB"/>
        </w:rPr>
      </w:pPr>
      <w:r>
        <w:rPr>
          <w:rFonts w:ascii="Book Antiqua" w:hAnsi="Book Antiqua"/>
          <w:b/>
          <w:sz w:val="24"/>
          <w:szCs w:val="24"/>
          <w:lang w:val="en-GB"/>
        </w:rPr>
        <w:t>MENGEMBANGKAN SOAL LITERASI NUMERASI BERKONTEKS ISLAM</w:t>
      </w:r>
    </w:p>
    <w:p w14:paraId="240FF5E6" w14:textId="77777777" w:rsidR="002370B9" w:rsidRPr="00E75E74" w:rsidRDefault="002370B9" w:rsidP="00FB6102">
      <w:pPr>
        <w:widowControl w:val="0"/>
        <w:tabs>
          <w:tab w:val="center" w:pos="4195"/>
        </w:tabs>
        <w:jc w:val="center"/>
        <w:rPr>
          <w:rFonts w:ascii="Book Antiqua" w:hAnsi="Book Antiqua"/>
          <w:b/>
          <w:bCs/>
          <w:sz w:val="22"/>
          <w:szCs w:val="22"/>
          <w:lang w:val="en-GB"/>
        </w:rPr>
      </w:pPr>
    </w:p>
    <w:p w14:paraId="13594895" w14:textId="56D42E73" w:rsidR="00444953" w:rsidRPr="00CC7040" w:rsidRDefault="007B0DE6" w:rsidP="00FB6102">
      <w:pPr>
        <w:widowControl w:val="0"/>
        <w:tabs>
          <w:tab w:val="center" w:pos="4195"/>
        </w:tabs>
        <w:jc w:val="center"/>
        <w:rPr>
          <w:rFonts w:ascii="Book Antiqua" w:hAnsi="Book Antiqua"/>
          <w:b/>
          <w:sz w:val="22"/>
          <w:szCs w:val="22"/>
        </w:rPr>
      </w:pPr>
      <w:r w:rsidRPr="00E75E74">
        <w:rPr>
          <w:rFonts w:ascii="Book Antiqua" w:hAnsi="Book Antiqua"/>
          <w:b/>
          <w:bCs/>
          <w:sz w:val="22"/>
          <w:szCs w:val="22"/>
          <w:lang w:val="en-GB"/>
        </w:rPr>
        <w:t>Maunah Setyawati</w:t>
      </w:r>
      <w:r w:rsidR="00CC7040">
        <w:rPr>
          <w:rFonts w:ascii="Book Antiqua" w:hAnsi="Book Antiqua"/>
          <w:b/>
          <w:bCs/>
          <w:sz w:val="22"/>
          <w:szCs w:val="22"/>
          <w:vertAlign w:val="superscript"/>
        </w:rPr>
        <w:t>1</w:t>
      </w:r>
      <w:r w:rsidR="003F70DF" w:rsidRPr="00E75E74">
        <w:rPr>
          <w:rFonts w:ascii="Book Antiqua" w:hAnsi="Book Antiqua"/>
          <w:b/>
          <w:bCs/>
          <w:sz w:val="22"/>
          <w:szCs w:val="22"/>
          <w:vertAlign w:val="superscript"/>
        </w:rPr>
        <w:t>)</w:t>
      </w:r>
      <w:r w:rsidR="00AB5011" w:rsidRPr="00E75E74">
        <w:rPr>
          <w:rFonts w:ascii="Book Antiqua" w:hAnsi="Book Antiqua"/>
          <w:b/>
          <w:bCs/>
          <w:sz w:val="22"/>
          <w:szCs w:val="22"/>
        </w:rPr>
        <w:t xml:space="preserve">, </w:t>
      </w:r>
      <w:r w:rsidR="00AB5011" w:rsidRPr="00E75E74">
        <w:rPr>
          <w:rFonts w:ascii="Book Antiqua" w:hAnsi="Book Antiqua"/>
          <w:b/>
          <w:bCs/>
          <w:sz w:val="22"/>
          <w:szCs w:val="22"/>
          <w:lang w:val="en-GB"/>
        </w:rPr>
        <w:t>Habsanul Aisyah</w:t>
      </w:r>
      <w:r w:rsidR="00CC7040">
        <w:rPr>
          <w:rFonts w:ascii="Book Antiqua" w:hAnsi="Book Antiqua"/>
          <w:b/>
          <w:bCs/>
          <w:sz w:val="22"/>
          <w:szCs w:val="22"/>
          <w:vertAlign w:val="superscript"/>
        </w:rPr>
        <w:t>2</w:t>
      </w:r>
      <w:r w:rsidR="00AB5011" w:rsidRPr="00E75E74">
        <w:rPr>
          <w:rFonts w:ascii="Book Antiqua" w:hAnsi="Book Antiqua"/>
          <w:b/>
          <w:bCs/>
          <w:sz w:val="22"/>
          <w:szCs w:val="22"/>
          <w:vertAlign w:val="superscript"/>
        </w:rPr>
        <w:t>)</w:t>
      </w:r>
      <w:r w:rsidR="00CC7040">
        <w:rPr>
          <w:rFonts w:ascii="Book Antiqua" w:hAnsi="Book Antiqua"/>
          <w:b/>
          <w:bCs/>
          <w:sz w:val="22"/>
          <w:szCs w:val="22"/>
        </w:rPr>
        <w:t xml:space="preserve">, </w:t>
      </w:r>
      <w:r w:rsidR="00CC7040" w:rsidRPr="00E75E74">
        <w:rPr>
          <w:rFonts w:ascii="Book Antiqua" w:hAnsi="Book Antiqua"/>
          <w:b/>
          <w:bCs/>
          <w:sz w:val="22"/>
          <w:szCs w:val="22"/>
          <w:lang w:val="en-GB"/>
        </w:rPr>
        <w:t>Kusaeri</w:t>
      </w:r>
      <w:r w:rsidR="00CC7040">
        <w:rPr>
          <w:rFonts w:ascii="Book Antiqua" w:hAnsi="Book Antiqua" w:cs="Traditional Arabic"/>
          <w:b/>
          <w:bCs/>
          <w:sz w:val="22"/>
          <w:szCs w:val="22"/>
          <w:vertAlign w:val="superscript"/>
        </w:rPr>
        <w:t>3</w:t>
      </w:r>
      <w:r w:rsidR="00CC7040" w:rsidRPr="00E75E74">
        <w:rPr>
          <w:rFonts w:ascii="Book Antiqua" w:hAnsi="Book Antiqua" w:cs="Traditional Arabic"/>
          <w:b/>
          <w:bCs/>
          <w:sz w:val="22"/>
          <w:szCs w:val="22"/>
          <w:vertAlign w:val="superscript"/>
        </w:rPr>
        <w:t>)</w:t>
      </w:r>
    </w:p>
    <w:p w14:paraId="63422F4E" w14:textId="6A11347E" w:rsidR="00444953" w:rsidRPr="00E75E74" w:rsidRDefault="008604B5" w:rsidP="00FB6102">
      <w:pPr>
        <w:widowControl w:val="0"/>
        <w:jc w:val="center"/>
        <w:rPr>
          <w:rFonts w:ascii="Book Antiqua" w:hAnsi="Book Antiqua" w:cs="Traditional Arabic"/>
          <w:sz w:val="22"/>
          <w:szCs w:val="22"/>
        </w:rPr>
      </w:pPr>
      <w:r w:rsidRPr="00E75E74">
        <w:rPr>
          <w:rFonts w:ascii="Book Antiqua" w:hAnsi="Book Antiqua" w:cs="Traditional Arabic"/>
          <w:sz w:val="22"/>
          <w:szCs w:val="22"/>
          <w:vertAlign w:val="superscript"/>
        </w:rPr>
        <w:t>1,2</w:t>
      </w:r>
      <w:r w:rsidR="00AB5011" w:rsidRPr="00E75E74">
        <w:rPr>
          <w:rFonts w:ascii="Book Antiqua" w:hAnsi="Book Antiqua" w:cs="Traditional Arabic"/>
          <w:sz w:val="22"/>
          <w:szCs w:val="22"/>
          <w:vertAlign w:val="superscript"/>
        </w:rPr>
        <w:t>,3</w:t>
      </w:r>
      <w:r w:rsidR="00AB5011" w:rsidRPr="00E75E74">
        <w:rPr>
          <w:rFonts w:ascii="Book Antiqua" w:hAnsi="Book Antiqua" w:cs="Traditional Arabic"/>
          <w:sz w:val="22"/>
          <w:szCs w:val="22"/>
        </w:rPr>
        <w:t>Pendidikan Matematika, Universitas Islam Negeri Sunan Ampel Surabaya</w:t>
      </w:r>
    </w:p>
    <w:p w14:paraId="7D1D9F7F" w14:textId="1D42A182" w:rsidR="00444953" w:rsidRPr="00E75E74" w:rsidRDefault="008604B5" w:rsidP="00FB6102">
      <w:pPr>
        <w:widowControl w:val="0"/>
        <w:jc w:val="center"/>
        <w:rPr>
          <w:rFonts w:ascii="Book Antiqua" w:hAnsi="Book Antiqua" w:cs="Traditional Arabic"/>
          <w:sz w:val="22"/>
          <w:szCs w:val="22"/>
        </w:rPr>
      </w:pPr>
      <w:r w:rsidRPr="00E75E74">
        <w:rPr>
          <w:rFonts w:ascii="Book Antiqua" w:hAnsi="Book Antiqua" w:cs="Traditional Arabic"/>
          <w:sz w:val="22"/>
          <w:szCs w:val="22"/>
          <w:vertAlign w:val="superscript"/>
        </w:rPr>
        <w:t>1,</w:t>
      </w:r>
      <w:r w:rsidR="00AB5011" w:rsidRPr="00E75E74">
        <w:rPr>
          <w:rFonts w:ascii="Book Antiqua" w:hAnsi="Book Antiqua" w:cs="Traditional Arabic"/>
          <w:sz w:val="22"/>
          <w:szCs w:val="22"/>
          <w:vertAlign w:val="superscript"/>
        </w:rPr>
        <w:t>2,3</w:t>
      </w:r>
      <w:r w:rsidR="00AB5011" w:rsidRPr="00E75E74">
        <w:rPr>
          <w:rFonts w:ascii="Book Antiqua" w:hAnsi="Book Antiqua" w:cs="Traditional Arabic"/>
          <w:sz w:val="22"/>
          <w:szCs w:val="22"/>
        </w:rPr>
        <w:t>Jl. A. Yani No 117, Wonocolo, Surabaya</w:t>
      </w:r>
    </w:p>
    <w:p w14:paraId="747CB502" w14:textId="494DA99C" w:rsidR="00444953" w:rsidRPr="00E75E74" w:rsidRDefault="00444953" w:rsidP="00FB6102">
      <w:pPr>
        <w:widowControl w:val="0"/>
        <w:jc w:val="center"/>
        <w:rPr>
          <w:rFonts w:ascii="Book Antiqua" w:hAnsi="Book Antiqua" w:cs="Traditional Arabic"/>
          <w:sz w:val="22"/>
          <w:szCs w:val="22"/>
          <w:vertAlign w:val="superscript"/>
          <w:lang w:val="en-GB"/>
        </w:rPr>
      </w:pPr>
      <w:r w:rsidRPr="00E75E74">
        <w:rPr>
          <w:rFonts w:ascii="Book Antiqua" w:hAnsi="Book Antiqua" w:cs="Traditional Arabic"/>
          <w:sz w:val="22"/>
          <w:szCs w:val="22"/>
        </w:rPr>
        <w:t>E</w:t>
      </w:r>
      <w:r w:rsidR="00861026" w:rsidRPr="00E75E74">
        <w:rPr>
          <w:rFonts w:ascii="Book Antiqua" w:hAnsi="Book Antiqua" w:cs="Traditional Arabic"/>
          <w:sz w:val="22"/>
          <w:szCs w:val="22"/>
        </w:rPr>
        <w:t>-</w:t>
      </w:r>
      <w:r w:rsidRPr="00E75E74">
        <w:rPr>
          <w:rFonts w:ascii="Book Antiqua" w:hAnsi="Book Antiqua" w:cs="Traditional Arabic"/>
          <w:sz w:val="22"/>
          <w:szCs w:val="22"/>
        </w:rPr>
        <w:t xml:space="preserve">mail: </w:t>
      </w:r>
      <w:hyperlink r:id="rId8" w:history="1">
        <w:r w:rsidR="00CC7040" w:rsidRPr="00CC7040">
          <w:rPr>
            <w:rStyle w:val="Hyperlink"/>
            <w:rFonts w:ascii="Book Antiqua" w:hAnsi="Book Antiqua"/>
            <w:bCs/>
            <w:color w:val="auto"/>
            <w:sz w:val="22"/>
            <w:szCs w:val="22"/>
            <w:u w:val="none"/>
          </w:rPr>
          <w:t>maunahsetyawati@uinsby.ac.id</w:t>
        </w:r>
        <w:r w:rsidR="00CC7040" w:rsidRPr="00CC7040">
          <w:rPr>
            <w:rStyle w:val="Hyperlink"/>
            <w:rFonts w:ascii="Book Antiqua" w:hAnsi="Book Antiqua"/>
            <w:bCs/>
            <w:color w:val="auto"/>
            <w:sz w:val="22"/>
            <w:szCs w:val="22"/>
            <w:u w:val="none"/>
            <w:vertAlign w:val="superscript"/>
            <w:lang w:val="en-GB"/>
          </w:rPr>
          <w:t>1</w:t>
        </w:r>
      </w:hyperlink>
      <w:r w:rsidR="00882E4E" w:rsidRPr="00CC7040">
        <w:rPr>
          <w:rFonts w:ascii="Book Antiqua" w:hAnsi="Book Antiqua"/>
          <w:bCs/>
          <w:sz w:val="22"/>
          <w:szCs w:val="22"/>
          <w:vertAlign w:val="superscript"/>
          <w:lang w:val="en-GB"/>
        </w:rPr>
        <w:t>)</w:t>
      </w:r>
      <w:r w:rsidR="00425D37" w:rsidRPr="00CC7040">
        <w:rPr>
          <w:rFonts w:ascii="Book Antiqua" w:hAnsi="Book Antiqua"/>
          <w:bCs/>
          <w:sz w:val="22"/>
          <w:szCs w:val="22"/>
          <w:lang w:val="en-GB"/>
        </w:rPr>
        <w:t xml:space="preserve">, </w:t>
      </w:r>
      <w:hyperlink r:id="rId9" w:history="1">
        <w:r w:rsidR="00CC7040" w:rsidRPr="00CC7040">
          <w:rPr>
            <w:rStyle w:val="Hyperlink"/>
            <w:rFonts w:ascii="Book Antiqua" w:hAnsi="Book Antiqua"/>
            <w:bCs/>
            <w:color w:val="auto"/>
            <w:sz w:val="22"/>
            <w:szCs w:val="22"/>
            <w:u w:val="none"/>
          </w:rPr>
          <w:t>habsanulaisyah@gmail.com</w:t>
        </w:r>
        <w:r w:rsidR="00CC7040" w:rsidRPr="00CC7040">
          <w:rPr>
            <w:rStyle w:val="Hyperlink"/>
            <w:rFonts w:ascii="Book Antiqua" w:hAnsi="Book Antiqua"/>
            <w:bCs/>
            <w:color w:val="auto"/>
            <w:sz w:val="22"/>
            <w:szCs w:val="22"/>
            <w:u w:val="none"/>
            <w:vertAlign w:val="superscript"/>
          </w:rPr>
          <w:t>2</w:t>
        </w:r>
      </w:hyperlink>
      <w:r w:rsidR="00425D37" w:rsidRPr="00CC7040">
        <w:rPr>
          <w:rFonts w:ascii="Book Antiqua" w:hAnsi="Book Antiqua"/>
          <w:bCs/>
          <w:sz w:val="22"/>
          <w:szCs w:val="22"/>
          <w:vertAlign w:val="superscript"/>
        </w:rPr>
        <w:t>)</w:t>
      </w:r>
      <w:r w:rsidR="00CC7040" w:rsidRPr="00CC7040">
        <w:rPr>
          <w:rFonts w:ascii="Book Antiqua" w:hAnsi="Book Antiqua"/>
          <w:bCs/>
          <w:sz w:val="22"/>
          <w:szCs w:val="22"/>
          <w:vertAlign w:val="superscript"/>
        </w:rPr>
        <w:t xml:space="preserve">, </w:t>
      </w:r>
      <w:r w:rsidR="00CC7040" w:rsidRPr="00CC7040">
        <w:rPr>
          <w:rFonts w:ascii="Book Antiqua" w:hAnsi="Book Antiqua"/>
          <w:bCs/>
          <w:sz w:val="22"/>
          <w:szCs w:val="22"/>
        </w:rPr>
        <w:t>kusaeri@uinsby.ac.id</w:t>
      </w:r>
      <w:r w:rsidR="00CC7040" w:rsidRPr="00CC7040">
        <w:rPr>
          <w:rFonts w:ascii="Book Antiqua" w:hAnsi="Book Antiqua"/>
          <w:bCs/>
          <w:sz w:val="22"/>
          <w:szCs w:val="22"/>
          <w:vertAlign w:val="superscript"/>
        </w:rPr>
        <w:t>3)</w:t>
      </w:r>
    </w:p>
    <w:p w14:paraId="6F3900E4" w14:textId="77777777" w:rsidR="003F70DF" w:rsidRPr="00E75E74" w:rsidRDefault="003F70DF" w:rsidP="00FB6102">
      <w:pPr>
        <w:widowControl w:val="0"/>
        <w:ind w:left="567" w:right="567"/>
        <w:jc w:val="center"/>
        <w:rPr>
          <w:rFonts w:ascii="Book Antiqua" w:hAnsi="Book Antiqua" w:cs="Traditional Arabic"/>
          <w:b/>
          <w:bCs/>
          <w:sz w:val="22"/>
          <w:szCs w:val="22"/>
        </w:rPr>
      </w:pPr>
    </w:p>
    <w:p w14:paraId="78E40BB5" w14:textId="1BEEC8DE" w:rsidR="00DD13BE" w:rsidRPr="00E75E74" w:rsidRDefault="00DD13BE" w:rsidP="00FB6102">
      <w:pPr>
        <w:jc w:val="center"/>
        <w:rPr>
          <w:rFonts w:ascii="Book Antiqua" w:hAnsi="Book Antiqua"/>
          <w:b/>
          <w:bCs/>
          <w:iCs/>
          <w:sz w:val="22"/>
          <w:szCs w:val="22"/>
        </w:rPr>
      </w:pPr>
      <w:r w:rsidRPr="00E75E74">
        <w:rPr>
          <w:rFonts w:ascii="Book Antiqua" w:hAnsi="Book Antiqua"/>
          <w:b/>
          <w:bCs/>
          <w:iCs/>
          <w:sz w:val="22"/>
          <w:szCs w:val="22"/>
        </w:rPr>
        <w:t>Abstrak:</w:t>
      </w:r>
    </w:p>
    <w:p w14:paraId="1EC48B3B" w14:textId="76473395" w:rsidR="00425D37" w:rsidRPr="00E75E74" w:rsidRDefault="00425D37" w:rsidP="003E59DF">
      <w:pPr>
        <w:ind w:right="17"/>
        <w:jc w:val="both"/>
        <w:rPr>
          <w:rFonts w:ascii="Book Antiqua" w:hAnsi="Book Antiqua"/>
          <w:sz w:val="22"/>
          <w:szCs w:val="22"/>
        </w:rPr>
      </w:pPr>
      <w:r w:rsidRPr="00E75E74">
        <w:rPr>
          <w:rFonts w:ascii="Book Antiqua" w:hAnsi="Book Antiqua"/>
          <w:sz w:val="22"/>
          <w:szCs w:val="22"/>
        </w:rPr>
        <w:t>Penelitian ini bertujuan untuk</w:t>
      </w:r>
      <w:r w:rsidR="00FD625D">
        <w:rPr>
          <w:rFonts w:ascii="Book Antiqua" w:hAnsi="Book Antiqua"/>
          <w:sz w:val="22"/>
          <w:szCs w:val="22"/>
        </w:rPr>
        <w:t xml:space="preserve"> mengembangkan soal atau instrumen penilaian untuk mengukur kemampuan literasi numerasi siswa yang diintegrasikan dengan konteks Islam</w:t>
      </w:r>
      <w:r w:rsidRPr="00E75E74">
        <w:rPr>
          <w:rFonts w:ascii="Book Antiqua" w:hAnsi="Book Antiqua"/>
          <w:sz w:val="22"/>
          <w:szCs w:val="22"/>
        </w:rPr>
        <w:t>.</w:t>
      </w:r>
      <w:r w:rsidR="00067766" w:rsidRPr="00E75E74">
        <w:rPr>
          <w:rFonts w:ascii="Book Antiqua" w:hAnsi="Book Antiqua"/>
          <w:sz w:val="22"/>
          <w:szCs w:val="22"/>
        </w:rPr>
        <w:t xml:space="preserve"> </w:t>
      </w:r>
      <w:r w:rsidR="00EA7F9F">
        <w:rPr>
          <w:rFonts w:ascii="Book Antiqua" w:hAnsi="Book Antiqua"/>
          <w:sz w:val="22"/>
          <w:szCs w:val="22"/>
        </w:rPr>
        <w:t xml:space="preserve">Penelitian dilakukan melalui 4 tahapan yaitu pengkajian awal, desain, </w:t>
      </w:r>
      <w:r w:rsidR="00ED165F">
        <w:rPr>
          <w:rFonts w:ascii="Book Antiqua" w:hAnsi="Book Antiqua"/>
          <w:sz w:val="22"/>
          <w:szCs w:val="22"/>
        </w:rPr>
        <w:t>penulisan soal</w:t>
      </w:r>
      <w:r w:rsidR="00EA7F9F">
        <w:rPr>
          <w:rFonts w:ascii="Book Antiqua" w:hAnsi="Book Antiqua"/>
          <w:sz w:val="22"/>
          <w:szCs w:val="22"/>
        </w:rPr>
        <w:t>, telaah butir soal kemudian uji coba terbatas serta analisis. Instrumen yang digunakan meliputi soal aljabar dan statistika dengan mengambil konteks Islam materi zakat. Instrumen tersebut divalidasi oleh para ahli kemudan hasil dari validasi tersebut dianalisis menggunakan formula Aiken’s. Instrumen juga diujicobakan secara daring dan terbatas kepada 22 siswa kelas 8 MTsN 1 Surabaya.</w:t>
      </w:r>
      <w:r w:rsidR="00B01235">
        <w:rPr>
          <w:rFonts w:ascii="Book Antiqua" w:hAnsi="Book Antiqua"/>
          <w:sz w:val="22"/>
          <w:szCs w:val="22"/>
        </w:rPr>
        <w:t xml:space="preserve"> Hasil ujicoba dianalisis menggunakan korelasi </w:t>
      </w:r>
      <w:r w:rsidR="00B01235" w:rsidRPr="00E75E74">
        <w:rPr>
          <w:rFonts w:ascii="Book Antiqua" w:hAnsi="Book Antiqua"/>
          <w:i/>
          <w:iCs/>
          <w:sz w:val="22"/>
          <w:szCs w:val="22"/>
        </w:rPr>
        <w:t>product moment</w:t>
      </w:r>
      <w:r w:rsidR="00B01235">
        <w:rPr>
          <w:rFonts w:ascii="Book Antiqua" w:hAnsi="Book Antiqua"/>
          <w:i/>
          <w:iCs/>
          <w:sz w:val="22"/>
          <w:szCs w:val="22"/>
        </w:rPr>
        <w:t xml:space="preserve"> </w:t>
      </w:r>
      <w:r w:rsidR="00B01235">
        <w:rPr>
          <w:rFonts w:ascii="Book Antiqua" w:hAnsi="Book Antiqua"/>
          <w:sz w:val="22"/>
          <w:szCs w:val="22"/>
        </w:rPr>
        <w:t xml:space="preserve">untuk menentukan validitas empirisnya. Hasil penelitian menunjukkan bahwa </w:t>
      </w:r>
      <w:r w:rsidR="009B3ECE">
        <w:rPr>
          <w:rFonts w:ascii="Book Antiqua" w:hAnsi="Book Antiqua"/>
          <w:sz w:val="22"/>
          <w:szCs w:val="22"/>
        </w:rPr>
        <w:t>dari 6 butir soal yang dikembangkan bernilai valid dengan nilai</w:t>
      </w:r>
      <w:r w:rsidRPr="00E75E74">
        <w:rPr>
          <w:rFonts w:ascii="Book Antiqua" w:hAnsi="Book Antiqua"/>
          <w:sz w:val="22"/>
          <w:szCs w:val="22"/>
        </w:rPr>
        <w:t xml:space="preserve"> </w:t>
      </w:r>
      <w:r w:rsidR="009B3ECE">
        <w:rPr>
          <w:rFonts w:ascii="Book Antiqua" w:hAnsi="Book Antiqua"/>
          <w:sz w:val="22"/>
          <w:szCs w:val="22"/>
        </w:rPr>
        <w:t xml:space="preserve">validitas isi </w:t>
      </w:r>
      <w:r w:rsidRPr="00E75E74">
        <w:rPr>
          <w:rFonts w:ascii="Book Antiqua" w:hAnsi="Book Antiqua"/>
          <w:sz w:val="22"/>
          <w:szCs w:val="22"/>
        </w:rPr>
        <w:t xml:space="preserve">sebesar 0,783. </w:t>
      </w:r>
      <w:r w:rsidR="00DB04F7" w:rsidRPr="00E75E74">
        <w:rPr>
          <w:rFonts w:ascii="Book Antiqua" w:hAnsi="Book Antiqua"/>
          <w:sz w:val="22"/>
          <w:szCs w:val="22"/>
        </w:rPr>
        <w:t>Hasil ini diperkuat dengan hasil validitas empiris yang</w:t>
      </w:r>
      <w:r w:rsidRPr="00E75E74">
        <w:rPr>
          <w:rFonts w:ascii="Book Antiqua" w:hAnsi="Book Antiqua"/>
          <w:sz w:val="22"/>
          <w:szCs w:val="22"/>
        </w:rPr>
        <w:t xml:space="preserve"> menunjukkan bahwa instrumen yang dikembangkan valid dari aspek materi/konten, konstruk serta bahasa.</w:t>
      </w:r>
      <w:r w:rsidR="006A4115">
        <w:rPr>
          <w:rFonts w:ascii="Book Antiqua" w:hAnsi="Book Antiqua"/>
          <w:sz w:val="22"/>
          <w:szCs w:val="22"/>
        </w:rPr>
        <w:t xml:space="preserve"> Instrumen yang dikembangkan dalam penelitian ini diharapkan mampu menjadi salah satu rujukan siswa dalam menghadapi AKM numerasi oleh Kemendikbud. Karena didapati dalam penelitian ini</w:t>
      </w:r>
      <w:r w:rsidR="00263DAA">
        <w:rPr>
          <w:rFonts w:ascii="Book Antiqua" w:hAnsi="Book Antiqua"/>
          <w:sz w:val="22"/>
          <w:szCs w:val="22"/>
        </w:rPr>
        <w:t xml:space="preserve"> </w:t>
      </w:r>
      <w:r w:rsidR="006A4115">
        <w:rPr>
          <w:rFonts w:ascii="Book Antiqua" w:hAnsi="Book Antiqua"/>
          <w:sz w:val="22"/>
          <w:szCs w:val="22"/>
        </w:rPr>
        <w:t>s</w:t>
      </w:r>
      <w:r w:rsidR="00263DAA">
        <w:rPr>
          <w:rFonts w:ascii="Book Antiqua" w:hAnsi="Book Antiqua"/>
          <w:sz w:val="22"/>
          <w:szCs w:val="22"/>
        </w:rPr>
        <w:t>iswa mengalami kesulitan dalam menjawab soal literasi numerasi berkonteks Islam. Hal tersebut menunjukkan bahwa kemampuan literasi numerasi siswa masih rendah.</w:t>
      </w:r>
    </w:p>
    <w:p w14:paraId="68C137CD" w14:textId="77777777" w:rsidR="00DD13BE" w:rsidRPr="00E75E74" w:rsidRDefault="00DD13BE" w:rsidP="00FB6102">
      <w:pPr>
        <w:rPr>
          <w:rFonts w:ascii="Book Antiqua" w:hAnsi="Book Antiqua"/>
          <w:sz w:val="22"/>
          <w:szCs w:val="22"/>
        </w:rPr>
      </w:pPr>
    </w:p>
    <w:p w14:paraId="5786A7C3" w14:textId="7B147200" w:rsidR="00DD13BE" w:rsidRDefault="00DD13BE" w:rsidP="00FB6102">
      <w:pPr>
        <w:ind w:left="1260" w:hanging="1260"/>
        <w:rPr>
          <w:rFonts w:ascii="Book Antiqua" w:hAnsi="Book Antiqua"/>
        </w:rPr>
      </w:pPr>
      <w:r w:rsidRPr="00E75E74">
        <w:rPr>
          <w:rFonts w:ascii="Book Antiqua" w:hAnsi="Book Antiqua"/>
          <w:b/>
          <w:iCs/>
          <w:sz w:val="22"/>
          <w:szCs w:val="22"/>
        </w:rPr>
        <w:t>Kata Kunci</w:t>
      </w:r>
      <w:r w:rsidRPr="00E75E74">
        <w:rPr>
          <w:rFonts w:ascii="Book Antiqua" w:hAnsi="Book Antiqua"/>
          <w:sz w:val="22"/>
          <w:szCs w:val="22"/>
        </w:rPr>
        <w:t xml:space="preserve">: </w:t>
      </w:r>
      <w:r w:rsidR="00067766" w:rsidRPr="00E75E74">
        <w:rPr>
          <w:rFonts w:ascii="Book Antiqua" w:hAnsi="Book Antiqua"/>
        </w:rPr>
        <w:t>Literasi, Numerasi, Konteks Islam</w:t>
      </w:r>
      <w:r w:rsidR="00FD625D">
        <w:rPr>
          <w:rFonts w:ascii="Book Antiqua" w:hAnsi="Book Antiqua"/>
        </w:rPr>
        <w:t>.</w:t>
      </w:r>
    </w:p>
    <w:p w14:paraId="2E13A4FB" w14:textId="77777777" w:rsidR="00101A3B" w:rsidRPr="00E75E74" w:rsidRDefault="00101A3B" w:rsidP="006A4115">
      <w:pPr>
        <w:rPr>
          <w:rFonts w:ascii="Book Antiqua" w:hAnsi="Book Antiqua"/>
          <w:sz w:val="22"/>
          <w:szCs w:val="22"/>
          <w:lang w:val="en-GB"/>
        </w:rPr>
      </w:pPr>
    </w:p>
    <w:p w14:paraId="63DEBA15" w14:textId="77777777" w:rsidR="0093168E" w:rsidRPr="00E75E74" w:rsidRDefault="0093168E" w:rsidP="00FB6102">
      <w:pPr>
        <w:ind w:left="1260" w:hanging="1260"/>
        <w:rPr>
          <w:rFonts w:ascii="Book Antiqua" w:hAnsi="Book Antiqua"/>
          <w:i/>
          <w:sz w:val="22"/>
          <w:szCs w:val="22"/>
          <w:lang w:val="en-GB"/>
        </w:rPr>
      </w:pPr>
    </w:p>
    <w:p w14:paraId="123EE168" w14:textId="786E1F2A" w:rsidR="00EC23D4" w:rsidRDefault="00CC7040" w:rsidP="00EC23D4">
      <w:pPr>
        <w:jc w:val="center"/>
        <w:rPr>
          <w:rFonts w:ascii="Book Antiqua" w:hAnsi="Book Antiqua"/>
          <w:b/>
          <w:lang w:val="en-GB"/>
        </w:rPr>
      </w:pPr>
      <w:r w:rsidRPr="00CC7040">
        <w:rPr>
          <w:rFonts w:ascii="Book Antiqua" w:hAnsi="Book Antiqua"/>
          <w:b/>
          <w:lang w:val="en-GB"/>
        </w:rPr>
        <w:t>DEVELOPING THE PROBLEM OF NUMERATION LITERACY WITH ISLAMIC CONTEXT</w:t>
      </w:r>
    </w:p>
    <w:p w14:paraId="33AE803A" w14:textId="77777777" w:rsidR="00CC7040" w:rsidRPr="00E75E74" w:rsidRDefault="00CC7040" w:rsidP="00EC23D4">
      <w:pPr>
        <w:jc w:val="center"/>
        <w:rPr>
          <w:rFonts w:ascii="Book Antiqua" w:hAnsi="Book Antiqua"/>
          <w:b/>
          <w:bCs/>
          <w:i/>
          <w:iCs/>
          <w:color w:val="000000"/>
          <w:sz w:val="22"/>
          <w:szCs w:val="22"/>
          <w:lang w:val="en-GB"/>
        </w:rPr>
      </w:pPr>
    </w:p>
    <w:p w14:paraId="6618A9FC" w14:textId="50C59A48" w:rsidR="00DD13BE" w:rsidRDefault="00DD13BE" w:rsidP="00FB6102">
      <w:pPr>
        <w:jc w:val="center"/>
        <w:rPr>
          <w:rFonts w:ascii="Book Antiqua" w:hAnsi="Book Antiqua"/>
          <w:b/>
          <w:bCs/>
          <w:i/>
          <w:iCs/>
          <w:color w:val="000000"/>
          <w:sz w:val="22"/>
          <w:szCs w:val="22"/>
        </w:rPr>
      </w:pPr>
      <w:r w:rsidRPr="00E75E74">
        <w:rPr>
          <w:rFonts w:ascii="Book Antiqua" w:hAnsi="Book Antiqua"/>
          <w:b/>
          <w:bCs/>
          <w:i/>
          <w:iCs/>
          <w:color w:val="000000"/>
          <w:sz w:val="22"/>
          <w:szCs w:val="22"/>
        </w:rPr>
        <w:t>Abstract:</w:t>
      </w:r>
    </w:p>
    <w:p w14:paraId="47BC98C4" w14:textId="60C90A6C" w:rsidR="00263DAA" w:rsidRPr="00101A3B" w:rsidRDefault="00263DAA" w:rsidP="00263DAA">
      <w:pPr>
        <w:jc w:val="both"/>
        <w:rPr>
          <w:rFonts w:ascii="Book Antiqua" w:hAnsi="Book Antiqua"/>
          <w:i/>
          <w:iCs/>
          <w:color w:val="000000"/>
          <w:sz w:val="22"/>
          <w:szCs w:val="22"/>
        </w:rPr>
      </w:pPr>
      <w:r w:rsidRPr="00101A3B">
        <w:rPr>
          <w:rFonts w:ascii="Book Antiqua" w:hAnsi="Book Antiqua"/>
          <w:i/>
          <w:iCs/>
          <w:color w:val="000000"/>
          <w:sz w:val="22"/>
          <w:szCs w:val="22"/>
        </w:rPr>
        <w:t xml:space="preserve">This study aims to develop assessment questions or instruments to measure students' numeration literacy skills that are integrated with the Islamic context. The research was conducted through 4 stages, namely initial assessment, design, </w:t>
      </w:r>
      <w:r w:rsidR="00ED165F">
        <w:rPr>
          <w:rFonts w:ascii="Book Antiqua" w:hAnsi="Book Antiqua"/>
          <w:i/>
          <w:iCs/>
          <w:color w:val="000000"/>
          <w:sz w:val="22"/>
          <w:szCs w:val="22"/>
        </w:rPr>
        <w:t>test</w:t>
      </w:r>
      <w:r w:rsidRPr="00101A3B">
        <w:rPr>
          <w:rFonts w:ascii="Book Antiqua" w:hAnsi="Book Antiqua"/>
          <w:i/>
          <w:iCs/>
          <w:color w:val="000000"/>
          <w:sz w:val="22"/>
          <w:szCs w:val="22"/>
        </w:rPr>
        <w:t xml:space="preserve"> making, a study of problem items, then limited trials and analysis. The instruments used include algebra and statistics by taking the Islamic context of zakat material.</w:t>
      </w:r>
      <w:r w:rsidR="00101A3B" w:rsidRPr="00101A3B">
        <w:rPr>
          <w:rFonts w:ascii="Book Antiqua" w:hAnsi="Book Antiqua"/>
          <w:i/>
          <w:iCs/>
          <w:color w:val="000000"/>
          <w:sz w:val="22"/>
          <w:szCs w:val="22"/>
        </w:rPr>
        <w:t xml:space="preserve"> The instrument was validated by experts and the results of the validation were analyzed using Aiken's formula. The instrument was also tested online and limited to 22 students of grade 8 MTsN 1 Surabaya. The test results were analyzed using product-moment correlation to determine its empirical validity. The results showed that the 6 questions developed are valid with a validity value of 0.783. This result is reinforced by </w:t>
      </w:r>
      <w:r w:rsidR="00101A3B" w:rsidRPr="00101A3B">
        <w:rPr>
          <w:rFonts w:ascii="Book Antiqua" w:hAnsi="Book Antiqua"/>
          <w:i/>
          <w:iCs/>
          <w:color w:val="000000"/>
          <w:sz w:val="22"/>
          <w:szCs w:val="22"/>
        </w:rPr>
        <w:lastRenderedPageBreak/>
        <w:t>empirical validity results that show that the instruments developed are valid in terms of material/content, construct, and language.</w:t>
      </w:r>
      <w:r w:rsidR="006A4115">
        <w:rPr>
          <w:rFonts w:ascii="Book Antiqua" w:hAnsi="Book Antiqua"/>
          <w:i/>
          <w:iCs/>
          <w:color w:val="000000"/>
          <w:sz w:val="22"/>
          <w:szCs w:val="22"/>
        </w:rPr>
        <w:t xml:space="preserve"> The instrument developed in this study is expected to be a reference for students in preparing themselves to face the numeracy AKM by the Ministry of Education and Culture. Because it was found in this study that</w:t>
      </w:r>
      <w:r w:rsidR="00101A3B" w:rsidRPr="00101A3B">
        <w:rPr>
          <w:rFonts w:ascii="Book Antiqua" w:hAnsi="Book Antiqua"/>
          <w:i/>
          <w:iCs/>
          <w:color w:val="000000"/>
          <w:sz w:val="22"/>
          <w:szCs w:val="22"/>
        </w:rPr>
        <w:t xml:space="preserve"> </w:t>
      </w:r>
      <w:r w:rsidR="006A4115">
        <w:rPr>
          <w:rFonts w:ascii="Book Antiqua" w:hAnsi="Book Antiqua"/>
          <w:i/>
          <w:iCs/>
          <w:color w:val="000000"/>
          <w:sz w:val="22"/>
          <w:szCs w:val="22"/>
        </w:rPr>
        <w:t>s</w:t>
      </w:r>
      <w:r w:rsidR="00101A3B" w:rsidRPr="00101A3B">
        <w:rPr>
          <w:rFonts w:ascii="Book Antiqua" w:hAnsi="Book Antiqua"/>
          <w:i/>
          <w:iCs/>
          <w:color w:val="000000"/>
          <w:sz w:val="22"/>
          <w:szCs w:val="22"/>
        </w:rPr>
        <w:t>tudents have difficulty in answering the question of numeration literacy with Islamic context. This shows that students' numeration literacy skills are still low.</w:t>
      </w:r>
    </w:p>
    <w:p w14:paraId="3F64EC86" w14:textId="77777777" w:rsidR="006A43D4" w:rsidRPr="00E75E74" w:rsidRDefault="006A43D4" w:rsidP="00FB6102">
      <w:pPr>
        <w:jc w:val="both"/>
        <w:rPr>
          <w:rFonts w:ascii="Book Antiqua" w:hAnsi="Book Antiqua"/>
          <w:i/>
          <w:iCs/>
          <w:color w:val="000000"/>
          <w:sz w:val="22"/>
          <w:szCs w:val="22"/>
        </w:rPr>
      </w:pPr>
    </w:p>
    <w:p w14:paraId="73BB29F0" w14:textId="180D1176" w:rsidR="009F4B48" w:rsidRPr="00E75E74" w:rsidRDefault="00DD13BE" w:rsidP="00FB6102">
      <w:pPr>
        <w:widowControl w:val="0"/>
        <w:ind w:left="1170" w:right="567" w:hanging="1170"/>
        <w:jc w:val="both"/>
        <w:rPr>
          <w:rStyle w:val="hps"/>
          <w:rFonts w:ascii="Book Antiqua" w:hAnsi="Book Antiqua"/>
          <w:i/>
          <w:sz w:val="22"/>
          <w:szCs w:val="22"/>
        </w:rPr>
      </w:pPr>
      <w:r w:rsidRPr="00E75E74">
        <w:rPr>
          <w:rFonts w:ascii="Book Antiqua" w:hAnsi="Book Antiqua"/>
          <w:b/>
          <w:i/>
          <w:iCs/>
          <w:sz w:val="22"/>
          <w:szCs w:val="22"/>
        </w:rPr>
        <w:t>Keywords</w:t>
      </w:r>
      <w:r w:rsidRPr="00E75E74">
        <w:rPr>
          <w:rFonts w:ascii="Book Antiqua" w:hAnsi="Book Antiqua"/>
          <w:b/>
          <w:i/>
          <w:sz w:val="22"/>
          <w:szCs w:val="22"/>
        </w:rPr>
        <w:t xml:space="preserve">: </w:t>
      </w:r>
      <w:r w:rsidR="004C1935" w:rsidRPr="00E75E74">
        <w:rPr>
          <w:rFonts w:ascii="Book Antiqua" w:hAnsi="Book Antiqua"/>
          <w:b/>
          <w:i/>
          <w:sz w:val="22"/>
          <w:szCs w:val="22"/>
        </w:rPr>
        <w:t xml:space="preserve"> </w:t>
      </w:r>
      <w:r w:rsidR="00E91E4A" w:rsidRPr="00E75E74">
        <w:rPr>
          <w:rStyle w:val="hps"/>
          <w:rFonts w:ascii="Book Antiqua" w:hAnsi="Book Antiqua"/>
          <w:i/>
          <w:sz w:val="22"/>
          <w:szCs w:val="22"/>
        </w:rPr>
        <w:t>Literacy, Numeracy, Islamic Context</w:t>
      </w:r>
      <w:r w:rsidR="00FD625D">
        <w:rPr>
          <w:rStyle w:val="hps"/>
          <w:rFonts w:ascii="Book Antiqua" w:hAnsi="Book Antiqua"/>
          <w:i/>
          <w:sz w:val="22"/>
          <w:szCs w:val="22"/>
        </w:rPr>
        <w:t>.</w:t>
      </w:r>
    </w:p>
    <w:p w14:paraId="29A83241" w14:textId="625E736A" w:rsidR="00757C4D" w:rsidRDefault="00757C4D" w:rsidP="00FB6102">
      <w:pPr>
        <w:widowControl w:val="0"/>
        <w:ind w:left="1170" w:right="567" w:hanging="1170"/>
        <w:jc w:val="both"/>
        <w:rPr>
          <w:rFonts w:ascii="Book Antiqua" w:hAnsi="Book Antiqua"/>
          <w:i/>
          <w:iCs/>
          <w:sz w:val="22"/>
          <w:szCs w:val="22"/>
        </w:rPr>
      </w:pPr>
    </w:p>
    <w:p w14:paraId="5C7E8837" w14:textId="6B924CD7" w:rsidR="00463C60" w:rsidRPr="00463C60" w:rsidRDefault="00463C60" w:rsidP="00463C60">
      <w:pPr>
        <w:widowControl w:val="0"/>
        <w:ind w:right="567"/>
        <w:jc w:val="both"/>
        <w:rPr>
          <w:rFonts w:ascii="Book Antiqua" w:hAnsi="Book Antiqua"/>
          <w:sz w:val="22"/>
          <w:szCs w:val="22"/>
        </w:rPr>
      </w:pPr>
      <w:r w:rsidRPr="00463C60">
        <w:rPr>
          <w:rFonts w:ascii="Book Antiqua" w:hAnsi="Book Antiqua"/>
          <w:b/>
          <w:bCs/>
          <w:i/>
          <w:iCs/>
          <w:sz w:val="22"/>
          <w:szCs w:val="22"/>
        </w:rPr>
        <w:t>How to Cite:</w:t>
      </w:r>
      <w:r>
        <w:rPr>
          <w:rFonts w:ascii="Book Antiqua" w:hAnsi="Book Antiqua"/>
          <w:b/>
          <w:bCs/>
          <w:i/>
          <w:iCs/>
          <w:sz w:val="22"/>
          <w:szCs w:val="22"/>
        </w:rPr>
        <w:t xml:space="preserve"> </w:t>
      </w:r>
      <w:r>
        <w:rPr>
          <w:rFonts w:ascii="Book Antiqua" w:hAnsi="Book Antiqua"/>
          <w:sz w:val="22"/>
          <w:szCs w:val="22"/>
        </w:rPr>
        <w:t xml:space="preserve">Setyawati, M., Aisyah, H., &amp; Kuaseri. (2021). Mengembangkan Soal Literasi Numerasi Berkonteks Islam. </w:t>
      </w:r>
      <w:r w:rsidRPr="00463C60">
        <w:rPr>
          <w:rFonts w:ascii="BookAntiqua-Italic" w:hAnsi="BookAntiqua-Italic"/>
          <w:i/>
          <w:iCs/>
          <w:color w:val="000000"/>
        </w:rPr>
        <w:t>MaPan: Jurnal Matematika dan</w:t>
      </w:r>
      <w:r>
        <w:rPr>
          <w:rFonts w:ascii="BookAntiqua-Italic" w:hAnsi="BookAntiqua-Italic"/>
          <w:i/>
          <w:iCs/>
          <w:color w:val="000000"/>
        </w:rPr>
        <w:t xml:space="preserve"> </w:t>
      </w:r>
      <w:r w:rsidRPr="00463C60">
        <w:rPr>
          <w:rFonts w:ascii="BookAntiqua-Italic" w:hAnsi="BookAntiqua-Italic"/>
          <w:i/>
          <w:iCs/>
          <w:color w:val="000000"/>
        </w:rPr>
        <w:t>Pembelajaran</w:t>
      </w:r>
      <w:r w:rsidRPr="00463C60">
        <w:rPr>
          <w:rFonts w:ascii="BookAntiqua" w:hAnsi="BookAntiqua"/>
          <w:color w:val="000000"/>
        </w:rPr>
        <w:t>,</w:t>
      </w:r>
      <w:r>
        <w:rPr>
          <w:rFonts w:ascii="BookAntiqua" w:hAnsi="BookAntiqua"/>
          <w:color w:val="000000"/>
        </w:rPr>
        <w:t xml:space="preserve"> </w:t>
      </w:r>
      <w:r w:rsidRPr="00463C60">
        <w:rPr>
          <w:rFonts w:ascii="BookAntiqua-Italic" w:hAnsi="BookAntiqua-Italic"/>
          <w:i/>
          <w:iCs/>
          <w:color w:val="000000"/>
        </w:rPr>
        <w:t>9</w:t>
      </w:r>
      <w:r w:rsidRPr="00463C60">
        <w:rPr>
          <w:rFonts w:ascii="BookAntiqua" w:hAnsi="BookAntiqua"/>
          <w:color w:val="000000"/>
        </w:rPr>
        <w:t>(</w:t>
      </w:r>
      <w:r>
        <w:rPr>
          <w:rFonts w:ascii="BookAntiqua" w:hAnsi="BookAntiqua"/>
          <w:color w:val="000000"/>
        </w:rPr>
        <w:t>2</w:t>
      </w:r>
      <w:r w:rsidRPr="00463C60">
        <w:rPr>
          <w:rFonts w:ascii="BookAntiqua" w:hAnsi="BookAntiqua"/>
          <w:color w:val="000000"/>
        </w:rPr>
        <w:t>), 1-1</w:t>
      </w:r>
      <w:r>
        <w:rPr>
          <w:rFonts w:ascii="BookAntiqua" w:hAnsi="BookAntiqua"/>
          <w:color w:val="000000"/>
        </w:rPr>
        <w:t>5</w:t>
      </w:r>
      <w:r w:rsidRPr="00463C60">
        <w:rPr>
          <w:rFonts w:ascii="BookAntiqua" w:hAnsi="BookAntiqua"/>
          <w:color w:val="000000"/>
        </w:rPr>
        <w:t>.</w:t>
      </w:r>
      <w:r w:rsidRPr="00463C60">
        <w:rPr>
          <w:rFonts w:ascii="BookAntiqua" w:hAnsi="BookAntiqua"/>
          <w:color w:val="000000"/>
        </w:rPr>
        <w:br/>
        <w:t>https://doi.org/10.24252/mapan.2021v9n</w:t>
      </w:r>
      <w:r>
        <w:rPr>
          <w:rFonts w:ascii="BookAntiqua" w:hAnsi="BookAntiqua"/>
          <w:color w:val="000000"/>
        </w:rPr>
        <w:t>2</w:t>
      </w:r>
      <w:r w:rsidRPr="00463C60">
        <w:rPr>
          <w:rFonts w:ascii="BookAntiqua" w:hAnsi="BookAntiqua"/>
          <w:color w:val="000000"/>
        </w:rPr>
        <w:t>a1.</w:t>
      </w:r>
    </w:p>
    <w:p w14:paraId="6E44E2FB" w14:textId="669AB775" w:rsidR="009F4B48" w:rsidRDefault="009F4B48" w:rsidP="009F4B48">
      <w:pPr>
        <w:widowControl w:val="0"/>
        <w:ind w:right="567"/>
        <w:jc w:val="both"/>
        <w:rPr>
          <w:rFonts w:ascii="Book Antiqua" w:hAnsi="Book Antiqua"/>
          <w:i/>
          <w:sz w:val="22"/>
          <w:szCs w:val="22"/>
        </w:rPr>
      </w:pPr>
    </w:p>
    <w:p w14:paraId="587CFE4F" w14:textId="77777777" w:rsidR="00463C60" w:rsidRPr="00E75E74" w:rsidRDefault="00463C60" w:rsidP="009F4B48">
      <w:pPr>
        <w:widowControl w:val="0"/>
        <w:ind w:right="567"/>
        <w:jc w:val="both"/>
        <w:rPr>
          <w:rFonts w:ascii="Book Antiqua" w:hAnsi="Book Antiqua"/>
          <w:i/>
          <w:sz w:val="22"/>
          <w:szCs w:val="22"/>
        </w:rPr>
      </w:pPr>
    </w:p>
    <w:p w14:paraId="3865DB03" w14:textId="2AB86732" w:rsidR="00757C4D" w:rsidRPr="00E75E74" w:rsidRDefault="00757C4D" w:rsidP="00757C4D">
      <w:pPr>
        <w:pStyle w:val="ListParagraph"/>
        <w:spacing w:line="276" w:lineRule="auto"/>
        <w:ind w:hanging="720"/>
        <w:jc w:val="both"/>
        <w:rPr>
          <w:rFonts w:ascii="Book Antiqua" w:hAnsi="Book Antiqua"/>
          <w:b/>
          <w:iCs/>
          <w:sz w:val="24"/>
          <w:szCs w:val="24"/>
          <w:lang w:val="en-US"/>
        </w:rPr>
      </w:pPr>
      <w:r w:rsidRPr="00E75E74">
        <w:rPr>
          <w:rFonts w:ascii="Book Antiqua" w:hAnsi="Book Antiqua"/>
          <w:b/>
          <w:iCs/>
          <w:sz w:val="24"/>
          <w:szCs w:val="24"/>
          <w:lang w:val="en-US"/>
        </w:rPr>
        <w:t>PENDAHULUAN</w:t>
      </w:r>
    </w:p>
    <w:p w14:paraId="47AA4E7F" w14:textId="77777777" w:rsidR="00757C4D" w:rsidRPr="00E75E74" w:rsidRDefault="00757C4D" w:rsidP="009F4B48">
      <w:pPr>
        <w:widowControl w:val="0"/>
        <w:ind w:right="567"/>
        <w:jc w:val="both"/>
        <w:rPr>
          <w:rFonts w:ascii="Book Antiqua" w:hAnsi="Book Antiqua"/>
          <w:i/>
          <w:sz w:val="22"/>
          <w:szCs w:val="22"/>
        </w:rPr>
      </w:pPr>
    </w:p>
    <w:p w14:paraId="63C4AEB1" w14:textId="7D6629B1" w:rsidR="004C1935" w:rsidRPr="00E75E74" w:rsidRDefault="00037194" w:rsidP="004C1935">
      <w:pPr>
        <w:keepNext/>
        <w:framePr w:dropCap="drop" w:lines="3" w:wrap="around" w:vAnchor="text" w:hAnchor="text"/>
        <w:spacing w:line="1028" w:lineRule="exact"/>
        <w:jc w:val="both"/>
        <w:textAlignment w:val="baseline"/>
        <w:rPr>
          <w:rFonts w:ascii="Book Antiqua" w:hAnsi="Book Antiqua"/>
          <w:position w:val="-9"/>
          <w:sz w:val="123"/>
          <w:lang w:val="en-GB"/>
        </w:rPr>
      </w:pPr>
      <w:r>
        <w:rPr>
          <w:rFonts w:ascii="Book Antiqua" w:hAnsi="Book Antiqua"/>
          <w:position w:val="-9"/>
          <w:sz w:val="123"/>
          <w:lang w:val="en-GB"/>
        </w:rPr>
        <w:t>K</w:t>
      </w:r>
    </w:p>
    <w:p w14:paraId="5466E328" w14:textId="55AD524F" w:rsidR="00037194" w:rsidRDefault="00037194" w:rsidP="003E45EF">
      <w:pPr>
        <w:spacing w:line="276" w:lineRule="auto"/>
        <w:jc w:val="both"/>
        <w:rPr>
          <w:rFonts w:ascii="Book Antiqua" w:hAnsi="Book Antiqua"/>
        </w:rPr>
      </w:pPr>
      <w:r>
        <w:rPr>
          <w:rFonts w:ascii="Book Antiqua" w:hAnsi="Book Antiqua"/>
        </w:rPr>
        <w:t>emampuan literasi numerasi menjadi salah satu kecakapan yang diperlukan pada abad 21</w:t>
      </w:r>
      <w:r w:rsidR="003E45EF" w:rsidRPr="00E75E74">
        <w:rPr>
          <w:rFonts w:ascii="Book Antiqua" w:hAnsi="Book Antiqua"/>
        </w:rPr>
        <w:t xml:space="preserve">. </w:t>
      </w:r>
      <w:r>
        <w:rPr>
          <w:rFonts w:ascii="Book Antiqua" w:hAnsi="Book Antiqua"/>
        </w:rPr>
        <w:t xml:space="preserve">Oleh karena itu, siswa diarahkan untuk dapat memiliki kemampuan tersebut. </w:t>
      </w:r>
      <w:r w:rsidR="003E45EF" w:rsidRPr="00E75E74">
        <w:rPr>
          <w:rFonts w:ascii="Book Antiqua" w:hAnsi="Book Antiqua"/>
        </w:rPr>
        <w:t xml:space="preserve">Sejalan dengan hal tersebut, Kemendikbud menetapkan kebijakan baru terkait </w:t>
      </w:r>
      <w:r>
        <w:rPr>
          <w:rFonts w:ascii="Book Antiqua" w:hAnsi="Book Antiqua"/>
        </w:rPr>
        <w:t xml:space="preserve">Asesmen Nasional yang di dalamnya memuat </w:t>
      </w:r>
      <w:r w:rsidR="003E45EF" w:rsidRPr="00E75E74">
        <w:rPr>
          <w:rFonts w:ascii="Book Antiqua" w:hAnsi="Book Antiqua"/>
        </w:rPr>
        <w:t xml:space="preserve">Asesmen Kompetensi </w:t>
      </w:r>
      <w:r>
        <w:rPr>
          <w:rFonts w:ascii="Book Antiqua" w:hAnsi="Book Antiqua"/>
        </w:rPr>
        <w:t>Minimum numerasi</w:t>
      </w:r>
      <w:r w:rsidR="003E45EF" w:rsidRPr="00E75E74">
        <w:rPr>
          <w:rFonts w:ascii="Book Antiqua" w:hAnsi="Book Antiqua"/>
        </w:rPr>
        <w:t>. Kebijakan tersebut diharapkan mampu memberikan informasi terkait kualitas pembelajaran dari satuan pendidikan.</w:t>
      </w:r>
    </w:p>
    <w:p w14:paraId="753B92E3" w14:textId="1BA1C886" w:rsidR="00037194" w:rsidRPr="00E75E74" w:rsidRDefault="00037194" w:rsidP="003E45EF">
      <w:pPr>
        <w:spacing w:line="276" w:lineRule="auto"/>
        <w:jc w:val="both"/>
        <w:rPr>
          <w:rFonts w:ascii="Book Antiqua" w:hAnsi="Book Antiqua"/>
        </w:rPr>
      </w:pPr>
      <w:r>
        <w:rPr>
          <w:rFonts w:ascii="Book Antiqua" w:hAnsi="Book Antiqua"/>
        </w:rPr>
        <w:tab/>
        <w:t xml:space="preserve">Literasi numerasi sendiri diartikan sebagai kemampuan untuk mengaplikasikan pengetahuan matematika </w:t>
      </w:r>
      <w:r w:rsidR="00B77EE3">
        <w:rPr>
          <w:rFonts w:ascii="Book Antiqua" w:hAnsi="Book Antiqua"/>
        </w:rPr>
        <w:t>terkait berbagai macam simbol dan angka untuk memecahkan masalah sehari-hari (</w:t>
      </w:r>
      <w:r w:rsidR="00B77EE3" w:rsidRPr="00E75E74">
        <w:rPr>
          <w:rFonts w:ascii="Book Antiqua" w:hAnsi="Book Antiqua"/>
        </w:rPr>
        <w:t>Tim GLN, 2017</w:t>
      </w:r>
      <w:r w:rsidR="00B77EE3">
        <w:rPr>
          <w:rFonts w:ascii="Book Antiqua" w:hAnsi="Book Antiqua"/>
        </w:rPr>
        <w:t xml:space="preserve">). </w:t>
      </w:r>
      <w:r w:rsidR="001B7FF1">
        <w:rPr>
          <w:rFonts w:ascii="Book Antiqua" w:hAnsi="Book Antiqua"/>
        </w:rPr>
        <w:t xml:space="preserve">Numerasi tidak sama dengan matematika. Matematika lebih kepada ilmu berhitung dengan penggunaan suatu rumus tertentu. Sedangkan </w:t>
      </w:r>
      <w:r w:rsidR="00D35C98">
        <w:rPr>
          <w:rFonts w:ascii="Book Antiqua" w:hAnsi="Book Antiqua"/>
        </w:rPr>
        <w:t xml:space="preserve">literasi </w:t>
      </w:r>
      <w:r w:rsidR="001B7FF1">
        <w:rPr>
          <w:rFonts w:ascii="Book Antiqua" w:hAnsi="Book Antiqua"/>
        </w:rPr>
        <w:t>numerasi m</w:t>
      </w:r>
      <w:r w:rsidR="00D35C98">
        <w:rPr>
          <w:rFonts w:ascii="Book Antiqua" w:hAnsi="Book Antiqua"/>
        </w:rPr>
        <w:t xml:space="preserve">erupakan kemampuan untuk menerapkan kemampuan berhitung dalam menyelesaikan permasalahan sehari-hari. Oleh karena itu, siswa membutuhkan keduanya yakni matematika dan literasi numerasi. </w:t>
      </w:r>
      <w:r w:rsidR="00B77EE3">
        <w:rPr>
          <w:rFonts w:ascii="Book Antiqua" w:hAnsi="Book Antiqua"/>
        </w:rPr>
        <w:t xml:space="preserve">Berdasarkan definisi tersebut dapat diartikan bahwa literasi numerasi tidak sebatas penggunaan rumus matematika saja. Tetapi lebih kepada kemampuan untuk menggunakan pengetahuan atau konsep matematika yang dimiliki untuk menyelesaikan yang berkaitan dengan matematika dikehidupan sehari-hari. Dalam hal ini, siswa yang mempunyai kemampuan literasi numerasi akan dapat memahami masalah yang dihadapi </w:t>
      </w:r>
      <w:r w:rsidR="006C2898">
        <w:rPr>
          <w:rFonts w:ascii="Book Antiqua" w:hAnsi="Book Antiqua"/>
        </w:rPr>
        <w:t>dan menentukan konsep matematika yang relevan untuk menyelesaikan permasalahan tersebu</w:t>
      </w:r>
      <w:r w:rsidR="00D35C98">
        <w:rPr>
          <w:rFonts w:ascii="Book Antiqua" w:hAnsi="Book Antiqua"/>
        </w:rPr>
        <w:t>t.</w:t>
      </w:r>
    </w:p>
    <w:p w14:paraId="30A48529" w14:textId="4EE703AB" w:rsidR="004C1935" w:rsidRPr="00E75E74" w:rsidRDefault="006A4115" w:rsidP="003E45EF">
      <w:pPr>
        <w:spacing w:line="276" w:lineRule="auto"/>
        <w:ind w:firstLine="720"/>
        <w:jc w:val="both"/>
        <w:rPr>
          <w:rFonts w:ascii="Book Antiqua" w:hAnsi="Book Antiqua"/>
        </w:rPr>
      </w:pPr>
      <w:r>
        <w:rPr>
          <w:rFonts w:ascii="Book Antiqua" w:hAnsi="Book Antiqua"/>
        </w:rPr>
        <w:lastRenderedPageBreak/>
        <w:t>K</w:t>
      </w:r>
      <w:r w:rsidR="006C2898">
        <w:rPr>
          <w:rFonts w:ascii="Book Antiqua" w:hAnsi="Book Antiqua"/>
        </w:rPr>
        <w:t xml:space="preserve">enyataan yang terjadi </w:t>
      </w:r>
      <w:r w:rsidR="00A044C7">
        <w:rPr>
          <w:rFonts w:ascii="Book Antiqua" w:hAnsi="Book Antiqua"/>
        </w:rPr>
        <w:t xml:space="preserve">adalah </w:t>
      </w:r>
      <w:r w:rsidR="006C2898">
        <w:rPr>
          <w:rFonts w:ascii="Book Antiqua" w:hAnsi="Book Antiqua"/>
        </w:rPr>
        <w:t>capaian kemampuan</w:t>
      </w:r>
      <w:r w:rsidR="003E45EF" w:rsidRPr="00E75E74">
        <w:rPr>
          <w:rFonts w:ascii="Book Antiqua" w:hAnsi="Book Antiqua"/>
        </w:rPr>
        <w:t xml:space="preserve"> literasi numerasi </w:t>
      </w:r>
      <w:r w:rsidR="006C2898">
        <w:rPr>
          <w:rFonts w:ascii="Book Antiqua" w:hAnsi="Book Antiqua"/>
        </w:rPr>
        <w:t xml:space="preserve">siswa Indonesia </w:t>
      </w:r>
      <w:r w:rsidR="003E45EF" w:rsidRPr="00E75E74">
        <w:rPr>
          <w:rFonts w:ascii="Book Antiqua" w:hAnsi="Book Antiqua"/>
        </w:rPr>
        <w:t xml:space="preserve">masih terbilang rendah. Hal ini dibuktikan dengan hasil studi PISA tahun 2018 </w:t>
      </w:r>
      <w:r w:rsidR="006C2898">
        <w:rPr>
          <w:rFonts w:ascii="Book Antiqua" w:hAnsi="Book Antiqua"/>
        </w:rPr>
        <w:t xml:space="preserve">Indonesia mendapat skor 379 dari skor rata-rata OECD adalah 487. Hal ini menunjukkan </w:t>
      </w:r>
      <w:r w:rsidR="003E45EF" w:rsidRPr="00E75E74">
        <w:rPr>
          <w:rFonts w:ascii="Book Antiqua" w:hAnsi="Book Antiqua"/>
        </w:rPr>
        <w:t xml:space="preserve">bahwa </w:t>
      </w:r>
      <w:r w:rsidR="006C2898">
        <w:rPr>
          <w:rFonts w:ascii="Book Antiqua" w:hAnsi="Book Antiqua"/>
        </w:rPr>
        <w:t xml:space="preserve">rata-rata siswa Indonesia masih memiliki kemampuan berpikir tingkat rendah </w:t>
      </w:r>
      <w:r w:rsidR="00A044C7" w:rsidRPr="00A044C7">
        <w:rPr>
          <w:rFonts w:ascii="Book Antiqua" w:hAnsi="Book Antiqua"/>
          <w:i/>
          <w:iCs/>
        </w:rPr>
        <w:t>(low order thinking skill)</w:t>
      </w:r>
      <w:r w:rsidR="00A044C7">
        <w:rPr>
          <w:rFonts w:ascii="Book Antiqua" w:hAnsi="Book Antiqua"/>
        </w:rPr>
        <w:t xml:space="preserve"> sehingga kemampuan literasi numerasi yang dimiliki juga rendah</w:t>
      </w:r>
      <w:r w:rsidR="006C2898">
        <w:rPr>
          <w:rFonts w:ascii="Book Antiqua" w:hAnsi="Book Antiqua"/>
        </w:rPr>
        <w:t xml:space="preserve">. </w:t>
      </w:r>
      <w:r w:rsidR="00A044C7">
        <w:rPr>
          <w:rFonts w:ascii="Book Antiqua" w:hAnsi="Book Antiqua"/>
        </w:rPr>
        <w:t>Hasil ini diperkuat dengan</w:t>
      </w:r>
      <w:r w:rsidR="003E45EF" w:rsidRPr="00E75E74">
        <w:rPr>
          <w:rFonts w:ascii="Book Antiqua" w:hAnsi="Book Antiqua"/>
        </w:rPr>
        <w:t xml:space="preserve"> hasil studi TIMSS </w:t>
      </w:r>
      <w:r w:rsidR="00A044C7">
        <w:rPr>
          <w:rFonts w:ascii="Book Antiqua" w:hAnsi="Book Antiqua"/>
        </w:rPr>
        <w:t>bahwa Indonesia mendapatkan</w:t>
      </w:r>
      <w:r w:rsidR="003E45EF" w:rsidRPr="00E75E74">
        <w:rPr>
          <w:rFonts w:ascii="Book Antiqua" w:hAnsi="Book Antiqua"/>
        </w:rPr>
        <w:t xml:space="preserve"> skor 395 dari skor rata-rata </w:t>
      </w:r>
      <w:r w:rsidR="00275321" w:rsidRPr="00E75E74">
        <w:rPr>
          <w:rFonts w:ascii="Book Antiqua" w:hAnsi="Book Antiqua"/>
        </w:rPr>
        <w:t xml:space="preserve">500 (Tim GLN, 2017). Fakta ini </w:t>
      </w:r>
      <w:r w:rsidR="00A044C7">
        <w:rPr>
          <w:rFonts w:ascii="Book Antiqua" w:hAnsi="Book Antiqua"/>
        </w:rPr>
        <w:t>juga dibuktikan</w:t>
      </w:r>
      <w:r w:rsidR="00275321" w:rsidRPr="00E75E74">
        <w:rPr>
          <w:rFonts w:ascii="Book Antiqua" w:hAnsi="Book Antiqua"/>
        </w:rPr>
        <w:t xml:space="preserve"> dengan penelitian yang dilakukan oleh Wati dkk di SMPN 6 Semarang (Wati, 2019)</w:t>
      </w:r>
      <w:r w:rsidR="00A044C7">
        <w:rPr>
          <w:rFonts w:ascii="Book Antiqua" w:hAnsi="Book Antiqua"/>
        </w:rPr>
        <w:t xml:space="preserve"> bahwa siswa kelas 8 SMPN 6 Semarang </w:t>
      </w:r>
      <w:r w:rsidR="00E8448D">
        <w:rPr>
          <w:rFonts w:ascii="Book Antiqua" w:hAnsi="Book Antiqua"/>
        </w:rPr>
        <w:t>belum maksimal dalam menggunakan pengetahuan matematika yang dimiliki untuk menyelesaikan permasalahan sehari-hari terkait literasi numerasi</w:t>
      </w:r>
      <w:r w:rsidR="00275321" w:rsidRPr="00E75E74">
        <w:rPr>
          <w:rFonts w:ascii="Book Antiqua" w:hAnsi="Book Antiqua"/>
        </w:rPr>
        <w:t>.</w:t>
      </w:r>
    </w:p>
    <w:p w14:paraId="7850643B" w14:textId="7ED6D453" w:rsidR="00CC0683" w:rsidRDefault="00A4492E" w:rsidP="003E45EF">
      <w:pPr>
        <w:spacing w:line="276" w:lineRule="auto"/>
        <w:ind w:firstLine="720"/>
        <w:jc w:val="both"/>
        <w:rPr>
          <w:rFonts w:ascii="Book Antiqua" w:hAnsi="Book Antiqua"/>
        </w:rPr>
      </w:pPr>
      <w:r>
        <w:rPr>
          <w:rFonts w:ascii="Book Antiqua" w:hAnsi="Book Antiqua"/>
        </w:rPr>
        <w:t>Rendahnya capaian literasi numerasi siswa Indonesia disebabkan oleh beberapa faktor</w:t>
      </w:r>
      <w:r w:rsidR="00275321" w:rsidRPr="00E75E74">
        <w:rPr>
          <w:rFonts w:ascii="Book Antiqua" w:hAnsi="Book Antiqua"/>
        </w:rPr>
        <w:t xml:space="preserve"> (Syawahid, 2017). Pertama </w:t>
      </w:r>
      <w:r>
        <w:rPr>
          <w:rFonts w:ascii="Book Antiqua" w:hAnsi="Book Antiqua"/>
        </w:rPr>
        <w:t xml:space="preserve">adalah </w:t>
      </w:r>
      <w:r w:rsidR="00275321" w:rsidRPr="00E75E74">
        <w:rPr>
          <w:rFonts w:ascii="Book Antiqua" w:hAnsi="Book Antiqua"/>
        </w:rPr>
        <w:t>faktor personal</w:t>
      </w:r>
      <w:r w:rsidR="008C111B">
        <w:rPr>
          <w:rFonts w:ascii="Book Antiqua" w:hAnsi="Book Antiqua"/>
        </w:rPr>
        <w:t xml:space="preserve"> berkaitan dengan</w:t>
      </w:r>
      <w:r>
        <w:rPr>
          <w:rFonts w:ascii="Book Antiqua" w:hAnsi="Book Antiqua"/>
        </w:rPr>
        <w:t xml:space="preserve"> kurangnya kepercayaan diri terhadap kemampuan matematika yang mereka miliki serta kesan mereka terhadap matematika</w:t>
      </w:r>
      <w:r w:rsidR="00275321" w:rsidRPr="00E75E74">
        <w:rPr>
          <w:rFonts w:ascii="Book Antiqua" w:hAnsi="Book Antiqua"/>
        </w:rPr>
        <w:t xml:space="preserve">. Kedua faktor instruksional </w:t>
      </w:r>
      <w:r w:rsidR="008C111B">
        <w:rPr>
          <w:rFonts w:ascii="Book Antiqua" w:hAnsi="Book Antiqua"/>
        </w:rPr>
        <w:t xml:space="preserve">yang </w:t>
      </w:r>
      <w:r w:rsidR="00275321" w:rsidRPr="00E75E74">
        <w:rPr>
          <w:rFonts w:ascii="Book Antiqua" w:hAnsi="Book Antiqua"/>
        </w:rPr>
        <w:t xml:space="preserve">berkaitan dengan </w:t>
      </w:r>
      <w:r w:rsidR="008C111B">
        <w:rPr>
          <w:rFonts w:ascii="Book Antiqua" w:hAnsi="Book Antiqua"/>
        </w:rPr>
        <w:t>kualitas, tarap kecakapan dan metode yang dipakai dalam proses pembelajaran</w:t>
      </w:r>
      <w:r w:rsidR="00275321" w:rsidRPr="00E75E74">
        <w:rPr>
          <w:rFonts w:ascii="Book Antiqua" w:hAnsi="Book Antiqua"/>
        </w:rPr>
        <w:t>.</w:t>
      </w:r>
      <w:r w:rsidR="008C111B">
        <w:rPr>
          <w:rFonts w:ascii="Book Antiqua" w:hAnsi="Book Antiqua"/>
        </w:rPr>
        <w:t xml:space="preserve"> Dan faktor yang ketiga merupakan faktor lingkungan berkaitan dengan</w:t>
      </w:r>
      <w:r w:rsidR="00275321" w:rsidRPr="00E75E74">
        <w:rPr>
          <w:rFonts w:ascii="Book Antiqua" w:hAnsi="Book Antiqua"/>
        </w:rPr>
        <w:t xml:space="preserve"> </w:t>
      </w:r>
      <w:r w:rsidR="008C111B">
        <w:rPr>
          <w:rFonts w:ascii="Book Antiqua" w:hAnsi="Book Antiqua"/>
        </w:rPr>
        <w:t>karakter guru serta media pengajaran yang disediakan oleh sekolah sebagai penunjang pembelajaran tentang literasi numerasi</w:t>
      </w:r>
      <w:r w:rsidR="00275321" w:rsidRPr="00E75E74">
        <w:rPr>
          <w:rFonts w:ascii="Book Antiqua" w:hAnsi="Book Antiqua"/>
        </w:rPr>
        <w:t>.</w:t>
      </w:r>
    </w:p>
    <w:p w14:paraId="25D8D7DF" w14:textId="77777777" w:rsidR="00732E66" w:rsidRDefault="00CC0683" w:rsidP="003E45EF">
      <w:pPr>
        <w:spacing w:line="276" w:lineRule="auto"/>
        <w:ind w:firstLine="720"/>
        <w:jc w:val="both"/>
        <w:rPr>
          <w:rFonts w:ascii="Book Antiqua" w:hAnsi="Book Antiqua"/>
        </w:rPr>
      </w:pPr>
      <w:r>
        <w:rPr>
          <w:rFonts w:ascii="Book Antiqua" w:hAnsi="Book Antiqua"/>
        </w:rPr>
        <w:t xml:space="preserve">Salah satu hal yang menyebabkan faktor ketiga terjadi adalah </w:t>
      </w:r>
      <w:r w:rsidR="00275321" w:rsidRPr="00E75E74">
        <w:rPr>
          <w:rFonts w:ascii="Book Antiqua" w:hAnsi="Book Antiqua"/>
        </w:rPr>
        <w:t xml:space="preserve">dikarenakan guru yang belum membiasakan </w:t>
      </w:r>
      <w:r>
        <w:rPr>
          <w:rFonts w:ascii="Book Antiqua" w:hAnsi="Book Antiqua"/>
        </w:rPr>
        <w:t xml:space="preserve">untuk </w:t>
      </w:r>
      <w:r w:rsidR="008C111B">
        <w:rPr>
          <w:rFonts w:ascii="Book Antiqua" w:hAnsi="Book Antiqua"/>
        </w:rPr>
        <w:t xml:space="preserve">memberikan soal-soal terkait literasi numerasi kepada siswa dalam proses </w:t>
      </w:r>
      <w:r>
        <w:rPr>
          <w:rFonts w:ascii="Book Antiqua" w:hAnsi="Book Antiqua"/>
        </w:rPr>
        <w:t>pembelajaran</w:t>
      </w:r>
      <w:r w:rsidR="008C111B">
        <w:rPr>
          <w:rFonts w:ascii="Book Antiqua" w:hAnsi="Book Antiqua"/>
        </w:rPr>
        <w:t xml:space="preserve"> </w:t>
      </w:r>
      <w:r w:rsidR="00275321" w:rsidRPr="00E75E74">
        <w:rPr>
          <w:rFonts w:ascii="Book Antiqua" w:hAnsi="Book Antiqua"/>
        </w:rPr>
        <w:t xml:space="preserve">(Fiangga, 2019). Dalam pembelajaran, guru masih sering memberikan soal yang </w:t>
      </w:r>
      <w:r>
        <w:rPr>
          <w:rFonts w:ascii="Book Antiqua" w:hAnsi="Book Antiqua"/>
        </w:rPr>
        <w:t xml:space="preserve">bersifat </w:t>
      </w:r>
      <w:r w:rsidR="00275321" w:rsidRPr="00E75E74">
        <w:rPr>
          <w:rFonts w:ascii="Book Antiqua" w:hAnsi="Book Antiqua"/>
        </w:rPr>
        <w:t xml:space="preserve">tertutup </w:t>
      </w:r>
      <w:r>
        <w:rPr>
          <w:rFonts w:ascii="Book Antiqua" w:hAnsi="Book Antiqua"/>
        </w:rPr>
        <w:t>yang mana siswa dapat menyelesaikan soal tersebut hanya</w:t>
      </w:r>
      <w:r w:rsidR="00275321" w:rsidRPr="00E75E74">
        <w:rPr>
          <w:rFonts w:ascii="Book Antiqua" w:hAnsi="Book Antiqua"/>
        </w:rPr>
        <w:t xml:space="preserve"> dengan penggunaan suatu rumu</w:t>
      </w:r>
      <w:r w:rsidR="00F85F05" w:rsidRPr="00E75E74">
        <w:rPr>
          <w:rFonts w:ascii="Book Antiqua" w:hAnsi="Book Antiqua"/>
        </w:rPr>
        <w:t>s</w:t>
      </w:r>
      <w:r w:rsidR="00275321" w:rsidRPr="00E75E74">
        <w:rPr>
          <w:rFonts w:ascii="Book Antiqua" w:hAnsi="Book Antiqua"/>
        </w:rPr>
        <w:t xml:space="preserve"> (Kartikasari, 2016). </w:t>
      </w:r>
      <w:r w:rsidR="00F85F05" w:rsidRPr="00E75E74">
        <w:rPr>
          <w:rFonts w:ascii="Book Antiqua" w:hAnsi="Book Antiqua"/>
        </w:rPr>
        <w:t xml:space="preserve">Hal ini disebabkan </w:t>
      </w:r>
      <w:r>
        <w:rPr>
          <w:rFonts w:ascii="Book Antiqua" w:hAnsi="Book Antiqua"/>
        </w:rPr>
        <w:t xml:space="preserve">buku paket yang tersedia </w:t>
      </w:r>
      <w:r w:rsidR="004A1730">
        <w:rPr>
          <w:rFonts w:ascii="Book Antiqua" w:hAnsi="Book Antiqua"/>
        </w:rPr>
        <w:t>banyak dijadikan</w:t>
      </w:r>
      <w:r>
        <w:rPr>
          <w:rFonts w:ascii="Book Antiqua" w:hAnsi="Book Antiqua"/>
        </w:rPr>
        <w:t xml:space="preserve"> rujukan oleh para guru</w:t>
      </w:r>
      <w:r w:rsidR="00F85F05" w:rsidRPr="00E75E74">
        <w:rPr>
          <w:rFonts w:ascii="Book Antiqua" w:hAnsi="Book Antiqua"/>
        </w:rPr>
        <w:t>. Padahal tidak sem</w:t>
      </w:r>
      <w:r>
        <w:rPr>
          <w:rFonts w:ascii="Book Antiqua" w:hAnsi="Book Antiqua"/>
        </w:rPr>
        <w:t>u</w:t>
      </w:r>
      <w:r w:rsidR="00F85F05" w:rsidRPr="00E75E74">
        <w:rPr>
          <w:rFonts w:ascii="Book Antiqua" w:hAnsi="Book Antiqua"/>
        </w:rPr>
        <w:t xml:space="preserve">a buku paket </w:t>
      </w:r>
      <w:r>
        <w:rPr>
          <w:rFonts w:ascii="Book Antiqua" w:hAnsi="Book Antiqua"/>
        </w:rPr>
        <w:t xml:space="preserve">tersebut </w:t>
      </w:r>
      <w:r w:rsidR="00F85F05" w:rsidRPr="00E75E74">
        <w:rPr>
          <w:rFonts w:ascii="Book Antiqua" w:hAnsi="Book Antiqua"/>
        </w:rPr>
        <w:t>me</w:t>
      </w:r>
      <w:r>
        <w:rPr>
          <w:rFonts w:ascii="Book Antiqua" w:hAnsi="Book Antiqua"/>
        </w:rPr>
        <w:t xml:space="preserve">miliki kelayakan isi dan </w:t>
      </w:r>
      <w:r w:rsidR="00F85F05" w:rsidRPr="00E75E74">
        <w:rPr>
          <w:rFonts w:ascii="Book Antiqua" w:hAnsi="Book Antiqua"/>
        </w:rPr>
        <w:t>kualitas yang tinggi (Fajriatin, 2015). Oleh karena itu,</w:t>
      </w:r>
      <w:r w:rsidR="004A1730">
        <w:rPr>
          <w:rFonts w:ascii="Book Antiqua" w:hAnsi="Book Antiqua"/>
        </w:rPr>
        <w:t xml:space="preserve"> guru harus dapat memilih buku paket yang memiliki kualitas tinggi</w:t>
      </w:r>
      <w:r w:rsidR="00F85F05" w:rsidRPr="00E75E74">
        <w:rPr>
          <w:rFonts w:ascii="Book Antiqua" w:hAnsi="Book Antiqua"/>
        </w:rPr>
        <w:t xml:space="preserve"> </w:t>
      </w:r>
      <w:r w:rsidR="004A1730">
        <w:rPr>
          <w:rFonts w:ascii="Book Antiqua" w:hAnsi="Book Antiqua"/>
        </w:rPr>
        <w:t>dan sesuai dengan tujuan pembelajaran yang akan dicapai.</w:t>
      </w:r>
    </w:p>
    <w:p w14:paraId="35F0256B" w14:textId="4D08ACC8" w:rsidR="00275321" w:rsidRPr="00E75E74" w:rsidRDefault="00C10F31" w:rsidP="00732E66">
      <w:pPr>
        <w:spacing w:line="276" w:lineRule="auto"/>
        <w:ind w:firstLine="720"/>
        <w:jc w:val="both"/>
        <w:rPr>
          <w:rFonts w:ascii="Book Antiqua" w:hAnsi="Book Antiqua"/>
        </w:rPr>
      </w:pPr>
      <w:r>
        <w:rPr>
          <w:rFonts w:ascii="Book Antiqua" w:hAnsi="Book Antiqua"/>
        </w:rPr>
        <w:t>M</w:t>
      </w:r>
      <w:r w:rsidR="00732E66">
        <w:rPr>
          <w:rFonts w:ascii="Book Antiqua" w:hAnsi="Book Antiqua"/>
        </w:rPr>
        <w:t xml:space="preserve">elihat permasalahan di atas, maka diperlukan pengadaan kegiatan pelatihan terkait literasi numerasi untuk para guru. Kemudian pengadaan media pembelajaran serta alat ukur yang tepat untuk mendukung kegiatan literasi numerasi. Alat ukur yang dimaksud adalah tes untuk mengetahui tingkat kemampuan literasi numerasi yang dimiliki siswa serta meningkatkan kesempatan siswa dalam menerapkan kemampuan literasi numerasi tersebut </w:t>
      </w:r>
      <w:r w:rsidR="00732E66">
        <w:rPr>
          <w:rFonts w:ascii="Book Antiqua" w:hAnsi="Book Antiqua"/>
        </w:rPr>
        <w:lastRenderedPageBreak/>
        <w:t>untuk menyelesaikan permasalahan sehari-hari.</w:t>
      </w:r>
      <w:r w:rsidR="005560DB">
        <w:rPr>
          <w:rFonts w:ascii="Book Antiqua" w:hAnsi="Book Antiqua"/>
        </w:rPr>
        <w:t xml:space="preserve"> Oleh karena itu</w:t>
      </w:r>
      <w:r w:rsidR="00732E66">
        <w:rPr>
          <w:rFonts w:ascii="Book Antiqua" w:hAnsi="Book Antiqua"/>
        </w:rPr>
        <w:t xml:space="preserve"> </w:t>
      </w:r>
      <w:r w:rsidR="004A1730">
        <w:rPr>
          <w:rFonts w:ascii="Book Antiqua" w:hAnsi="Book Antiqua"/>
        </w:rPr>
        <w:t xml:space="preserve"> </w:t>
      </w:r>
      <w:r w:rsidR="00F85F05" w:rsidRPr="00E75E74">
        <w:rPr>
          <w:rFonts w:ascii="Book Antiqua" w:hAnsi="Book Antiqua"/>
        </w:rPr>
        <w:t xml:space="preserve">pengembangan </w:t>
      </w:r>
      <w:r w:rsidR="005560DB">
        <w:rPr>
          <w:rFonts w:ascii="Book Antiqua" w:hAnsi="Book Antiqua"/>
        </w:rPr>
        <w:t>tes</w:t>
      </w:r>
      <w:r w:rsidR="00F85F05" w:rsidRPr="00E75E74">
        <w:rPr>
          <w:rFonts w:ascii="Book Antiqua" w:hAnsi="Book Antiqua"/>
        </w:rPr>
        <w:t xml:space="preserve"> terkait literasi numerasi menjadi bagian penting </w:t>
      </w:r>
      <w:r w:rsidR="005560DB">
        <w:rPr>
          <w:rFonts w:ascii="Book Antiqua" w:hAnsi="Book Antiqua"/>
        </w:rPr>
        <w:t>dalam penelitian ini. Tes yang dikembangkan</w:t>
      </w:r>
      <w:r w:rsidR="00F85F05" w:rsidRPr="00E75E74">
        <w:rPr>
          <w:rFonts w:ascii="Book Antiqua" w:hAnsi="Book Antiqua"/>
        </w:rPr>
        <w:t xml:space="preserve"> diharapkan dapat menjadi </w:t>
      </w:r>
      <w:r w:rsidR="005560DB">
        <w:rPr>
          <w:rFonts w:ascii="Book Antiqua" w:hAnsi="Book Antiqua"/>
        </w:rPr>
        <w:t>media</w:t>
      </w:r>
      <w:r w:rsidR="00F85F05" w:rsidRPr="00E75E74">
        <w:rPr>
          <w:rFonts w:ascii="Book Antiqua" w:hAnsi="Book Antiqua"/>
        </w:rPr>
        <w:t xml:space="preserve"> penunjang agar siswa </w:t>
      </w:r>
      <w:r w:rsidR="005560DB">
        <w:rPr>
          <w:rFonts w:ascii="Book Antiqua" w:hAnsi="Book Antiqua"/>
        </w:rPr>
        <w:t xml:space="preserve">dapat memahami makna literasi numerasi serta mempersiapkan diri untuk menghadapi Asesmen Nasional yang memuat literasi numerasi sebagai kebijakan baru dari Kemendikbud </w:t>
      </w:r>
      <w:r w:rsidR="00F85F05" w:rsidRPr="00E75E74">
        <w:rPr>
          <w:rFonts w:ascii="Book Antiqua" w:hAnsi="Book Antiqua"/>
        </w:rPr>
        <w:t>.</w:t>
      </w:r>
    </w:p>
    <w:p w14:paraId="617E2DA2" w14:textId="60D9553D" w:rsidR="00F85F05" w:rsidRDefault="00F85F05" w:rsidP="003E45EF">
      <w:pPr>
        <w:spacing w:line="276" w:lineRule="auto"/>
        <w:ind w:firstLine="720"/>
        <w:jc w:val="both"/>
        <w:rPr>
          <w:rFonts w:ascii="Book Antiqua" w:hAnsi="Book Antiqua"/>
        </w:rPr>
      </w:pPr>
      <w:r w:rsidRPr="00E75E74">
        <w:rPr>
          <w:rFonts w:ascii="Book Antiqua" w:hAnsi="Book Antiqua"/>
        </w:rPr>
        <w:t xml:space="preserve">Ada beberapa penelitian yang </w:t>
      </w:r>
      <w:r w:rsidR="00960120">
        <w:rPr>
          <w:rFonts w:ascii="Book Antiqua" w:hAnsi="Book Antiqua"/>
        </w:rPr>
        <w:t xml:space="preserve">meninjau </w:t>
      </w:r>
      <w:r w:rsidRPr="00E75E74">
        <w:rPr>
          <w:rFonts w:ascii="Book Antiqua" w:hAnsi="Book Antiqua"/>
        </w:rPr>
        <w:t xml:space="preserve">mengenai literasi numerasi. Penelitian tersebut hanya sebatas </w:t>
      </w:r>
      <w:r w:rsidR="00E7188E">
        <w:rPr>
          <w:rFonts w:ascii="Book Antiqua" w:hAnsi="Book Antiqua"/>
        </w:rPr>
        <w:t xml:space="preserve">mengembangkan </w:t>
      </w:r>
      <w:r w:rsidR="00E7188E" w:rsidRPr="00111E99">
        <w:rPr>
          <w:i/>
          <w:iCs/>
        </w:rPr>
        <w:t>reflective modul</w:t>
      </w:r>
      <w:r w:rsidR="00E7188E" w:rsidRPr="00111E99">
        <w:t xml:space="preserve"> berbasis </w:t>
      </w:r>
      <w:r w:rsidR="00E7188E" w:rsidRPr="00111E99">
        <w:rPr>
          <w:i/>
          <w:iCs/>
        </w:rPr>
        <w:t xml:space="preserve">child friendly school </w:t>
      </w:r>
      <w:r w:rsidR="00E7188E">
        <w:t xml:space="preserve">(Rakhmawati, 2019) dan </w:t>
      </w:r>
      <w:r w:rsidRPr="00E75E74">
        <w:rPr>
          <w:rFonts w:ascii="Book Antiqua" w:hAnsi="Book Antiqua"/>
        </w:rPr>
        <w:t>menganalisis kemampuan numerasi di beberapa pihak saja</w:t>
      </w:r>
      <w:r w:rsidR="00E7188E">
        <w:rPr>
          <w:rFonts w:ascii="Book Antiqua" w:hAnsi="Book Antiqua"/>
        </w:rPr>
        <w:t xml:space="preserve"> (Mahmud, 2019)</w:t>
      </w:r>
      <w:r w:rsidRPr="00E75E74">
        <w:rPr>
          <w:rFonts w:ascii="Book Antiqua" w:hAnsi="Book Antiqua"/>
        </w:rPr>
        <w:t xml:space="preserve">. Terlepas dari penelitian </w:t>
      </w:r>
      <w:r w:rsidR="00E75E74" w:rsidRPr="00E75E74">
        <w:rPr>
          <w:rFonts w:ascii="Book Antiqua" w:hAnsi="Book Antiqua"/>
        </w:rPr>
        <w:t xml:space="preserve">sebelumnya, sejauh ini belum ada instrumen yang dikembangkan untuk menilai literasi numerasi siswa dengan memasukkan konteks Islam. Padahal, </w:t>
      </w:r>
      <w:r w:rsidR="00E7188E">
        <w:rPr>
          <w:rFonts w:ascii="Book Antiqua" w:hAnsi="Book Antiqua"/>
        </w:rPr>
        <w:t xml:space="preserve">pengintegrasian </w:t>
      </w:r>
      <w:r w:rsidR="00E75E74" w:rsidRPr="00E75E74">
        <w:rPr>
          <w:rFonts w:ascii="Book Antiqua" w:hAnsi="Book Antiqua"/>
        </w:rPr>
        <w:t xml:space="preserve">konteks Islam </w:t>
      </w:r>
      <w:r w:rsidR="00E7188E">
        <w:rPr>
          <w:rFonts w:ascii="Book Antiqua" w:hAnsi="Book Antiqua"/>
        </w:rPr>
        <w:t>dalam</w:t>
      </w:r>
      <w:r w:rsidR="00E75E74" w:rsidRPr="00E75E74">
        <w:rPr>
          <w:rFonts w:ascii="Book Antiqua" w:hAnsi="Book Antiqua"/>
        </w:rPr>
        <w:t xml:space="preserve"> masalah matematika dapat mendorong siswa untuk</w:t>
      </w:r>
      <w:r w:rsidR="00E7188E">
        <w:rPr>
          <w:rFonts w:ascii="Book Antiqua" w:hAnsi="Book Antiqua"/>
        </w:rPr>
        <w:t xml:space="preserve"> berpikir kritis dan</w:t>
      </w:r>
      <w:r w:rsidR="00E75E74" w:rsidRPr="00E75E74">
        <w:rPr>
          <w:rFonts w:ascii="Book Antiqua" w:hAnsi="Book Antiqua"/>
        </w:rPr>
        <w:t xml:space="preserve"> bernalar </w:t>
      </w:r>
      <w:r w:rsidR="00E7188E">
        <w:rPr>
          <w:rFonts w:ascii="Book Antiqua" w:hAnsi="Book Antiqua"/>
        </w:rPr>
        <w:t>terkait kebenaran yang bersifat haqiqi dari ajaran Islam</w:t>
      </w:r>
      <w:r w:rsidR="00E75E74" w:rsidRPr="00E75E74">
        <w:rPr>
          <w:rFonts w:ascii="Book Antiqua" w:hAnsi="Book Antiqua"/>
        </w:rPr>
        <w:t xml:space="preserve"> (Kusaeri, 2018). Selain itu, pengintegrasian konteks Islam</w:t>
      </w:r>
      <w:r w:rsidR="00E7188E">
        <w:rPr>
          <w:rFonts w:ascii="Book Antiqua" w:hAnsi="Book Antiqua"/>
        </w:rPr>
        <w:t xml:space="preserve"> dalam soal matematika</w:t>
      </w:r>
      <w:r w:rsidR="00E75E74" w:rsidRPr="00E75E74">
        <w:rPr>
          <w:rFonts w:ascii="Book Antiqua" w:hAnsi="Book Antiqua"/>
        </w:rPr>
        <w:t xml:space="preserve"> dapat </w:t>
      </w:r>
      <w:r w:rsidR="00E7188E">
        <w:rPr>
          <w:rFonts w:ascii="Book Antiqua" w:hAnsi="Book Antiqua"/>
        </w:rPr>
        <w:t>memangkas</w:t>
      </w:r>
      <w:r w:rsidR="00E75E74" w:rsidRPr="00E75E74">
        <w:rPr>
          <w:rFonts w:ascii="Book Antiqua" w:hAnsi="Book Antiqua"/>
        </w:rPr>
        <w:t xml:space="preserve"> </w:t>
      </w:r>
      <w:r w:rsidR="00E7188E">
        <w:rPr>
          <w:rFonts w:ascii="Book Antiqua" w:hAnsi="Book Antiqua"/>
        </w:rPr>
        <w:t>anggapan</w:t>
      </w:r>
      <w:r w:rsidR="00E75E74" w:rsidRPr="00E75E74">
        <w:rPr>
          <w:rFonts w:ascii="Book Antiqua" w:hAnsi="Book Antiqua"/>
        </w:rPr>
        <w:t xml:space="preserve"> siswa akan sulitnya men</w:t>
      </w:r>
      <w:r w:rsidR="00E7188E">
        <w:rPr>
          <w:rFonts w:ascii="Book Antiqua" w:hAnsi="Book Antiqua"/>
        </w:rPr>
        <w:t>gkombinasikan</w:t>
      </w:r>
      <w:r w:rsidR="00E75E74" w:rsidRPr="00E75E74">
        <w:rPr>
          <w:rFonts w:ascii="Book Antiqua" w:hAnsi="Book Antiqua"/>
        </w:rPr>
        <w:t xml:space="preserve"> matematika dengan konteks Islam (Kurniati, 2015). Sehingga siswa akan tertarik untuk meningkatkan kemampuan literasi numerasinya</w:t>
      </w:r>
      <w:r w:rsidR="00E7188E">
        <w:rPr>
          <w:rFonts w:ascii="Book Antiqua" w:hAnsi="Book Antiqua"/>
        </w:rPr>
        <w:t xml:space="preserve"> karena mereka akan menganggap bahwa literasi numerasi menjadi hal penting dikehidupan mereka</w:t>
      </w:r>
      <w:r w:rsidR="00E75E74" w:rsidRPr="00E75E74">
        <w:rPr>
          <w:rFonts w:ascii="Book Antiqua" w:hAnsi="Book Antiqua"/>
        </w:rPr>
        <w:t>.</w:t>
      </w:r>
    </w:p>
    <w:p w14:paraId="198BAC80" w14:textId="417F8BD6" w:rsidR="00B56C98" w:rsidRPr="00E75E74" w:rsidRDefault="001B7FF1" w:rsidP="00B56C98">
      <w:pPr>
        <w:spacing w:line="276" w:lineRule="auto"/>
        <w:ind w:firstLine="720"/>
        <w:jc w:val="both"/>
        <w:rPr>
          <w:rFonts w:ascii="Book Antiqua" w:hAnsi="Book Antiqua"/>
        </w:rPr>
      </w:pPr>
      <w:r>
        <w:rPr>
          <w:rFonts w:ascii="Book Antiqua" w:hAnsi="Book Antiqua"/>
        </w:rPr>
        <w:t xml:space="preserve">Pengembangan tes dalam penelitian ini tidak </w:t>
      </w:r>
      <w:r w:rsidR="00D35C98">
        <w:rPr>
          <w:rFonts w:ascii="Book Antiqua" w:hAnsi="Book Antiqua"/>
        </w:rPr>
        <w:t xml:space="preserve">hanya </w:t>
      </w:r>
      <w:r>
        <w:rPr>
          <w:rFonts w:ascii="Book Antiqua" w:hAnsi="Book Antiqua"/>
        </w:rPr>
        <w:t xml:space="preserve">terbatas pada </w:t>
      </w:r>
      <w:r w:rsidR="00D35C98">
        <w:rPr>
          <w:rFonts w:ascii="Book Antiqua" w:hAnsi="Book Antiqua"/>
        </w:rPr>
        <w:t>komponen literasi numerasi</w:t>
      </w:r>
      <w:r>
        <w:rPr>
          <w:rFonts w:ascii="Book Antiqua" w:hAnsi="Book Antiqua"/>
        </w:rPr>
        <w:t xml:space="preserve"> yang telah ditentukan oleh tim Gerakan Literasi Nasional. Akan tetapi, </w:t>
      </w:r>
      <w:r w:rsidR="00D35C98">
        <w:rPr>
          <w:rFonts w:ascii="Book Antiqua" w:hAnsi="Book Antiqua"/>
        </w:rPr>
        <w:t>komponen literasi numerasi</w:t>
      </w:r>
      <w:r>
        <w:rPr>
          <w:rFonts w:ascii="Book Antiqua" w:hAnsi="Book Antiqua"/>
        </w:rPr>
        <w:t xml:space="preserve"> milik tim GLN tersebut dikombinasi</w:t>
      </w:r>
      <w:r w:rsidR="00D35C98">
        <w:rPr>
          <w:rFonts w:ascii="Book Antiqua" w:hAnsi="Book Antiqua"/>
        </w:rPr>
        <w:t xml:space="preserve"> dengan komponen literasi numerasi milik kementerian agama dalam kegiatan Aksi Madrasah</w:t>
      </w:r>
      <w:r w:rsidR="00B56C98">
        <w:rPr>
          <w:rFonts w:ascii="Book Antiqua" w:hAnsi="Book Antiqua"/>
        </w:rPr>
        <w:t xml:space="preserve"> (Kusaeri, 2021)</w:t>
      </w:r>
      <w:r w:rsidR="00D35C98">
        <w:rPr>
          <w:rFonts w:ascii="Book Antiqua" w:hAnsi="Book Antiqua"/>
        </w:rPr>
        <w:t xml:space="preserve">. Komponen tersebut antara lain: 1) konten berupa materi yang menjadi dasar pengembangan tes yakni aljabar dan statistika, 2) proses kognitif berupa pemahaman, aplikasi dan penalaran, dan 3) konteks </w:t>
      </w:r>
      <w:r w:rsidR="00B56C98">
        <w:rPr>
          <w:rFonts w:ascii="Book Antiqua" w:hAnsi="Book Antiqua"/>
        </w:rPr>
        <w:t>yang menentukan tipe soal berupa konteks personal dan sosial kultural. Komponen yang dijadikan acuan oleh peneliti tersebut disesuaikan dengan dimensi literasi yang ada yaitu berpikir kritis, berpikir kreatif, dan berpikir pemahaman masalah (</w:t>
      </w:r>
      <w:r w:rsidR="00B56C98" w:rsidRPr="00E75E74">
        <w:rPr>
          <w:rFonts w:ascii="Book Antiqua" w:hAnsi="Book Antiqua"/>
        </w:rPr>
        <w:t>Abidin, 2018)</w:t>
      </w:r>
      <w:r w:rsidR="00B56C98">
        <w:rPr>
          <w:rFonts w:ascii="Book Antiqua" w:hAnsi="Book Antiqua"/>
        </w:rPr>
        <w:t>.</w:t>
      </w:r>
    </w:p>
    <w:p w14:paraId="32953AE8" w14:textId="77777777" w:rsidR="00525054" w:rsidRPr="00E75E74" w:rsidRDefault="00525054" w:rsidP="00E40E2E">
      <w:pPr>
        <w:spacing w:line="276" w:lineRule="auto"/>
        <w:jc w:val="both"/>
        <w:rPr>
          <w:rFonts w:ascii="Book Antiqua" w:hAnsi="Book Antiqua"/>
          <w:lang w:val="en-GB"/>
        </w:rPr>
      </w:pPr>
    </w:p>
    <w:p w14:paraId="220194EC" w14:textId="77777777" w:rsidR="008604B5" w:rsidRPr="00E75E74" w:rsidRDefault="008604B5" w:rsidP="006267CE">
      <w:pPr>
        <w:pStyle w:val="ListParagraph"/>
        <w:spacing w:line="276" w:lineRule="auto"/>
        <w:ind w:hanging="720"/>
        <w:jc w:val="both"/>
        <w:rPr>
          <w:rFonts w:ascii="Book Antiqua" w:hAnsi="Book Antiqua"/>
          <w:b/>
          <w:iCs/>
          <w:sz w:val="24"/>
          <w:szCs w:val="24"/>
          <w:lang w:val="en-US"/>
        </w:rPr>
      </w:pPr>
      <w:r w:rsidRPr="00E75E74">
        <w:rPr>
          <w:rFonts w:ascii="Book Antiqua" w:hAnsi="Book Antiqua"/>
          <w:b/>
          <w:iCs/>
          <w:sz w:val="24"/>
          <w:szCs w:val="24"/>
          <w:lang w:val="en-US"/>
        </w:rPr>
        <w:t>MET</w:t>
      </w:r>
      <w:r w:rsidR="00E40E2E" w:rsidRPr="00E75E74">
        <w:rPr>
          <w:rFonts w:ascii="Book Antiqua" w:hAnsi="Book Antiqua"/>
          <w:b/>
          <w:iCs/>
          <w:sz w:val="24"/>
          <w:szCs w:val="24"/>
          <w:lang w:val="en-US"/>
        </w:rPr>
        <w:t>ODE PENELITIAN</w:t>
      </w:r>
    </w:p>
    <w:p w14:paraId="1F63CF11" w14:textId="79860C25" w:rsidR="00676F4D" w:rsidRPr="00E75E74" w:rsidRDefault="00BC0834" w:rsidP="00BC0834">
      <w:pPr>
        <w:spacing w:line="276" w:lineRule="auto"/>
        <w:jc w:val="both"/>
        <w:rPr>
          <w:rFonts w:ascii="Book Antiqua" w:hAnsi="Book Antiqua"/>
        </w:rPr>
      </w:pPr>
      <w:r w:rsidRPr="00E75E74">
        <w:rPr>
          <w:rStyle w:val="fontstyle01"/>
          <w:rFonts w:ascii="Book Antiqua" w:hAnsi="Book Antiqua"/>
          <w:color w:val="auto"/>
          <w:sz w:val="24"/>
          <w:szCs w:val="24"/>
        </w:rPr>
        <w:tab/>
        <w:t xml:space="preserve">Penelitian ini merupakan penelitian pengembangan dengan tujuan menghasilkan produk berupa </w:t>
      </w:r>
      <w:r w:rsidR="00ED165F">
        <w:rPr>
          <w:rStyle w:val="fontstyle01"/>
          <w:rFonts w:ascii="Book Antiqua" w:hAnsi="Book Antiqua"/>
          <w:color w:val="auto"/>
          <w:sz w:val="24"/>
          <w:szCs w:val="24"/>
        </w:rPr>
        <w:t>soal</w:t>
      </w:r>
      <w:r w:rsidRPr="00E75E74">
        <w:rPr>
          <w:rStyle w:val="fontstyle01"/>
          <w:rFonts w:ascii="Book Antiqua" w:hAnsi="Book Antiqua"/>
          <w:color w:val="auto"/>
          <w:sz w:val="24"/>
          <w:szCs w:val="24"/>
        </w:rPr>
        <w:t xml:space="preserve"> literasi numerasi </w:t>
      </w:r>
      <w:r w:rsidR="00ED165F">
        <w:rPr>
          <w:rStyle w:val="fontstyle01"/>
          <w:rFonts w:ascii="Book Antiqua" w:hAnsi="Book Antiqua"/>
          <w:color w:val="auto"/>
          <w:sz w:val="24"/>
          <w:szCs w:val="24"/>
        </w:rPr>
        <w:t>ber</w:t>
      </w:r>
      <w:r w:rsidRPr="00E75E74">
        <w:rPr>
          <w:rStyle w:val="fontstyle01"/>
          <w:rFonts w:ascii="Book Antiqua" w:hAnsi="Book Antiqua"/>
          <w:color w:val="auto"/>
          <w:sz w:val="24"/>
          <w:szCs w:val="24"/>
        </w:rPr>
        <w:t xml:space="preserve">konteks Islam. Model pengembangan yang digunakan dalam penelitian ini adalah model Plomp </w:t>
      </w:r>
      <w:r w:rsidRPr="00E75E74">
        <w:rPr>
          <w:rFonts w:ascii="Book Antiqua" w:hAnsi="Book Antiqua"/>
        </w:rPr>
        <w:t>yang terdiri dari empat tahapan</w:t>
      </w:r>
      <w:r w:rsidR="00676F4D" w:rsidRPr="00E75E74">
        <w:rPr>
          <w:rFonts w:ascii="Book Antiqua" w:hAnsi="Book Antiqua"/>
        </w:rPr>
        <w:t xml:space="preserve">. </w:t>
      </w:r>
      <w:r w:rsidR="00B56C98">
        <w:rPr>
          <w:rFonts w:ascii="Book Antiqua" w:hAnsi="Book Antiqua"/>
        </w:rPr>
        <w:t>Bagan</w:t>
      </w:r>
      <w:r w:rsidR="00676F4D" w:rsidRPr="00E75E74">
        <w:rPr>
          <w:rFonts w:ascii="Book Antiqua" w:hAnsi="Book Antiqua"/>
        </w:rPr>
        <w:t xml:space="preserve"> 1 menjelaskan tahapan </w:t>
      </w:r>
      <w:r w:rsidR="00676F4D" w:rsidRPr="00E75E74">
        <w:rPr>
          <w:rFonts w:ascii="Book Antiqua" w:hAnsi="Book Antiqua"/>
        </w:rPr>
        <w:lastRenderedPageBreak/>
        <w:t xml:space="preserve">pengembangan. Pengembangan awalnya dimulai dengan </w:t>
      </w:r>
      <w:r w:rsidRPr="00E75E74">
        <w:rPr>
          <w:rFonts w:ascii="Book Antiqua" w:hAnsi="Book Antiqua"/>
        </w:rPr>
        <w:t>pengkajian awal</w:t>
      </w:r>
      <w:r w:rsidR="00676F4D" w:rsidRPr="00E75E74">
        <w:rPr>
          <w:rFonts w:ascii="Book Antiqua" w:hAnsi="Book Antiqua"/>
        </w:rPr>
        <w:t>. Pada tahap ini didapatkan data kurikulum, siswa serta materi untuk kemudian dianalisis sebagai pedoman penulisan instrumen.</w:t>
      </w:r>
      <w:r w:rsidRPr="00E75E74">
        <w:rPr>
          <w:rFonts w:ascii="Book Antiqua" w:hAnsi="Book Antiqua"/>
        </w:rPr>
        <w:t xml:space="preserve"> </w:t>
      </w:r>
    </w:p>
    <w:p w14:paraId="5DF05FB5" w14:textId="77777777" w:rsidR="00676F4D" w:rsidRPr="00E75E74" w:rsidRDefault="00676F4D" w:rsidP="00BC0834">
      <w:pPr>
        <w:spacing w:line="276" w:lineRule="auto"/>
        <w:jc w:val="both"/>
        <w:rPr>
          <w:rFonts w:ascii="Book Antiqua" w:hAnsi="Book Antiqua"/>
        </w:rPr>
      </w:pPr>
    </w:p>
    <w:p w14:paraId="7AA1922C" w14:textId="32253CB3" w:rsidR="00676F4D" w:rsidRPr="00E75E74" w:rsidRDefault="00676F4D" w:rsidP="00676F4D">
      <w:pPr>
        <w:spacing w:line="276" w:lineRule="auto"/>
        <w:ind w:left="540"/>
        <w:jc w:val="both"/>
        <w:rPr>
          <w:rFonts w:ascii="Book Antiqua" w:hAnsi="Book Antiqua"/>
        </w:rPr>
      </w:pPr>
      <w:r w:rsidRPr="00E75E74">
        <w:rPr>
          <w:rFonts w:ascii="Book Antiqua" w:hAnsi="Book Antiqua"/>
          <w:noProof/>
        </w:rPr>
        <w:drawing>
          <wp:inline distT="0" distB="0" distL="0" distR="0" wp14:anchorId="59965E44" wp14:editId="672113DA">
            <wp:extent cx="4629150" cy="20193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5991608" w14:textId="77777777" w:rsidR="00676F4D" w:rsidRPr="00E75E74" w:rsidRDefault="00676F4D" w:rsidP="00676F4D">
      <w:pPr>
        <w:spacing w:line="276" w:lineRule="auto"/>
        <w:jc w:val="center"/>
        <w:rPr>
          <w:rFonts w:ascii="Book Antiqua" w:hAnsi="Book Antiqua"/>
        </w:rPr>
      </w:pPr>
    </w:p>
    <w:p w14:paraId="56E11A5B" w14:textId="77485324" w:rsidR="00676F4D" w:rsidRPr="00E75E74" w:rsidRDefault="00B56C98" w:rsidP="00676F4D">
      <w:pPr>
        <w:spacing w:line="276" w:lineRule="auto"/>
        <w:jc w:val="center"/>
        <w:rPr>
          <w:rFonts w:ascii="Book Antiqua" w:hAnsi="Book Antiqua"/>
        </w:rPr>
      </w:pPr>
      <w:r>
        <w:rPr>
          <w:rFonts w:ascii="Book Antiqua" w:hAnsi="Book Antiqua"/>
        </w:rPr>
        <w:t xml:space="preserve">Bagan </w:t>
      </w:r>
      <w:r w:rsidR="00676F4D" w:rsidRPr="00E75E74">
        <w:rPr>
          <w:rFonts w:ascii="Book Antiqua" w:hAnsi="Book Antiqua"/>
        </w:rPr>
        <w:t>1. Tahapan Pengembangan Instrumen</w:t>
      </w:r>
    </w:p>
    <w:p w14:paraId="7F2776A8" w14:textId="344B17C1" w:rsidR="00CC2C92" w:rsidRPr="00E75E74" w:rsidRDefault="00676F4D" w:rsidP="00CC2C92">
      <w:pPr>
        <w:spacing w:line="276" w:lineRule="auto"/>
        <w:ind w:firstLine="720"/>
        <w:jc w:val="both"/>
        <w:rPr>
          <w:rFonts w:ascii="Book Antiqua" w:hAnsi="Book Antiqua"/>
        </w:rPr>
      </w:pPr>
      <w:r w:rsidRPr="00E75E74">
        <w:rPr>
          <w:rFonts w:ascii="Book Antiqua" w:hAnsi="Book Antiqua"/>
        </w:rPr>
        <w:t>Dimensi berpikir yang dikembangkan diarahkan pada tiga aspek dimensi literasi numerasi</w:t>
      </w:r>
      <w:r w:rsidR="00757C4D" w:rsidRPr="00E75E74">
        <w:rPr>
          <w:rFonts w:ascii="Book Antiqua" w:hAnsi="Book Antiqua"/>
        </w:rPr>
        <w:t xml:space="preserve"> (Abidin, 2018)</w:t>
      </w:r>
      <w:r w:rsidRPr="00E75E74">
        <w:rPr>
          <w:rFonts w:ascii="Book Antiqua" w:hAnsi="Book Antiqua"/>
        </w:rPr>
        <w:t>: 1) berpikir kritis, 2) berpikir kreatif, 3) berpikir pemahaman masalah.</w:t>
      </w:r>
      <w:r w:rsidR="00CC2C92" w:rsidRPr="00E75E74">
        <w:rPr>
          <w:rFonts w:ascii="Book Antiqua" w:hAnsi="Book Antiqua"/>
        </w:rPr>
        <w:t xml:space="preserve"> Soal yang dikembangkan dalam penelitian ini menggunakan materi sistem persamaan linear dua variabel dan statistika yang dikombinasikan dengan konteks Islam perhitungan zakat. Dari </w:t>
      </w:r>
      <w:r w:rsidR="00C10F31">
        <w:rPr>
          <w:rFonts w:ascii="Book Antiqua" w:hAnsi="Book Antiqua"/>
        </w:rPr>
        <w:t xml:space="preserve">perpaduan antara dimensi dan pemilihan materi </w:t>
      </w:r>
      <w:r w:rsidR="00CC2C92" w:rsidRPr="00E75E74">
        <w:rPr>
          <w:rFonts w:ascii="Book Antiqua" w:hAnsi="Book Antiqua"/>
        </w:rPr>
        <w:t>tersebut</w:t>
      </w:r>
      <w:r w:rsidR="00C10F31">
        <w:rPr>
          <w:rFonts w:ascii="Book Antiqua" w:hAnsi="Book Antiqua"/>
        </w:rPr>
        <w:t xml:space="preserve"> akan</w:t>
      </w:r>
      <w:r w:rsidR="00CC2C92" w:rsidRPr="00E75E74">
        <w:rPr>
          <w:rFonts w:ascii="Book Antiqua" w:hAnsi="Book Antiqua"/>
        </w:rPr>
        <w:t xml:space="preserve"> dibangun masalah matematika literasi numerasi yang menekankan pada kemampuan berpikir pada konteks personal maupun sosial ku</w:t>
      </w:r>
      <w:r w:rsidR="00AB51A2">
        <w:rPr>
          <w:rFonts w:ascii="Book Antiqua" w:hAnsi="Book Antiqua"/>
        </w:rPr>
        <w:t>l</w:t>
      </w:r>
      <w:r w:rsidR="00CC2C92" w:rsidRPr="00E75E74">
        <w:rPr>
          <w:rFonts w:ascii="Book Antiqua" w:hAnsi="Book Antiqua"/>
        </w:rPr>
        <w:t>tural. Berdasarkan pertimbangan tersebut, dikembangkan 6 (enam) butir soal literasi numerasi yang terdiri dari 4 soal pilihan ganda kompleks dan 2 soal uraian.</w:t>
      </w:r>
    </w:p>
    <w:p w14:paraId="29144551" w14:textId="4034FEBB" w:rsidR="00CC2C92" w:rsidRPr="00E75E74" w:rsidRDefault="00CC2C92" w:rsidP="00CC2C92">
      <w:pPr>
        <w:spacing w:line="276" w:lineRule="auto"/>
        <w:ind w:firstLine="720"/>
        <w:jc w:val="both"/>
        <w:rPr>
          <w:rFonts w:ascii="Book Antiqua" w:hAnsi="Book Antiqua"/>
        </w:rPr>
      </w:pPr>
      <w:r w:rsidRPr="00E75E74">
        <w:rPr>
          <w:rFonts w:ascii="Book Antiqua" w:hAnsi="Book Antiqua"/>
        </w:rPr>
        <w:t>Penelaahan untuk mengetahui kualitas butir soal dilakukan sebelum butir soal diujicobakan, yakni dengan validasi oleh para ahli dosen matematika serta guru matematika MTs</w:t>
      </w:r>
      <w:r w:rsidR="006D663E" w:rsidRPr="00E75E74">
        <w:rPr>
          <w:rFonts w:ascii="Book Antiqua" w:hAnsi="Book Antiqua"/>
        </w:rPr>
        <w:t xml:space="preserve">N 1 Surabaya. Pemilihan guru MTsN dimaksudkan untuk mengevaluasi konteks keislaman yang digunakan dalam butir soal. Hasil validasi oleh para ahli kemudian dianalisis menggunakan formula Aiken’s V. Uji coba terbatas secara daring dilakukan di kelas 8 MTsN 1 Surabaya dengan subjek sebanyak 22 siswa. Hasil uji coba dianalisis menggunakan korelasi </w:t>
      </w:r>
      <w:r w:rsidR="006D663E" w:rsidRPr="00E75E74">
        <w:rPr>
          <w:rFonts w:ascii="Book Antiqua" w:hAnsi="Book Antiqua"/>
          <w:i/>
          <w:iCs/>
        </w:rPr>
        <w:t>product moment</w:t>
      </w:r>
      <w:r w:rsidR="006D663E" w:rsidRPr="00E75E74">
        <w:rPr>
          <w:rFonts w:ascii="Book Antiqua" w:hAnsi="Book Antiqua"/>
        </w:rPr>
        <w:t xml:space="preserve"> untuk mengetahui indeks validitas empiris dari butir soal yang dikembangkan.</w:t>
      </w:r>
      <w:r w:rsidR="00FF05DD">
        <w:rPr>
          <w:rFonts w:ascii="Book Antiqua" w:hAnsi="Book Antiqua"/>
        </w:rPr>
        <w:t xml:space="preserve"> Penelitian ini juga melakukan analisis deskriptif yang bertujuan untuk mengidentifikasi permasalahan siswa dalam menyelesaikan soal literasi numerasi berkonteks Islam.</w:t>
      </w:r>
    </w:p>
    <w:p w14:paraId="672DE4DD" w14:textId="77777777" w:rsidR="00BC0834" w:rsidRPr="00E75E74" w:rsidRDefault="00BC0834" w:rsidP="00BC0834">
      <w:pPr>
        <w:spacing w:line="276" w:lineRule="auto"/>
        <w:jc w:val="both"/>
        <w:rPr>
          <w:rFonts w:ascii="Book Antiqua" w:hAnsi="Book Antiqua"/>
        </w:rPr>
      </w:pPr>
    </w:p>
    <w:p w14:paraId="790B5D18" w14:textId="77777777" w:rsidR="00444953" w:rsidRPr="00E75E74" w:rsidRDefault="00444953" w:rsidP="006267CE">
      <w:pPr>
        <w:spacing w:line="276" w:lineRule="auto"/>
        <w:rPr>
          <w:rFonts w:ascii="Book Antiqua" w:hAnsi="Book Antiqua"/>
          <w:b/>
        </w:rPr>
      </w:pPr>
      <w:r w:rsidRPr="00E75E74">
        <w:rPr>
          <w:rFonts w:ascii="Book Antiqua" w:hAnsi="Book Antiqua"/>
          <w:b/>
        </w:rPr>
        <w:t>HASIL PENELITIAN DAN PEMBAHASAN</w:t>
      </w:r>
    </w:p>
    <w:p w14:paraId="5DEBA754" w14:textId="1D5F9AA7" w:rsidR="00BE5C36" w:rsidRDefault="00BE5C36" w:rsidP="0044058D">
      <w:pPr>
        <w:spacing w:line="276" w:lineRule="auto"/>
        <w:ind w:right="-3"/>
        <w:jc w:val="both"/>
        <w:rPr>
          <w:rFonts w:ascii="Book Antiqua" w:hAnsi="Book Antiqua"/>
        </w:rPr>
      </w:pPr>
      <w:r>
        <w:rPr>
          <w:rFonts w:ascii="Book Antiqua" w:hAnsi="Book Antiqua"/>
        </w:rPr>
        <w:tab/>
        <w:t>Hasil pengembangan soal literasi numerasi berkonteks islam adalah sebagai berikut:</w:t>
      </w:r>
    </w:p>
    <w:p w14:paraId="77BCBF8C" w14:textId="77777777" w:rsidR="00BE5C36" w:rsidRDefault="00BE5C36" w:rsidP="0044058D">
      <w:pPr>
        <w:spacing w:line="276" w:lineRule="auto"/>
        <w:ind w:right="-3"/>
        <w:jc w:val="both"/>
        <w:rPr>
          <w:rFonts w:ascii="Book Antiqua" w:hAnsi="Book Antiqua"/>
        </w:rPr>
      </w:pPr>
    </w:p>
    <w:p w14:paraId="59B4E513" w14:textId="1E51AD40" w:rsidR="00BE5C36" w:rsidRPr="001C2A78" w:rsidRDefault="00BE5C36" w:rsidP="0044058D">
      <w:pPr>
        <w:pStyle w:val="ListParagraph"/>
        <w:numPr>
          <w:ilvl w:val="0"/>
          <w:numId w:val="8"/>
        </w:numPr>
        <w:spacing w:line="276" w:lineRule="auto"/>
        <w:ind w:left="360" w:right="-3"/>
        <w:jc w:val="both"/>
        <w:rPr>
          <w:rFonts w:ascii="Book Antiqua" w:hAnsi="Book Antiqua"/>
          <w:b/>
          <w:bCs/>
          <w:sz w:val="24"/>
          <w:szCs w:val="24"/>
        </w:rPr>
      </w:pPr>
      <w:r w:rsidRPr="001C2A78">
        <w:rPr>
          <w:rFonts w:ascii="Book Antiqua" w:hAnsi="Book Antiqua"/>
          <w:b/>
          <w:bCs/>
          <w:sz w:val="24"/>
          <w:szCs w:val="24"/>
          <w:lang w:val="en-US"/>
        </w:rPr>
        <w:t>Pengembangan soal literasi numerasi berkonteks Islam</w:t>
      </w:r>
    </w:p>
    <w:p w14:paraId="3E703123" w14:textId="0DED5603" w:rsidR="00BE5C36" w:rsidRPr="00BE5C36" w:rsidRDefault="00BE5C36" w:rsidP="00BE5C36">
      <w:pPr>
        <w:pStyle w:val="ListParagraph"/>
        <w:numPr>
          <w:ilvl w:val="0"/>
          <w:numId w:val="9"/>
        </w:numPr>
        <w:spacing w:line="276" w:lineRule="auto"/>
        <w:ind w:right="-3"/>
        <w:jc w:val="both"/>
        <w:rPr>
          <w:rFonts w:ascii="Book Antiqua" w:hAnsi="Book Antiqua"/>
          <w:sz w:val="24"/>
          <w:szCs w:val="24"/>
        </w:rPr>
      </w:pPr>
      <w:r>
        <w:rPr>
          <w:rFonts w:ascii="Book Antiqua" w:hAnsi="Book Antiqua"/>
          <w:sz w:val="24"/>
          <w:szCs w:val="24"/>
          <w:lang w:val="en-US"/>
        </w:rPr>
        <w:t>Pengkajian Awal</w:t>
      </w:r>
    </w:p>
    <w:p w14:paraId="65096B02" w14:textId="0EF03333" w:rsidR="00BE5C36" w:rsidRDefault="00BE5C36" w:rsidP="00BE5C36">
      <w:pPr>
        <w:pStyle w:val="ListParagraph"/>
        <w:spacing w:line="276" w:lineRule="auto"/>
        <w:ind w:right="-3" w:firstLine="720"/>
        <w:jc w:val="both"/>
        <w:rPr>
          <w:rFonts w:ascii="Book Antiqua" w:hAnsi="Book Antiqua"/>
          <w:sz w:val="24"/>
          <w:szCs w:val="24"/>
          <w:lang w:val="en-US"/>
        </w:rPr>
      </w:pPr>
      <w:r>
        <w:rPr>
          <w:rFonts w:ascii="Book Antiqua" w:hAnsi="Book Antiqua"/>
          <w:sz w:val="24"/>
          <w:szCs w:val="24"/>
          <w:lang w:val="en-US"/>
        </w:rPr>
        <w:t xml:space="preserve">Observasi dilakukan di MTs Negeri 1 Surabaya yang dicatat dalam catatan lapangan. Kemudian data dari catatan lapangan diperkuat dengan pemberian angket kepada salah satu guru matematika di sekolah tersebut. Observasi dan pemberian angket dilakukan dengan tujuan untuk mendapatkan </w:t>
      </w:r>
      <w:r w:rsidR="00BA7C74">
        <w:rPr>
          <w:rFonts w:ascii="Book Antiqua" w:hAnsi="Book Antiqua"/>
          <w:sz w:val="24"/>
          <w:szCs w:val="24"/>
          <w:lang w:val="en-US"/>
        </w:rPr>
        <w:t>informasi terkait kurikulum yang digunakan, karakteristik peserta didik serta materi yang tepat untuk dijadikan tes literasi numerasi. Data yang didapatkan kemudian dianalisis dan disesuaikan dengan kebutuh</w:t>
      </w:r>
      <w:r w:rsidR="00433BA4">
        <w:rPr>
          <w:rFonts w:ascii="Book Antiqua" w:hAnsi="Book Antiqua"/>
          <w:sz w:val="24"/>
          <w:szCs w:val="24"/>
          <w:lang w:val="en-US"/>
        </w:rPr>
        <w:t>an pengembangan.</w:t>
      </w:r>
    </w:p>
    <w:p w14:paraId="2FE8E7D9" w14:textId="4AF60E15" w:rsidR="00433BA4" w:rsidRPr="00433BA4" w:rsidRDefault="00433BA4" w:rsidP="00433BA4">
      <w:pPr>
        <w:pStyle w:val="ListParagraph"/>
        <w:numPr>
          <w:ilvl w:val="0"/>
          <w:numId w:val="9"/>
        </w:numPr>
        <w:spacing w:line="276" w:lineRule="auto"/>
        <w:ind w:right="-3"/>
        <w:jc w:val="both"/>
        <w:rPr>
          <w:rFonts w:ascii="Book Antiqua" w:hAnsi="Book Antiqua"/>
          <w:sz w:val="24"/>
          <w:szCs w:val="24"/>
        </w:rPr>
      </w:pPr>
      <w:r>
        <w:rPr>
          <w:rFonts w:ascii="Book Antiqua" w:hAnsi="Book Antiqua"/>
          <w:sz w:val="24"/>
          <w:szCs w:val="24"/>
          <w:lang w:val="en-US"/>
        </w:rPr>
        <w:t>Desain</w:t>
      </w:r>
    </w:p>
    <w:p w14:paraId="5C871085" w14:textId="6E792459" w:rsidR="00433BA4" w:rsidRDefault="00433BA4" w:rsidP="00433BA4">
      <w:pPr>
        <w:pStyle w:val="ListParagraph"/>
        <w:spacing w:line="276" w:lineRule="auto"/>
        <w:ind w:right="-3" w:firstLine="720"/>
        <w:jc w:val="both"/>
        <w:rPr>
          <w:rFonts w:ascii="Book Antiqua" w:hAnsi="Book Antiqua"/>
          <w:sz w:val="24"/>
          <w:szCs w:val="24"/>
          <w:lang w:val="en-US"/>
        </w:rPr>
      </w:pPr>
      <w:r>
        <w:rPr>
          <w:rFonts w:ascii="Book Antiqua" w:hAnsi="Book Antiqua"/>
          <w:sz w:val="24"/>
          <w:szCs w:val="24"/>
          <w:lang w:val="en-US"/>
        </w:rPr>
        <w:t>Materi yang dipilih adalah sistem persamaan linear dua variabel dan statistika. Dari kompetensi dasar tersebut dijabarkan menjadi enam indikator pencapaian. Selanjutnya perumusan indikator soal yang disesuaikan dengan dimensi literasi numerasi yaitu berpikir kritis, berpikir kreatif dan berpikir pemahaman masalah serta disesuaikan dengan materi zakat sebagai konteks keislamannya.</w:t>
      </w:r>
    </w:p>
    <w:p w14:paraId="38744E83" w14:textId="16416673" w:rsidR="00433BA4" w:rsidRPr="001C2A78" w:rsidRDefault="00433BA4" w:rsidP="00433BA4">
      <w:pPr>
        <w:pStyle w:val="ListParagraph"/>
        <w:numPr>
          <w:ilvl w:val="0"/>
          <w:numId w:val="9"/>
        </w:numPr>
        <w:spacing w:line="276" w:lineRule="auto"/>
        <w:ind w:right="-3"/>
        <w:jc w:val="both"/>
        <w:rPr>
          <w:rFonts w:ascii="Book Antiqua" w:hAnsi="Book Antiqua"/>
          <w:sz w:val="24"/>
          <w:szCs w:val="24"/>
        </w:rPr>
      </w:pPr>
      <w:r>
        <w:rPr>
          <w:rFonts w:ascii="Book Antiqua" w:hAnsi="Book Antiqua"/>
          <w:sz w:val="24"/>
          <w:szCs w:val="24"/>
          <w:lang w:val="en-US"/>
        </w:rPr>
        <w:t>Penulisan butir soal</w:t>
      </w:r>
    </w:p>
    <w:p w14:paraId="6603F5C2" w14:textId="1691D431" w:rsidR="001C2A78" w:rsidRPr="001C2A78" w:rsidRDefault="001C2A78" w:rsidP="001C2A78">
      <w:pPr>
        <w:pStyle w:val="ListParagraph"/>
        <w:spacing w:line="276" w:lineRule="auto"/>
        <w:ind w:right="-3" w:firstLine="720"/>
        <w:jc w:val="both"/>
        <w:rPr>
          <w:rFonts w:ascii="Book Antiqua" w:hAnsi="Book Antiqua"/>
          <w:sz w:val="24"/>
          <w:szCs w:val="24"/>
          <w:lang w:val="en-US"/>
        </w:rPr>
      </w:pPr>
      <w:r>
        <w:rPr>
          <w:rFonts w:ascii="Book Antiqua" w:hAnsi="Book Antiqua"/>
          <w:sz w:val="24"/>
          <w:szCs w:val="24"/>
          <w:lang w:val="en-US"/>
        </w:rPr>
        <w:t xml:space="preserve">Berdasarkan kisi-kisi yang telah disusun, maka sebanyak 6 soal yang akan dikembangkan dalam penelitian ini. Enam soal tersebut terdiri dari 4 soal pilihan ganda kompleks dan 2 soal uraian dengan indikator sebagai berikut: 1) menyelesaikan permasalahan terkait SPLDV dengan zakat binatang ternak dan zakat hasil pertanian, 2) menafsirkan diagram garis dan menyelesaikan permasalahan terkait zakat perdagangan, 3) menyelesaikan permasalahan terkait SPLDV dengan zakat perniagaan industri, 4) menafsikan diagram batang yang melibatkan perhitungan rata-rata dengan permasalahan terkait zakat perkebunan, 5) menyelesaikan permasalahan terkait SPLDV dengan zakat hasil pertanian, dan 6) menyelesaikan permasalahan terkait perhitungan rata-rata </w:t>
      </w:r>
      <w:r w:rsidRPr="001C2A78">
        <w:rPr>
          <w:rFonts w:ascii="Book Antiqua" w:hAnsi="Book Antiqua"/>
          <w:i/>
          <w:iCs/>
          <w:sz w:val="24"/>
          <w:szCs w:val="24"/>
          <w:lang w:val="en-US"/>
        </w:rPr>
        <w:t>(mean)</w:t>
      </w:r>
      <w:r>
        <w:rPr>
          <w:rFonts w:ascii="Book Antiqua" w:hAnsi="Book Antiqua"/>
          <w:i/>
          <w:iCs/>
          <w:sz w:val="24"/>
          <w:szCs w:val="24"/>
          <w:lang w:val="en-US"/>
        </w:rPr>
        <w:t xml:space="preserve"> </w:t>
      </w:r>
      <w:r>
        <w:rPr>
          <w:rFonts w:ascii="Book Antiqua" w:hAnsi="Book Antiqua"/>
          <w:sz w:val="24"/>
          <w:szCs w:val="24"/>
          <w:lang w:val="en-US"/>
        </w:rPr>
        <w:t>dengan menfsirkan tabel serta zakat perniagaan.</w:t>
      </w:r>
    </w:p>
    <w:p w14:paraId="1D1401C7" w14:textId="49CE4AA4" w:rsidR="001C2A78" w:rsidRPr="001C2A78" w:rsidRDefault="001C2A78" w:rsidP="001C2A78">
      <w:pPr>
        <w:pStyle w:val="ListParagraph"/>
        <w:numPr>
          <w:ilvl w:val="0"/>
          <w:numId w:val="9"/>
        </w:numPr>
        <w:spacing w:line="276" w:lineRule="auto"/>
        <w:ind w:right="-3"/>
        <w:jc w:val="both"/>
        <w:rPr>
          <w:rFonts w:ascii="Book Antiqua" w:hAnsi="Book Antiqua"/>
          <w:sz w:val="24"/>
          <w:szCs w:val="24"/>
        </w:rPr>
      </w:pPr>
      <w:r>
        <w:rPr>
          <w:rFonts w:ascii="Book Antiqua" w:hAnsi="Book Antiqua"/>
          <w:sz w:val="24"/>
          <w:szCs w:val="24"/>
          <w:lang w:val="en-US"/>
        </w:rPr>
        <w:lastRenderedPageBreak/>
        <w:t>Tes, Evaluasi dan Analisis</w:t>
      </w:r>
    </w:p>
    <w:p w14:paraId="47520FF6" w14:textId="08566FC9" w:rsidR="00136D51" w:rsidRPr="00136D51" w:rsidRDefault="00136D51" w:rsidP="00136D51">
      <w:pPr>
        <w:pStyle w:val="ListParagraph"/>
        <w:numPr>
          <w:ilvl w:val="0"/>
          <w:numId w:val="10"/>
        </w:numPr>
        <w:spacing w:line="276" w:lineRule="auto"/>
        <w:ind w:right="-3"/>
        <w:jc w:val="both"/>
        <w:rPr>
          <w:rFonts w:ascii="Book Antiqua" w:hAnsi="Book Antiqua"/>
          <w:sz w:val="24"/>
          <w:szCs w:val="24"/>
        </w:rPr>
      </w:pPr>
      <w:r>
        <w:rPr>
          <w:rFonts w:ascii="Book Antiqua" w:hAnsi="Book Antiqua"/>
          <w:sz w:val="24"/>
          <w:szCs w:val="24"/>
          <w:lang w:val="en-US"/>
        </w:rPr>
        <w:t>Validasi isi oleh para ahli</w:t>
      </w:r>
    </w:p>
    <w:p w14:paraId="360F8B7D" w14:textId="77777777" w:rsidR="00FA1279" w:rsidRDefault="00136D51" w:rsidP="00136D51">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Validasi isi dilakukan dengan tujuan untuk mengetahui indeks validitas serta kualitas soal sebelum dilakukan uji coba terbatas</w:t>
      </w:r>
      <w:r w:rsidR="00FA1279">
        <w:rPr>
          <w:rFonts w:ascii="Book Antiqua" w:hAnsi="Book Antiqua"/>
          <w:sz w:val="24"/>
          <w:szCs w:val="24"/>
          <w:lang w:val="en-US"/>
        </w:rPr>
        <w:t xml:space="preserve">. Validasi isi dilakukan oleh 4 orang ahli yakni 2 dosen matematika dan 2 guru matematika dari MTs Negeri 1 Surabaya. </w:t>
      </w:r>
    </w:p>
    <w:p w14:paraId="2440A3E5" w14:textId="5D787FC9" w:rsidR="00FA1279" w:rsidRDefault="00FA1279" w:rsidP="00136D51">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 xml:space="preserve">Validasi materi didapatkan perbaikan mengenai kesesuaian kompetensi dasar dengan indikator soal yang digunakan, tepatnya pada butir soal nomor 4 dan 6. Perbaikan tersebut berupa penambahan perhitungan rata-rata </w:t>
      </w:r>
      <w:r w:rsidRPr="00FA1279">
        <w:rPr>
          <w:rFonts w:ascii="Book Antiqua" w:hAnsi="Book Antiqua"/>
          <w:i/>
          <w:iCs/>
          <w:sz w:val="24"/>
          <w:szCs w:val="24"/>
          <w:lang w:val="en-US"/>
        </w:rPr>
        <w:t>(mean)</w:t>
      </w:r>
      <w:r>
        <w:rPr>
          <w:rFonts w:ascii="Book Antiqua" w:hAnsi="Book Antiqua"/>
          <w:sz w:val="24"/>
          <w:szCs w:val="24"/>
          <w:lang w:val="en-US"/>
        </w:rPr>
        <w:t xml:space="preserve"> dalam soal serta penegasan terkait materi zakat sebagai konteks keislamannya.</w:t>
      </w:r>
    </w:p>
    <w:p w14:paraId="3B29FD4A" w14:textId="77777777" w:rsidR="002F1D3D" w:rsidRDefault="00FA1279" w:rsidP="00136D51">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 xml:space="preserve">Validasi konstruk </w:t>
      </w:r>
      <w:r w:rsidR="002F1D3D">
        <w:rPr>
          <w:rFonts w:ascii="Book Antiqua" w:hAnsi="Book Antiqua"/>
          <w:sz w:val="24"/>
          <w:szCs w:val="24"/>
          <w:lang w:val="en-US"/>
        </w:rPr>
        <w:t>didapatkan perbaikan pada diagram yang tersaji pada soal pilihan ganda kompleks nomor 2 dan 4, kalimat pada butir soal nomor 1 dan 3 yang masih sedikit membingungkan serta rubrik penilaian yang belum lengkap pada soal nomor 2.</w:t>
      </w:r>
    </w:p>
    <w:p w14:paraId="770B3228" w14:textId="277D8266" w:rsidR="00136D51" w:rsidRPr="00136D51" w:rsidRDefault="002F1D3D" w:rsidP="00136D51">
      <w:pPr>
        <w:pStyle w:val="ListParagraph"/>
        <w:spacing w:line="276" w:lineRule="auto"/>
        <w:ind w:left="1080" w:right="-3" w:firstLine="540"/>
        <w:jc w:val="both"/>
        <w:rPr>
          <w:rFonts w:ascii="Book Antiqua" w:hAnsi="Book Antiqua"/>
          <w:sz w:val="24"/>
          <w:szCs w:val="24"/>
        </w:rPr>
      </w:pPr>
      <w:r>
        <w:rPr>
          <w:rFonts w:ascii="Book Antiqua" w:hAnsi="Book Antiqua"/>
          <w:sz w:val="24"/>
          <w:szCs w:val="24"/>
          <w:lang w:val="en-US"/>
        </w:rPr>
        <w:t>Validasi bahasa didapatkan saran dan masukan dari para ahli agar</w:t>
      </w:r>
      <w:r w:rsidR="00FA1279">
        <w:rPr>
          <w:rFonts w:ascii="Book Antiqua" w:hAnsi="Book Antiqua"/>
          <w:sz w:val="24"/>
          <w:szCs w:val="24"/>
          <w:lang w:val="en-US"/>
        </w:rPr>
        <w:t xml:space="preserve"> </w:t>
      </w:r>
      <w:r>
        <w:rPr>
          <w:rFonts w:ascii="Book Antiqua" w:hAnsi="Book Antiqua"/>
          <w:sz w:val="24"/>
          <w:szCs w:val="24"/>
          <w:lang w:val="en-US"/>
        </w:rPr>
        <w:t xml:space="preserve">menggunakan </w:t>
      </w:r>
      <w:r w:rsidR="00FA1279">
        <w:rPr>
          <w:rFonts w:ascii="Book Antiqua" w:hAnsi="Book Antiqua"/>
          <w:sz w:val="24"/>
          <w:szCs w:val="24"/>
          <w:lang w:val="en-US"/>
        </w:rPr>
        <w:t>bahasa yang efektif dan mudah dipahami</w:t>
      </w:r>
      <w:r>
        <w:rPr>
          <w:rFonts w:ascii="Book Antiqua" w:hAnsi="Book Antiqua"/>
          <w:sz w:val="24"/>
          <w:szCs w:val="24"/>
          <w:lang w:val="en-US"/>
        </w:rPr>
        <w:t xml:space="preserve"> dalam menulis soal</w:t>
      </w:r>
      <w:r w:rsidR="00FA1279">
        <w:rPr>
          <w:rFonts w:ascii="Book Antiqua" w:hAnsi="Book Antiqua"/>
          <w:sz w:val="24"/>
          <w:szCs w:val="24"/>
          <w:lang w:val="en-US"/>
        </w:rPr>
        <w:t>. Peneliti memperbaiki soal sesuai dengan hasil validasi oleh para ahli.</w:t>
      </w:r>
    </w:p>
    <w:p w14:paraId="7B0E995A" w14:textId="55FC1FF5" w:rsidR="00136D51" w:rsidRPr="00FA1279" w:rsidRDefault="00136D51" w:rsidP="00136D51">
      <w:pPr>
        <w:pStyle w:val="ListParagraph"/>
        <w:numPr>
          <w:ilvl w:val="0"/>
          <w:numId w:val="10"/>
        </w:numPr>
        <w:spacing w:line="276" w:lineRule="auto"/>
        <w:ind w:right="-3"/>
        <w:jc w:val="both"/>
        <w:rPr>
          <w:rFonts w:ascii="Book Antiqua" w:hAnsi="Book Antiqua"/>
          <w:sz w:val="24"/>
          <w:szCs w:val="24"/>
        </w:rPr>
      </w:pPr>
      <w:r>
        <w:rPr>
          <w:rFonts w:ascii="Book Antiqua" w:hAnsi="Book Antiqua"/>
          <w:sz w:val="24"/>
          <w:szCs w:val="24"/>
          <w:lang w:val="en-US"/>
        </w:rPr>
        <w:t>Revisi hasil validasi isi (evaluasi)</w:t>
      </w:r>
    </w:p>
    <w:p w14:paraId="11CFC9F0" w14:textId="77777777" w:rsidR="00312299" w:rsidRDefault="001933A1" w:rsidP="001933A1">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Berdasarkan saran pada tahap validasi isi, maka tindak lanjut yang dilakukan terkait validasi materi adalah memperbaiki soal pilihan ganda kompleks nomor 4 dan soal uraian nomor 6. Indikator soal pada soal tersebut disesuaikan dengan kompetensi dasar yang digunakan</w:t>
      </w:r>
      <w:r w:rsidR="00312299">
        <w:rPr>
          <w:rFonts w:ascii="Book Antiqua" w:hAnsi="Book Antiqua"/>
          <w:sz w:val="24"/>
          <w:szCs w:val="24"/>
          <w:lang w:val="en-US"/>
        </w:rPr>
        <w:t>.</w:t>
      </w:r>
    </w:p>
    <w:p w14:paraId="4B89AEB0" w14:textId="69254321" w:rsidR="002F1D3D" w:rsidRDefault="00312299" w:rsidP="001933A1">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Perbaikan ranah konstruk yaitu memperbaiki diagram yang kurang jelas pada soal pilihan ganda kompleks nomor 2 dan 4, memperbaiki susunan kalimat yang kurang dapat dipahami pada soal pilihan ganda kompleks nomor 4 serta melengkapi rubrik penilaian pada soal pilihan ganda kompleks nomor 2.</w:t>
      </w:r>
    </w:p>
    <w:p w14:paraId="558D2FDD" w14:textId="235F812E" w:rsidR="00312299" w:rsidRDefault="00312299" w:rsidP="001933A1">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Selanjutnya perbaikan aspek bahasa yaitu memperbaiki kalimat soal yang kurang bisa dipahami menggunakan bahasa yang efektif dan mudah dipahami.</w:t>
      </w:r>
    </w:p>
    <w:p w14:paraId="01886444" w14:textId="448FE30E" w:rsidR="001933A1" w:rsidRPr="003E5E48" w:rsidRDefault="00312299" w:rsidP="003E5E48">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 xml:space="preserve">Tahap validasi ini dilakukan 4 tahap yakni tahap 1 kepada validator 1, kemudian instrumen diperbaiki sesuai dengan masukan dari validator 1. Selanjutnya instrumen yang telah diperbaiki divalidasi tahap kedua oleh validator 2, instrumen diperbaiki </w:t>
      </w:r>
      <w:r>
        <w:rPr>
          <w:rFonts w:ascii="Book Antiqua" w:hAnsi="Book Antiqua"/>
          <w:sz w:val="24"/>
          <w:szCs w:val="24"/>
          <w:lang w:val="en-US"/>
        </w:rPr>
        <w:lastRenderedPageBreak/>
        <w:t xml:space="preserve">kembali sesuai dengan masukan yang diberikan. Instrumen yang telah diperbaiki berdasarkan masukan validator 2 kemudian divalidasi tahap 3 oleh validator 3. Terdapat sedikit revisi yang didapat pada tahap 3. Instrumen diperbaiki kembali </w:t>
      </w:r>
      <w:r w:rsidR="003E5E48">
        <w:rPr>
          <w:rFonts w:ascii="Book Antiqua" w:hAnsi="Book Antiqua"/>
          <w:sz w:val="24"/>
          <w:szCs w:val="24"/>
          <w:lang w:val="en-US"/>
        </w:rPr>
        <w:t>berdasarkan masukan dari validator 3. Kemudian instrumen diberikan kepada validator 4 untuk divalidasi tahap 4. Hasil validasi keempat yaitu instrumen memenuhi kriteria penilaian dan layak digunakan untuk uji coba terbatas.</w:t>
      </w:r>
    </w:p>
    <w:p w14:paraId="0D1162FF" w14:textId="5F067730" w:rsidR="00136D51" w:rsidRPr="003E5E48" w:rsidRDefault="00136D51" w:rsidP="00136D51">
      <w:pPr>
        <w:pStyle w:val="ListParagraph"/>
        <w:numPr>
          <w:ilvl w:val="0"/>
          <w:numId w:val="10"/>
        </w:numPr>
        <w:spacing w:line="276" w:lineRule="auto"/>
        <w:ind w:right="-3"/>
        <w:jc w:val="both"/>
        <w:rPr>
          <w:rFonts w:ascii="Book Antiqua" w:hAnsi="Book Antiqua"/>
          <w:sz w:val="24"/>
          <w:szCs w:val="24"/>
        </w:rPr>
      </w:pPr>
      <w:r>
        <w:rPr>
          <w:rFonts w:ascii="Book Antiqua" w:hAnsi="Book Antiqua"/>
          <w:sz w:val="24"/>
          <w:szCs w:val="24"/>
          <w:lang w:val="en-US"/>
        </w:rPr>
        <w:t>Uji validasi isi</w:t>
      </w:r>
    </w:p>
    <w:p w14:paraId="161743E2" w14:textId="29D22624" w:rsidR="003E5E48" w:rsidRPr="00136D51" w:rsidRDefault="003E5E48" w:rsidP="003E5E48">
      <w:pPr>
        <w:pStyle w:val="ListParagraph"/>
        <w:spacing w:line="276" w:lineRule="auto"/>
        <w:ind w:left="1080" w:right="-3" w:firstLine="540"/>
        <w:jc w:val="both"/>
        <w:rPr>
          <w:rFonts w:ascii="Book Antiqua" w:hAnsi="Book Antiqua"/>
          <w:sz w:val="24"/>
          <w:szCs w:val="24"/>
        </w:rPr>
      </w:pPr>
      <w:r>
        <w:rPr>
          <w:rFonts w:ascii="Book Antiqua" w:hAnsi="Book Antiqua"/>
          <w:sz w:val="24"/>
          <w:szCs w:val="24"/>
          <w:lang w:val="en-US"/>
        </w:rPr>
        <w:t xml:space="preserve">Hasil validasi isi yang diberikan oleh validator kemudian dianalisis menggunakan formula Aiken’s V dan didapatkan </w:t>
      </w:r>
      <w:r w:rsidR="00822257">
        <w:rPr>
          <w:rFonts w:ascii="Book Antiqua" w:hAnsi="Book Antiqua"/>
          <w:sz w:val="24"/>
          <w:szCs w:val="24"/>
          <w:lang w:val="en-US"/>
        </w:rPr>
        <w:t>skor 0,802 untuk aspek materi atau konten, skor 0,771 untuk aspek konstruk, dan skor 0,775 untuk aspek bahasa dengan rata-rata skor dari ketiga aspek tersebut adalah 0,783. Skor tersebut menunjukkan bahwa instrumen yang dikembangkan bernilai valid dan layak untuk dilakukan uji coba.</w:t>
      </w:r>
    </w:p>
    <w:p w14:paraId="0BD05D32" w14:textId="7E0E0A4B" w:rsidR="00136D51" w:rsidRPr="00822257" w:rsidRDefault="00136D51" w:rsidP="00136D51">
      <w:pPr>
        <w:pStyle w:val="ListParagraph"/>
        <w:numPr>
          <w:ilvl w:val="0"/>
          <w:numId w:val="10"/>
        </w:numPr>
        <w:spacing w:line="276" w:lineRule="auto"/>
        <w:ind w:right="-3"/>
        <w:jc w:val="both"/>
        <w:rPr>
          <w:rFonts w:ascii="Book Antiqua" w:hAnsi="Book Antiqua"/>
          <w:sz w:val="24"/>
          <w:szCs w:val="24"/>
        </w:rPr>
      </w:pPr>
      <w:r>
        <w:rPr>
          <w:rFonts w:ascii="Book Antiqua" w:hAnsi="Book Antiqua"/>
          <w:sz w:val="24"/>
          <w:szCs w:val="24"/>
          <w:lang w:val="en-US"/>
        </w:rPr>
        <w:t>Uji coba terbatas (tes)</w:t>
      </w:r>
    </w:p>
    <w:p w14:paraId="0FF30EFD" w14:textId="73DF2754" w:rsidR="006A3DF6" w:rsidRDefault="00822257" w:rsidP="00822257">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Uji coba terbatas dilakukan secara daring oleh 22 responden dari kelas 8 MTs Negeri 1 Surabaya. Dari uji coba tersebut diperoleh informasi bahwa hanya 8 siswa yang mampu menyelesaikan soal uraian namun belum secara maksimal mengaplikasikan pengetahuan matematika yang mereka miliki untuk menyelesaikan soal literasi numerasi</w:t>
      </w:r>
      <w:r w:rsidR="006A3DF6">
        <w:rPr>
          <w:rFonts w:ascii="Book Antiqua" w:hAnsi="Book Antiqua"/>
          <w:sz w:val="24"/>
          <w:szCs w:val="24"/>
          <w:lang w:val="en-US"/>
        </w:rPr>
        <w:t xml:space="preserve"> seperti gambar 1 berikut:</w:t>
      </w:r>
    </w:p>
    <w:p w14:paraId="52F4C371" w14:textId="4869BFBC" w:rsidR="006A3DF6" w:rsidRDefault="006A3DF6" w:rsidP="004E304C">
      <w:pPr>
        <w:pStyle w:val="ListParagraph"/>
        <w:spacing w:line="276" w:lineRule="auto"/>
        <w:ind w:left="1080" w:right="-3"/>
        <w:jc w:val="center"/>
        <w:rPr>
          <w:rFonts w:ascii="Book Antiqua" w:hAnsi="Book Antiqua"/>
          <w:sz w:val="24"/>
          <w:szCs w:val="24"/>
          <w:lang w:val="en-US"/>
        </w:rPr>
      </w:pPr>
      <w:r>
        <w:rPr>
          <w:rFonts w:ascii="Book Antiqua" w:hAnsi="Book Antiqua"/>
          <w:noProof/>
          <w:sz w:val="24"/>
          <w:szCs w:val="24"/>
          <w:lang w:val="en-US"/>
        </w:rPr>
        <w:drawing>
          <wp:inline distT="0" distB="0" distL="0" distR="0" wp14:anchorId="1F5CCCA4" wp14:editId="10A7FAFF">
            <wp:extent cx="3505200" cy="2418674"/>
            <wp:effectExtent l="0" t="0" r="0" b="127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rotWithShape="1">
                    <a:blip r:embed="rId15"/>
                    <a:srcRect t="35377" b="12870"/>
                    <a:stretch/>
                  </pic:blipFill>
                  <pic:spPr bwMode="auto">
                    <a:xfrm rot="10800000">
                      <a:off x="0" y="0"/>
                      <a:ext cx="3529531" cy="2435463"/>
                    </a:xfrm>
                    <a:prstGeom prst="rect">
                      <a:avLst/>
                    </a:prstGeom>
                    <a:ln>
                      <a:noFill/>
                    </a:ln>
                    <a:extLst>
                      <a:ext uri="{53640926-AAD7-44D8-BBD7-CCE9431645EC}">
                        <a14:shadowObscured xmlns:a14="http://schemas.microsoft.com/office/drawing/2010/main"/>
                      </a:ext>
                    </a:extLst>
                  </pic:spPr>
                </pic:pic>
              </a:graphicData>
            </a:graphic>
          </wp:inline>
        </w:drawing>
      </w:r>
    </w:p>
    <w:p w14:paraId="1BED750D" w14:textId="7B9A9B96" w:rsidR="004E304C" w:rsidRDefault="004E304C" w:rsidP="004E304C">
      <w:pPr>
        <w:pStyle w:val="ListParagraph"/>
        <w:spacing w:line="276" w:lineRule="auto"/>
        <w:ind w:left="1080" w:right="-3"/>
        <w:jc w:val="center"/>
        <w:rPr>
          <w:rFonts w:ascii="Book Antiqua" w:hAnsi="Book Antiqua"/>
          <w:sz w:val="24"/>
          <w:szCs w:val="24"/>
          <w:lang w:val="en-US"/>
        </w:rPr>
      </w:pPr>
      <w:r>
        <w:rPr>
          <w:rFonts w:ascii="Book Antiqua" w:hAnsi="Book Antiqua"/>
          <w:sz w:val="24"/>
          <w:szCs w:val="24"/>
          <w:lang w:val="en-US"/>
        </w:rPr>
        <w:t>Gambar 1. Jawaban Siswa Pada Soal Uraian Nomor 1</w:t>
      </w:r>
    </w:p>
    <w:p w14:paraId="754FB469" w14:textId="77777777" w:rsidR="004E304C" w:rsidRDefault="004E304C" w:rsidP="004E304C">
      <w:pPr>
        <w:pStyle w:val="ListParagraph"/>
        <w:spacing w:line="276" w:lineRule="auto"/>
        <w:ind w:left="1080" w:right="-3"/>
        <w:jc w:val="center"/>
        <w:rPr>
          <w:rFonts w:ascii="Book Antiqua" w:hAnsi="Book Antiqua"/>
          <w:sz w:val="24"/>
          <w:szCs w:val="24"/>
          <w:lang w:val="en-US"/>
        </w:rPr>
      </w:pPr>
    </w:p>
    <w:p w14:paraId="31BB8575" w14:textId="4BC51624" w:rsidR="006E3422" w:rsidRDefault="00822257" w:rsidP="00822257">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lastRenderedPageBreak/>
        <w:t xml:space="preserve">Adapun untuk soal pilihan ganda kompleks, </w:t>
      </w:r>
      <w:r w:rsidR="00CE350F">
        <w:rPr>
          <w:rFonts w:ascii="Book Antiqua" w:hAnsi="Book Antiqua"/>
          <w:sz w:val="24"/>
          <w:szCs w:val="24"/>
          <w:lang w:val="en-US"/>
        </w:rPr>
        <w:t>sebagian besar siswa mendapat skor kurang dari 20 dengan skor maksimal 40</w:t>
      </w:r>
      <w:r w:rsidR="006E3422">
        <w:rPr>
          <w:rFonts w:ascii="Book Antiqua" w:hAnsi="Book Antiqua"/>
          <w:sz w:val="24"/>
          <w:szCs w:val="24"/>
          <w:lang w:val="en-US"/>
        </w:rPr>
        <w:t xml:space="preserve"> seperti gambar </w:t>
      </w:r>
      <w:r w:rsidR="006A3DF6">
        <w:rPr>
          <w:rFonts w:ascii="Book Antiqua" w:hAnsi="Book Antiqua"/>
          <w:sz w:val="24"/>
          <w:szCs w:val="24"/>
          <w:lang w:val="en-US"/>
        </w:rPr>
        <w:t>2</w:t>
      </w:r>
      <w:r w:rsidR="006E3422">
        <w:rPr>
          <w:rFonts w:ascii="Book Antiqua" w:hAnsi="Book Antiqua"/>
          <w:sz w:val="24"/>
          <w:szCs w:val="24"/>
          <w:lang w:val="en-US"/>
        </w:rPr>
        <w:t xml:space="preserve"> berikut:</w:t>
      </w:r>
    </w:p>
    <w:p w14:paraId="30F5DE4F" w14:textId="5E303194" w:rsidR="006E3422" w:rsidRDefault="006E3422" w:rsidP="006A3DF6">
      <w:pPr>
        <w:pStyle w:val="ListParagraph"/>
        <w:spacing w:line="276" w:lineRule="auto"/>
        <w:ind w:left="1080" w:right="-3"/>
        <w:jc w:val="center"/>
        <w:rPr>
          <w:rFonts w:ascii="Book Antiqua" w:hAnsi="Book Antiqua"/>
          <w:sz w:val="24"/>
          <w:szCs w:val="24"/>
          <w:lang w:val="en-US"/>
        </w:rPr>
      </w:pPr>
      <w:r>
        <w:rPr>
          <w:noProof/>
        </w:rPr>
        <w:drawing>
          <wp:inline distT="0" distB="0" distL="0" distR="0" wp14:anchorId="78426A7F" wp14:editId="2B9F0E31">
            <wp:extent cx="4584461" cy="21621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776" t="30520" r="25814" b="27194"/>
                    <a:stretch/>
                  </pic:blipFill>
                  <pic:spPr bwMode="auto">
                    <a:xfrm>
                      <a:off x="0" y="0"/>
                      <a:ext cx="4626274" cy="2181895"/>
                    </a:xfrm>
                    <a:prstGeom prst="rect">
                      <a:avLst/>
                    </a:prstGeom>
                    <a:ln>
                      <a:noFill/>
                    </a:ln>
                    <a:extLst>
                      <a:ext uri="{53640926-AAD7-44D8-BBD7-CCE9431645EC}">
                        <a14:shadowObscured xmlns:a14="http://schemas.microsoft.com/office/drawing/2010/main"/>
                      </a:ext>
                    </a:extLst>
                  </pic:spPr>
                </pic:pic>
              </a:graphicData>
            </a:graphic>
          </wp:inline>
        </w:drawing>
      </w:r>
    </w:p>
    <w:p w14:paraId="79EAD74D" w14:textId="7574E8C7" w:rsidR="006E3422" w:rsidRDefault="006E3422" w:rsidP="006E3422">
      <w:pPr>
        <w:pStyle w:val="ListParagraph"/>
        <w:spacing w:line="276" w:lineRule="auto"/>
        <w:ind w:left="1080" w:right="-3" w:firstLine="540"/>
        <w:jc w:val="center"/>
        <w:rPr>
          <w:rFonts w:ascii="Book Antiqua" w:hAnsi="Book Antiqua"/>
          <w:sz w:val="24"/>
          <w:szCs w:val="24"/>
          <w:lang w:val="en-US"/>
        </w:rPr>
      </w:pPr>
      <w:r>
        <w:rPr>
          <w:rFonts w:ascii="Book Antiqua" w:hAnsi="Book Antiqua"/>
          <w:sz w:val="24"/>
          <w:szCs w:val="24"/>
          <w:lang w:val="en-US"/>
        </w:rPr>
        <w:t xml:space="preserve">Gambar </w:t>
      </w:r>
      <w:r w:rsidR="006A3DF6">
        <w:rPr>
          <w:rFonts w:ascii="Book Antiqua" w:hAnsi="Book Antiqua"/>
          <w:sz w:val="24"/>
          <w:szCs w:val="24"/>
          <w:lang w:val="en-US"/>
        </w:rPr>
        <w:t>2</w:t>
      </w:r>
      <w:r>
        <w:rPr>
          <w:rFonts w:ascii="Book Antiqua" w:hAnsi="Book Antiqua"/>
          <w:sz w:val="24"/>
          <w:szCs w:val="24"/>
          <w:lang w:val="en-US"/>
        </w:rPr>
        <w:t xml:space="preserve">. Diagram </w:t>
      </w:r>
      <w:r w:rsidR="000B37DF">
        <w:rPr>
          <w:rFonts w:ascii="Book Antiqua" w:hAnsi="Book Antiqua"/>
          <w:sz w:val="24"/>
          <w:szCs w:val="24"/>
          <w:lang w:val="en-US"/>
        </w:rPr>
        <w:t>Nilai Siswa Pada Soal Pilihan Ganda Kompleks</w:t>
      </w:r>
    </w:p>
    <w:p w14:paraId="52FC642F" w14:textId="77777777" w:rsidR="006E3422" w:rsidRDefault="006E3422" w:rsidP="00822257">
      <w:pPr>
        <w:pStyle w:val="ListParagraph"/>
        <w:spacing w:line="276" w:lineRule="auto"/>
        <w:ind w:left="1080" w:right="-3" w:firstLine="540"/>
        <w:jc w:val="both"/>
        <w:rPr>
          <w:rFonts w:ascii="Book Antiqua" w:hAnsi="Book Antiqua"/>
          <w:sz w:val="24"/>
          <w:szCs w:val="24"/>
          <w:lang w:val="en-US"/>
        </w:rPr>
      </w:pPr>
    </w:p>
    <w:p w14:paraId="7BADC991" w14:textId="4204F373" w:rsidR="00822257" w:rsidRDefault="006E3422" w:rsidP="00822257">
      <w:pPr>
        <w:pStyle w:val="ListParagraph"/>
        <w:spacing w:line="276" w:lineRule="auto"/>
        <w:ind w:left="1080" w:right="-3" w:firstLine="540"/>
        <w:jc w:val="both"/>
        <w:rPr>
          <w:rFonts w:ascii="Book Antiqua" w:hAnsi="Book Antiqua"/>
          <w:sz w:val="24"/>
          <w:szCs w:val="24"/>
          <w:lang w:val="en-US"/>
        </w:rPr>
      </w:pPr>
      <w:r>
        <w:rPr>
          <w:rFonts w:ascii="Book Antiqua" w:hAnsi="Book Antiqua"/>
          <w:sz w:val="24"/>
          <w:szCs w:val="24"/>
          <w:lang w:val="en-US"/>
        </w:rPr>
        <w:t>Hal ini menunjukkan bahwa siswa MTs Negeri 1 Surabaya kurang dapat memahami soal literasi numerasi.</w:t>
      </w:r>
    </w:p>
    <w:p w14:paraId="0003B1E4" w14:textId="77777777" w:rsidR="006E3422" w:rsidRPr="006A3DF6" w:rsidRDefault="006E3422" w:rsidP="006A3DF6">
      <w:pPr>
        <w:spacing w:line="276" w:lineRule="auto"/>
        <w:ind w:right="-3"/>
        <w:jc w:val="both"/>
        <w:rPr>
          <w:rFonts w:ascii="Book Antiqua" w:hAnsi="Book Antiqua"/>
        </w:rPr>
      </w:pPr>
    </w:p>
    <w:p w14:paraId="15E55976" w14:textId="28CC1F2B" w:rsidR="00136D51" w:rsidRPr="006E3422" w:rsidRDefault="00136D51" w:rsidP="00136D51">
      <w:pPr>
        <w:pStyle w:val="ListParagraph"/>
        <w:numPr>
          <w:ilvl w:val="0"/>
          <w:numId w:val="10"/>
        </w:numPr>
        <w:spacing w:line="276" w:lineRule="auto"/>
        <w:ind w:right="-3"/>
        <w:jc w:val="both"/>
        <w:rPr>
          <w:rFonts w:ascii="Book Antiqua" w:hAnsi="Book Antiqua"/>
          <w:sz w:val="24"/>
          <w:szCs w:val="24"/>
        </w:rPr>
      </w:pPr>
      <w:r>
        <w:rPr>
          <w:rFonts w:ascii="Book Antiqua" w:hAnsi="Book Antiqua"/>
          <w:sz w:val="24"/>
          <w:szCs w:val="24"/>
          <w:lang w:val="en-US"/>
        </w:rPr>
        <w:t>Uji empiris hasil uji coba terbatas</w:t>
      </w:r>
    </w:p>
    <w:p w14:paraId="39D475F6" w14:textId="525281DE" w:rsidR="006E3422" w:rsidRDefault="006E3422" w:rsidP="006E3422">
      <w:pPr>
        <w:pStyle w:val="ListParagraph"/>
        <w:spacing w:line="276" w:lineRule="auto"/>
        <w:ind w:left="1080" w:right="-3" w:firstLine="540"/>
        <w:jc w:val="both"/>
        <w:rPr>
          <w:rFonts w:ascii="Times New Roman" w:eastAsiaTheme="minorEastAsia" w:hAnsi="Times New Roman"/>
          <w:sz w:val="24"/>
          <w:szCs w:val="24"/>
          <w:lang w:val="en-US"/>
        </w:rPr>
      </w:pPr>
      <w:r>
        <w:rPr>
          <w:rFonts w:ascii="Book Antiqua" w:hAnsi="Book Antiqua"/>
          <w:sz w:val="24"/>
          <w:szCs w:val="24"/>
          <w:lang w:val="en-US"/>
        </w:rPr>
        <w:t xml:space="preserve">Data hasil uji coba terbatas kemudian dianalisis dan dihitung menggunakan korelasi </w:t>
      </w:r>
      <w:r w:rsidRPr="006E3422">
        <w:rPr>
          <w:rFonts w:ascii="Book Antiqua" w:hAnsi="Book Antiqua"/>
          <w:i/>
          <w:iCs/>
          <w:sz w:val="24"/>
          <w:szCs w:val="24"/>
          <w:lang w:val="en-US"/>
        </w:rPr>
        <w:t>product moment</w:t>
      </w:r>
      <w:r>
        <w:rPr>
          <w:rFonts w:ascii="Book Antiqua" w:hAnsi="Book Antiqua"/>
          <w:i/>
          <w:iCs/>
          <w:sz w:val="24"/>
          <w:szCs w:val="24"/>
          <w:lang w:val="en-US"/>
        </w:rPr>
        <w:t xml:space="preserve">. </w:t>
      </w:r>
      <w:r>
        <w:rPr>
          <w:rFonts w:ascii="Book Antiqua" w:hAnsi="Book Antiqua"/>
          <w:sz w:val="24"/>
          <w:szCs w:val="24"/>
          <w:lang w:val="en-US"/>
        </w:rPr>
        <w:t xml:space="preserve">Dari perhitungan tersebut </w:t>
      </w:r>
      <w:r w:rsidR="006A3DF6">
        <w:rPr>
          <w:rFonts w:ascii="Book Antiqua" w:hAnsi="Book Antiqua"/>
          <w:sz w:val="24"/>
          <w:szCs w:val="24"/>
          <w:lang w:val="en-US"/>
        </w:rPr>
        <w:t xml:space="preserve">dengan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 xml:space="preserve">tabel </m:t>
            </m:r>
          </m:sub>
        </m:sSub>
      </m:oMath>
      <w:r w:rsidR="006A3DF6">
        <w:rPr>
          <w:rFonts w:ascii="Book Antiqua" w:hAnsi="Book Antiqua"/>
          <w:sz w:val="24"/>
          <w:szCs w:val="24"/>
          <w:lang w:val="en-US"/>
        </w:rPr>
        <w:t xml:space="preserve">sebesar 0,248 </w:t>
      </w:r>
      <w:r>
        <w:rPr>
          <w:rFonts w:ascii="Book Antiqua" w:hAnsi="Book Antiqua"/>
          <w:sz w:val="24"/>
          <w:szCs w:val="24"/>
          <w:lang w:val="en-US"/>
        </w:rPr>
        <w:t xml:space="preserve">didapatkan </w:t>
      </w:r>
      <w:r w:rsidR="006A3DF6">
        <w:rPr>
          <w:rFonts w:ascii="Book Antiqua" w:hAnsi="Book Antiqua"/>
          <w:sz w:val="24"/>
          <w:szCs w:val="24"/>
          <w:lang w:val="en-US"/>
        </w:rPr>
        <w:t xml:space="preserve">butir soal nomor 1 dan 3 bernilai valid tingkat rendah dengan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hitung</m:t>
            </m:r>
          </m:sub>
        </m:sSub>
      </m:oMath>
      <w:r w:rsidR="006A3DF6">
        <w:rPr>
          <w:rFonts w:ascii="Book Antiqua" w:hAnsi="Book Antiqua"/>
          <w:sz w:val="24"/>
          <w:szCs w:val="24"/>
          <w:lang w:val="en-US"/>
        </w:rPr>
        <w:t xml:space="preserve"> sebesar 0,349 dan 0,390. Butir soal nomor 2 dan 4 bernilai valid tingat sedang dengan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hitung</m:t>
            </m:r>
          </m:sub>
        </m:sSub>
      </m:oMath>
      <w:r w:rsidR="006A3DF6">
        <w:rPr>
          <w:rFonts w:ascii="Book Antiqua" w:hAnsi="Book Antiqua"/>
          <w:sz w:val="24"/>
          <w:szCs w:val="24"/>
          <w:lang w:val="en-US"/>
        </w:rPr>
        <w:t xml:space="preserve"> sebesar 0,680 dan 0,488. Butir soal nomor 5 dan 6 bernilai valid tingkat tinggi dengan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hitung</m:t>
            </m:r>
          </m:sub>
        </m:sSub>
      </m:oMath>
      <w:r w:rsidR="006A3DF6">
        <w:rPr>
          <w:rFonts w:ascii="Book Antiqua" w:hAnsi="Book Antiqua"/>
          <w:sz w:val="24"/>
          <w:szCs w:val="24"/>
          <w:lang w:val="en-US"/>
        </w:rPr>
        <w:t xml:space="preserve"> sebesar 0,830 dan 0,730. Karena </w:t>
      </w:r>
      <w:r>
        <w:rPr>
          <w:rFonts w:ascii="Book Antiqua" w:hAnsi="Book Antiqua"/>
          <w:sz w:val="24"/>
          <w:szCs w:val="24"/>
          <w:lang w:val="en-US"/>
        </w:rPr>
        <w:t xml:space="preserve">seluruh butir soal mendapat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hitung</m:t>
            </m:r>
          </m:sub>
        </m:sSub>
        <m:r>
          <w:rPr>
            <w:rFonts w:ascii="Cambria Math" w:eastAsiaTheme="minorEastAsia" w:hAnsi="Cambria Math"/>
            <w:sz w:val="24"/>
            <w:szCs w:val="24"/>
            <w:lang w:val="en-US"/>
          </w:rPr>
          <m:t>&gt;</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tabel</m:t>
            </m:r>
          </m:sub>
        </m:sSub>
      </m:oMath>
      <w:r w:rsidR="006A3DF6">
        <w:rPr>
          <w:rFonts w:ascii="Times New Roman" w:eastAsiaTheme="minorEastAsia" w:hAnsi="Times New Roman"/>
          <w:sz w:val="24"/>
          <w:szCs w:val="24"/>
          <w:lang w:val="en-US"/>
        </w:rPr>
        <w:t xml:space="preserve"> maka soal yang dikembangkan bernilai valid.</w:t>
      </w:r>
    </w:p>
    <w:p w14:paraId="424D0381" w14:textId="1754B466" w:rsidR="006A3DF6" w:rsidRDefault="006A3DF6" w:rsidP="006A3DF6">
      <w:pPr>
        <w:pStyle w:val="ListParagraph"/>
        <w:numPr>
          <w:ilvl w:val="0"/>
          <w:numId w:val="8"/>
        </w:numPr>
        <w:spacing w:line="276" w:lineRule="auto"/>
        <w:ind w:left="360" w:right="-3"/>
        <w:jc w:val="both"/>
        <w:rPr>
          <w:rFonts w:ascii="Book Antiqua" w:hAnsi="Book Antiqua"/>
          <w:b/>
          <w:bCs/>
          <w:sz w:val="24"/>
          <w:szCs w:val="24"/>
          <w:lang w:val="en-US"/>
        </w:rPr>
      </w:pPr>
      <w:r w:rsidRPr="006A3DF6">
        <w:rPr>
          <w:rFonts w:ascii="Book Antiqua" w:hAnsi="Book Antiqua"/>
          <w:b/>
          <w:bCs/>
          <w:sz w:val="24"/>
          <w:szCs w:val="24"/>
          <w:lang w:val="en-US"/>
        </w:rPr>
        <w:t>Respon terhadap soal literasi numerasi berkonteks Islam</w:t>
      </w:r>
    </w:p>
    <w:p w14:paraId="27996388" w14:textId="23D7C5BF" w:rsidR="004E304C" w:rsidRDefault="004E304C" w:rsidP="004E304C">
      <w:pPr>
        <w:pStyle w:val="ListParagraph"/>
        <w:numPr>
          <w:ilvl w:val="0"/>
          <w:numId w:val="13"/>
        </w:numPr>
        <w:spacing w:line="276" w:lineRule="auto"/>
        <w:ind w:right="-3"/>
        <w:jc w:val="both"/>
        <w:rPr>
          <w:rFonts w:ascii="Book Antiqua" w:hAnsi="Book Antiqua"/>
          <w:sz w:val="24"/>
          <w:szCs w:val="24"/>
          <w:lang w:val="en-US"/>
        </w:rPr>
      </w:pPr>
      <w:r w:rsidRPr="004E304C">
        <w:rPr>
          <w:rFonts w:ascii="Book Antiqua" w:hAnsi="Book Antiqua"/>
          <w:sz w:val="24"/>
          <w:szCs w:val="24"/>
          <w:lang w:val="en-US"/>
        </w:rPr>
        <w:t>Guru</w:t>
      </w:r>
    </w:p>
    <w:p w14:paraId="27C9FF96" w14:textId="496A5ED8" w:rsidR="004E304C" w:rsidRDefault="004E304C" w:rsidP="004E304C">
      <w:pPr>
        <w:pStyle w:val="ListParagraph"/>
        <w:spacing w:line="276" w:lineRule="auto"/>
        <w:ind w:right="-3" w:firstLine="450"/>
        <w:jc w:val="both"/>
        <w:rPr>
          <w:rFonts w:ascii="Book Antiqua" w:hAnsi="Book Antiqua"/>
          <w:sz w:val="24"/>
          <w:szCs w:val="24"/>
          <w:lang w:val="en-US"/>
        </w:rPr>
      </w:pPr>
      <w:r>
        <w:rPr>
          <w:rFonts w:ascii="Book Antiqua" w:hAnsi="Book Antiqua"/>
          <w:sz w:val="24"/>
          <w:szCs w:val="24"/>
          <w:lang w:val="en-US"/>
        </w:rPr>
        <w:t xml:space="preserve">Pada proses validasi oleh para ahli yang harus diperbaiki berdasarkan saran para ahli yaitu perlu ditingkatkan kembali penulisan soal yang menggunakan kalimat efektif, mudah dipahami dan sesuai dengan kaidah bahasa Indonesia yang baik dan benar. Karena terdapat beberapa kalimat dalam soal yang penggunaannya kurang tepat yang </w:t>
      </w:r>
      <w:r>
        <w:rPr>
          <w:rFonts w:ascii="Book Antiqua" w:hAnsi="Book Antiqua"/>
          <w:sz w:val="24"/>
          <w:szCs w:val="24"/>
          <w:lang w:val="en-US"/>
        </w:rPr>
        <w:lastRenderedPageBreak/>
        <w:t>dapat menimbulkan 2 persepsi serta perlu diperbaiki kembali diagram yang disajikan agar tidak membingungkan pembaca.</w:t>
      </w:r>
    </w:p>
    <w:p w14:paraId="10C5529F" w14:textId="1C1B5117" w:rsidR="004E304C" w:rsidRDefault="004E304C" w:rsidP="004E304C">
      <w:pPr>
        <w:pStyle w:val="ListParagraph"/>
        <w:spacing w:line="276" w:lineRule="auto"/>
        <w:ind w:right="-3" w:firstLine="450"/>
        <w:jc w:val="both"/>
        <w:rPr>
          <w:rFonts w:ascii="Book Antiqua" w:hAnsi="Book Antiqua"/>
          <w:sz w:val="24"/>
          <w:szCs w:val="24"/>
          <w:lang w:val="en-US"/>
        </w:rPr>
      </w:pPr>
      <w:r>
        <w:rPr>
          <w:rFonts w:ascii="Book Antiqua" w:hAnsi="Book Antiqua"/>
          <w:sz w:val="24"/>
          <w:szCs w:val="24"/>
          <w:lang w:val="en-US"/>
        </w:rPr>
        <w:t xml:space="preserve">Pada uji coba terbatas soal yang dikembangkan sudah cukup baik karena sudah melakukan perbaikan pada </w:t>
      </w:r>
      <w:r w:rsidR="00CF1336">
        <w:rPr>
          <w:rFonts w:ascii="Book Antiqua" w:hAnsi="Book Antiqua"/>
          <w:sz w:val="24"/>
          <w:szCs w:val="24"/>
          <w:lang w:val="en-US"/>
        </w:rPr>
        <w:t>tahap validasi. Namun masih terdapat beberapa komentar dan saran. Adapun saran yang harus diperbaiki yaitu soal uraian nomor 5 dapat membingungkan siswa dikarenakan akan ada 2 persepsi yang terjadi jika penegasan konteks zakat tidak dilakukan dan perbaikan kalimat yang lebih efektif.</w:t>
      </w:r>
    </w:p>
    <w:p w14:paraId="32700B4A" w14:textId="5F0291B5" w:rsidR="004E304C" w:rsidRDefault="004E304C" w:rsidP="004E304C">
      <w:pPr>
        <w:pStyle w:val="ListParagraph"/>
        <w:numPr>
          <w:ilvl w:val="0"/>
          <w:numId w:val="13"/>
        </w:numPr>
        <w:spacing w:line="276" w:lineRule="auto"/>
        <w:ind w:right="-3"/>
        <w:jc w:val="both"/>
        <w:rPr>
          <w:rFonts w:ascii="Book Antiqua" w:hAnsi="Book Antiqua"/>
          <w:sz w:val="24"/>
          <w:szCs w:val="24"/>
          <w:lang w:val="en-US"/>
        </w:rPr>
      </w:pPr>
      <w:r>
        <w:rPr>
          <w:rFonts w:ascii="Book Antiqua" w:hAnsi="Book Antiqua"/>
          <w:sz w:val="24"/>
          <w:szCs w:val="24"/>
          <w:lang w:val="en-US"/>
        </w:rPr>
        <w:t>Siswa</w:t>
      </w:r>
    </w:p>
    <w:p w14:paraId="009CA8FF" w14:textId="591FD021" w:rsidR="00CF1336" w:rsidRDefault="00CF1336" w:rsidP="00CF1336">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 xml:space="preserve">Berdasarkan hasil uji coba terbatas terhadap instrumen yang dikembangkan diperoleh hasil pada setiap butir soal. Untuk butir soal pilihan ganda kompleks </w:t>
      </w:r>
      <w:r w:rsidR="005503A7">
        <w:rPr>
          <w:rFonts w:ascii="Book Antiqua" w:hAnsi="Book Antiqua"/>
          <w:sz w:val="24"/>
          <w:szCs w:val="24"/>
          <w:lang w:val="en-US"/>
        </w:rPr>
        <w:t xml:space="preserve">dengan tipe benar atau salah pada soal </w:t>
      </w:r>
      <w:r>
        <w:rPr>
          <w:rFonts w:ascii="Book Antiqua" w:hAnsi="Book Antiqua"/>
          <w:sz w:val="24"/>
          <w:szCs w:val="24"/>
          <w:lang w:val="en-US"/>
        </w:rPr>
        <w:t xml:space="preserve">nomor 1 didapatkan persentase siswa yang menjawab benar </w:t>
      </w:r>
      <w:r w:rsidR="005503A7">
        <w:rPr>
          <w:rFonts w:ascii="Book Antiqua" w:hAnsi="Book Antiqua"/>
          <w:sz w:val="24"/>
          <w:szCs w:val="24"/>
          <w:lang w:val="en-US"/>
        </w:rPr>
        <w:t xml:space="preserve">secara keseluruhan </w:t>
      </w:r>
      <w:r>
        <w:rPr>
          <w:rFonts w:ascii="Book Antiqua" w:hAnsi="Book Antiqua"/>
          <w:sz w:val="24"/>
          <w:szCs w:val="24"/>
          <w:lang w:val="en-US"/>
        </w:rPr>
        <w:t xml:space="preserve">adalah </w:t>
      </w:r>
      <w:r w:rsidR="005503A7">
        <w:rPr>
          <w:rFonts w:ascii="Book Antiqua" w:hAnsi="Book Antiqua"/>
          <w:sz w:val="24"/>
          <w:szCs w:val="24"/>
          <w:lang w:val="en-US"/>
        </w:rPr>
        <w:t>13,6%, menjawab benar 3 adalah 9%, menjawab benar 2 adalah 40,9% dan menjawab benar 1 adalah 36,4% seperti yang tersaji dalam diagram 1 berikut :</w:t>
      </w:r>
    </w:p>
    <w:p w14:paraId="34806F89" w14:textId="73E67678" w:rsidR="005503A7" w:rsidRDefault="005503A7" w:rsidP="000B37DF">
      <w:pPr>
        <w:pStyle w:val="ListParagraph"/>
        <w:spacing w:line="276" w:lineRule="auto"/>
        <w:ind w:right="-3" w:firstLine="540"/>
        <w:jc w:val="center"/>
        <w:rPr>
          <w:rFonts w:ascii="Book Antiqua" w:hAnsi="Book Antiqua"/>
          <w:sz w:val="24"/>
          <w:szCs w:val="24"/>
          <w:lang w:val="en-US"/>
        </w:rPr>
      </w:pPr>
      <w:r>
        <w:rPr>
          <w:rFonts w:ascii="Book Antiqua" w:hAnsi="Book Antiqua"/>
          <w:noProof/>
          <w:sz w:val="24"/>
          <w:szCs w:val="24"/>
          <w:lang w:val="en-US"/>
        </w:rPr>
        <w:drawing>
          <wp:inline distT="0" distB="0" distL="0" distR="0" wp14:anchorId="278F0C12" wp14:editId="1FB7A9C3">
            <wp:extent cx="3981450" cy="24098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5BDD17" w14:textId="1FFA45B5" w:rsidR="005975C2" w:rsidRDefault="005975C2" w:rsidP="000B37DF">
      <w:pPr>
        <w:pStyle w:val="ListParagraph"/>
        <w:spacing w:line="276" w:lineRule="auto"/>
        <w:ind w:right="-3" w:firstLine="540"/>
        <w:jc w:val="center"/>
        <w:rPr>
          <w:rFonts w:ascii="Book Antiqua" w:hAnsi="Book Antiqua"/>
          <w:sz w:val="24"/>
          <w:szCs w:val="24"/>
          <w:lang w:val="en-US"/>
        </w:rPr>
      </w:pPr>
      <w:r>
        <w:rPr>
          <w:rFonts w:ascii="Book Antiqua" w:hAnsi="Book Antiqua"/>
          <w:sz w:val="24"/>
          <w:szCs w:val="24"/>
          <w:lang w:val="en-US"/>
        </w:rPr>
        <w:t xml:space="preserve">Diagram 1. Grafik </w:t>
      </w:r>
      <w:r w:rsidR="000B37DF">
        <w:rPr>
          <w:rFonts w:ascii="Book Antiqua" w:hAnsi="Book Antiqua"/>
          <w:sz w:val="24"/>
          <w:szCs w:val="24"/>
          <w:lang w:val="en-US"/>
        </w:rPr>
        <w:t>Jawaban Siswa Pada Soal Nomor 1</w:t>
      </w:r>
    </w:p>
    <w:p w14:paraId="552EBCD5" w14:textId="77777777" w:rsidR="005975C2" w:rsidRDefault="005975C2" w:rsidP="00CF1336">
      <w:pPr>
        <w:pStyle w:val="ListParagraph"/>
        <w:spacing w:line="276" w:lineRule="auto"/>
        <w:ind w:right="-3" w:firstLine="540"/>
        <w:jc w:val="both"/>
        <w:rPr>
          <w:rFonts w:ascii="Book Antiqua" w:hAnsi="Book Antiqua"/>
          <w:sz w:val="24"/>
          <w:szCs w:val="24"/>
          <w:lang w:val="en-US"/>
        </w:rPr>
      </w:pPr>
    </w:p>
    <w:p w14:paraId="3E65F5B8" w14:textId="5CC10673" w:rsidR="00CF1336" w:rsidRDefault="005975C2" w:rsidP="00CF1336">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 xml:space="preserve">Dari grafik tersebut diperoleh informasi bahwa sebagian besar siswa belum dapat memahami dan menyelesaikan permasalahan pada soal nomor 1 pilihan ganda kompleks dengan tipe benar atau salah. </w:t>
      </w:r>
    </w:p>
    <w:p w14:paraId="3B276F45" w14:textId="6254748A" w:rsidR="005975C2" w:rsidRDefault="005975C2" w:rsidP="005975C2">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Untuk butir soal pilihan ganda kompleks dengan tipe memilih 1 jawaban benar dari 4 opsi jawaban yang tersedia pada soal nomor 2 didapatkan persentase siswa yang menjawab</w:t>
      </w:r>
      <w:r w:rsidR="000E133D">
        <w:rPr>
          <w:rFonts w:ascii="Book Antiqua" w:hAnsi="Book Antiqua"/>
          <w:sz w:val="24"/>
          <w:szCs w:val="24"/>
          <w:lang w:val="en-US"/>
        </w:rPr>
        <w:t xml:space="preserve"> dengan</w:t>
      </w:r>
      <w:r>
        <w:rPr>
          <w:rFonts w:ascii="Book Antiqua" w:hAnsi="Book Antiqua"/>
          <w:sz w:val="24"/>
          <w:szCs w:val="24"/>
          <w:lang w:val="en-US"/>
        </w:rPr>
        <w:t xml:space="preserve"> benar adalah 36,4%, </w:t>
      </w:r>
      <w:r w:rsidR="000E133D">
        <w:rPr>
          <w:rFonts w:ascii="Book Antiqua" w:hAnsi="Book Antiqua"/>
          <w:sz w:val="24"/>
          <w:szCs w:val="24"/>
          <w:lang w:val="en-US"/>
        </w:rPr>
        <w:t xml:space="preserve">dan persentase siswa yang menjawab salah 63,6% </w:t>
      </w:r>
      <w:r>
        <w:rPr>
          <w:rFonts w:ascii="Book Antiqua" w:hAnsi="Book Antiqua"/>
          <w:sz w:val="24"/>
          <w:szCs w:val="24"/>
          <w:lang w:val="en-US"/>
        </w:rPr>
        <w:t xml:space="preserve">seperti yang tersaji dalam diagram </w:t>
      </w:r>
      <w:r w:rsidR="000E133D">
        <w:rPr>
          <w:rFonts w:ascii="Book Antiqua" w:hAnsi="Book Antiqua"/>
          <w:sz w:val="24"/>
          <w:szCs w:val="24"/>
          <w:lang w:val="en-US"/>
        </w:rPr>
        <w:t>2</w:t>
      </w:r>
      <w:r>
        <w:rPr>
          <w:rFonts w:ascii="Book Antiqua" w:hAnsi="Book Antiqua"/>
          <w:sz w:val="24"/>
          <w:szCs w:val="24"/>
          <w:lang w:val="en-US"/>
        </w:rPr>
        <w:t xml:space="preserve"> berikut :</w:t>
      </w:r>
    </w:p>
    <w:p w14:paraId="74215885" w14:textId="4993A659" w:rsidR="005975C2" w:rsidRDefault="000E133D" w:rsidP="000B37DF">
      <w:pPr>
        <w:pStyle w:val="ListParagraph"/>
        <w:spacing w:line="276" w:lineRule="auto"/>
        <w:ind w:right="-3" w:firstLine="540"/>
        <w:jc w:val="center"/>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6AF41A51" wp14:editId="75DDD886">
            <wp:extent cx="3790950" cy="22955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61872A" w14:textId="52070BDB" w:rsidR="000E133D" w:rsidRDefault="000E133D" w:rsidP="000B37DF">
      <w:pPr>
        <w:pStyle w:val="ListParagraph"/>
        <w:spacing w:line="276" w:lineRule="auto"/>
        <w:ind w:right="-3" w:firstLine="540"/>
        <w:jc w:val="center"/>
        <w:rPr>
          <w:rFonts w:ascii="Book Antiqua" w:hAnsi="Book Antiqua"/>
          <w:sz w:val="24"/>
          <w:szCs w:val="24"/>
          <w:lang w:val="en-US"/>
        </w:rPr>
      </w:pPr>
      <w:r>
        <w:rPr>
          <w:rFonts w:ascii="Book Antiqua" w:hAnsi="Book Antiqua"/>
          <w:sz w:val="24"/>
          <w:szCs w:val="24"/>
          <w:lang w:val="en-US"/>
        </w:rPr>
        <w:t xml:space="preserve">Diagram </w:t>
      </w:r>
      <w:r w:rsidR="000B37DF">
        <w:rPr>
          <w:rFonts w:ascii="Book Antiqua" w:hAnsi="Book Antiqua"/>
          <w:sz w:val="24"/>
          <w:szCs w:val="24"/>
          <w:lang w:val="en-US"/>
        </w:rPr>
        <w:t xml:space="preserve">2. </w:t>
      </w:r>
      <w:r>
        <w:rPr>
          <w:rFonts w:ascii="Book Antiqua" w:hAnsi="Book Antiqua"/>
          <w:sz w:val="24"/>
          <w:szCs w:val="24"/>
          <w:lang w:val="en-US"/>
        </w:rPr>
        <w:t xml:space="preserve">Grafik </w:t>
      </w:r>
      <w:r w:rsidR="000B37DF">
        <w:rPr>
          <w:rFonts w:ascii="Book Antiqua" w:hAnsi="Book Antiqua"/>
          <w:sz w:val="24"/>
          <w:szCs w:val="24"/>
          <w:lang w:val="en-US"/>
        </w:rPr>
        <w:t>Jawaban Siswa Pada Soal Nomor 2</w:t>
      </w:r>
    </w:p>
    <w:p w14:paraId="0BBEB261" w14:textId="77777777" w:rsidR="000E133D" w:rsidRPr="004E304C" w:rsidRDefault="000E133D" w:rsidP="00CF1336">
      <w:pPr>
        <w:pStyle w:val="ListParagraph"/>
        <w:spacing w:line="276" w:lineRule="auto"/>
        <w:ind w:right="-3" w:firstLine="540"/>
        <w:jc w:val="both"/>
        <w:rPr>
          <w:rFonts w:ascii="Book Antiqua" w:hAnsi="Book Antiqua"/>
          <w:sz w:val="24"/>
          <w:szCs w:val="24"/>
          <w:lang w:val="en-US"/>
        </w:rPr>
      </w:pPr>
    </w:p>
    <w:p w14:paraId="7DBE7D47" w14:textId="388A0FC1" w:rsidR="000E133D" w:rsidRDefault="000E133D" w:rsidP="000E133D">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 xml:space="preserve">Dari grafik tersebut diperoleh informasi bahwa hampir setengah dari banyak siswa yang menjadi responden belum dapat memahami dan menyelesaikan permasalahan pada soal nomor 2 pilihan ganda kompleks dengan tipe memilih 1 jawaban benar dari 4 opsi jawaban yang tersedia. </w:t>
      </w:r>
    </w:p>
    <w:p w14:paraId="0FD90CA0" w14:textId="107F0797" w:rsidR="000E133D" w:rsidRDefault="000E133D" w:rsidP="000E133D">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 xml:space="preserve">Untuk butir soal pilihan ganda kompleks dengan tipe memilih 1 jawaban benar dari 4 opsi jawaban yang tersedia pada soal nomor </w:t>
      </w:r>
      <w:r w:rsidR="00DC26BA">
        <w:rPr>
          <w:rFonts w:ascii="Book Antiqua" w:hAnsi="Book Antiqua"/>
          <w:sz w:val="24"/>
          <w:szCs w:val="24"/>
          <w:lang w:val="en-US"/>
        </w:rPr>
        <w:t>3</w:t>
      </w:r>
      <w:r>
        <w:rPr>
          <w:rFonts w:ascii="Book Antiqua" w:hAnsi="Book Antiqua"/>
          <w:sz w:val="24"/>
          <w:szCs w:val="24"/>
          <w:lang w:val="en-US"/>
        </w:rPr>
        <w:t xml:space="preserve"> didapatkan persentase siswa yang menjawab dengan benar adalah </w:t>
      </w:r>
      <w:r w:rsidR="00DC26BA">
        <w:rPr>
          <w:rFonts w:ascii="Book Antiqua" w:hAnsi="Book Antiqua"/>
          <w:sz w:val="24"/>
          <w:szCs w:val="24"/>
          <w:lang w:val="en-US"/>
        </w:rPr>
        <w:t>18</w:t>
      </w:r>
      <w:r>
        <w:rPr>
          <w:rFonts w:ascii="Book Antiqua" w:hAnsi="Book Antiqua"/>
          <w:sz w:val="24"/>
          <w:szCs w:val="24"/>
          <w:lang w:val="en-US"/>
        </w:rPr>
        <w:t>,</w:t>
      </w:r>
      <w:r w:rsidR="00DC26BA">
        <w:rPr>
          <w:rFonts w:ascii="Book Antiqua" w:hAnsi="Book Antiqua"/>
          <w:sz w:val="24"/>
          <w:szCs w:val="24"/>
          <w:lang w:val="en-US"/>
        </w:rPr>
        <w:t>2</w:t>
      </w:r>
      <w:r>
        <w:rPr>
          <w:rFonts w:ascii="Book Antiqua" w:hAnsi="Book Antiqua"/>
          <w:sz w:val="24"/>
          <w:szCs w:val="24"/>
          <w:lang w:val="en-US"/>
        </w:rPr>
        <w:t xml:space="preserve">%, dan persentase siswa yang menjawab salah </w:t>
      </w:r>
      <w:r w:rsidR="00DC26BA">
        <w:rPr>
          <w:rFonts w:ascii="Book Antiqua" w:hAnsi="Book Antiqua"/>
          <w:sz w:val="24"/>
          <w:szCs w:val="24"/>
          <w:lang w:val="en-US"/>
        </w:rPr>
        <w:t>81</w:t>
      </w:r>
      <w:r>
        <w:rPr>
          <w:rFonts w:ascii="Book Antiqua" w:hAnsi="Book Antiqua"/>
          <w:sz w:val="24"/>
          <w:szCs w:val="24"/>
          <w:lang w:val="en-US"/>
        </w:rPr>
        <w:t>,</w:t>
      </w:r>
      <w:r w:rsidR="00DC26BA">
        <w:rPr>
          <w:rFonts w:ascii="Book Antiqua" w:hAnsi="Book Antiqua"/>
          <w:sz w:val="24"/>
          <w:szCs w:val="24"/>
          <w:lang w:val="en-US"/>
        </w:rPr>
        <w:t>8</w:t>
      </w:r>
      <w:r>
        <w:rPr>
          <w:rFonts w:ascii="Book Antiqua" w:hAnsi="Book Antiqua"/>
          <w:sz w:val="24"/>
          <w:szCs w:val="24"/>
          <w:lang w:val="en-US"/>
        </w:rPr>
        <w:t>% seperti yang tersaji dalam diagram 3 berikut :</w:t>
      </w:r>
    </w:p>
    <w:p w14:paraId="29AC9F06" w14:textId="77777777" w:rsidR="000E133D" w:rsidRDefault="000E133D" w:rsidP="000B37DF">
      <w:pPr>
        <w:pStyle w:val="ListParagraph"/>
        <w:spacing w:line="276" w:lineRule="auto"/>
        <w:ind w:right="-3" w:firstLine="540"/>
        <w:jc w:val="center"/>
        <w:rPr>
          <w:rFonts w:ascii="Book Antiqua" w:hAnsi="Book Antiqua"/>
          <w:sz w:val="24"/>
          <w:szCs w:val="24"/>
          <w:lang w:val="en-US"/>
        </w:rPr>
      </w:pPr>
      <w:r>
        <w:rPr>
          <w:rFonts w:ascii="Book Antiqua" w:hAnsi="Book Antiqua"/>
          <w:noProof/>
          <w:sz w:val="24"/>
          <w:szCs w:val="24"/>
          <w:lang w:val="en-US"/>
        </w:rPr>
        <w:drawing>
          <wp:inline distT="0" distB="0" distL="0" distR="0" wp14:anchorId="3FDD9D83" wp14:editId="408CEC67">
            <wp:extent cx="4029075" cy="24288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5D644C" w14:textId="58341D08" w:rsidR="000E133D" w:rsidRDefault="000E133D" w:rsidP="000B37DF">
      <w:pPr>
        <w:pStyle w:val="ListParagraph"/>
        <w:spacing w:line="276" w:lineRule="auto"/>
        <w:ind w:right="-3" w:firstLine="540"/>
        <w:jc w:val="center"/>
        <w:rPr>
          <w:rFonts w:ascii="Book Antiqua" w:hAnsi="Book Antiqua"/>
          <w:sz w:val="24"/>
          <w:szCs w:val="24"/>
          <w:lang w:val="en-US"/>
        </w:rPr>
      </w:pPr>
      <w:r>
        <w:rPr>
          <w:rFonts w:ascii="Book Antiqua" w:hAnsi="Book Antiqua"/>
          <w:sz w:val="24"/>
          <w:szCs w:val="24"/>
          <w:lang w:val="en-US"/>
        </w:rPr>
        <w:t xml:space="preserve">Diagram </w:t>
      </w:r>
      <w:r w:rsidR="00DC26BA">
        <w:rPr>
          <w:rFonts w:ascii="Book Antiqua" w:hAnsi="Book Antiqua"/>
          <w:sz w:val="24"/>
          <w:szCs w:val="24"/>
          <w:lang w:val="en-US"/>
        </w:rPr>
        <w:t>3</w:t>
      </w:r>
      <w:r>
        <w:rPr>
          <w:rFonts w:ascii="Book Antiqua" w:hAnsi="Book Antiqua"/>
          <w:sz w:val="24"/>
          <w:szCs w:val="24"/>
          <w:lang w:val="en-US"/>
        </w:rPr>
        <w:t xml:space="preserve">. Grafik </w:t>
      </w:r>
      <w:r w:rsidR="000B37DF">
        <w:rPr>
          <w:rFonts w:ascii="Book Antiqua" w:hAnsi="Book Antiqua"/>
          <w:sz w:val="24"/>
          <w:szCs w:val="24"/>
          <w:lang w:val="en-US"/>
        </w:rPr>
        <w:t>Jawaban Siswa Pada Soal Nomor 3</w:t>
      </w:r>
    </w:p>
    <w:p w14:paraId="1F69B345" w14:textId="0097D8C6" w:rsidR="00BE5C36" w:rsidRPr="000E133D" w:rsidRDefault="00BE5C36" w:rsidP="0044058D">
      <w:pPr>
        <w:spacing w:line="276" w:lineRule="auto"/>
        <w:ind w:right="-3"/>
        <w:jc w:val="both"/>
        <w:rPr>
          <w:rFonts w:ascii="Book Antiqua" w:hAnsi="Book Antiqua"/>
          <w:b/>
          <w:bCs/>
        </w:rPr>
      </w:pPr>
    </w:p>
    <w:p w14:paraId="0E75FBAD" w14:textId="5049EA7F" w:rsidR="00DC26BA" w:rsidRDefault="00DC26BA" w:rsidP="00DC26BA">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lastRenderedPageBreak/>
        <w:t xml:space="preserve">Dari grafik tersebut diperoleh informasi bahwa sebagian besar siswa belum dapat memahami dan menyelesaikan permasalahan pada soal nomor </w:t>
      </w:r>
      <w:r w:rsidR="00C87670">
        <w:rPr>
          <w:rFonts w:ascii="Book Antiqua" w:hAnsi="Book Antiqua"/>
          <w:sz w:val="24"/>
          <w:szCs w:val="24"/>
          <w:lang w:val="en-US"/>
        </w:rPr>
        <w:t>3</w:t>
      </w:r>
      <w:r>
        <w:rPr>
          <w:rFonts w:ascii="Book Antiqua" w:hAnsi="Book Antiqua"/>
          <w:sz w:val="24"/>
          <w:szCs w:val="24"/>
          <w:lang w:val="en-US"/>
        </w:rPr>
        <w:t xml:space="preserve"> pilihan ganda kompleks dengan tipe </w:t>
      </w:r>
      <w:r w:rsidR="00C87670">
        <w:rPr>
          <w:rFonts w:ascii="Book Antiqua" w:hAnsi="Book Antiqua"/>
          <w:sz w:val="24"/>
          <w:szCs w:val="24"/>
          <w:lang w:val="en-US"/>
        </w:rPr>
        <w:t>memilih 1 jawaban benar dari 4 opsi jawaban yang tersedia.</w:t>
      </w:r>
    </w:p>
    <w:p w14:paraId="5F701204" w14:textId="5076E26C" w:rsidR="00C87670" w:rsidRDefault="00C87670" w:rsidP="00C87670">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Untuk butir soal pilihan ganda kompleks dengan tipe benar atau salah pada soal nomor 4 didapatkan persentase siswa yang menjawab benar secara keseluruhan adalah 4,5%, menjawab benar 3 adalah 45,5%, menjawab benar 2 adalah 27,3%, menjawab benar 1 adalah 18,2%, tidak menjawab dengan benar adalah 4,5% seperti yang tersaji dalam diagram 4 berikut :</w:t>
      </w:r>
    </w:p>
    <w:p w14:paraId="69701019" w14:textId="77777777" w:rsidR="00C87670" w:rsidRDefault="00C87670" w:rsidP="000B37DF">
      <w:pPr>
        <w:pStyle w:val="ListParagraph"/>
        <w:spacing w:line="276" w:lineRule="auto"/>
        <w:ind w:right="-3" w:firstLine="540"/>
        <w:jc w:val="center"/>
        <w:rPr>
          <w:rFonts w:ascii="Book Antiqua" w:hAnsi="Book Antiqua"/>
          <w:sz w:val="24"/>
          <w:szCs w:val="24"/>
          <w:lang w:val="en-US"/>
        </w:rPr>
      </w:pPr>
      <w:r>
        <w:rPr>
          <w:rFonts w:ascii="Book Antiqua" w:hAnsi="Book Antiqua"/>
          <w:noProof/>
          <w:sz w:val="24"/>
          <w:szCs w:val="24"/>
          <w:lang w:val="en-US"/>
        </w:rPr>
        <w:drawing>
          <wp:inline distT="0" distB="0" distL="0" distR="0" wp14:anchorId="1A3E6F8D" wp14:editId="6C0C0A9C">
            <wp:extent cx="4010025" cy="26003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267776" w14:textId="6FD31DC4" w:rsidR="00C87670" w:rsidRDefault="00C87670" w:rsidP="000B37DF">
      <w:pPr>
        <w:pStyle w:val="ListParagraph"/>
        <w:spacing w:line="276" w:lineRule="auto"/>
        <w:ind w:right="-3" w:firstLine="540"/>
        <w:jc w:val="center"/>
        <w:rPr>
          <w:rFonts w:ascii="Book Antiqua" w:hAnsi="Book Antiqua"/>
          <w:sz w:val="24"/>
          <w:szCs w:val="24"/>
          <w:lang w:val="en-US"/>
        </w:rPr>
      </w:pPr>
      <w:r>
        <w:rPr>
          <w:rFonts w:ascii="Book Antiqua" w:hAnsi="Book Antiqua"/>
          <w:sz w:val="24"/>
          <w:szCs w:val="24"/>
          <w:lang w:val="en-US"/>
        </w:rPr>
        <w:t xml:space="preserve">Diagram 4. Grafik </w:t>
      </w:r>
      <w:r w:rsidR="000B37DF">
        <w:rPr>
          <w:rFonts w:ascii="Book Antiqua" w:hAnsi="Book Antiqua"/>
          <w:sz w:val="24"/>
          <w:szCs w:val="24"/>
          <w:lang w:val="en-US"/>
        </w:rPr>
        <w:t>Jawaban Siswa Pada Soal Nomor 4</w:t>
      </w:r>
    </w:p>
    <w:p w14:paraId="5DC19E51" w14:textId="77777777" w:rsidR="00C87670" w:rsidRDefault="00C87670" w:rsidP="00C87670">
      <w:pPr>
        <w:pStyle w:val="ListParagraph"/>
        <w:spacing w:line="276" w:lineRule="auto"/>
        <w:ind w:right="-3" w:firstLine="540"/>
        <w:jc w:val="both"/>
        <w:rPr>
          <w:rFonts w:ascii="Book Antiqua" w:hAnsi="Book Antiqua"/>
          <w:sz w:val="24"/>
          <w:szCs w:val="24"/>
          <w:lang w:val="en-US"/>
        </w:rPr>
      </w:pPr>
    </w:p>
    <w:p w14:paraId="73AD38CA" w14:textId="53401D13" w:rsidR="00DC26BA" w:rsidRDefault="00C87670" w:rsidP="00C87670">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 xml:space="preserve">Dari grafik tersebut diperoleh informasi bahwa sebagian besar siswa dapat memahami dan menyelesaikan permasalahan pada soal nomor </w:t>
      </w:r>
      <w:r w:rsidR="00FB293D">
        <w:rPr>
          <w:rFonts w:ascii="Book Antiqua" w:hAnsi="Book Antiqua"/>
          <w:sz w:val="24"/>
          <w:szCs w:val="24"/>
          <w:lang w:val="en-US"/>
        </w:rPr>
        <w:t>4</w:t>
      </w:r>
      <w:r>
        <w:rPr>
          <w:rFonts w:ascii="Book Antiqua" w:hAnsi="Book Antiqua"/>
          <w:sz w:val="24"/>
          <w:szCs w:val="24"/>
          <w:lang w:val="en-US"/>
        </w:rPr>
        <w:t xml:space="preserve"> pilihan ganda kompleks dengan tipe benar atau salah.</w:t>
      </w:r>
    </w:p>
    <w:p w14:paraId="5DA83778" w14:textId="4D1D43F3" w:rsidR="00FB293D" w:rsidRDefault="00FB293D" w:rsidP="00C87670">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 xml:space="preserve">Untuk butir soal uraian pada soal nomor 5 didapatkan </w:t>
      </w:r>
      <w:r w:rsidR="00E160E1">
        <w:rPr>
          <w:rFonts w:ascii="Book Antiqua" w:hAnsi="Book Antiqua"/>
          <w:sz w:val="24"/>
          <w:szCs w:val="24"/>
          <w:lang w:val="en-US"/>
        </w:rPr>
        <w:t>informasi bahwa</w:t>
      </w:r>
      <w:r>
        <w:rPr>
          <w:rFonts w:ascii="Book Antiqua" w:hAnsi="Book Antiqua"/>
          <w:sz w:val="24"/>
          <w:szCs w:val="24"/>
          <w:lang w:val="en-US"/>
        </w:rPr>
        <w:t xml:space="preserve"> siswa yang mampu menyelesaikan soal tersebut menggunakan langkah penyelesaian meskipun belum maksimal adalah 2 orang siswa dengan skor 16 dari skor </w:t>
      </w:r>
      <w:r w:rsidR="00E160E1">
        <w:rPr>
          <w:rFonts w:ascii="Book Antiqua" w:hAnsi="Book Antiqua"/>
          <w:sz w:val="24"/>
          <w:szCs w:val="24"/>
          <w:lang w:val="en-US"/>
        </w:rPr>
        <w:t xml:space="preserve">maksimal </w:t>
      </w:r>
      <w:r>
        <w:rPr>
          <w:rFonts w:ascii="Book Antiqua" w:hAnsi="Book Antiqua"/>
          <w:sz w:val="24"/>
          <w:szCs w:val="24"/>
          <w:lang w:val="en-US"/>
        </w:rPr>
        <w:t>adalah 60.</w:t>
      </w:r>
      <w:r w:rsidR="00E160E1">
        <w:rPr>
          <w:rFonts w:ascii="Book Antiqua" w:hAnsi="Book Antiqua"/>
          <w:sz w:val="24"/>
          <w:szCs w:val="24"/>
          <w:lang w:val="en-US"/>
        </w:rPr>
        <w:t xml:space="preserve"> 1 orang siswa dengan skor 7, dan 5 orang siswa dengan skor 3. Untuk 14 siswa lainnya mempunyai skor 0 karena tidak menjawab.</w:t>
      </w:r>
      <w:r>
        <w:rPr>
          <w:rFonts w:ascii="Book Antiqua" w:hAnsi="Book Antiqua"/>
          <w:sz w:val="24"/>
          <w:szCs w:val="24"/>
          <w:lang w:val="en-US"/>
        </w:rPr>
        <w:t xml:space="preserve"> seperti yang tersaji dalam diagram </w:t>
      </w:r>
      <w:r w:rsidR="00E160E1">
        <w:rPr>
          <w:rFonts w:ascii="Book Antiqua" w:hAnsi="Book Antiqua"/>
          <w:sz w:val="24"/>
          <w:szCs w:val="24"/>
          <w:lang w:val="en-US"/>
        </w:rPr>
        <w:t>5</w:t>
      </w:r>
      <w:r>
        <w:rPr>
          <w:rFonts w:ascii="Book Antiqua" w:hAnsi="Book Antiqua"/>
          <w:sz w:val="24"/>
          <w:szCs w:val="24"/>
          <w:lang w:val="en-US"/>
        </w:rPr>
        <w:t xml:space="preserve"> berikut :</w:t>
      </w:r>
    </w:p>
    <w:p w14:paraId="3657CDC8" w14:textId="77777777" w:rsidR="00E160E1" w:rsidRDefault="00E160E1" w:rsidP="000B37DF">
      <w:pPr>
        <w:pStyle w:val="ListParagraph"/>
        <w:spacing w:line="276" w:lineRule="auto"/>
        <w:ind w:right="-3" w:firstLine="540"/>
        <w:jc w:val="center"/>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453FD784" wp14:editId="24175D40">
            <wp:extent cx="3790950" cy="21812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7E4C3E" w14:textId="78393CCD" w:rsidR="00E160E1" w:rsidRDefault="00E160E1" w:rsidP="000B37DF">
      <w:pPr>
        <w:pStyle w:val="ListParagraph"/>
        <w:spacing w:line="276" w:lineRule="auto"/>
        <w:ind w:right="-3" w:firstLine="540"/>
        <w:jc w:val="center"/>
        <w:rPr>
          <w:rFonts w:ascii="Book Antiqua" w:hAnsi="Book Antiqua"/>
          <w:sz w:val="24"/>
          <w:szCs w:val="24"/>
          <w:lang w:val="en-US"/>
        </w:rPr>
      </w:pPr>
      <w:r>
        <w:rPr>
          <w:rFonts w:ascii="Book Antiqua" w:hAnsi="Book Antiqua"/>
          <w:sz w:val="24"/>
          <w:szCs w:val="24"/>
          <w:lang w:val="en-US"/>
        </w:rPr>
        <w:t xml:space="preserve">Diagram 5. Grafik </w:t>
      </w:r>
      <w:r w:rsidR="000B37DF">
        <w:rPr>
          <w:rFonts w:ascii="Book Antiqua" w:hAnsi="Book Antiqua"/>
          <w:sz w:val="24"/>
          <w:szCs w:val="24"/>
          <w:lang w:val="en-US"/>
        </w:rPr>
        <w:t>Jawaban Siswa Pada Soal Nomor 5</w:t>
      </w:r>
    </w:p>
    <w:p w14:paraId="332C827E" w14:textId="77777777" w:rsidR="00E160E1" w:rsidRDefault="00E160E1" w:rsidP="00C87670">
      <w:pPr>
        <w:pStyle w:val="ListParagraph"/>
        <w:spacing w:line="276" w:lineRule="auto"/>
        <w:ind w:right="-3" w:firstLine="540"/>
        <w:jc w:val="both"/>
        <w:rPr>
          <w:rFonts w:ascii="Book Antiqua" w:hAnsi="Book Antiqua"/>
          <w:sz w:val="24"/>
          <w:szCs w:val="24"/>
          <w:lang w:val="en-US"/>
        </w:rPr>
      </w:pPr>
    </w:p>
    <w:p w14:paraId="6C953552" w14:textId="55E28B83" w:rsidR="00E160E1" w:rsidRDefault="00E160E1" w:rsidP="00E160E1">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Dari grafik tersebut diperoleh informasi bahwa sebagian besar siswa kurang dapat memahami dan mengaplikasikan pengetahuan matematika yang mereka miliki untuk menyelesaikan permasalahan literasi numerasi berkonteks Islam</w:t>
      </w:r>
      <w:r w:rsidR="00446523">
        <w:rPr>
          <w:rFonts w:ascii="Book Antiqua" w:hAnsi="Book Antiqua"/>
          <w:sz w:val="24"/>
          <w:szCs w:val="24"/>
          <w:lang w:val="en-US"/>
        </w:rPr>
        <w:t xml:space="preserve"> zakat pertanian</w:t>
      </w:r>
      <w:r>
        <w:rPr>
          <w:rFonts w:ascii="Book Antiqua" w:hAnsi="Book Antiqua"/>
          <w:sz w:val="24"/>
          <w:szCs w:val="24"/>
          <w:lang w:val="en-US"/>
        </w:rPr>
        <w:t xml:space="preserve"> pada soal nomor 5 uraian.</w:t>
      </w:r>
    </w:p>
    <w:p w14:paraId="332B8C1E" w14:textId="3C849BCF" w:rsidR="00E160E1" w:rsidRDefault="00E160E1" w:rsidP="00E160E1">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Untuk butir soal uraian pada soal nomor 6 didapatkan informasi bahwa siswa yang mampu menyelesaikan soal tersebut menggunakan langkah penyelesaian meskipun belum maksimal adalah</w:t>
      </w:r>
      <w:r w:rsidR="00446523">
        <w:rPr>
          <w:rFonts w:ascii="Book Antiqua" w:hAnsi="Book Antiqua"/>
          <w:sz w:val="24"/>
          <w:szCs w:val="24"/>
          <w:lang w:val="en-US"/>
        </w:rPr>
        <w:t xml:space="preserve"> 1</w:t>
      </w:r>
      <w:r>
        <w:rPr>
          <w:rFonts w:ascii="Book Antiqua" w:hAnsi="Book Antiqua"/>
          <w:sz w:val="24"/>
          <w:szCs w:val="24"/>
          <w:lang w:val="en-US"/>
        </w:rPr>
        <w:t xml:space="preserve"> orang siswa dengan skor 1</w:t>
      </w:r>
      <w:r w:rsidR="00446523">
        <w:rPr>
          <w:rFonts w:ascii="Book Antiqua" w:hAnsi="Book Antiqua"/>
          <w:sz w:val="24"/>
          <w:szCs w:val="24"/>
          <w:lang w:val="en-US"/>
        </w:rPr>
        <w:t>0</w:t>
      </w:r>
      <w:r>
        <w:rPr>
          <w:rFonts w:ascii="Book Antiqua" w:hAnsi="Book Antiqua"/>
          <w:sz w:val="24"/>
          <w:szCs w:val="24"/>
          <w:lang w:val="en-US"/>
        </w:rPr>
        <w:t xml:space="preserve"> dari skor maksimal adalah 60. 1 orang siswa dengan skor 7, dan </w:t>
      </w:r>
      <w:r w:rsidR="00446523">
        <w:rPr>
          <w:rFonts w:ascii="Book Antiqua" w:hAnsi="Book Antiqua"/>
          <w:sz w:val="24"/>
          <w:szCs w:val="24"/>
          <w:lang w:val="en-US"/>
        </w:rPr>
        <w:t>1</w:t>
      </w:r>
      <w:r>
        <w:rPr>
          <w:rFonts w:ascii="Book Antiqua" w:hAnsi="Book Antiqua"/>
          <w:sz w:val="24"/>
          <w:szCs w:val="24"/>
          <w:lang w:val="en-US"/>
        </w:rPr>
        <w:t xml:space="preserve"> orang siswa dengan skor </w:t>
      </w:r>
      <w:r w:rsidR="00446523">
        <w:rPr>
          <w:rFonts w:ascii="Book Antiqua" w:hAnsi="Book Antiqua"/>
          <w:sz w:val="24"/>
          <w:szCs w:val="24"/>
          <w:lang w:val="en-US"/>
        </w:rPr>
        <w:t xml:space="preserve">4, 1 orang dengan skor </w:t>
      </w:r>
      <w:r>
        <w:rPr>
          <w:rFonts w:ascii="Book Antiqua" w:hAnsi="Book Antiqua"/>
          <w:sz w:val="24"/>
          <w:szCs w:val="24"/>
          <w:lang w:val="en-US"/>
        </w:rPr>
        <w:t>3</w:t>
      </w:r>
      <w:r w:rsidR="00446523">
        <w:rPr>
          <w:rFonts w:ascii="Book Antiqua" w:hAnsi="Book Antiqua"/>
          <w:sz w:val="24"/>
          <w:szCs w:val="24"/>
          <w:lang w:val="en-US"/>
        </w:rPr>
        <w:t>, 3 orang dengan skor 2</w:t>
      </w:r>
      <w:r>
        <w:rPr>
          <w:rFonts w:ascii="Book Antiqua" w:hAnsi="Book Antiqua"/>
          <w:sz w:val="24"/>
          <w:szCs w:val="24"/>
          <w:lang w:val="en-US"/>
        </w:rPr>
        <w:t>. Untuk 1</w:t>
      </w:r>
      <w:r w:rsidR="00446523">
        <w:rPr>
          <w:rFonts w:ascii="Book Antiqua" w:hAnsi="Book Antiqua"/>
          <w:sz w:val="24"/>
          <w:szCs w:val="24"/>
          <w:lang w:val="en-US"/>
        </w:rPr>
        <w:t>5</w:t>
      </w:r>
      <w:r>
        <w:rPr>
          <w:rFonts w:ascii="Book Antiqua" w:hAnsi="Book Antiqua"/>
          <w:sz w:val="24"/>
          <w:szCs w:val="24"/>
          <w:lang w:val="en-US"/>
        </w:rPr>
        <w:t xml:space="preserve"> siswa lainnya mempunyai skor 0 karena tidak menjawab. seperti yang tersaji dalam diagram 5 berikut :</w:t>
      </w:r>
    </w:p>
    <w:p w14:paraId="5C63DA67" w14:textId="0FF8D898" w:rsidR="000E133D" w:rsidRDefault="000E133D" w:rsidP="0044058D">
      <w:pPr>
        <w:spacing w:line="276" w:lineRule="auto"/>
        <w:ind w:right="-3"/>
        <w:jc w:val="both"/>
        <w:rPr>
          <w:rFonts w:ascii="Book Antiqua" w:hAnsi="Book Antiqua"/>
        </w:rPr>
      </w:pPr>
    </w:p>
    <w:p w14:paraId="252B8666" w14:textId="77777777" w:rsidR="00E160E1" w:rsidRDefault="00E160E1" w:rsidP="000B37DF">
      <w:pPr>
        <w:pStyle w:val="ListParagraph"/>
        <w:spacing w:line="276" w:lineRule="auto"/>
        <w:ind w:right="-3" w:firstLine="540"/>
        <w:jc w:val="center"/>
        <w:rPr>
          <w:rFonts w:ascii="Book Antiqua" w:hAnsi="Book Antiqua"/>
          <w:sz w:val="24"/>
          <w:szCs w:val="24"/>
          <w:lang w:val="en-US"/>
        </w:rPr>
      </w:pPr>
      <w:r>
        <w:rPr>
          <w:rFonts w:ascii="Book Antiqua" w:hAnsi="Book Antiqua"/>
          <w:noProof/>
          <w:sz w:val="24"/>
          <w:szCs w:val="24"/>
          <w:lang w:val="en-US"/>
        </w:rPr>
        <w:drawing>
          <wp:inline distT="0" distB="0" distL="0" distR="0" wp14:anchorId="57164764" wp14:editId="1C1D4B65">
            <wp:extent cx="3752850" cy="22479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CFB8FF" w14:textId="0AEA1AF4" w:rsidR="00E160E1" w:rsidRDefault="00E160E1" w:rsidP="000B37DF">
      <w:pPr>
        <w:pStyle w:val="ListParagraph"/>
        <w:spacing w:line="276" w:lineRule="auto"/>
        <w:ind w:right="-3" w:firstLine="540"/>
        <w:jc w:val="center"/>
        <w:rPr>
          <w:rFonts w:ascii="Book Antiqua" w:hAnsi="Book Antiqua"/>
          <w:sz w:val="24"/>
          <w:szCs w:val="24"/>
          <w:lang w:val="en-US"/>
        </w:rPr>
      </w:pPr>
      <w:r>
        <w:rPr>
          <w:rFonts w:ascii="Book Antiqua" w:hAnsi="Book Antiqua"/>
          <w:sz w:val="24"/>
          <w:szCs w:val="24"/>
          <w:lang w:val="en-US"/>
        </w:rPr>
        <w:t xml:space="preserve">Diagram </w:t>
      </w:r>
      <w:r w:rsidR="00446523">
        <w:rPr>
          <w:rFonts w:ascii="Book Antiqua" w:hAnsi="Book Antiqua"/>
          <w:sz w:val="24"/>
          <w:szCs w:val="24"/>
          <w:lang w:val="en-US"/>
        </w:rPr>
        <w:t>6</w:t>
      </w:r>
      <w:r>
        <w:rPr>
          <w:rFonts w:ascii="Book Antiqua" w:hAnsi="Book Antiqua"/>
          <w:sz w:val="24"/>
          <w:szCs w:val="24"/>
          <w:lang w:val="en-US"/>
        </w:rPr>
        <w:t xml:space="preserve">. Grafik </w:t>
      </w:r>
      <w:r w:rsidR="000B37DF">
        <w:rPr>
          <w:rFonts w:ascii="Book Antiqua" w:hAnsi="Book Antiqua"/>
          <w:sz w:val="24"/>
          <w:szCs w:val="24"/>
          <w:lang w:val="en-US"/>
        </w:rPr>
        <w:t>Jawaban Siswa Pada Soal Nomor 6</w:t>
      </w:r>
    </w:p>
    <w:p w14:paraId="68F8BC1E" w14:textId="77777777" w:rsidR="00E160E1" w:rsidRDefault="00E160E1" w:rsidP="00E160E1">
      <w:pPr>
        <w:pStyle w:val="ListParagraph"/>
        <w:spacing w:line="276" w:lineRule="auto"/>
        <w:ind w:right="-3" w:firstLine="540"/>
        <w:jc w:val="both"/>
        <w:rPr>
          <w:rFonts w:ascii="Book Antiqua" w:hAnsi="Book Antiqua"/>
          <w:sz w:val="24"/>
          <w:szCs w:val="24"/>
          <w:lang w:val="en-US"/>
        </w:rPr>
      </w:pPr>
    </w:p>
    <w:p w14:paraId="496DCEB4" w14:textId="5176F72C" w:rsidR="00E160E1" w:rsidRDefault="00E160E1" w:rsidP="00E160E1">
      <w:pPr>
        <w:pStyle w:val="ListParagraph"/>
        <w:spacing w:line="276" w:lineRule="auto"/>
        <w:ind w:right="-3" w:firstLine="540"/>
        <w:jc w:val="both"/>
        <w:rPr>
          <w:rFonts w:ascii="Book Antiqua" w:hAnsi="Book Antiqua"/>
          <w:sz w:val="24"/>
          <w:szCs w:val="24"/>
          <w:lang w:val="en-US"/>
        </w:rPr>
      </w:pPr>
      <w:r>
        <w:rPr>
          <w:rFonts w:ascii="Book Antiqua" w:hAnsi="Book Antiqua"/>
          <w:sz w:val="24"/>
          <w:szCs w:val="24"/>
          <w:lang w:val="en-US"/>
        </w:rPr>
        <w:t xml:space="preserve">Dari grafik tersebut diperoleh informasi bahwa </w:t>
      </w:r>
      <w:r w:rsidR="00446523">
        <w:rPr>
          <w:rFonts w:ascii="Book Antiqua" w:hAnsi="Book Antiqua"/>
          <w:sz w:val="24"/>
          <w:szCs w:val="24"/>
          <w:lang w:val="en-US"/>
        </w:rPr>
        <w:t>hampir seluruh</w:t>
      </w:r>
      <w:r>
        <w:rPr>
          <w:rFonts w:ascii="Book Antiqua" w:hAnsi="Book Antiqua"/>
          <w:sz w:val="24"/>
          <w:szCs w:val="24"/>
          <w:lang w:val="en-US"/>
        </w:rPr>
        <w:t xml:space="preserve"> siswa kurang dapat memahami dan mengaplikasikan pengetahuan matematika yang mereka miliki untuk menyelesaikan permasalahan </w:t>
      </w:r>
      <w:r w:rsidR="00446523">
        <w:rPr>
          <w:rFonts w:ascii="Book Antiqua" w:hAnsi="Book Antiqua"/>
          <w:sz w:val="24"/>
          <w:szCs w:val="24"/>
          <w:lang w:val="en-US"/>
        </w:rPr>
        <w:t xml:space="preserve">terkait </w:t>
      </w:r>
      <w:r>
        <w:rPr>
          <w:rFonts w:ascii="Book Antiqua" w:hAnsi="Book Antiqua"/>
          <w:sz w:val="24"/>
          <w:szCs w:val="24"/>
          <w:lang w:val="en-US"/>
        </w:rPr>
        <w:t>literasi numerasi berkonteks Islam</w:t>
      </w:r>
      <w:r w:rsidR="00446523">
        <w:rPr>
          <w:rFonts w:ascii="Book Antiqua" w:hAnsi="Book Antiqua"/>
          <w:sz w:val="24"/>
          <w:szCs w:val="24"/>
          <w:lang w:val="en-US"/>
        </w:rPr>
        <w:t xml:space="preserve"> zakat perniagaan</w:t>
      </w:r>
      <w:r>
        <w:rPr>
          <w:rFonts w:ascii="Book Antiqua" w:hAnsi="Book Antiqua"/>
          <w:sz w:val="24"/>
          <w:szCs w:val="24"/>
          <w:lang w:val="en-US"/>
        </w:rPr>
        <w:t xml:space="preserve"> pada soal nomor </w:t>
      </w:r>
      <w:r w:rsidR="00446523">
        <w:rPr>
          <w:rFonts w:ascii="Book Antiqua" w:hAnsi="Book Antiqua"/>
          <w:sz w:val="24"/>
          <w:szCs w:val="24"/>
          <w:lang w:val="en-US"/>
        </w:rPr>
        <w:t>6</w:t>
      </w:r>
      <w:r>
        <w:rPr>
          <w:rFonts w:ascii="Book Antiqua" w:hAnsi="Book Antiqua"/>
          <w:sz w:val="24"/>
          <w:szCs w:val="24"/>
          <w:lang w:val="en-US"/>
        </w:rPr>
        <w:t xml:space="preserve"> uraian</w:t>
      </w:r>
      <w:r w:rsidR="00446523">
        <w:rPr>
          <w:rFonts w:ascii="Book Antiqua" w:hAnsi="Book Antiqua"/>
          <w:sz w:val="24"/>
          <w:szCs w:val="24"/>
          <w:lang w:val="en-US"/>
        </w:rPr>
        <w:t>.</w:t>
      </w:r>
    </w:p>
    <w:p w14:paraId="50256EE1" w14:textId="77777777" w:rsidR="00E160E1" w:rsidRPr="0044058D" w:rsidRDefault="00E160E1" w:rsidP="00E160E1">
      <w:pPr>
        <w:spacing w:line="276" w:lineRule="auto"/>
        <w:ind w:right="-3"/>
        <w:jc w:val="both"/>
        <w:rPr>
          <w:rFonts w:ascii="Book Antiqua" w:hAnsi="Book Antiqua"/>
        </w:rPr>
      </w:pPr>
    </w:p>
    <w:p w14:paraId="19481D8E" w14:textId="77777777" w:rsidR="00444953" w:rsidRPr="00E75E74" w:rsidRDefault="002370B9" w:rsidP="006267CE">
      <w:pPr>
        <w:spacing w:after="20" w:line="276" w:lineRule="auto"/>
        <w:jc w:val="both"/>
        <w:rPr>
          <w:rFonts w:ascii="Book Antiqua" w:hAnsi="Book Antiqua"/>
          <w:b/>
        </w:rPr>
      </w:pPr>
      <w:r w:rsidRPr="00E75E74">
        <w:rPr>
          <w:rFonts w:ascii="Book Antiqua" w:hAnsi="Book Antiqua"/>
          <w:b/>
        </w:rPr>
        <w:t>SIMPULAN</w:t>
      </w:r>
    </w:p>
    <w:p w14:paraId="7EA28F99" w14:textId="48E56DE5" w:rsidR="00204302" w:rsidRPr="00E75E74" w:rsidRDefault="006D663E" w:rsidP="006267CE">
      <w:pPr>
        <w:spacing w:line="276" w:lineRule="auto"/>
        <w:ind w:firstLine="709"/>
        <w:jc w:val="both"/>
        <w:rPr>
          <w:rFonts w:ascii="Book Antiqua" w:hAnsi="Book Antiqua"/>
          <w:lang w:val="id-ID"/>
        </w:rPr>
      </w:pPr>
      <w:r w:rsidRPr="00E75E74">
        <w:rPr>
          <w:rFonts w:ascii="Book Antiqua" w:hAnsi="Book Antiqua"/>
          <w:lang w:val="en-GB"/>
        </w:rPr>
        <w:t xml:space="preserve">Berdasarkan hasil analisis dan pembahasan, dapat disimpulkan bahwa </w:t>
      </w:r>
      <w:r w:rsidR="00013D7A" w:rsidRPr="00E75E74">
        <w:rPr>
          <w:rFonts w:ascii="Book Antiqua" w:hAnsi="Book Antiqua"/>
          <w:lang w:val="en-GB"/>
        </w:rPr>
        <w:t xml:space="preserve">dari hasil validasi oleh 4 validator ahli yang </w:t>
      </w:r>
      <w:r w:rsidR="00463C60">
        <w:rPr>
          <w:rFonts w:ascii="Book Antiqua" w:hAnsi="Book Antiqua"/>
          <w:lang w:val="en-GB"/>
        </w:rPr>
        <w:t xml:space="preserve">dianalisis dan </w:t>
      </w:r>
      <w:r w:rsidR="00013D7A" w:rsidRPr="00E75E74">
        <w:rPr>
          <w:rFonts w:ascii="Book Antiqua" w:hAnsi="Book Antiqua"/>
          <w:lang w:val="en-GB"/>
        </w:rPr>
        <w:t xml:space="preserve">dihitung dengan formula Aiken’s V didapatkan nilai kevalidan 0,783. Hasil ini menunjukkan bahwa </w:t>
      </w:r>
      <w:r w:rsidR="00463C60">
        <w:rPr>
          <w:rFonts w:ascii="Book Antiqua" w:hAnsi="Book Antiqua"/>
          <w:lang w:val="en-GB"/>
        </w:rPr>
        <w:t xml:space="preserve">6 butir soal literasi numerasi berkonteks Islam yang dikembangkan dalam penelitian ini bernilai </w:t>
      </w:r>
      <w:r w:rsidR="00013D7A" w:rsidRPr="00E75E74">
        <w:rPr>
          <w:rFonts w:ascii="Book Antiqua" w:hAnsi="Book Antiqua"/>
          <w:lang w:val="en-GB"/>
        </w:rPr>
        <w:t>valid dari aspek materi, konstruk dan bahasa. Hasil ini diperkuat dengan hasil validitas empiris</w:t>
      </w:r>
      <w:r w:rsidR="00463C60">
        <w:rPr>
          <w:rFonts w:ascii="Book Antiqua" w:hAnsi="Book Antiqua"/>
          <w:lang w:val="en-GB"/>
        </w:rPr>
        <w:t xml:space="preserve"> yang menggunakan data dari uji coba terbatas</w:t>
      </w:r>
      <w:r w:rsidR="00A067CA">
        <w:rPr>
          <w:rFonts w:ascii="Book Antiqua" w:hAnsi="Book Antiqua"/>
          <w:lang w:val="en-GB"/>
        </w:rPr>
        <w:t xml:space="preserve"> dan dihitung</w:t>
      </w:r>
      <w:r w:rsidR="00013D7A" w:rsidRPr="00E75E74">
        <w:rPr>
          <w:rFonts w:ascii="Book Antiqua" w:hAnsi="Book Antiqua"/>
          <w:lang w:val="en-GB"/>
        </w:rPr>
        <w:t xml:space="preserve"> menggunakan korelasi </w:t>
      </w:r>
      <w:r w:rsidR="00013D7A" w:rsidRPr="00E75E74">
        <w:rPr>
          <w:rFonts w:ascii="Book Antiqua" w:hAnsi="Book Antiqua"/>
          <w:i/>
          <w:iCs/>
          <w:lang w:val="en-GB"/>
        </w:rPr>
        <w:t>product moment</w:t>
      </w:r>
      <w:r w:rsidR="00013D7A" w:rsidRPr="00E75E74">
        <w:rPr>
          <w:rFonts w:ascii="Book Antiqua" w:hAnsi="Book Antiqua"/>
          <w:lang w:val="en-GB"/>
        </w:rPr>
        <w:t xml:space="preserve"> didapatkan nilai kevalidan 0,577.</w:t>
      </w:r>
      <w:r w:rsidR="004C4355">
        <w:rPr>
          <w:rFonts w:ascii="Book Antiqua" w:hAnsi="Book Antiqua"/>
          <w:lang w:val="en-GB"/>
        </w:rPr>
        <w:t xml:space="preserve"> Soal literasi numerasi yang telah divalidasi oleh para ahli kemudian diujicobakan </w:t>
      </w:r>
      <w:r w:rsidR="00F517FD">
        <w:rPr>
          <w:rFonts w:ascii="Book Antiqua" w:hAnsi="Book Antiqua"/>
          <w:lang w:val="en-GB"/>
        </w:rPr>
        <w:t>pada uji coba terbatas</w:t>
      </w:r>
      <w:r w:rsidR="00013D7A" w:rsidRPr="00E75E74">
        <w:rPr>
          <w:rFonts w:ascii="Book Antiqua" w:hAnsi="Book Antiqua"/>
          <w:lang w:val="en-GB"/>
        </w:rPr>
        <w:t xml:space="preserve">, </w:t>
      </w:r>
      <w:r w:rsidR="004C4355">
        <w:rPr>
          <w:rFonts w:ascii="Book Antiqua" w:hAnsi="Book Antiqua"/>
          <w:lang w:val="en-GB"/>
        </w:rPr>
        <w:t>dan didapatkan hasil bahwa sebagian besar siswa kurang memahami soal literasi numerasi yang dikembangkam.</w:t>
      </w:r>
      <w:r w:rsidR="000626A9">
        <w:rPr>
          <w:rFonts w:ascii="Book Antiqua" w:hAnsi="Book Antiqua"/>
          <w:lang w:val="en-GB"/>
        </w:rPr>
        <w:t xml:space="preserve"> Hal tersebut menunjukkan bahwa kemampuan literasi numerasi siswa masih rendah. S</w:t>
      </w:r>
      <w:r w:rsidR="00013D7A" w:rsidRPr="00E75E74">
        <w:rPr>
          <w:rFonts w:ascii="Book Antiqua" w:hAnsi="Book Antiqua"/>
          <w:lang w:val="en-GB"/>
        </w:rPr>
        <w:t>ebagian besar siswa kurang dapat mengaplikasikan kemampuan matematikanya untuk menyelesaikan permasalahan terkait zakat yang dikemas dalam soal uraian</w:t>
      </w:r>
      <w:r w:rsidR="000626A9">
        <w:rPr>
          <w:rFonts w:ascii="Book Antiqua" w:hAnsi="Book Antiqua"/>
          <w:lang w:val="en-GB"/>
        </w:rPr>
        <w:t>.</w:t>
      </w:r>
    </w:p>
    <w:p w14:paraId="3D6BD792" w14:textId="77777777" w:rsidR="000B4C23" w:rsidRPr="00E75E74" w:rsidRDefault="000B4C23" w:rsidP="006267CE">
      <w:pPr>
        <w:pStyle w:val="ListParagraph"/>
        <w:spacing w:line="276" w:lineRule="auto"/>
        <w:ind w:left="0" w:firstLine="720"/>
        <w:jc w:val="both"/>
        <w:rPr>
          <w:rFonts w:ascii="Book Antiqua" w:hAnsi="Book Antiqua"/>
          <w:b/>
          <w:sz w:val="24"/>
          <w:szCs w:val="24"/>
          <w:lang w:val="en-GB"/>
        </w:rPr>
      </w:pPr>
    </w:p>
    <w:p w14:paraId="0D37BB51" w14:textId="77777777" w:rsidR="0044058D" w:rsidRDefault="0044058D" w:rsidP="006267CE">
      <w:pPr>
        <w:spacing w:line="276" w:lineRule="auto"/>
        <w:rPr>
          <w:rFonts w:ascii="Book Antiqua" w:hAnsi="Book Antiqua"/>
          <w:b/>
        </w:rPr>
      </w:pPr>
    </w:p>
    <w:p w14:paraId="6D39C099" w14:textId="29C888E0" w:rsidR="00444953" w:rsidRPr="00E75E74" w:rsidRDefault="00444953" w:rsidP="006267CE">
      <w:pPr>
        <w:spacing w:line="276" w:lineRule="auto"/>
        <w:rPr>
          <w:rFonts w:ascii="Book Antiqua" w:hAnsi="Book Antiqua"/>
          <w:b/>
        </w:rPr>
      </w:pPr>
      <w:r w:rsidRPr="00E75E74">
        <w:rPr>
          <w:rFonts w:ascii="Book Antiqua" w:hAnsi="Book Antiqua"/>
          <w:b/>
        </w:rPr>
        <w:t>DAFTAR PUSTAKA</w:t>
      </w:r>
    </w:p>
    <w:p w14:paraId="5082EC3C" w14:textId="77777777" w:rsidR="00EE30D7" w:rsidRPr="00EE30D7" w:rsidRDefault="00EE30D7" w:rsidP="00EE30D7">
      <w:pPr>
        <w:pStyle w:val="Bibliography"/>
        <w:spacing w:line="240" w:lineRule="auto"/>
        <w:ind w:left="720" w:hanging="720"/>
        <w:jc w:val="both"/>
        <w:rPr>
          <w:rFonts w:ascii="Book Antiqua" w:hAnsi="Book Antiqua" w:cs="Times New Roman"/>
          <w:noProof/>
          <w:sz w:val="24"/>
          <w:szCs w:val="24"/>
        </w:rPr>
      </w:pPr>
      <w:r w:rsidRPr="00EE30D7">
        <w:rPr>
          <w:rFonts w:ascii="Book Antiqua" w:hAnsi="Book Antiqua" w:cs="Times New Roman"/>
          <w:noProof/>
          <w:sz w:val="24"/>
          <w:szCs w:val="24"/>
        </w:rPr>
        <w:t xml:space="preserve">Abidin, dan Mulyati. 2018. </w:t>
      </w:r>
      <w:r w:rsidRPr="00EE30D7">
        <w:rPr>
          <w:rFonts w:ascii="Book Antiqua" w:hAnsi="Book Antiqua" w:cs="Times New Roman"/>
          <w:i/>
          <w:iCs/>
          <w:noProof/>
          <w:sz w:val="24"/>
          <w:szCs w:val="24"/>
        </w:rPr>
        <w:t>Pembelajaran Literasi: Strategi Meningkatkan Kemampuan Literasi Matematika, Sains, Membaca, dan Menulis.</w:t>
      </w:r>
      <w:r w:rsidRPr="00EE30D7">
        <w:rPr>
          <w:rFonts w:ascii="Book Antiqua" w:hAnsi="Book Antiqua" w:cs="Times New Roman"/>
          <w:noProof/>
          <w:sz w:val="24"/>
          <w:szCs w:val="24"/>
        </w:rPr>
        <w:t xml:space="preserve"> Jakarta: Bumi Aksara.</w:t>
      </w:r>
    </w:p>
    <w:p w14:paraId="7ADA8432" w14:textId="77777777" w:rsidR="00EE30D7" w:rsidRPr="00EE30D7" w:rsidRDefault="00EE30D7" w:rsidP="00EE30D7">
      <w:pPr>
        <w:pStyle w:val="Bibliography"/>
        <w:spacing w:line="240" w:lineRule="auto"/>
        <w:ind w:left="720" w:hanging="720"/>
        <w:jc w:val="both"/>
        <w:rPr>
          <w:rFonts w:ascii="Book Antiqua" w:hAnsi="Book Antiqua" w:cs="Times New Roman"/>
          <w:noProof/>
          <w:sz w:val="24"/>
          <w:szCs w:val="24"/>
        </w:rPr>
      </w:pPr>
      <w:r w:rsidRPr="00EE30D7">
        <w:rPr>
          <w:rFonts w:ascii="Book Antiqua" w:hAnsi="Book Antiqua" w:cs="Times New Roman"/>
          <w:noProof/>
          <w:sz w:val="24"/>
          <w:szCs w:val="24"/>
        </w:rPr>
        <w:t xml:space="preserve">Fajriatin, A. 2015. "Analisis Buku Siswa Matematika Kurikulum 2013 Kelas IX Bab Sistem Persamaan Linear Dua Variabel Berdasarkan Konten pada Kriteria Bell". </w:t>
      </w:r>
      <w:r w:rsidRPr="00EE30D7">
        <w:rPr>
          <w:rFonts w:ascii="Book Antiqua" w:hAnsi="Book Antiqua" w:cs="Times New Roman"/>
          <w:i/>
          <w:iCs/>
          <w:noProof/>
          <w:sz w:val="24"/>
          <w:szCs w:val="24"/>
        </w:rPr>
        <w:t>Prosiding Seminar Nasional Matematika da Pendidikan Matematika Universitas Negeri Yogyakarta</w:t>
      </w:r>
      <w:r w:rsidRPr="00EE30D7">
        <w:rPr>
          <w:rFonts w:ascii="Book Antiqua" w:hAnsi="Book Antiqua" w:cs="Times New Roman"/>
          <w:noProof/>
          <w:sz w:val="24"/>
          <w:szCs w:val="24"/>
        </w:rPr>
        <w:t>. 71.</w:t>
      </w:r>
    </w:p>
    <w:p w14:paraId="2C0E79C9" w14:textId="05C8E37B" w:rsidR="00EE30D7" w:rsidRPr="00EE30D7" w:rsidRDefault="00EE30D7" w:rsidP="00EE30D7">
      <w:pPr>
        <w:pStyle w:val="Bibliography"/>
        <w:spacing w:line="240" w:lineRule="auto"/>
        <w:ind w:left="720" w:hanging="720"/>
        <w:jc w:val="both"/>
        <w:rPr>
          <w:rFonts w:ascii="Book Antiqua" w:hAnsi="Book Antiqua" w:cs="Times New Roman"/>
          <w:noProof/>
          <w:sz w:val="24"/>
          <w:szCs w:val="24"/>
        </w:rPr>
      </w:pPr>
      <w:r w:rsidRPr="00EE30D7">
        <w:rPr>
          <w:rFonts w:ascii="Book Antiqua" w:hAnsi="Book Antiqua" w:cs="Times New Roman"/>
          <w:noProof/>
          <w:sz w:val="24"/>
          <w:szCs w:val="24"/>
        </w:rPr>
        <w:t xml:space="preserve">Fiangga, S., dkk. 2019. "Penulisan Soal Literasi Numerasi Bagi Guru SD di Kabupaten Ponorogo". </w:t>
      </w:r>
      <w:r w:rsidRPr="00EE30D7">
        <w:rPr>
          <w:rFonts w:ascii="Book Antiqua" w:hAnsi="Book Antiqua" w:cs="Times New Roman"/>
          <w:i/>
          <w:iCs/>
          <w:noProof/>
          <w:sz w:val="24"/>
          <w:szCs w:val="24"/>
        </w:rPr>
        <w:t>Jurnal Anugrah</w:t>
      </w:r>
      <w:r w:rsidRPr="00EE30D7">
        <w:rPr>
          <w:rFonts w:ascii="Book Antiqua" w:hAnsi="Book Antiqua" w:cs="Times New Roman"/>
          <w:noProof/>
          <w:sz w:val="24"/>
          <w:szCs w:val="24"/>
        </w:rPr>
        <w:t>. Vol. 1. No. 1. 10.</w:t>
      </w:r>
    </w:p>
    <w:p w14:paraId="06CB8828" w14:textId="142A9155" w:rsidR="00EE30D7" w:rsidRDefault="00EE30D7" w:rsidP="00EE30D7">
      <w:pPr>
        <w:pStyle w:val="Bibliography"/>
        <w:spacing w:line="240" w:lineRule="auto"/>
        <w:ind w:left="720" w:hanging="720"/>
        <w:jc w:val="both"/>
        <w:rPr>
          <w:rFonts w:ascii="Book Antiqua" w:hAnsi="Book Antiqua" w:cs="Times New Roman"/>
          <w:noProof/>
          <w:sz w:val="24"/>
          <w:szCs w:val="24"/>
        </w:rPr>
      </w:pPr>
      <w:r w:rsidRPr="00EE30D7">
        <w:rPr>
          <w:rFonts w:ascii="Book Antiqua" w:hAnsi="Book Antiqua" w:cs="Times New Roman"/>
          <w:noProof/>
          <w:sz w:val="24"/>
          <w:szCs w:val="24"/>
        </w:rPr>
        <w:t xml:space="preserve">Kartikasari, M., &amp; dkk. 2016. "Kreativitas Guru SMA dalam Menyusun Soal Ranah Kognitif Ditinjuau dari Pengalaman Kerja". </w:t>
      </w:r>
      <w:r w:rsidRPr="00EE30D7">
        <w:rPr>
          <w:rFonts w:ascii="Book Antiqua" w:hAnsi="Book Antiqua" w:cs="Times New Roman"/>
          <w:i/>
          <w:iCs/>
          <w:noProof/>
          <w:sz w:val="24"/>
          <w:szCs w:val="24"/>
        </w:rPr>
        <w:t>Prosiding Seminar Matematika dan Pendidikan Matematika</w:t>
      </w:r>
      <w:r w:rsidRPr="00EE30D7">
        <w:rPr>
          <w:rFonts w:ascii="Book Antiqua" w:hAnsi="Book Antiqua" w:cs="Times New Roman"/>
          <w:noProof/>
          <w:sz w:val="24"/>
          <w:szCs w:val="24"/>
        </w:rPr>
        <w:t>. 431 - 442.</w:t>
      </w:r>
    </w:p>
    <w:p w14:paraId="18395A5F" w14:textId="2AC1879B" w:rsidR="00451241" w:rsidRDefault="00EE30D7" w:rsidP="00451241">
      <w:pPr>
        <w:pStyle w:val="Bibliography"/>
        <w:spacing w:line="240" w:lineRule="auto"/>
        <w:ind w:left="720" w:hanging="720"/>
        <w:jc w:val="both"/>
        <w:rPr>
          <w:rFonts w:ascii="Book Antiqua" w:hAnsi="Book Antiqua" w:cs="Times New Roman"/>
          <w:noProof/>
          <w:sz w:val="24"/>
          <w:szCs w:val="24"/>
        </w:rPr>
      </w:pPr>
      <w:r w:rsidRPr="00EE30D7">
        <w:rPr>
          <w:rFonts w:ascii="Book Antiqua" w:hAnsi="Book Antiqua" w:cs="Times New Roman"/>
          <w:noProof/>
          <w:sz w:val="24"/>
          <w:szCs w:val="24"/>
        </w:rPr>
        <w:lastRenderedPageBreak/>
        <w:t xml:space="preserve">Kurniati, A. 2015. Mengenalkan Matematika Terintegrasi Islam pada Anak Sejak Dini. </w:t>
      </w:r>
      <w:r w:rsidRPr="00EE30D7">
        <w:rPr>
          <w:rFonts w:ascii="Book Antiqua" w:hAnsi="Book Antiqua" w:cs="Times New Roman"/>
          <w:i/>
          <w:iCs/>
          <w:noProof/>
          <w:sz w:val="24"/>
          <w:szCs w:val="24"/>
        </w:rPr>
        <w:t>Suska Jurnal Pendidikan Matematika</w:t>
      </w:r>
      <w:r w:rsidRPr="00EE30D7">
        <w:rPr>
          <w:rFonts w:ascii="Book Antiqua" w:hAnsi="Book Antiqua" w:cs="Times New Roman"/>
          <w:noProof/>
          <w:sz w:val="24"/>
          <w:szCs w:val="24"/>
        </w:rPr>
        <w:t>. Vol. 1.</w:t>
      </w:r>
    </w:p>
    <w:p w14:paraId="15910C0F" w14:textId="2134612B" w:rsidR="00433BA4" w:rsidRPr="00433BA4" w:rsidRDefault="00451241" w:rsidP="00433BA4">
      <w:pPr>
        <w:pStyle w:val="Bibliography"/>
        <w:ind w:left="720" w:hanging="720"/>
        <w:rPr>
          <w:rFonts w:ascii="Times New Roman" w:hAnsi="Times New Roman" w:cs="Times New Roman"/>
          <w:noProof/>
          <w:sz w:val="24"/>
          <w:szCs w:val="24"/>
        </w:rPr>
      </w:pPr>
      <w:r w:rsidRPr="00451241">
        <w:rPr>
          <w:rFonts w:ascii="Times New Roman" w:hAnsi="Times New Roman" w:cs="Times New Roman"/>
          <w:noProof/>
          <w:sz w:val="24"/>
          <w:szCs w:val="24"/>
        </w:rPr>
        <w:fldChar w:fldCharType="begin"/>
      </w:r>
      <w:r w:rsidRPr="00451241">
        <w:rPr>
          <w:rFonts w:ascii="Times New Roman" w:hAnsi="Times New Roman" w:cs="Times New Roman"/>
          <w:noProof/>
          <w:sz w:val="24"/>
          <w:szCs w:val="24"/>
          <w:lang w:val="en-US"/>
        </w:rPr>
        <w:instrText xml:space="preserve"> BIBLIOGRAPHY  \l 1033 </w:instrText>
      </w:r>
      <w:r w:rsidRPr="00451241">
        <w:rPr>
          <w:rFonts w:ascii="Times New Roman" w:hAnsi="Times New Roman" w:cs="Times New Roman"/>
          <w:noProof/>
          <w:sz w:val="24"/>
          <w:szCs w:val="24"/>
        </w:rPr>
        <w:fldChar w:fldCharType="separate"/>
      </w:r>
      <w:r w:rsidRPr="00451241">
        <w:rPr>
          <w:rFonts w:ascii="Times New Roman" w:hAnsi="Times New Roman" w:cs="Times New Roman"/>
          <w:noProof/>
        </w:rPr>
        <w:t xml:space="preserve">Kusaeri, K. April, 2021. Literasi Numerasi dalam Asesmen Kompetensi Minimum. </w:t>
      </w:r>
      <w:r w:rsidRPr="00451241">
        <w:rPr>
          <w:rFonts w:ascii="Times New Roman" w:hAnsi="Times New Roman" w:cs="Times New Roman"/>
          <w:i/>
          <w:iCs/>
          <w:noProof/>
        </w:rPr>
        <w:t xml:space="preserve">Naskah </w:t>
      </w:r>
      <w:r w:rsidRPr="00451241">
        <w:rPr>
          <w:rFonts w:ascii="Book Antiqua" w:hAnsi="Book Antiqua" w:cs="Times New Roman"/>
          <w:i/>
          <w:iCs/>
          <w:noProof/>
          <w:sz w:val="24"/>
          <w:szCs w:val="24"/>
        </w:rPr>
        <w:t>Sedaring Sosialisasi AKM dan Survey Karakter Untuk Dosen Pembimbing KPL dan Guru.</w:t>
      </w:r>
      <w:r w:rsidRPr="00451241">
        <w:rPr>
          <w:rFonts w:ascii="Book Antiqua" w:hAnsi="Book Antiqua" w:cs="Times New Roman"/>
          <w:noProof/>
          <w:sz w:val="24"/>
          <w:szCs w:val="24"/>
        </w:rPr>
        <w:t xml:space="preserve"> </w:t>
      </w:r>
      <w:r w:rsidRPr="00451241">
        <w:rPr>
          <w:rFonts w:ascii="Times New Roman" w:hAnsi="Times New Roman" w:cs="Times New Roman"/>
          <w:noProof/>
          <w:sz w:val="24"/>
          <w:szCs w:val="24"/>
        </w:rPr>
        <w:fldChar w:fldCharType="end"/>
      </w:r>
    </w:p>
    <w:p w14:paraId="32DB54E8" w14:textId="464CAA86" w:rsidR="00451241" w:rsidRDefault="00EE30D7" w:rsidP="00451241">
      <w:pPr>
        <w:pStyle w:val="Bibliography"/>
        <w:spacing w:line="240" w:lineRule="auto"/>
        <w:ind w:left="720" w:hanging="720"/>
        <w:jc w:val="both"/>
        <w:rPr>
          <w:rFonts w:ascii="Book Antiqua" w:hAnsi="Book Antiqua"/>
        </w:rPr>
      </w:pPr>
      <w:r w:rsidRPr="00EE30D7">
        <w:rPr>
          <w:rFonts w:ascii="Book Antiqua" w:hAnsi="Book Antiqua" w:cs="Times New Roman"/>
          <w:noProof/>
          <w:sz w:val="24"/>
          <w:szCs w:val="24"/>
        </w:rPr>
        <w:t xml:space="preserve">Kusaeri, K., Sadieda, L. U., Indayati, T., &amp; Faizien, M. I. 2018, September. Developing an Assesment Instrument of High Order Thinking Skills in Mathematics with in islamic Context. </w:t>
      </w:r>
      <w:r w:rsidRPr="00EE30D7">
        <w:rPr>
          <w:rFonts w:ascii="Book Antiqua" w:hAnsi="Book Antiqua" w:cs="Times New Roman"/>
          <w:i/>
          <w:iCs/>
          <w:noProof/>
          <w:sz w:val="24"/>
          <w:szCs w:val="24"/>
        </w:rPr>
        <w:t>Journal of Physic : Conference Series</w:t>
      </w:r>
      <w:r w:rsidRPr="00EE30D7">
        <w:rPr>
          <w:rFonts w:ascii="Book Antiqua" w:hAnsi="Book Antiqua" w:cs="Times New Roman"/>
          <w:noProof/>
          <w:sz w:val="24"/>
          <w:szCs w:val="24"/>
        </w:rPr>
        <w:t>. (Vol. 1097, No. 1, p. 012151). IOP Publishing.</w:t>
      </w:r>
      <w:r w:rsidR="00525054" w:rsidRPr="00EE30D7">
        <w:rPr>
          <w:rFonts w:ascii="Book Antiqua" w:hAnsi="Book Antiqua"/>
        </w:rPr>
        <w:t xml:space="preserve"> </w:t>
      </w:r>
    </w:p>
    <w:p w14:paraId="0636AD00" w14:textId="2464E571" w:rsidR="00451241" w:rsidRPr="00451241" w:rsidRDefault="00451241" w:rsidP="00451241">
      <w:pPr>
        <w:pStyle w:val="Bibliography"/>
        <w:ind w:left="720" w:hanging="720"/>
        <w:jc w:val="both"/>
        <w:rPr>
          <w:rFonts w:ascii="Times New Roman" w:hAnsi="Times New Roman" w:cs="Times New Roman"/>
          <w:noProof/>
          <w:sz w:val="24"/>
          <w:szCs w:val="24"/>
        </w:rPr>
      </w:pPr>
      <w:r w:rsidRPr="00111E99">
        <w:rPr>
          <w:rFonts w:ascii="Times New Roman" w:hAnsi="Times New Roman" w:cs="Times New Roman"/>
          <w:noProof/>
          <w:sz w:val="24"/>
          <w:szCs w:val="24"/>
        </w:rPr>
        <w:t xml:space="preserve">Mahmud, M. R., &amp; Pratiwi, M. I. 2019. "Literasi Numerasi Siswa dalam Pemecahan Masalah Tidak Terstruktur". </w:t>
      </w:r>
      <w:r w:rsidRPr="00111E99">
        <w:rPr>
          <w:rFonts w:ascii="Times New Roman" w:hAnsi="Times New Roman" w:cs="Times New Roman"/>
          <w:i/>
          <w:iCs/>
          <w:noProof/>
          <w:sz w:val="24"/>
          <w:szCs w:val="24"/>
        </w:rPr>
        <w:t>Kalamatika Jurnal Pendidikan Matematika</w:t>
      </w:r>
      <w:r w:rsidRPr="00111E99">
        <w:rPr>
          <w:rFonts w:ascii="Times New Roman" w:hAnsi="Times New Roman" w:cs="Times New Roman"/>
          <w:noProof/>
          <w:sz w:val="24"/>
          <w:szCs w:val="24"/>
        </w:rPr>
        <w:t>. Vol. 4. No.1. 72.</w:t>
      </w:r>
    </w:p>
    <w:p w14:paraId="447B5BE4" w14:textId="1485C95F" w:rsidR="00451241" w:rsidRPr="00451241" w:rsidRDefault="00451241" w:rsidP="00451241">
      <w:pPr>
        <w:pStyle w:val="Bibliography"/>
        <w:ind w:left="720" w:hanging="720"/>
        <w:jc w:val="both"/>
        <w:rPr>
          <w:rFonts w:ascii="Times New Roman" w:hAnsi="Times New Roman" w:cs="Times New Roman"/>
          <w:noProof/>
          <w:sz w:val="24"/>
          <w:szCs w:val="24"/>
        </w:rPr>
      </w:pPr>
      <w:r w:rsidRPr="00111E99">
        <w:rPr>
          <w:rFonts w:ascii="Times New Roman" w:hAnsi="Times New Roman" w:cs="Times New Roman"/>
          <w:noProof/>
          <w:sz w:val="24"/>
          <w:szCs w:val="24"/>
        </w:rPr>
        <w:t xml:space="preserve">Rakmawati, Y. </w:t>
      </w:r>
      <w:r>
        <w:rPr>
          <w:rFonts w:ascii="Times New Roman" w:hAnsi="Times New Roman" w:cs="Times New Roman"/>
          <w:noProof/>
          <w:sz w:val="24"/>
          <w:szCs w:val="24"/>
        </w:rPr>
        <w:t xml:space="preserve">2019. </w:t>
      </w:r>
      <w:r w:rsidRPr="00111E99">
        <w:rPr>
          <w:rFonts w:ascii="Times New Roman" w:hAnsi="Times New Roman" w:cs="Times New Roman"/>
          <w:noProof/>
          <w:sz w:val="24"/>
          <w:szCs w:val="24"/>
        </w:rPr>
        <w:t>Thesis: "</w:t>
      </w:r>
      <w:r w:rsidRPr="00111E99">
        <w:rPr>
          <w:rFonts w:ascii="Times New Roman" w:hAnsi="Times New Roman" w:cs="Times New Roman"/>
          <w:i/>
          <w:iCs/>
          <w:noProof/>
          <w:sz w:val="24"/>
          <w:szCs w:val="24"/>
        </w:rPr>
        <w:t xml:space="preserve"> Pengembangan Reflective Modul Berbasis Child Friendly School untuk Meningkatkan Kemampuan Literasi Numerasi dan Percaya Diri pada Siswa kelas V Sekolah Dasar ".</w:t>
      </w:r>
      <w:r w:rsidRPr="00111E99">
        <w:rPr>
          <w:rFonts w:ascii="Times New Roman" w:hAnsi="Times New Roman" w:cs="Times New Roman"/>
          <w:noProof/>
          <w:sz w:val="24"/>
          <w:szCs w:val="24"/>
        </w:rPr>
        <w:t xml:space="preserve"> Yogyakarta: Universitas Negeri Yogyakarta</w:t>
      </w:r>
      <w:r>
        <w:rPr>
          <w:rFonts w:ascii="Times New Roman" w:hAnsi="Times New Roman" w:cs="Times New Roman"/>
          <w:noProof/>
          <w:sz w:val="24"/>
          <w:szCs w:val="24"/>
        </w:rPr>
        <w:t>.</w:t>
      </w:r>
    </w:p>
    <w:p w14:paraId="08B50A8C" w14:textId="6CCD2C99" w:rsidR="00EE30D7" w:rsidRPr="00EE30D7" w:rsidRDefault="00EE30D7" w:rsidP="00EE30D7">
      <w:pPr>
        <w:pStyle w:val="Bibliography"/>
        <w:spacing w:line="240" w:lineRule="auto"/>
        <w:ind w:left="720" w:hanging="720"/>
        <w:jc w:val="both"/>
        <w:rPr>
          <w:rFonts w:ascii="Book Antiqua" w:hAnsi="Book Antiqua" w:cs="Times New Roman"/>
          <w:noProof/>
          <w:sz w:val="24"/>
          <w:szCs w:val="24"/>
        </w:rPr>
      </w:pPr>
      <w:r w:rsidRPr="00EE30D7">
        <w:rPr>
          <w:rFonts w:ascii="Book Antiqua" w:hAnsi="Book Antiqua" w:cs="Times New Roman"/>
          <w:noProof/>
          <w:sz w:val="24"/>
          <w:szCs w:val="24"/>
        </w:rPr>
        <w:t xml:space="preserve">Syawahid, M., &amp; Putrawangsa, S. 2017. "Kemampuan Literasi Matematika Siswa SMP Ditinjau dari Gaya Belajar". </w:t>
      </w:r>
      <w:r w:rsidRPr="00EE30D7">
        <w:rPr>
          <w:rFonts w:ascii="Book Antiqua" w:hAnsi="Book Antiqua" w:cs="Times New Roman"/>
          <w:i/>
          <w:iCs/>
          <w:noProof/>
          <w:sz w:val="24"/>
          <w:szCs w:val="24"/>
        </w:rPr>
        <w:t>Jurnal Tadris Matematika Universitas Islam Negeri Mataram</w:t>
      </w:r>
      <w:r w:rsidRPr="00EE30D7">
        <w:rPr>
          <w:rFonts w:ascii="Book Antiqua" w:hAnsi="Book Antiqua" w:cs="Times New Roman"/>
          <w:noProof/>
          <w:sz w:val="24"/>
          <w:szCs w:val="24"/>
        </w:rPr>
        <w:t>. Vol. 10. No. 2. 224.</w:t>
      </w:r>
    </w:p>
    <w:p w14:paraId="2054A988" w14:textId="77777777" w:rsidR="00EE30D7" w:rsidRPr="00EE30D7" w:rsidRDefault="00EE30D7" w:rsidP="00EE30D7">
      <w:pPr>
        <w:pStyle w:val="Bibliography"/>
        <w:spacing w:line="240" w:lineRule="auto"/>
        <w:ind w:left="720" w:hanging="720"/>
        <w:jc w:val="both"/>
        <w:rPr>
          <w:rFonts w:ascii="Book Antiqua" w:hAnsi="Book Antiqua" w:cs="Times New Roman"/>
          <w:noProof/>
          <w:sz w:val="24"/>
          <w:szCs w:val="24"/>
        </w:rPr>
      </w:pPr>
      <w:r w:rsidRPr="00EE30D7">
        <w:rPr>
          <w:rFonts w:ascii="Book Antiqua" w:hAnsi="Book Antiqua" w:cs="Times New Roman"/>
          <w:noProof/>
          <w:sz w:val="24"/>
          <w:szCs w:val="24"/>
        </w:rPr>
        <w:t xml:space="preserve">Tim GLN, K. P. 2017. </w:t>
      </w:r>
      <w:r w:rsidRPr="00EE30D7">
        <w:rPr>
          <w:rFonts w:ascii="Book Antiqua" w:hAnsi="Book Antiqua" w:cs="Times New Roman"/>
          <w:i/>
          <w:iCs/>
          <w:noProof/>
          <w:sz w:val="24"/>
          <w:szCs w:val="24"/>
        </w:rPr>
        <w:t>Materi Pendukung Literasi Numerasi Gerakan Literasi Nasional.</w:t>
      </w:r>
      <w:r w:rsidRPr="00EE30D7">
        <w:rPr>
          <w:rFonts w:ascii="Book Antiqua" w:hAnsi="Book Antiqua" w:cs="Times New Roman"/>
          <w:noProof/>
          <w:sz w:val="24"/>
          <w:szCs w:val="24"/>
        </w:rPr>
        <w:t xml:space="preserve"> Jakarta: Tim GLN.</w:t>
      </w:r>
    </w:p>
    <w:p w14:paraId="6AF89694" w14:textId="38C92F2B" w:rsidR="00EE30D7" w:rsidRDefault="00EE30D7" w:rsidP="00EE30D7">
      <w:pPr>
        <w:pStyle w:val="Bibliography"/>
        <w:spacing w:line="240" w:lineRule="auto"/>
        <w:ind w:left="720" w:hanging="720"/>
        <w:jc w:val="both"/>
        <w:rPr>
          <w:rFonts w:ascii="Book Antiqua" w:hAnsi="Book Antiqua" w:cs="Times New Roman"/>
          <w:noProof/>
          <w:sz w:val="24"/>
          <w:szCs w:val="24"/>
        </w:rPr>
      </w:pPr>
      <w:r w:rsidRPr="00EE30D7">
        <w:rPr>
          <w:rFonts w:ascii="Book Antiqua" w:hAnsi="Book Antiqua" w:cs="Times New Roman"/>
          <w:noProof/>
          <w:sz w:val="24"/>
          <w:szCs w:val="24"/>
        </w:rPr>
        <w:t xml:space="preserve">Wati, M., &amp; dkk. 2019. "Analisis Kemampuan Literasi Matematika Siswa Kelas VIII SMP Negeri 6 Semarang". </w:t>
      </w:r>
      <w:r w:rsidRPr="00EE30D7">
        <w:rPr>
          <w:rFonts w:ascii="Book Antiqua" w:hAnsi="Book Antiqua" w:cs="Times New Roman"/>
          <w:i/>
          <w:iCs/>
          <w:noProof/>
          <w:sz w:val="24"/>
          <w:szCs w:val="24"/>
        </w:rPr>
        <w:t>Imajiner : Jurnal Matematika dan Pendidikan Matematika</w:t>
      </w:r>
      <w:r w:rsidRPr="00EE30D7">
        <w:rPr>
          <w:rFonts w:ascii="Book Antiqua" w:hAnsi="Book Antiqua" w:cs="Times New Roman"/>
          <w:noProof/>
          <w:sz w:val="24"/>
          <w:szCs w:val="24"/>
        </w:rPr>
        <w:t>. Vol. 1. No. 5. 97.</w:t>
      </w:r>
    </w:p>
    <w:p w14:paraId="0558E1F6" w14:textId="77777777" w:rsidR="000074E3" w:rsidRPr="00E75E74" w:rsidRDefault="000074E3" w:rsidP="000074E3">
      <w:pPr>
        <w:widowControl w:val="0"/>
        <w:autoSpaceDE w:val="0"/>
        <w:autoSpaceDN w:val="0"/>
        <w:adjustRightInd w:val="0"/>
        <w:spacing w:line="276" w:lineRule="auto"/>
        <w:jc w:val="both"/>
        <w:rPr>
          <w:rFonts w:ascii="Book Antiqua" w:hAnsi="Book Antiqua"/>
          <w:b/>
        </w:rPr>
      </w:pPr>
    </w:p>
    <w:sectPr w:rsidR="000074E3" w:rsidRPr="00E75E74" w:rsidSect="002B2553">
      <w:headerReference w:type="even" r:id="rId23"/>
      <w:headerReference w:type="default" r:id="rId24"/>
      <w:footerReference w:type="even" r:id="rId25"/>
      <w:footerReference w:type="default" r:id="rId26"/>
      <w:headerReference w:type="first" r:id="rId27"/>
      <w:footerReference w:type="first" r:id="rId28"/>
      <w:pgSz w:w="11907" w:h="16840" w:code="9"/>
      <w:pgMar w:top="2041" w:right="1758" w:bottom="2041" w:left="1758" w:header="1080" w:footer="122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5178" w14:textId="77777777" w:rsidR="00AC3D2E" w:rsidRDefault="00AC3D2E">
      <w:r>
        <w:separator/>
      </w:r>
    </w:p>
  </w:endnote>
  <w:endnote w:type="continuationSeparator" w:id="0">
    <w:p w14:paraId="433F8E20" w14:textId="77777777" w:rsidR="00AC3D2E" w:rsidRDefault="00AC3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Transliterasi">
    <w:altName w:val="Segoe Print"/>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stoMT">
    <w:altName w:val="Cambria"/>
    <w:panose1 w:val="00000000000000000000"/>
    <w:charset w:val="00"/>
    <w:family w:val="roman"/>
    <w:notTrueType/>
    <w:pitch w:val="default"/>
  </w:font>
  <w:font w:name="CalistoMT-Italic">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BookAntiqua-Italic">
    <w:altName w:val="Cambria"/>
    <w:panose1 w:val="00000000000000000000"/>
    <w:charset w:val="00"/>
    <w:family w:val="roman"/>
    <w:notTrueType/>
    <w:pitch w:val="default"/>
  </w:font>
  <w:font w:name="BookAntiqu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29226991"/>
      <w:docPartObj>
        <w:docPartGallery w:val="Page Numbers (Bottom of Page)"/>
        <w:docPartUnique/>
      </w:docPartObj>
    </w:sdtPr>
    <w:sdtEndPr>
      <w:rPr>
        <w:noProof/>
      </w:rPr>
    </w:sdtEndPr>
    <w:sdtContent>
      <w:p w14:paraId="4CAE1257" w14:textId="79429EBC" w:rsidR="00B90B07" w:rsidRPr="00963740" w:rsidRDefault="00B90B07" w:rsidP="00B90B07">
        <w:pPr>
          <w:pStyle w:val="Footer"/>
          <w:ind w:left="270" w:hanging="270"/>
          <w:rPr>
            <w:sz w:val="20"/>
            <w:szCs w:val="20"/>
          </w:rPr>
        </w:pPr>
        <w:r w:rsidRPr="00963740">
          <w:rPr>
            <w:rFonts w:ascii="Book Antiqua" w:hAnsi="Book Antiqua"/>
            <w:sz w:val="20"/>
            <w:szCs w:val="20"/>
          </w:rPr>
          <w:fldChar w:fldCharType="begin"/>
        </w:r>
        <w:r w:rsidRPr="00B26948">
          <w:rPr>
            <w:rFonts w:ascii="Book Antiqua" w:hAnsi="Book Antiqua"/>
            <w:sz w:val="20"/>
            <w:szCs w:val="20"/>
          </w:rPr>
          <w:instrText xml:space="preserve"> PAGE   \* MERGEFORMAT </w:instrText>
        </w:r>
        <w:r w:rsidRPr="00963740">
          <w:rPr>
            <w:rFonts w:ascii="Book Antiqua" w:hAnsi="Book Antiqua"/>
            <w:sz w:val="20"/>
            <w:szCs w:val="20"/>
          </w:rPr>
          <w:fldChar w:fldCharType="separate"/>
        </w:r>
        <w:r>
          <w:rPr>
            <w:rFonts w:ascii="Book Antiqua" w:hAnsi="Book Antiqua"/>
            <w:noProof/>
            <w:sz w:val="20"/>
            <w:szCs w:val="20"/>
          </w:rPr>
          <w:t>2</w:t>
        </w:r>
        <w:r w:rsidRPr="00963740">
          <w:rPr>
            <w:rFonts w:ascii="Book Antiqua" w:hAnsi="Book Antiqua"/>
            <w:noProof/>
            <w:sz w:val="20"/>
            <w:szCs w:val="20"/>
          </w:rPr>
          <w:fldChar w:fldCharType="end"/>
        </w:r>
        <w:r w:rsidRPr="009F3FBA">
          <w:rPr>
            <w:rFonts w:ascii="Book Antiqua" w:hAnsi="Book Antiqua"/>
          </w:rPr>
          <w:t>|</w:t>
        </w:r>
        <w:r>
          <w:rPr>
            <w:rFonts w:ascii="Book Antiqua" w:hAnsi="Book Antiqua"/>
            <w:sz w:val="20"/>
            <w:szCs w:val="20"/>
          </w:rPr>
          <w:t xml:space="preserve"> Volume </w:t>
        </w:r>
        <w:r w:rsidR="00757C4D">
          <w:rPr>
            <w:rFonts w:ascii="Book Antiqua" w:hAnsi="Book Antiqua"/>
            <w:sz w:val="20"/>
            <w:szCs w:val="20"/>
          </w:rPr>
          <w:t>9</w:t>
        </w:r>
        <w:r>
          <w:rPr>
            <w:rFonts w:ascii="Book Antiqua" w:hAnsi="Book Antiqua"/>
            <w:sz w:val="20"/>
            <w:szCs w:val="20"/>
          </w:rPr>
          <w:t xml:space="preserve">, No </w:t>
        </w:r>
        <w:r w:rsidR="00757C4D">
          <w:rPr>
            <w:rFonts w:ascii="Book Antiqua" w:hAnsi="Book Antiqua"/>
            <w:sz w:val="20"/>
            <w:szCs w:val="20"/>
          </w:rPr>
          <w:t>2</w:t>
        </w:r>
        <w:r>
          <w:rPr>
            <w:rFonts w:ascii="Book Antiqua" w:hAnsi="Book Antiqua"/>
            <w:sz w:val="20"/>
            <w:szCs w:val="20"/>
          </w:rPr>
          <w:t xml:space="preserve">, </w:t>
        </w:r>
        <w:r w:rsidR="00463C60">
          <w:rPr>
            <w:rFonts w:ascii="Book Antiqua" w:hAnsi="Book Antiqua"/>
            <w:sz w:val="20"/>
            <w:szCs w:val="20"/>
          </w:rPr>
          <w:t>Agustus</w:t>
        </w:r>
        <w:r>
          <w:rPr>
            <w:rFonts w:ascii="Book Antiqua" w:hAnsi="Book Antiqua"/>
            <w:sz w:val="20"/>
            <w:szCs w:val="20"/>
          </w:rPr>
          <w:t xml:space="preserve"> 20</w:t>
        </w:r>
        <w:r w:rsidR="00757C4D">
          <w:rPr>
            <w:rFonts w:ascii="Book Antiqua" w:hAnsi="Book Antiqua"/>
            <w:sz w:val="20"/>
            <w:szCs w:val="20"/>
          </w:rPr>
          <w:t>21</w:t>
        </w:r>
      </w:p>
    </w:sdtContent>
  </w:sdt>
  <w:p w14:paraId="4D0273E3" w14:textId="77777777" w:rsidR="006C1D8E" w:rsidRPr="00B90B07" w:rsidRDefault="006C1D8E" w:rsidP="00B90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71564266"/>
      <w:docPartObj>
        <w:docPartGallery w:val="Page Numbers (Bottom of Page)"/>
        <w:docPartUnique/>
      </w:docPartObj>
    </w:sdtPr>
    <w:sdtEndPr/>
    <w:sdtContent>
      <w:p w14:paraId="053F37FC" w14:textId="544E64DB" w:rsidR="00B90B07" w:rsidRPr="00963740" w:rsidRDefault="00B90B07" w:rsidP="00B90B07">
        <w:pPr>
          <w:pStyle w:val="Footer"/>
          <w:jc w:val="right"/>
          <w:rPr>
            <w:sz w:val="20"/>
            <w:szCs w:val="20"/>
          </w:rPr>
        </w:pPr>
        <w:r>
          <w:rPr>
            <w:rFonts w:ascii="Book Antiqua" w:hAnsi="Book Antiqua"/>
            <w:sz w:val="20"/>
            <w:szCs w:val="20"/>
          </w:rPr>
          <w:t xml:space="preserve">Volume </w:t>
        </w:r>
        <w:r w:rsidR="00EE30D7">
          <w:rPr>
            <w:rFonts w:ascii="Book Antiqua" w:hAnsi="Book Antiqua"/>
            <w:sz w:val="20"/>
            <w:szCs w:val="20"/>
          </w:rPr>
          <w:t>9</w:t>
        </w:r>
        <w:r>
          <w:rPr>
            <w:rFonts w:ascii="Book Antiqua" w:hAnsi="Book Antiqua"/>
            <w:sz w:val="20"/>
            <w:szCs w:val="20"/>
          </w:rPr>
          <w:t xml:space="preserve">, No </w:t>
        </w:r>
        <w:r w:rsidR="00EE30D7">
          <w:rPr>
            <w:rFonts w:ascii="Book Antiqua" w:hAnsi="Book Antiqua"/>
            <w:sz w:val="20"/>
            <w:szCs w:val="20"/>
          </w:rPr>
          <w:t>2</w:t>
        </w:r>
        <w:r>
          <w:rPr>
            <w:rFonts w:ascii="Book Antiqua" w:hAnsi="Book Antiqua"/>
            <w:sz w:val="20"/>
            <w:szCs w:val="20"/>
          </w:rPr>
          <w:t>, Ju</w:t>
        </w:r>
        <w:r w:rsidR="00EE30D7">
          <w:rPr>
            <w:rFonts w:ascii="Book Antiqua" w:hAnsi="Book Antiqua"/>
            <w:sz w:val="20"/>
            <w:szCs w:val="20"/>
          </w:rPr>
          <w:t>li 2021</w:t>
        </w:r>
        <w:r w:rsidRPr="009F3FBA">
          <w:rPr>
            <w:rFonts w:ascii="Book Antiqua" w:hAnsi="Book Antiqua"/>
          </w:rPr>
          <w:t xml:space="preserve"> |</w:t>
        </w:r>
        <w:r w:rsidRPr="00963740">
          <w:rPr>
            <w:rFonts w:ascii="Book Antiqua" w:hAnsi="Book Antiqua"/>
            <w:sz w:val="20"/>
            <w:szCs w:val="20"/>
          </w:rPr>
          <w:fldChar w:fldCharType="begin"/>
        </w:r>
        <w:r w:rsidRPr="007075E8">
          <w:rPr>
            <w:rFonts w:ascii="Book Antiqua" w:hAnsi="Book Antiqua"/>
            <w:sz w:val="20"/>
            <w:szCs w:val="20"/>
          </w:rPr>
          <w:instrText xml:space="preserve"> PAGE   \* MERGEFORMAT </w:instrText>
        </w:r>
        <w:r w:rsidRPr="00963740">
          <w:rPr>
            <w:rFonts w:ascii="Book Antiqua" w:hAnsi="Book Antiqua"/>
            <w:sz w:val="20"/>
            <w:szCs w:val="20"/>
          </w:rPr>
          <w:fldChar w:fldCharType="separate"/>
        </w:r>
        <w:r>
          <w:rPr>
            <w:rFonts w:ascii="Book Antiqua" w:hAnsi="Book Antiqua"/>
            <w:noProof/>
            <w:sz w:val="20"/>
            <w:szCs w:val="20"/>
          </w:rPr>
          <w:t>3</w:t>
        </w:r>
        <w:r w:rsidRPr="00963740">
          <w:rPr>
            <w:rFonts w:ascii="Book Antiqua" w:hAnsi="Book Antiqua"/>
            <w:noProof/>
            <w:sz w:val="20"/>
            <w:szCs w:val="20"/>
          </w:rPr>
          <w:fldChar w:fldCharType="end"/>
        </w:r>
      </w:p>
    </w:sdtContent>
  </w:sdt>
  <w:p w14:paraId="65536056" w14:textId="77777777" w:rsidR="006C1D8E" w:rsidRPr="00B90B07" w:rsidRDefault="006C1D8E" w:rsidP="00B90B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B1E8" w14:textId="77777777" w:rsidR="00B90B07" w:rsidRPr="00DF4D4C" w:rsidRDefault="00B90B07" w:rsidP="00B90B07">
    <w:pPr>
      <w:pStyle w:val="Footer"/>
      <w:tabs>
        <w:tab w:val="clear" w:pos="4320"/>
        <w:tab w:val="clear" w:pos="8640"/>
      </w:tabs>
      <w:ind w:right="21"/>
      <w:jc w:val="center"/>
      <w:rPr>
        <w:rFonts w:ascii="Book Antiqua" w:hAnsi="Book Antiqua"/>
        <w:noProof/>
      </w:rPr>
    </w:pPr>
    <w:r>
      <w:rPr>
        <w:noProof/>
        <w:lang w:val="en-GB" w:eastAsia="en-GB"/>
      </w:rPr>
      <mc:AlternateContent>
        <mc:Choice Requires="wps">
          <w:drawing>
            <wp:anchor distT="4294967295" distB="4294967295" distL="114300" distR="114300" simplePos="0" relativeHeight="251658240" behindDoc="0" locked="0" layoutInCell="1" allowOverlap="1" wp14:anchorId="7ABEDAFF" wp14:editId="4E25A21C">
              <wp:simplePos x="0" y="0"/>
              <wp:positionH relativeFrom="column">
                <wp:posOffset>2846070</wp:posOffset>
              </wp:positionH>
              <wp:positionV relativeFrom="paragraph">
                <wp:posOffset>94614</wp:posOffset>
              </wp:positionV>
              <wp:extent cx="2447925" cy="0"/>
              <wp:effectExtent l="0" t="0" r="952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A0433F0" id="Straight Connector 1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4.1pt,7.45pt" to="416.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" strokecolor="black [3040]" strokeweight="1.5pt">
              <o:lock v:ext="edit" shapetype="f"/>
            </v:line>
          </w:pict>
        </mc:Fallback>
      </mc:AlternateContent>
    </w:r>
    <w:r>
      <w:rPr>
        <w:noProof/>
        <w:lang w:val="en-GB" w:eastAsia="en-GB"/>
      </w:rPr>
      <mc:AlternateContent>
        <mc:Choice Requires="wps">
          <w:drawing>
            <wp:anchor distT="4294967295" distB="4294967295" distL="114300" distR="114300" simplePos="0" relativeHeight="251657216" behindDoc="0" locked="0" layoutInCell="1" allowOverlap="1" wp14:anchorId="01522BFB" wp14:editId="14C8F167">
              <wp:simplePos x="0" y="0"/>
              <wp:positionH relativeFrom="column">
                <wp:posOffset>17145</wp:posOffset>
              </wp:positionH>
              <wp:positionV relativeFrom="paragraph">
                <wp:posOffset>104139</wp:posOffset>
              </wp:positionV>
              <wp:extent cx="2447925" cy="0"/>
              <wp:effectExtent l="0" t="0" r="952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E54F2E5" id="Straight Connector 1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5pt,8.2pt" to="194.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" strokecolor="black [3040]" strokeweight="1.5pt">
              <o:lock v:ext="edit" shapetype="f"/>
            </v:line>
          </w:pict>
        </mc:Fallback>
      </mc:AlternateContent>
    </w:r>
    <w:sdt>
      <w:sdtPr>
        <w:rPr>
          <w:rFonts w:ascii="Book Antiqua" w:hAnsi="Book Antiqua"/>
        </w:rPr>
        <w:id w:val="-422879855"/>
        <w:docPartObj>
          <w:docPartGallery w:val="Page Numbers (Bottom of Page)"/>
          <w:docPartUnique/>
        </w:docPartObj>
      </w:sdtPr>
      <w:sdtEndPr>
        <w:rPr>
          <w:noProof/>
        </w:rPr>
      </w:sdtEndPr>
      <w:sdtContent>
        <w:r w:rsidRPr="00093D97">
          <w:rPr>
            <w:rFonts w:ascii="Book Antiqua" w:hAnsi="Book Antiqua"/>
          </w:rPr>
          <w:t xml:space="preserve">[ </w:t>
        </w:r>
        <w:r w:rsidRPr="00E84BA5">
          <w:rPr>
            <w:rFonts w:ascii="Book Antiqua" w:hAnsi="Book Antiqua"/>
            <w:sz w:val="20"/>
            <w:szCs w:val="20"/>
          </w:rPr>
          <w:fldChar w:fldCharType="begin"/>
        </w:r>
        <w:r w:rsidRPr="00B26948">
          <w:rPr>
            <w:rFonts w:ascii="Book Antiqua" w:hAnsi="Book Antiqua"/>
            <w:sz w:val="20"/>
            <w:szCs w:val="20"/>
          </w:rPr>
          <w:instrText xml:space="preserve"> PAGE   \* MERGEFORMAT </w:instrText>
        </w:r>
        <w:r w:rsidRPr="00E84BA5">
          <w:rPr>
            <w:rFonts w:ascii="Book Antiqua" w:hAnsi="Book Antiqua"/>
            <w:sz w:val="20"/>
            <w:szCs w:val="20"/>
          </w:rPr>
          <w:fldChar w:fldCharType="separate"/>
        </w:r>
        <w:r>
          <w:rPr>
            <w:rFonts w:ascii="Book Antiqua" w:hAnsi="Book Antiqua"/>
            <w:noProof/>
            <w:sz w:val="20"/>
            <w:szCs w:val="20"/>
          </w:rPr>
          <w:t>1</w:t>
        </w:r>
        <w:r w:rsidRPr="00E84BA5">
          <w:rPr>
            <w:rFonts w:ascii="Book Antiqua" w:hAnsi="Book Antiqua"/>
            <w:noProof/>
            <w:sz w:val="20"/>
            <w:szCs w:val="20"/>
          </w:rPr>
          <w:fldChar w:fldCharType="end"/>
        </w:r>
        <w:r>
          <w:rPr>
            <w:rFonts w:ascii="Book Antiqua" w:hAnsi="Book Antiqua"/>
            <w:noProof/>
            <w:sz w:val="20"/>
            <w:szCs w:val="20"/>
          </w:rPr>
          <w:t xml:space="preserve"> </w:t>
        </w:r>
        <w:r w:rsidRPr="00093D97">
          <w:rPr>
            <w:rFonts w:ascii="Book Antiqua" w:hAnsi="Book Antiqua"/>
            <w:noProof/>
          </w:rPr>
          <w:t>]</w:t>
        </w:r>
      </w:sdtContent>
    </w:sdt>
  </w:p>
  <w:p w14:paraId="65B21168" w14:textId="7D4A30FC" w:rsidR="006C1D8E" w:rsidRPr="00B90B07" w:rsidRDefault="00B90B07" w:rsidP="00B90B07">
    <w:pPr>
      <w:pStyle w:val="Footer"/>
      <w:jc w:val="center"/>
    </w:pPr>
    <w:r w:rsidRPr="00DF4D4C">
      <w:rPr>
        <w:rFonts w:ascii="Book Antiqua" w:hAnsi="Book Antiqua" w:cs="Book Antiqua"/>
        <w:color w:val="000000"/>
        <w:sz w:val="20"/>
        <w:szCs w:val="20"/>
        <w:lang w:val="en-GB"/>
      </w:rPr>
      <w:t>Copyright © 2</w:t>
    </w:r>
    <w:r w:rsidR="003E59DF">
      <w:rPr>
        <w:rFonts w:ascii="Book Antiqua" w:hAnsi="Book Antiqua" w:cs="Book Antiqua"/>
        <w:color w:val="000000"/>
        <w:sz w:val="20"/>
        <w:szCs w:val="20"/>
        <w:lang w:val="en-GB"/>
      </w:rPr>
      <w:t>021</w:t>
    </w:r>
    <w:r w:rsidRPr="00DF4D4C">
      <w:rPr>
        <w:rFonts w:ascii="Book Antiqua" w:hAnsi="Book Antiqua" w:cs="Book Antiqua"/>
        <w:color w:val="000000"/>
        <w:sz w:val="20"/>
        <w:szCs w:val="20"/>
        <w:lang w:val="en-GB"/>
      </w:rPr>
      <w:t>, MaPan : Jurnal Matematika dan Pembelajaran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0DE2" w14:textId="77777777" w:rsidR="00AC3D2E" w:rsidRDefault="00AC3D2E">
      <w:r>
        <w:separator/>
      </w:r>
    </w:p>
  </w:footnote>
  <w:footnote w:type="continuationSeparator" w:id="0">
    <w:p w14:paraId="76D624F7" w14:textId="77777777" w:rsidR="00AC3D2E" w:rsidRDefault="00AC3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A97DE" w14:textId="116743FE" w:rsidR="006C1D8E" w:rsidRPr="00463C60" w:rsidRDefault="00013D7A" w:rsidP="00013D7A">
    <w:pPr>
      <w:widowControl w:val="0"/>
      <w:tabs>
        <w:tab w:val="center" w:pos="4195"/>
      </w:tabs>
      <w:rPr>
        <w:rFonts w:ascii="Book Antiqua" w:hAnsi="Book Antiqua"/>
        <w:i/>
        <w:iCs/>
        <w:sz w:val="18"/>
        <w:szCs w:val="18"/>
      </w:rPr>
    </w:pPr>
    <w:r w:rsidRPr="00013D7A">
      <w:rPr>
        <w:rFonts w:ascii="Book Antiqua" w:hAnsi="Book Antiqua"/>
        <w:i/>
        <w:iCs/>
        <w:sz w:val="18"/>
        <w:szCs w:val="18"/>
        <w:lang w:val="en-GB"/>
      </w:rPr>
      <w:t>Maunah Setyawati</w:t>
    </w:r>
    <w:r w:rsidR="00463C60">
      <w:rPr>
        <w:rFonts w:ascii="Book Antiqua" w:hAnsi="Book Antiqua"/>
        <w:i/>
        <w:iCs/>
        <w:sz w:val="18"/>
        <w:szCs w:val="18"/>
        <w:vertAlign w:val="superscript"/>
      </w:rPr>
      <w:t>1</w:t>
    </w:r>
    <w:r w:rsidRPr="00013D7A">
      <w:rPr>
        <w:rFonts w:ascii="Book Antiqua" w:hAnsi="Book Antiqua"/>
        <w:i/>
        <w:iCs/>
        <w:sz w:val="18"/>
        <w:szCs w:val="18"/>
        <w:vertAlign w:val="superscript"/>
      </w:rPr>
      <w:t>)</w:t>
    </w:r>
    <w:r w:rsidRPr="00013D7A">
      <w:rPr>
        <w:rFonts w:ascii="Book Antiqua" w:hAnsi="Book Antiqua"/>
        <w:i/>
        <w:iCs/>
        <w:sz w:val="18"/>
        <w:szCs w:val="18"/>
      </w:rPr>
      <w:t xml:space="preserve">, </w:t>
    </w:r>
    <w:r w:rsidRPr="00013D7A">
      <w:rPr>
        <w:rFonts w:ascii="Book Antiqua" w:hAnsi="Book Antiqua"/>
        <w:i/>
        <w:iCs/>
        <w:sz w:val="18"/>
        <w:szCs w:val="18"/>
        <w:lang w:val="en-GB"/>
      </w:rPr>
      <w:t>Habsanul Aisyah</w:t>
    </w:r>
    <w:r w:rsidR="00463C60">
      <w:rPr>
        <w:rFonts w:ascii="Book Antiqua" w:hAnsi="Book Antiqua"/>
        <w:i/>
        <w:iCs/>
        <w:sz w:val="18"/>
        <w:szCs w:val="18"/>
        <w:vertAlign w:val="superscript"/>
      </w:rPr>
      <w:t>2</w:t>
    </w:r>
    <w:r w:rsidRPr="00013D7A">
      <w:rPr>
        <w:rFonts w:ascii="Book Antiqua" w:hAnsi="Book Antiqua"/>
        <w:i/>
        <w:iCs/>
        <w:sz w:val="18"/>
        <w:szCs w:val="18"/>
        <w:vertAlign w:val="superscript"/>
      </w:rPr>
      <w:t>)</w:t>
    </w:r>
    <w:r w:rsidR="00463C60">
      <w:rPr>
        <w:rFonts w:ascii="Book Antiqua" w:hAnsi="Book Antiqua"/>
        <w:i/>
        <w:iCs/>
        <w:sz w:val="18"/>
        <w:szCs w:val="18"/>
      </w:rPr>
      <w:t>,</w:t>
    </w:r>
    <w:r w:rsidR="00463C60" w:rsidRPr="00463C60">
      <w:rPr>
        <w:rFonts w:ascii="Book Antiqua" w:hAnsi="Book Antiqua"/>
        <w:i/>
        <w:iCs/>
        <w:sz w:val="18"/>
        <w:szCs w:val="18"/>
        <w:lang w:val="en-GB"/>
      </w:rPr>
      <w:t xml:space="preserve"> </w:t>
    </w:r>
    <w:r w:rsidR="00463C60" w:rsidRPr="00013D7A">
      <w:rPr>
        <w:rFonts w:ascii="Book Antiqua" w:hAnsi="Book Antiqua"/>
        <w:i/>
        <w:iCs/>
        <w:sz w:val="18"/>
        <w:szCs w:val="18"/>
        <w:lang w:val="en-GB"/>
      </w:rPr>
      <w:t>Kusaeri</w:t>
    </w:r>
    <w:r w:rsidR="00463C60">
      <w:rPr>
        <w:rFonts w:ascii="Book Antiqua" w:hAnsi="Book Antiqua" w:cs="Traditional Arabic"/>
        <w:i/>
        <w:iCs/>
        <w:sz w:val="18"/>
        <w:szCs w:val="18"/>
        <w:vertAlign w:val="superscript"/>
      </w:rPr>
      <w:t>3</w:t>
    </w:r>
    <w:r w:rsidR="00463C60" w:rsidRPr="00013D7A">
      <w:rPr>
        <w:rFonts w:ascii="Book Antiqua" w:hAnsi="Book Antiqua" w:cs="Traditional Arabic"/>
        <w:i/>
        <w:iCs/>
        <w:sz w:val="18"/>
        <w:szCs w:val="18"/>
        <w:vertAlign w:val="superscript"/>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F58E" w14:textId="255DBDBF" w:rsidR="006C1D8E" w:rsidRPr="00C77CA5" w:rsidRDefault="000626A9" w:rsidP="00731DAB">
    <w:pPr>
      <w:pStyle w:val="Header"/>
      <w:jc w:val="right"/>
      <w:rPr>
        <w:rFonts w:ascii="Book Antiqua" w:hAnsi="Book Antiqua"/>
        <w:i/>
        <w:sz w:val="18"/>
        <w:szCs w:val="18"/>
      </w:rPr>
    </w:pPr>
    <w:r>
      <w:rPr>
        <w:rFonts w:ascii="Book Antiqua" w:hAnsi="Book Antiqua"/>
        <w:i/>
        <w:sz w:val="18"/>
        <w:szCs w:val="18"/>
      </w:rPr>
      <w:t>Mengembangkan Soal</w:t>
    </w:r>
    <w:r w:rsidR="00757C4D">
      <w:rPr>
        <w:rFonts w:ascii="Book Antiqua" w:hAnsi="Book Antiqua"/>
        <w:i/>
        <w:sz w:val="18"/>
        <w:szCs w:val="18"/>
      </w:rPr>
      <w:t xml:space="preserve"> Literasi</w:t>
    </w:r>
    <w:r>
      <w:rPr>
        <w:rFonts w:ascii="Book Antiqua" w:hAnsi="Book Antiqua"/>
        <w:i/>
        <w:sz w:val="18"/>
        <w:szCs w:val="18"/>
      </w:rPr>
      <w:t xml:space="preserve"> Numerasi</w:t>
    </w:r>
    <w:r w:rsidR="006C1D8E" w:rsidRPr="00C77CA5">
      <w:rPr>
        <w:rFonts w:ascii="Book Antiqua" w:hAnsi="Book Antiqua"/>
        <w:i/>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E364" w14:textId="77777777" w:rsidR="00B90B07" w:rsidRPr="00B90B07" w:rsidRDefault="00B90B07" w:rsidP="00B90B07">
    <w:pPr>
      <w:pStyle w:val="Footer"/>
      <w:tabs>
        <w:tab w:val="left" w:pos="720"/>
      </w:tabs>
      <w:ind w:right="357" w:firstLine="567"/>
      <w:jc w:val="center"/>
      <w:rPr>
        <w:rFonts w:ascii="Book Antiqua" w:hAnsi="Book Antiqua"/>
        <w:b/>
        <w:sz w:val="20"/>
        <w:szCs w:val="20"/>
      </w:rPr>
    </w:pPr>
    <w:r w:rsidRPr="00B90B07">
      <w:rPr>
        <w:rFonts w:ascii="Book Antiqua" w:hAnsi="Book Antiqua"/>
        <w:b/>
        <w:sz w:val="20"/>
        <w:szCs w:val="20"/>
      </w:rPr>
      <w:t>MaPan : Jurnal Matematika dan Pembelajaran</w:t>
    </w:r>
  </w:p>
  <w:p w14:paraId="3A7B35DD" w14:textId="77777777" w:rsidR="00B90B07" w:rsidRPr="00B90B07" w:rsidRDefault="00B90B07" w:rsidP="00B90B07">
    <w:pPr>
      <w:pStyle w:val="Footer"/>
      <w:tabs>
        <w:tab w:val="left" w:pos="720"/>
      </w:tabs>
      <w:ind w:right="357" w:firstLine="567"/>
      <w:jc w:val="center"/>
      <w:rPr>
        <w:rFonts w:ascii="Book Antiqua" w:hAnsi="Book Antiqua"/>
        <w:b/>
        <w:sz w:val="20"/>
        <w:szCs w:val="20"/>
      </w:rPr>
    </w:pPr>
    <w:r w:rsidRPr="00B90B07">
      <w:rPr>
        <w:rFonts w:ascii="Book Antiqua" w:hAnsi="Book Antiqua"/>
        <w:b/>
        <w:sz w:val="20"/>
        <w:szCs w:val="20"/>
      </w:rPr>
      <w:t xml:space="preserve">p-ISSN: 2354-6883 ; e-ISSN: </w:t>
    </w:r>
    <w:r w:rsidRPr="00B90B07">
      <w:rPr>
        <w:rFonts w:ascii="Book Antiqua" w:eastAsia="Book Antiqua" w:hAnsi="Book Antiqua"/>
        <w:b/>
        <w:sz w:val="20"/>
        <w:szCs w:val="20"/>
      </w:rPr>
      <w:t>2581-172X</w:t>
    </w:r>
  </w:p>
  <w:p w14:paraId="23CE4484" w14:textId="5F18DEBB" w:rsidR="00B90B07" w:rsidRPr="00B90B07" w:rsidRDefault="00B90B07" w:rsidP="00B90B07">
    <w:pPr>
      <w:pStyle w:val="Footer"/>
      <w:tabs>
        <w:tab w:val="left" w:pos="720"/>
      </w:tabs>
      <w:ind w:right="357" w:firstLine="567"/>
      <w:jc w:val="center"/>
      <w:rPr>
        <w:rFonts w:ascii="Book Antiqua" w:hAnsi="Book Antiqua"/>
        <w:b/>
        <w:sz w:val="20"/>
        <w:szCs w:val="20"/>
      </w:rPr>
    </w:pPr>
    <w:r w:rsidRPr="00B90B07">
      <w:rPr>
        <w:rFonts w:ascii="Book Antiqua" w:hAnsi="Book Antiqua"/>
        <w:b/>
        <w:sz w:val="20"/>
        <w:szCs w:val="20"/>
      </w:rPr>
      <w:t xml:space="preserve">Volume </w:t>
    </w:r>
    <w:r w:rsidR="007B0DE6">
      <w:rPr>
        <w:rFonts w:ascii="Book Antiqua" w:hAnsi="Book Antiqua"/>
        <w:b/>
        <w:sz w:val="20"/>
        <w:szCs w:val="20"/>
      </w:rPr>
      <w:t>9</w:t>
    </w:r>
    <w:r w:rsidRPr="00B90B07">
      <w:rPr>
        <w:rFonts w:ascii="Book Antiqua" w:hAnsi="Book Antiqua"/>
        <w:b/>
        <w:sz w:val="20"/>
        <w:szCs w:val="20"/>
      </w:rPr>
      <w:t xml:space="preserve">, No </w:t>
    </w:r>
    <w:r w:rsidR="007B0DE6">
      <w:rPr>
        <w:rFonts w:ascii="Book Antiqua" w:hAnsi="Book Antiqua"/>
        <w:b/>
        <w:sz w:val="20"/>
        <w:szCs w:val="20"/>
      </w:rPr>
      <w:t>2</w:t>
    </w:r>
    <w:r w:rsidRPr="00B90B07">
      <w:rPr>
        <w:rFonts w:ascii="Book Antiqua" w:hAnsi="Book Antiqua"/>
        <w:b/>
        <w:sz w:val="20"/>
        <w:szCs w:val="20"/>
      </w:rPr>
      <w:t xml:space="preserve">, </w:t>
    </w:r>
    <w:r w:rsidR="00463C60">
      <w:rPr>
        <w:rFonts w:ascii="Book Antiqua" w:hAnsi="Book Antiqua"/>
        <w:b/>
        <w:sz w:val="20"/>
        <w:szCs w:val="20"/>
      </w:rPr>
      <w:t>Agustus</w:t>
    </w:r>
    <w:r w:rsidR="007B0DE6">
      <w:rPr>
        <w:rFonts w:ascii="Book Antiqua" w:hAnsi="Book Antiqua"/>
        <w:b/>
        <w:sz w:val="20"/>
        <w:szCs w:val="20"/>
      </w:rPr>
      <w:t xml:space="preserve"> </w:t>
    </w:r>
    <w:r w:rsidRPr="00B90B07">
      <w:rPr>
        <w:rFonts w:ascii="Book Antiqua" w:hAnsi="Book Antiqua"/>
        <w:b/>
        <w:sz w:val="20"/>
        <w:szCs w:val="20"/>
      </w:rPr>
      <w:t>20</w:t>
    </w:r>
    <w:r w:rsidR="007B0DE6">
      <w:rPr>
        <w:rFonts w:ascii="Book Antiqua" w:hAnsi="Book Antiqua"/>
        <w:b/>
        <w:sz w:val="20"/>
        <w:szCs w:val="20"/>
      </w:rPr>
      <w:t>21</w:t>
    </w:r>
    <w:r w:rsidRPr="00B90B07">
      <w:rPr>
        <w:rFonts w:ascii="Book Antiqua" w:hAnsi="Book Antiqua"/>
        <w:b/>
        <w:sz w:val="20"/>
        <w:szCs w:val="20"/>
      </w:rPr>
      <w:t xml:space="preserve"> (1-</w:t>
    </w:r>
    <w:r w:rsidR="007B0DE6">
      <w:rPr>
        <w:rFonts w:ascii="Book Antiqua" w:hAnsi="Book Antiqua"/>
        <w:b/>
        <w:sz w:val="20"/>
        <w:szCs w:val="20"/>
      </w:rPr>
      <w:t>1</w:t>
    </w:r>
    <w:r w:rsidR="00463C60">
      <w:rPr>
        <w:rFonts w:ascii="Book Antiqua" w:hAnsi="Book Antiqua"/>
        <w:b/>
        <w:sz w:val="20"/>
        <w:szCs w:val="20"/>
      </w:rPr>
      <w:t>5</w:t>
    </w:r>
    <w:r w:rsidRPr="00B90B07">
      <w:rPr>
        <w:rFonts w:ascii="Book Antiqua" w:hAnsi="Book Antiqua"/>
        <w:b/>
        <w:sz w:val="20"/>
        <w:szCs w:val="20"/>
      </w:rPr>
      <w:t>)</w:t>
    </w:r>
  </w:p>
  <w:p w14:paraId="3B273EA4" w14:textId="721F1EE1" w:rsidR="00B90B07" w:rsidRPr="002E3DA7" w:rsidRDefault="00B90B07" w:rsidP="00B90B07">
    <w:pPr>
      <w:pStyle w:val="Default"/>
      <w:jc w:val="center"/>
      <w:rPr>
        <w:rFonts w:ascii="Book Antiqua" w:hAnsi="Book Antiqua"/>
        <w:b/>
        <w:sz w:val="20"/>
        <w:szCs w:val="20"/>
        <w:lang w:val="en-GB"/>
      </w:rPr>
    </w:pPr>
    <w:r w:rsidRPr="00B90B07">
      <w:rPr>
        <w:rFonts w:ascii="Book Antiqua" w:hAnsi="Book Antiqua"/>
        <w:b/>
        <w:sz w:val="20"/>
        <w:szCs w:val="20"/>
      </w:rPr>
      <w:t xml:space="preserve">DOI: </w:t>
    </w:r>
    <w:hyperlink r:id="rId1" w:history="1">
      <w:r w:rsidR="007B0DE6" w:rsidRPr="0009279C">
        <w:rPr>
          <w:rStyle w:val="Hyperlink"/>
          <w:rFonts w:ascii="Book Antiqua" w:hAnsi="Book Antiqua"/>
          <w:b/>
          <w:sz w:val="20"/>
          <w:szCs w:val="20"/>
          <w:lang w:val="en-GB"/>
        </w:rPr>
        <w:t>https://doi.org/10.24252/mapan.2021v9n2a1</w:t>
      </w:r>
    </w:hyperlink>
    <w:r>
      <w:rPr>
        <w:rFonts w:ascii="Book Antiqua" w:hAnsi="Book Antiqua"/>
        <w:b/>
        <w:sz w:val="20"/>
        <w:szCs w:val="20"/>
        <w:lang w:val="en-GB"/>
      </w:rPr>
      <w:t xml:space="preserve"> </w:t>
    </w:r>
    <w:r w:rsidRPr="00874D61">
      <w:rPr>
        <w:rFonts w:ascii="Garamond" w:hAnsi="Garamond" w:cs="Garamond"/>
        <w:lang w:val="en-GB" w:eastAsia="en-US"/>
      </w:rPr>
      <w:t xml:space="preserve"> </w:t>
    </w:r>
  </w:p>
  <w:p w14:paraId="6B9AE661" w14:textId="77777777" w:rsidR="006C1D8E" w:rsidRPr="00B90B07" w:rsidRDefault="00B90B07" w:rsidP="00B90B07">
    <w:pPr>
      <w:pStyle w:val="Header"/>
      <w:jc w:val="center"/>
      <w:rPr>
        <w:sz w:val="20"/>
        <w:szCs w:val="20"/>
      </w:rPr>
    </w:pPr>
    <w:r>
      <w:rPr>
        <w:rFonts w:ascii="Book Antiqua" w:hAnsi="Book Antiqua"/>
        <w:b/>
        <w:noProof/>
        <w:sz w:val="20"/>
        <w:szCs w:val="20"/>
        <w:lang w:val="en-GB" w:eastAsia="en-GB"/>
      </w:rPr>
      <mc:AlternateContent>
        <mc:Choice Requires="wps">
          <w:drawing>
            <wp:anchor distT="4294967295" distB="4294967295" distL="114300" distR="114300" simplePos="0" relativeHeight="251659264" behindDoc="0" locked="0" layoutInCell="1" allowOverlap="1" wp14:anchorId="02C4F6C1" wp14:editId="2960FE27">
              <wp:simplePos x="0" y="0"/>
              <wp:positionH relativeFrom="column">
                <wp:posOffset>308610</wp:posOffset>
              </wp:positionH>
              <wp:positionV relativeFrom="paragraph">
                <wp:posOffset>36829</wp:posOffset>
              </wp:positionV>
              <wp:extent cx="4657725" cy="0"/>
              <wp:effectExtent l="0" t="0" r="952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6DB723" id="_x0000_t32" coordsize="21600,21600" o:spt="32" o:oned="t" path="m,l21600,21600e" filled="f">
              <v:path arrowok="t" fillok="f" o:connecttype="none"/>
              <o:lock v:ext="edit" shapetype="t"/>
            </v:shapetype>
            <v:shape id="AutoShape 2" o:spid="_x0000_s1026" type="#_x0000_t32" style="position:absolute;margin-left:24.3pt;margin-top:2.9pt;width:366.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"/>
          </w:pict>
        </mc:Fallback>
      </mc:AlternateContent>
    </w:r>
    <w:r>
      <w:rPr>
        <w:rFonts w:ascii="Book Antiqua" w:hAnsi="Book Antiqua"/>
        <w:b/>
        <w:noProof/>
        <w:sz w:val="20"/>
        <w:szCs w:val="20"/>
        <w:lang w:val="en-GB" w:eastAsia="en-GB"/>
      </w:rPr>
      <mc:AlternateContent>
        <mc:Choice Requires="wps">
          <w:drawing>
            <wp:anchor distT="4294967295" distB="4294967295" distL="114300" distR="114300" simplePos="0" relativeHeight="251656192" behindDoc="0" locked="0" layoutInCell="1" allowOverlap="1" wp14:anchorId="47BD746B" wp14:editId="0902DEAF">
              <wp:simplePos x="0" y="0"/>
              <wp:positionH relativeFrom="column">
                <wp:posOffset>312420</wp:posOffset>
              </wp:positionH>
              <wp:positionV relativeFrom="paragraph">
                <wp:posOffset>12064</wp:posOffset>
              </wp:positionV>
              <wp:extent cx="4657725" cy="0"/>
              <wp:effectExtent l="0" t="0" r="9525" b="1905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9AFC1" id="AutoShape 1" o:spid="_x0000_s1026" type="#_x0000_t32" style="position:absolute;margin-left:24.6pt;margin-top:.95pt;width:366.7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451"/>
    <w:multiLevelType w:val="hybridMultilevel"/>
    <w:tmpl w:val="C84A3F1C"/>
    <w:lvl w:ilvl="0" w:tplc="4E8A9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E038A3"/>
    <w:multiLevelType w:val="hybridMultilevel"/>
    <w:tmpl w:val="8B42D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86A21"/>
    <w:multiLevelType w:val="hybridMultilevel"/>
    <w:tmpl w:val="0706B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B3695"/>
    <w:multiLevelType w:val="hybridMultilevel"/>
    <w:tmpl w:val="DC6E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638F1"/>
    <w:multiLevelType w:val="hybridMultilevel"/>
    <w:tmpl w:val="2288F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CB3644"/>
    <w:multiLevelType w:val="hybridMultilevel"/>
    <w:tmpl w:val="3054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D7685"/>
    <w:multiLevelType w:val="hybridMultilevel"/>
    <w:tmpl w:val="AE48AFC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4636379C"/>
    <w:multiLevelType w:val="hybridMultilevel"/>
    <w:tmpl w:val="096257D8"/>
    <w:lvl w:ilvl="0" w:tplc="08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15:restartNumberingAfterBreak="0">
    <w:nsid w:val="48564569"/>
    <w:multiLevelType w:val="hybridMultilevel"/>
    <w:tmpl w:val="096257D8"/>
    <w:lvl w:ilvl="0" w:tplc="08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15:restartNumberingAfterBreak="0">
    <w:nsid w:val="51CA6DFD"/>
    <w:multiLevelType w:val="hybridMultilevel"/>
    <w:tmpl w:val="277AF4F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8E62F71"/>
    <w:multiLevelType w:val="hybridMultilevel"/>
    <w:tmpl w:val="9A181C7C"/>
    <w:lvl w:ilvl="0" w:tplc="08090019">
      <w:start w:val="1"/>
      <w:numFmt w:val="lowerLetter"/>
      <w:lvlText w:val="%1."/>
      <w:lvlJc w:val="left"/>
      <w:pPr>
        <w:ind w:left="21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5B6B7385"/>
    <w:multiLevelType w:val="hybridMultilevel"/>
    <w:tmpl w:val="C7825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78194D"/>
    <w:multiLevelType w:val="hybridMultilevel"/>
    <w:tmpl w:val="A2CCED6C"/>
    <w:lvl w:ilvl="0" w:tplc="9150364E">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9"/>
  </w:num>
  <w:num w:numId="2">
    <w:abstractNumId w:val="6"/>
  </w:num>
  <w:num w:numId="3">
    <w:abstractNumId w:val="3"/>
  </w:num>
  <w:num w:numId="4">
    <w:abstractNumId w:val="5"/>
  </w:num>
  <w:num w:numId="5">
    <w:abstractNumId w:val="8"/>
  </w:num>
  <w:num w:numId="6">
    <w:abstractNumId w:val="10"/>
  </w:num>
  <w:num w:numId="7">
    <w:abstractNumId w:val="7"/>
  </w:num>
  <w:num w:numId="8">
    <w:abstractNumId w:val="11"/>
  </w:num>
  <w:num w:numId="9">
    <w:abstractNumId w:val="4"/>
  </w:num>
  <w:num w:numId="10">
    <w:abstractNumId w:val="0"/>
  </w:num>
  <w:num w:numId="11">
    <w:abstractNumId w:val="12"/>
  </w:num>
  <w:num w:numId="12">
    <w:abstractNumId w:val="1"/>
  </w:num>
  <w:num w:numId="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77B0"/>
    <w:rsid w:val="000010BD"/>
    <w:rsid w:val="000052FB"/>
    <w:rsid w:val="000064F0"/>
    <w:rsid w:val="00006627"/>
    <w:rsid w:val="000074E3"/>
    <w:rsid w:val="00010ADF"/>
    <w:rsid w:val="00013D7A"/>
    <w:rsid w:val="00015476"/>
    <w:rsid w:val="00016C90"/>
    <w:rsid w:val="000207C2"/>
    <w:rsid w:val="000234A9"/>
    <w:rsid w:val="00024623"/>
    <w:rsid w:val="00027545"/>
    <w:rsid w:val="00037194"/>
    <w:rsid w:val="0004053F"/>
    <w:rsid w:val="000406D7"/>
    <w:rsid w:val="00044A41"/>
    <w:rsid w:val="00045918"/>
    <w:rsid w:val="00046963"/>
    <w:rsid w:val="0004709C"/>
    <w:rsid w:val="000476A0"/>
    <w:rsid w:val="00047EDE"/>
    <w:rsid w:val="00053AB0"/>
    <w:rsid w:val="000546CC"/>
    <w:rsid w:val="0006237A"/>
    <w:rsid w:val="000626A9"/>
    <w:rsid w:val="000633FA"/>
    <w:rsid w:val="00065376"/>
    <w:rsid w:val="00066064"/>
    <w:rsid w:val="00067766"/>
    <w:rsid w:val="00070996"/>
    <w:rsid w:val="000709A9"/>
    <w:rsid w:val="000710AF"/>
    <w:rsid w:val="00071CC2"/>
    <w:rsid w:val="00071CD7"/>
    <w:rsid w:val="00072DA8"/>
    <w:rsid w:val="000756F6"/>
    <w:rsid w:val="00075E24"/>
    <w:rsid w:val="00076D3C"/>
    <w:rsid w:val="0008321D"/>
    <w:rsid w:val="00084309"/>
    <w:rsid w:val="00085B8B"/>
    <w:rsid w:val="00090C68"/>
    <w:rsid w:val="00090CB7"/>
    <w:rsid w:val="00093D97"/>
    <w:rsid w:val="000940F6"/>
    <w:rsid w:val="00094162"/>
    <w:rsid w:val="000942E6"/>
    <w:rsid w:val="000B1D5E"/>
    <w:rsid w:val="000B37DF"/>
    <w:rsid w:val="000B4C23"/>
    <w:rsid w:val="000B5BFB"/>
    <w:rsid w:val="000B78B6"/>
    <w:rsid w:val="000C0AD7"/>
    <w:rsid w:val="000C2D7C"/>
    <w:rsid w:val="000D03B0"/>
    <w:rsid w:val="000D0BA6"/>
    <w:rsid w:val="000E133D"/>
    <w:rsid w:val="000E14D9"/>
    <w:rsid w:val="000E21AC"/>
    <w:rsid w:val="000E35CA"/>
    <w:rsid w:val="000F0808"/>
    <w:rsid w:val="000F3FA2"/>
    <w:rsid w:val="000F4615"/>
    <w:rsid w:val="00100F1D"/>
    <w:rsid w:val="00101A3B"/>
    <w:rsid w:val="00102742"/>
    <w:rsid w:val="00106351"/>
    <w:rsid w:val="00107286"/>
    <w:rsid w:val="001257E2"/>
    <w:rsid w:val="00125ADC"/>
    <w:rsid w:val="0012600B"/>
    <w:rsid w:val="00132734"/>
    <w:rsid w:val="001350E4"/>
    <w:rsid w:val="00135687"/>
    <w:rsid w:val="00135CC1"/>
    <w:rsid w:val="00135EF1"/>
    <w:rsid w:val="00136353"/>
    <w:rsid w:val="001363AC"/>
    <w:rsid w:val="0013687B"/>
    <w:rsid w:val="00136D51"/>
    <w:rsid w:val="00142C0F"/>
    <w:rsid w:val="0014458D"/>
    <w:rsid w:val="001473AE"/>
    <w:rsid w:val="00147885"/>
    <w:rsid w:val="00147E15"/>
    <w:rsid w:val="001515CC"/>
    <w:rsid w:val="00153D2E"/>
    <w:rsid w:val="00155C18"/>
    <w:rsid w:val="00161F7D"/>
    <w:rsid w:val="00165CC0"/>
    <w:rsid w:val="00171521"/>
    <w:rsid w:val="001722C4"/>
    <w:rsid w:val="00175ABE"/>
    <w:rsid w:val="00177671"/>
    <w:rsid w:val="00181068"/>
    <w:rsid w:val="0018219D"/>
    <w:rsid w:val="00186708"/>
    <w:rsid w:val="00186EE4"/>
    <w:rsid w:val="001933A1"/>
    <w:rsid w:val="00195846"/>
    <w:rsid w:val="001A0B03"/>
    <w:rsid w:val="001A314C"/>
    <w:rsid w:val="001A3667"/>
    <w:rsid w:val="001A5542"/>
    <w:rsid w:val="001A7E4F"/>
    <w:rsid w:val="001B328E"/>
    <w:rsid w:val="001B32F4"/>
    <w:rsid w:val="001B7FF1"/>
    <w:rsid w:val="001C25CA"/>
    <w:rsid w:val="001C2A78"/>
    <w:rsid w:val="001C41F0"/>
    <w:rsid w:val="001C5028"/>
    <w:rsid w:val="001D239E"/>
    <w:rsid w:val="001D4090"/>
    <w:rsid w:val="001E1B1B"/>
    <w:rsid w:val="001E64D1"/>
    <w:rsid w:val="001E7A63"/>
    <w:rsid w:val="001F2779"/>
    <w:rsid w:val="00200E95"/>
    <w:rsid w:val="00201D32"/>
    <w:rsid w:val="00204302"/>
    <w:rsid w:val="00205566"/>
    <w:rsid w:val="0020787B"/>
    <w:rsid w:val="0021096A"/>
    <w:rsid w:val="00210BBB"/>
    <w:rsid w:val="00210FD3"/>
    <w:rsid w:val="0021196A"/>
    <w:rsid w:val="002119AB"/>
    <w:rsid w:val="0021499C"/>
    <w:rsid w:val="00223747"/>
    <w:rsid w:val="00227EBF"/>
    <w:rsid w:val="00236837"/>
    <w:rsid w:val="00236A76"/>
    <w:rsid w:val="002370B9"/>
    <w:rsid w:val="00240C88"/>
    <w:rsid w:val="0024331B"/>
    <w:rsid w:val="00245A15"/>
    <w:rsid w:val="00245E1E"/>
    <w:rsid w:val="00246D70"/>
    <w:rsid w:val="00250EFB"/>
    <w:rsid w:val="002542FF"/>
    <w:rsid w:val="00257ABD"/>
    <w:rsid w:val="00261A5B"/>
    <w:rsid w:val="00261B14"/>
    <w:rsid w:val="00261E77"/>
    <w:rsid w:val="00263DAA"/>
    <w:rsid w:val="00266DD2"/>
    <w:rsid w:val="00275321"/>
    <w:rsid w:val="00277225"/>
    <w:rsid w:val="00277814"/>
    <w:rsid w:val="002817D9"/>
    <w:rsid w:val="00284368"/>
    <w:rsid w:val="00284A33"/>
    <w:rsid w:val="00286EBB"/>
    <w:rsid w:val="00291F5E"/>
    <w:rsid w:val="002922BF"/>
    <w:rsid w:val="002A17A2"/>
    <w:rsid w:val="002A18A8"/>
    <w:rsid w:val="002A1990"/>
    <w:rsid w:val="002A26D8"/>
    <w:rsid w:val="002A3EC1"/>
    <w:rsid w:val="002A3F58"/>
    <w:rsid w:val="002A59FC"/>
    <w:rsid w:val="002A5D6E"/>
    <w:rsid w:val="002B018C"/>
    <w:rsid w:val="002B2553"/>
    <w:rsid w:val="002B26D5"/>
    <w:rsid w:val="002B5CBD"/>
    <w:rsid w:val="002B6B7D"/>
    <w:rsid w:val="002C4E5A"/>
    <w:rsid w:val="002C7AA5"/>
    <w:rsid w:val="002D1FC4"/>
    <w:rsid w:val="002D268D"/>
    <w:rsid w:val="002D72E0"/>
    <w:rsid w:val="002E1E1F"/>
    <w:rsid w:val="002E1E76"/>
    <w:rsid w:val="002E6C60"/>
    <w:rsid w:val="002E718E"/>
    <w:rsid w:val="002E7C31"/>
    <w:rsid w:val="002F0551"/>
    <w:rsid w:val="002F1D3D"/>
    <w:rsid w:val="002F325A"/>
    <w:rsid w:val="002F6A29"/>
    <w:rsid w:val="002F77D8"/>
    <w:rsid w:val="00300015"/>
    <w:rsid w:val="00304DB6"/>
    <w:rsid w:val="0030679C"/>
    <w:rsid w:val="003079A7"/>
    <w:rsid w:val="00311ECC"/>
    <w:rsid w:val="00312299"/>
    <w:rsid w:val="0031259D"/>
    <w:rsid w:val="00312F2F"/>
    <w:rsid w:val="003149B7"/>
    <w:rsid w:val="00316BF5"/>
    <w:rsid w:val="00323972"/>
    <w:rsid w:val="003246F8"/>
    <w:rsid w:val="00324A93"/>
    <w:rsid w:val="003270B6"/>
    <w:rsid w:val="003278DA"/>
    <w:rsid w:val="00330131"/>
    <w:rsid w:val="003318F1"/>
    <w:rsid w:val="003325DA"/>
    <w:rsid w:val="00332B53"/>
    <w:rsid w:val="00332C1B"/>
    <w:rsid w:val="003444F4"/>
    <w:rsid w:val="00351907"/>
    <w:rsid w:val="00352DBF"/>
    <w:rsid w:val="00353E94"/>
    <w:rsid w:val="00360168"/>
    <w:rsid w:val="00361C9C"/>
    <w:rsid w:val="00362551"/>
    <w:rsid w:val="00362894"/>
    <w:rsid w:val="003645CB"/>
    <w:rsid w:val="003665C4"/>
    <w:rsid w:val="00367409"/>
    <w:rsid w:val="00371693"/>
    <w:rsid w:val="00371EB5"/>
    <w:rsid w:val="003740C2"/>
    <w:rsid w:val="00376C98"/>
    <w:rsid w:val="003805D4"/>
    <w:rsid w:val="00381174"/>
    <w:rsid w:val="00381CAE"/>
    <w:rsid w:val="0038276F"/>
    <w:rsid w:val="0038277C"/>
    <w:rsid w:val="00383071"/>
    <w:rsid w:val="00384A75"/>
    <w:rsid w:val="00385095"/>
    <w:rsid w:val="0038511C"/>
    <w:rsid w:val="00386421"/>
    <w:rsid w:val="003940B2"/>
    <w:rsid w:val="0039598C"/>
    <w:rsid w:val="00396653"/>
    <w:rsid w:val="003A1C41"/>
    <w:rsid w:val="003A2816"/>
    <w:rsid w:val="003A6A4E"/>
    <w:rsid w:val="003B30A6"/>
    <w:rsid w:val="003B3528"/>
    <w:rsid w:val="003B54D0"/>
    <w:rsid w:val="003B570A"/>
    <w:rsid w:val="003C16B0"/>
    <w:rsid w:val="003C4213"/>
    <w:rsid w:val="003C5747"/>
    <w:rsid w:val="003C7501"/>
    <w:rsid w:val="003D0BE2"/>
    <w:rsid w:val="003D1948"/>
    <w:rsid w:val="003D350B"/>
    <w:rsid w:val="003D77D0"/>
    <w:rsid w:val="003E252C"/>
    <w:rsid w:val="003E45EF"/>
    <w:rsid w:val="003E59DF"/>
    <w:rsid w:val="003E5E48"/>
    <w:rsid w:val="003F0130"/>
    <w:rsid w:val="003F5B0B"/>
    <w:rsid w:val="003F65D3"/>
    <w:rsid w:val="003F70DF"/>
    <w:rsid w:val="00401DAC"/>
    <w:rsid w:val="004042BA"/>
    <w:rsid w:val="00404B8C"/>
    <w:rsid w:val="00404DFD"/>
    <w:rsid w:val="0040778C"/>
    <w:rsid w:val="00412810"/>
    <w:rsid w:val="0041336B"/>
    <w:rsid w:val="00413ED6"/>
    <w:rsid w:val="00416045"/>
    <w:rsid w:val="004173CD"/>
    <w:rsid w:val="004212AB"/>
    <w:rsid w:val="0042151E"/>
    <w:rsid w:val="0042345E"/>
    <w:rsid w:val="00423777"/>
    <w:rsid w:val="004243A7"/>
    <w:rsid w:val="00425560"/>
    <w:rsid w:val="00425D37"/>
    <w:rsid w:val="00426218"/>
    <w:rsid w:val="004274A1"/>
    <w:rsid w:val="00433BA4"/>
    <w:rsid w:val="00436663"/>
    <w:rsid w:val="004369B2"/>
    <w:rsid w:val="00437264"/>
    <w:rsid w:val="0044058D"/>
    <w:rsid w:val="0044104A"/>
    <w:rsid w:val="00441A1E"/>
    <w:rsid w:val="004428D3"/>
    <w:rsid w:val="00444953"/>
    <w:rsid w:val="00446523"/>
    <w:rsid w:val="004479AE"/>
    <w:rsid w:val="00451241"/>
    <w:rsid w:val="00453E46"/>
    <w:rsid w:val="004544A4"/>
    <w:rsid w:val="00460346"/>
    <w:rsid w:val="004605FA"/>
    <w:rsid w:val="004617C0"/>
    <w:rsid w:val="00463C60"/>
    <w:rsid w:val="004704E5"/>
    <w:rsid w:val="00472ECA"/>
    <w:rsid w:val="00473943"/>
    <w:rsid w:val="00476F33"/>
    <w:rsid w:val="004805A3"/>
    <w:rsid w:val="00481C2F"/>
    <w:rsid w:val="004821F1"/>
    <w:rsid w:val="0048241B"/>
    <w:rsid w:val="0048456A"/>
    <w:rsid w:val="00487027"/>
    <w:rsid w:val="004904AB"/>
    <w:rsid w:val="00490EC6"/>
    <w:rsid w:val="004935ED"/>
    <w:rsid w:val="00495F91"/>
    <w:rsid w:val="004978D4"/>
    <w:rsid w:val="004A0610"/>
    <w:rsid w:val="004A1730"/>
    <w:rsid w:val="004A1CD1"/>
    <w:rsid w:val="004A3972"/>
    <w:rsid w:val="004A4774"/>
    <w:rsid w:val="004A4D66"/>
    <w:rsid w:val="004A6980"/>
    <w:rsid w:val="004A6B34"/>
    <w:rsid w:val="004A7892"/>
    <w:rsid w:val="004B1019"/>
    <w:rsid w:val="004B143C"/>
    <w:rsid w:val="004B1C41"/>
    <w:rsid w:val="004B49FB"/>
    <w:rsid w:val="004B6351"/>
    <w:rsid w:val="004B7DAA"/>
    <w:rsid w:val="004B7EF4"/>
    <w:rsid w:val="004C0DC3"/>
    <w:rsid w:val="004C1935"/>
    <w:rsid w:val="004C20A5"/>
    <w:rsid w:val="004C244B"/>
    <w:rsid w:val="004C2785"/>
    <w:rsid w:val="004C3D26"/>
    <w:rsid w:val="004C4355"/>
    <w:rsid w:val="004C4F3A"/>
    <w:rsid w:val="004C712B"/>
    <w:rsid w:val="004C7F8B"/>
    <w:rsid w:val="004D4ACD"/>
    <w:rsid w:val="004D7897"/>
    <w:rsid w:val="004E1E7B"/>
    <w:rsid w:val="004E2DB2"/>
    <w:rsid w:val="004E304C"/>
    <w:rsid w:val="004E4160"/>
    <w:rsid w:val="004F0903"/>
    <w:rsid w:val="004F1C1E"/>
    <w:rsid w:val="004F1F13"/>
    <w:rsid w:val="004F387B"/>
    <w:rsid w:val="004F4EAC"/>
    <w:rsid w:val="004F525A"/>
    <w:rsid w:val="004F7EFA"/>
    <w:rsid w:val="00501826"/>
    <w:rsid w:val="005101C3"/>
    <w:rsid w:val="00510245"/>
    <w:rsid w:val="00510451"/>
    <w:rsid w:val="005117ED"/>
    <w:rsid w:val="00513DCA"/>
    <w:rsid w:val="00515E7C"/>
    <w:rsid w:val="00520683"/>
    <w:rsid w:val="0052133C"/>
    <w:rsid w:val="00522ED3"/>
    <w:rsid w:val="00525054"/>
    <w:rsid w:val="005264E6"/>
    <w:rsid w:val="00526F35"/>
    <w:rsid w:val="00527829"/>
    <w:rsid w:val="00527BA0"/>
    <w:rsid w:val="00532225"/>
    <w:rsid w:val="00541EFE"/>
    <w:rsid w:val="0054229F"/>
    <w:rsid w:val="00545223"/>
    <w:rsid w:val="0054525C"/>
    <w:rsid w:val="005503A7"/>
    <w:rsid w:val="00550E65"/>
    <w:rsid w:val="00550F29"/>
    <w:rsid w:val="005511C3"/>
    <w:rsid w:val="005536F1"/>
    <w:rsid w:val="00555012"/>
    <w:rsid w:val="005560DB"/>
    <w:rsid w:val="00556903"/>
    <w:rsid w:val="00561657"/>
    <w:rsid w:val="00562284"/>
    <w:rsid w:val="005626B4"/>
    <w:rsid w:val="00563FF3"/>
    <w:rsid w:val="00564A49"/>
    <w:rsid w:val="00570579"/>
    <w:rsid w:val="00570A75"/>
    <w:rsid w:val="00570D06"/>
    <w:rsid w:val="005734B3"/>
    <w:rsid w:val="00573BFC"/>
    <w:rsid w:val="00573EA7"/>
    <w:rsid w:val="0057519B"/>
    <w:rsid w:val="00575564"/>
    <w:rsid w:val="00575C22"/>
    <w:rsid w:val="005841E7"/>
    <w:rsid w:val="00585D13"/>
    <w:rsid w:val="00586628"/>
    <w:rsid w:val="00587ACA"/>
    <w:rsid w:val="0059153C"/>
    <w:rsid w:val="005964D2"/>
    <w:rsid w:val="005975A6"/>
    <w:rsid w:val="005975C2"/>
    <w:rsid w:val="005A1418"/>
    <w:rsid w:val="005B0FEE"/>
    <w:rsid w:val="005B11EC"/>
    <w:rsid w:val="005B1813"/>
    <w:rsid w:val="005B358E"/>
    <w:rsid w:val="005B5A16"/>
    <w:rsid w:val="005B69D2"/>
    <w:rsid w:val="005C0FCB"/>
    <w:rsid w:val="005C1DE3"/>
    <w:rsid w:val="005C2405"/>
    <w:rsid w:val="005C4EC7"/>
    <w:rsid w:val="005C76D9"/>
    <w:rsid w:val="005D75E3"/>
    <w:rsid w:val="005D7A40"/>
    <w:rsid w:val="005E2004"/>
    <w:rsid w:val="005E2D91"/>
    <w:rsid w:val="005E6022"/>
    <w:rsid w:val="005F1616"/>
    <w:rsid w:val="005F3DE4"/>
    <w:rsid w:val="005F6E4F"/>
    <w:rsid w:val="00600746"/>
    <w:rsid w:val="00600B7A"/>
    <w:rsid w:val="00602868"/>
    <w:rsid w:val="0060482B"/>
    <w:rsid w:val="00604D01"/>
    <w:rsid w:val="006064B3"/>
    <w:rsid w:val="00613137"/>
    <w:rsid w:val="00613645"/>
    <w:rsid w:val="00613F2B"/>
    <w:rsid w:val="006173F9"/>
    <w:rsid w:val="00617667"/>
    <w:rsid w:val="006204F2"/>
    <w:rsid w:val="00620D4D"/>
    <w:rsid w:val="00621C38"/>
    <w:rsid w:val="006224DE"/>
    <w:rsid w:val="00622562"/>
    <w:rsid w:val="00623973"/>
    <w:rsid w:val="00623CD1"/>
    <w:rsid w:val="00625FDA"/>
    <w:rsid w:val="006267CE"/>
    <w:rsid w:val="00632C29"/>
    <w:rsid w:val="0063344C"/>
    <w:rsid w:val="00635EBC"/>
    <w:rsid w:val="006374EC"/>
    <w:rsid w:val="006432CD"/>
    <w:rsid w:val="00644235"/>
    <w:rsid w:val="006527C3"/>
    <w:rsid w:val="00653EAF"/>
    <w:rsid w:val="00655A46"/>
    <w:rsid w:val="0065622F"/>
    <w:rsid w:val="00657337"/>
    <w:rsid w:val="006602B4"/>
    <w:rsid w:val="0066144A"/>
    <w:rsid w:val="00661E91"/>
    <w:rsid w:val="00663289"/>
    <w:rsid w:val="00666D49"/>
    <w:rsid w:val="00670E52"/>
    <w:rsid w:val="00676E56"/>
    <w:rsid w:val="00676F4D"/>
    <w:rsid w:val="00677A38"/>
    <w:rsid w:val="00680112"/>
    <w:rsid w:val="00683027"/>
    <w:rsid w:val="00684676"/>
    <w:rsid w:val="00685F8C"/>
    <w:rsid w:val="00687F2B"/>
    <w:rsid w:val="006906D9"/>
    <w:rsid w:val="006910DE"/>
    <w:rsid w:val="00692B55"/>
    <w:rsid w:val="00692D53"/>
    <w:rsid w:val="00693821"/>
    <w:rsid w:val="006971A2"/>
    <w:rsid w:val="00697C69"/>
    <w:rsid w:val="00697D35"/>
    <w:rsid w:val="006A1E84"/>
    <w:rsid w:val="006A3DF6"/>
    <w:rsid w:val="006A4115"/>
    <w:rsid w:val="006A43D4"/>
    <w:rsid w:val="006A76D5"/>
    <w:rsid w:val="006B0640"/>
    <w:rsid w:val="006B0F22"/>
    <w:rsid w:val="006B2800"/>
    <w:rsid w:val="006B5108"/>
    <w:rsid w:val="006B67EC"/>
    <w:rsid w:val="006B7A97"/>
    <w:rsid w:val="006B7CB9"/>
    <w:rsid w:val="006C0177"/>
    <w:rsid w:val="006C1D8E"/>
    <w:rsid w:val="006C2898"/>
    <w:rsid w:val="006C363F"/>
    <w:rsid w:val="006C5359"/>
    <w:rsid w:val="006C5452"/>
    <w:rsid w:val="006C6D18"/>
    <w:rsid w:val="006D2514"/>
    <w:rsid w:val="006D2E41"/>
    <w:rsid w:val="006D4458"/>
    <w:rsid w:val="006D5F9A"/>
    <w:rsid w:val="006D663E"/>
    <w:rsid w:val="006D76F3"/>
    <w:rsid w:val="006D7C26"/>
    <w:rsid w:val="006D7F94"/>
    <w:rsid w:val="006E2A09"/>
    <w:rsid w:val="006E3422"/>
    <w:rsid w:val="006E4BEB"/>
    <w:rsid w:val="006E535B"/>
    <w:rsid w:val="006E6C5E"/>
    <w:rsid w:val="006E7B7F"/>
    <w:rsid w:val="006F3C74"/>
    <w:rsid w:val="006F3FFD"/>
    <w:rsid w:val="006F6148"/>
    <w:rsid w:val="006F6DAD"/>
    <w:rsid w:val="00700C8B"/>
    <w:rsid w:val="007018B3"/>
    <w:rsid w:val="00701C37"/>
    <w:rsid w:val="00702E56"/>
    <w:rsid w:val="007053D6"/>
    <w:rsid w:val="00712516"/>
    <w:rsid w:val="00714C5C"/>
    <w:rsid w:val="00716065"/>
    <w:rsid w:val="00721063"/>
    <w:rsid w:val="00721C8C"/>
    <w:rsid w:val="00722B4E"/>
    <w:rsid w:val="00722CCE"/>
    <w:rsid w:val="00727571"/>
    <w:rsid w:val="00727972"/>
    <w:rsid w:val="0073118F"/>
    <w:rsid w:val="0073170F"/>
    <w:rsid w:val="00731DAB"/>
    <w:rsid w:val="00732E66"/>
    <w:rsid w:val="0073508F"/>
    <w:rsid w:val="0073549B"/>
    <w:rsid w:val="007369BC"/>
    <w:rsid w:val="00736FD0"/>
    <w:rsid w:val="007404F5"/>
    <w:rsid w:val="00742E08"/>
    <w:rsid w:val="007452A1"/>
    <w:rsid w:val="007461BA"/>
    <w:rsid w:val="00755870"/>
    <w:rsid w:val="007566C6"/>
    <w:rsid w:val="00757C4D"/>
    <w:rsid w:val="0076135E"/>
    <w:rsid w:val="00763DC8"/>
    <w:rsid w:val="0077010F"/>
    <w:rsid w:val="00770B07"/>
    <w:rsid w:val="00772C42"/>
    <w:rsid w:val="007730F8"/>
    <w:rsid w:val="00773386"/>
    <w:rsid w:val="00773C77"/>
    <w:rsid w:val="00774107"/>
    <w:rsid w:val="00774CE2"/>
    <w:rsid w:val="00776819"/>
    <w:rsid w:val="007830B9"/>
    <w:rsid w:val="00783D9B"/>
    <w:rsid w:val="00784A0F"/>
    <w:rsid w:val="00785A83"/>
    <w:rsid w:val="00791BA7"/>
    <w:rsid w:val="007944A3"/>
    <w:rsid w:val="007960CF"/>
    <w:rsid w:val="007A1B88"/>
    <w:rsid w:val="007A406A"/>
    <w:rsid w:val="007A4677"/>
    <w:rsid w:val="007A5065"/>
    <w:rsid w:val="007A50E6"/>
    <w:rsid w:val="007A5341"/>
    <w:rsid w:val="007B0DE6"/>
    <w:rsid w:val="007B12DC"/>
    <w:rsid w:val="007B192A"/>
    <w:rsid w:val="007B23AB"/>
    <w:rsid w:val="007B585D"/>
    <w:rsid w:val="007C2C02"/>
    <w:rsid w:val="007C3326"/>
    <w:rsid w:val="007C74B2"/>
    <w:rsid w:val="007D542E"/>
    <w:rsid w:val="007D6A4F"/>
    <w:rsid w:val="007E0561"/>
    <w:rsid w:val="007E3713"/>
    <w:rsid w:val="007E42F3"/>
    <w:rsid w:val="007E448A"/>
    <w:rsid w:val="007E5D70"/>
    <w:rsid w:val="007E5E50"/>
    <w:rsid w:val="007F6BC8"/>
    <w:rsid w:val="00801DA5"/>
    <w:rsid w:val="008025F1"/>
    <w:rsid w:val="00805E4D"/>
    <w:rsid w:val="00810BF9"/>
    <w:rsid w:val="00811717"/>
    <w:rsid w:val="00812766"/>
    <w:rsid w:val="00814626"/>
    <w:rsid w:val="00816BD9"/>
    <w:rsid w:val="00820300"/>
    <w:rsid w:val="00820767"/>
    <w:rsid w:val="00821D98"/>
    <w:rsid w:val="00822257"/>
    <w:rsid w:val="00822627"/>
    <w:rsid w:val="00825FF2"/>
    <w:rsid w:val="00827995"/>
    <w:rsid w:val="0083153F"/>
    <w:rsid w:val="00831C87"/>
    <w:rsid w:val="00833741"/>
    <w:rsid w:val="0083509B"/>
    <w:rsid w:val="00835840"/>
    <w:rsid w:val="008377B2"/>
    <w:rsid w:val="00843D1E"/>
    <w:rsid w:val="00847E24"/>
    <w:rsid w:val="00850D40"/>
    <w:rsid w:val="00853D06"/>
    <w:rsid w:val="0085479D"/>
    <w:rsid w:val="00856ADE"/>
    <w:rsid w:val="0085739C"/>
    <w:rsid w:val="008604B5"/>
    <w:rsid w:val="00860E5F"/>
    <w:rsid w:val="00861026"/>
    <w:rsid w:val="00861C69"/>
    <w:rsid w:val="00861C8B"/>
    <w:rsid w:val="008708B9"/>
    <w:rsid w:val="00872403"/>
    <w:rsid w:val="00873A00"/>
    <w:rsid w:val="00877A92"/>
    <w:rsid w:val="0088188F"/>
    <w:rsid w:val="00882627"/>
    <w:rsid w:val="00882E4E"/>
    <w:rsid w:val="0088460D"/>
    <w:rsid w:val="00886817"/>
    <w:rsid w:val="00886D72"/>
    <w:rsid w:val="00886F9B"/>
    <w:rsid w:val="008912B7"/>
    <w:rsid w:val="00891C6F"/>
    <w:rsid w:val="0089332A"/>
    <w:rsid w:val="00895383"/>
    <w:rsid w:val="008953E4"/>
    <w:rsid w:val="0089548F"/>
    <w:rsid w:val="00896FB3"/>
    <w:rsid w:val="00897423"/>
    <w:rsid w:val="008A1B12"/>
    <w:rsid w:val="008A4CAB"/>
    <w:rsid w:val="008A5CDD"/>
    <w:rsid w:val="008B2066"/>
    <w:rsid w:val="008B293C"/>
    <w:rsid w:val="008B3331"/>
    <w:rsid w:val="008B6A6C"/>
    <w:rsid w:val="008B78E2"/>
    <w:rsid w:val="008C111B"/>
    <w:rsid w:val="008C1590"/>
    <w:rsid w:val="008C3BC5"/>
    <w:rsid w:val="008C4A2C"/>
    <w:rsid w:val="008C643D"/>
    <w:rsid w:val="008C74CD"/>
    <w:rsid w:val="008D3B9A"/>
    <w:rsid w:val="008E21A3"/>
    <w:rsid w:val="008E35D9"/>
    <w:rsid w:val="008E6FAD"/>
    <w:rsid w:val="008F0812"/>
    <w:rsid w:val="008F0F18"/>
    <w:rsid w:val="008F1539"/>
    <w:rsid w:val="008F2465"/>
    <w:rsid w:val="008F2B44"/>
    <w:rsid w:val="008F5668"/>
    <w:rsid w:val="00905A0C"/>
    <w:rsid w:val="009064F7"/>
    <w:rsid w:val="009077B0"/>
    <w:rsid w:val="009120FA"/>
    <w:rsid w:val="009157C2"/>
    <w:rsid w:val="00922738"/>
    <w:rsid w:val="00927D3B"/>
    <w:rsid w:val="009301D9"/>
    <w:rsid w:val="009309B1"/>
    <w:rsid w:val="00930A0A"/>
    <w:rsid w:val="0093168E"/>
    <w:rsid w:val="00931EA1"/>
    <w:rsid w:val="009322F5"/>
    <w:rsid w:val="00934CB7"/>
    <w:rsid w:val="009354B4"/>
    <w:rsid w:val="009360C2"/>
    <w:rsid w:val="00936DD5"/>
    <w:rsid w:val="009413BD"/>
    <w:rsid w:val="00941DA4"/>
    <w:rsid w:val="00943D94"/>
    <w:rsid w:val="009464F0"/>
    <w:rsid w:val="00951A4A"/>
    <w:rsid w:val="0095242A"/>
    <w:rsid w:val="00952BEE"/>
    <w:rsid w:val="0095376D"/>
    <w:rsid w:val="009547BA"/>
    <w:rsid w:val="00960120"/>
    <w:rsid w:val="00961B6F"/>
    <w:rsid w:val="00963740"/>
    <w:rsid w:val="00970613"/>
    <w:rsid w:val="00971C4A"/>
    <w:rsid w:val="0097253D"/>
    <w:rsid w:val="0097492F"/>
    <w:rsid w:val="00974CA0"/>
    <w:rsid w:val="00977617"/>
    <w:rsid w:val="00980C8C"/>
    <w:rsid w:val="009844D3"/>
    <w:rsid w:val="009846EF"/>
    <w:rsid w:val="00984F2A"/>
    <w:rsid w:val="00985B2B"/>
    <w:rsid w:val="00987A19"/>
    <w:rsid w:val="00987D48"/>
    <w:rsid w:val="00990EAC"/>
    <w:rsid w:val="00995796"/>
    <w:rsid w:val="009970BE"/>
    <w:rsid w:val="009A2826"/>
    <w:rsid w:val="009A370A"/>
    <w:rsid w:val="009A65E4"/>
    <w:rsid w:val="009A66A0"/>
    <w:rsid w:val="009A7CE5"/>
    <w:rsid w:val="009B3ECE"/>
    <w:rsid w:val="009D2656"/>
    <w:rsid w:val="009D38DE"/>
    <w:rsid w:val="009D4543"/>
    <w:rsid w:val="009D5D24"/>
    <w:rsid w:val="009D645B"/>
    <w:rsid w:val="009D6933"/>
    <w:rsid w:val="009E039C"/>
    <w:rsid w:val="009E1BEA"/>
    <w:rsid w:val="009E2F02"/>
    <w:rsid w:val="009F133D"/>
    <w:rsid w:val="009F3FBA"/>
    <w:rsid w:val="009F4B48"/>
    <w:rsid w:val="009F632A"/>
    <w:rsid w:val="009F6809"/>
    <w:rsid w:val="009F7035"/>
    <w:rsid w:val="009F757F"/>
    <w:rsid w:val="00A044C7"/>
    <w:rsid w:val="00A067CA"/>
    <w:rsid w:val="00A10041"/>
    <w:rsid w:val="00A10788"/>
    <w:rsid w:val="00A11F14"/>
    <w:rsid w:val="00A15897"/>
    <w:rsid w:val="00A16434"/>
    <w:rsid w:val="00A17759"/>
    <w:rsid w:val="00A22EB4"/>
    <w:rsid w:val="00A30329"/>
    <w:rsid w:val="00A31E30"/>
    <w:rsid w:val="00A34D97"/>
    <w:rsid w:val="00A358A7"/>
    <w:rsid w:val="00A36A3F"/>
    <w:rsid w:val="00A40980"/>
    <w:rsid w:val="00A4149D"/>
    <w:rsid w:val="00A41B2A"/>
    <w:rsid w:val="00A434B2"/>
    <w:rsid w:val="00A441FC"/>
    <w:rsid w:val="00A4492E"/>
    <w:rsid w:val="00A46F4C"/>
    <w:rsid w:val="00A56DB7"/>
    <w:rsid w:val="00A57DB1"/>
    <w:rsid w:val="00A63B5C"/>
    <w:rsid w:val="00A65BB7"/>
    <w:rsid w:val="00A66FCB"/>
    <w:rsid w:val="00A67FDE"/>
    <w:rsid w:val="00A7045E"/>
    <w:rsid w:val="00A709C0"/>
    <w:rsid w:val="00A71140"/>
    <w:rsid w:val="00A73C88"/>
    <w:rsid w:val="00A80331"/>
    <w:rsid w:val="00A8197F"/>
    <w:rsid w:val="00A819A7"/>
    <w:rsid w:val="00A82871"/>
    <w:rsid w:val="00A86278"/>
    <w:rsid w:val="00A86403"/>
    <w:rsid w:val="00A90C33"/>
    <w:rsid w:val="00A90EF7"/>
    <w:rsid w:val="00A92424"/>
    <w:rsid w:val="00A925E9"/>
    <w:rsid w:val="00A932EA"/>
    <w:rsid w:val="00A94A2F"/>
    <w:rsid w:val="00A95E4B"/>
    <w:rsid w:val="00AA1141"/>
    <w:rsid w:val="00AA12CF"/>
    <w:rsid w:val="00AA2C7C"/>
    <w:rsid w:val="00AA2F93"/>
    <w:rsid w:val="00AA4467"/>
    <w:rsid w:val="00AA5351"/>
    <w:rsid w:val="00AA5969"/>
    <w:rsid w:val="00AA6878"/>
    <w:rsid w:val="00AA705B"/>
    <w:rsid w:val="00AB076A"/>
    <w:rsid w:val="00AB15BB"/>
    <w:rsid w:val="00AB5011"/>
    <w:rsid w:val="00AB51A2"/>
    <w:rsid w:val="00AB7588"/>
    <w:rsid w:val="00AC3BD6"/>
    <w:rsid w:val="00AC3D2E"/>
    <w:rsid w:val="00AC5D40"/>
    <w:rsid w:val="00AC60F7"/>
    <w:rsid w:val="00AD1D1A"/>
    <w:rsid w:val="00AD7293"/>
    <w:rsid w:val="00AE0F9A"/>
    <w:rsid w:val="00AE33C9"/>
    <w:rsid w:val="00AE5956"/>
    <w:rsid w:val="00AE6281"/>
    <w:rsid w:val="00AE6609"/>
    <w:rsid w:val="00AF2259"/>
    <w:rsid w:val="00AF40DC"/>
    <w:rsid w:val="00AF51F6"/>
    <w:rsid w:val="00B01235"/>
    <w:rsid w:val="00B013D0"/>
    <w:rsid w:val="00B01B14"/>
    <w:rsid w:val="00B02EDA"/>
    <w:rsid w:val="00B02EDB"/>
    <w:rsid w:val="00B04E27"/>
    <w:rsid w:val="00B1256F"/>
    <w:rsid w:val="00B13225"/>
    <w:rsid w:val="00B15524"/>
    <w:rsid w:val="00B15B5E"/>
    <w:rsid w:val="00B15BAC"/>
    <w:rsid w:val="00B20450"/>
    <w:rsid w:val="00B20B6C"/>
    <w:rsid w:val="00B213B7"/>
    <w:rsid w:val="00B30E46"/>
    <w:rsid w:val="00B318D5"/>
    <w:rsid w:val="00B3299F"/>
    <w:rsid w:val="00B348CE"/>
    <w:rsid w:val="00B357F6"/>
    <w:rsid w:val="00B400F1"/>
    <w:rsid w:val="00B41947"/>
    <w:rsid w:val="00B444E0"/>
    <w:rsid w:val="00B44BBC"/>
    <w:rsid w:val="00B46373"/>
    <w:rsid w:val="00B46520"/>
    <w:rsid w:val="00B472C6"/>
    <w:rsid w:val="00B5013D"/>
    <w:rsid w:val="00B52DA2"/>
    <w:rsid w:val="00B53A8B"/>
    <w:rsid w:val="00B56C2B"/>
    <w:rsid w:val="00B56C98"/>
    <w:rsid w:val="00B57258"/>
    <w:rsid w:val="00B57C0B"/>
    <w:rsid w:val="00B604B5"/>
    <w:rsid w:val="00B6106F"/>
    <w:rsid w:val="00B634D2"/>
    <w:rsid w:val="00B64377"/>
    <w:rsid w:val="00B66E7B"/>
    <w:rsid w:val="00B66F67"/>
    <w:rsid w:val="00B72A36"/>
    <w:rsid w:val="00B731DC"/>
    <w:rsid w:val="00B7523C"/>
    <w:rsid w:val="00B75896"/>
    <w:rsid w:val="00B77095"/>
    <w:rsid w:val="00B77EE3"/>
    <w:rsid w:val="00B82BCD"/>
    <w:rsid w:val="00B847C9"/>
    <w:rsid w:val="00B85C8B"/>
    <w:rsid w:val="00B86F31"/>
    <w:rsid w:val="00B90B07"/>
    <w:rsid w:val="00B91CE0"/>
    <w:rsid w:val="00B945B6"/>
    <w:rsid w:val="00B962C6"/>
    <w:rsid w:val="00BA26A2"/>
    <w:rsid w:val="00BA338F"/>
    <w:rsid w:val="00BA3A3C"/>
    <w:rsid w:val="00BA74FD"/>
    <w:rsid w:val="00BA7C74"/>
    <w:rsid w:val="00BB1428"/>
    <w:rsid w:val="00BB3717"/>
    <w:rsid w:val="00BB47DF"/>
    <w:rsid w:val="00BB6576"/>
    <w:rsid w:val="00BB6DA9"/>
    <w:rsid w:val="00BC0834"/>
    <w:rsid w:val="00BC1B02"/>
    <w:rsid w:val="00BC28E0"/>
    <w:rsid w:val="00BC2A54"/>
    <w:rsid w:val="00BC2BC1"/>
    <w:rsid w:val="00BC3F9A"/>
    <w:rsid w:val="00BC5971"/>
    <w:rsid w:val="00BC6415"/>
    <w:rsid w:val="00BD0376"/>
    <w:rsid w:val="00BD1A98"/>
    <w:rsid w:val="00BD692E"/>
    <w:rsid w:val="00BE158B"/>
    <w:rsid w:val="00BE3D6C"/>
    <w:rsid w:val="00BE4577"/>
    <w:rsid w:val="00BE5C36"/>
    <w:rsid w:val="00BE7505"/>
    <w:rsid w:val="00BF21CD"/>
    <w:rsid w:val="00BF2647"/>
    <w:rsid w:val="00BF301A"/>
    <w:rsid w:val="00BF73D6"/>
    <w:rsid w:val="00C04503"/>
    <w:rsid w:val="00C070E3"/>
    <w:rsid w:val="00C075DA"/>
    <w:rsid w:val="00C10F31"/>
    <w:rsid w:val="00C11227"/>
    <w:rsid w:val="00C126DE"/>
    <w:rsid w:val="00C1736B"/>
    <w:rsid w:val="00C176F0"/>
    <w:rsid w:val="00C26EA4"/>
    <w:rsid w:val="00C31B5C"/>
    <w:rsid w:val="00C321B0"/>
    <w:rsid w:val="00C33E0D"/>
    <w:rsid w:val="00C33EB3"/>
    <w:rsid w:val="00C34C75"/>
    <w:rsid w:val="00C364B2"/>
    <w:rsid w:val="00C405FC"/>
    <w:rsid w:val="00C41286"/>
    <w:rsid w:val="00C4610D"/>
    <w:rsid w:val="00C50101"/>
    <w:rsid w:val="00C55585"/>
    <w:rsid w:val="00C57AE2"/>
    <w:rsid w:val="00C60C5B"/>
    <w:rsid w:val="00C62C94"/>
    <w:rsid w:val="00C64A61"/>
    <w:rsid w:val="00C664F1"/>
    <w:rsid w:val="00C72C72"/>
    <w:rsid w:val="00C76474"/>
    <w:rsid w:val="00C76FAC"/>
    <w:rsid w:val="00C77CA5"/>
    <w:rsid w:val="00C77D04"/>
    <w:rsid w:val="00C81652"/>
    <w:rsid w:val="00C834ED"/>
    <w:rsid w:val="00C87670"/>
    <w:rsid w:val="00C90906"/>
    <w:rsid w:val="00C9206F"/>
    <w:rsid w:val="00C94609"/>
    <w:rsid w:val="00C9514C"/>
    <w:rsid w:val="00C976A4"/>
    <w:rsid w:val="00C97912"/>
    <w:rsid w:val="00CA3954"/>
    <w:rsid w:val="00CA3F07"/>
    <w:rsid w:val="00CA4797"/>
    <w:rsid w:val="00CA4D62"/>
    <w:rsid w:val="00CA5E65"/>
    <w:rsid w:val="00CB1AA7"/>
    <w:rsid w:val="00CB2DCB"/>
    <w:rsid w:val="00CB4736"/>
    <w:rsid w:val="00CB61F6"/>
    <w:rsid w:val="00CC0683"/>
    <w:rsid w:val="00CC1C2E"/>
    <w:rsid w:val="00CC1FD9"/>
    <w:rsid w:val="00CC2C92"/>
    <w:rsid w:val="00CC4140"/>
    <w:rsid w:val="00CC697E"/>
    <w:rsid w:val="00CC6D34"/>
    <w:rsid w:val="00CC7040"/>
    <w:rsid w:val="00CC718E"/>
    <w:rsid w:val="00CD7BFB"/>
    <w:rsid w:val="00CE0DAD"/>
    <w:rsid w:val="00CE2B13"/>
    <w:rsid w:val="00CE350F"/>
    <w:rsid w:val="00CE4A50"/>
    <w:rsid w:val="00CE6893"/>
    <w:rsid w:val="00CE6A30"/>
    <w:rsid w:val="00CE7AFE"/>
    <w:rsid w:val="00CF0F41"/>
    <w:rsid w:val="00CF1336"/>
    <w:rsid w:val="00CF39BE"/>
    <w:rsid w:val="00CF68F5"/>
    <w:rsid w:val="00D0009D"/>
    <w:rsid w:val="00D00DFA"/>
    <w:rsid w:val="00D02BF9"/>
    <w:rsid w:val="00D033BE"/>
    <w:rsid w:val="00D058F5"/>
    <w:rsid w:val="00D06FC2"/>
    <w:rsid w:val="00D07D88"/>
    <w:rsid w:val="00D119EE"/>
    <w:rsid w:val="00D133B7"/>
    <w:rsid w:val="00D1396E"/>
    <w:rsid w:val="00D145B6"/>
    <w:rsid w:val="00D209FB"/>
    <w:rsid w:val="00D27560"/>
    <w:rsid w:val="00D27F83"/>
    <w:rsid w:val="00D35C98"/>
    <w:rsid w:val="00D37158"/>
    <w:rsid w:val="00D40158"/>
    <w:rsid w:val="00D4187E"/>
    <w:rsid w:val="00D4216E"/>
    <w:rsid w:val="00D4405F"/>
    <w:rsid w:val="00D45236"/>
    <w:rsid w:val="00D47A46"/>
    <w:rsid w:val="00D5388F"/>
    <w:rsid w:val="00D55727"/>
    <w:rsid w:val="00D569C6"/>
    <w:rsid w:val="00D62CA0"/>
    <w:rsid w:val="00D632C3"/>
    <w:rsid w:val="00D63F5D"/>
    <w:rsid w:val="00D6701B"/>
    <w:rsid w:val="00D671BE"/>
    <w:rsid w:val="00D75427"/>
    <w:rsid w:val="00D75F24"/>
    <w:rsid w:val="00D7773E"/>
    <w:rsid w:val="00D8208D"/>
    <w:rsid w:val="00D84405"/>
    <w:rsid w:val="00D865D8"/>
    <w:rsid w:val="00D86FC7"/>
    <w:rsid w:val="00D87BCD"/>
    <w:rsid w:val="00D90FDD"/>
    <w:rsid w:val="00D918ED"/>
    <w:rsid w:val="00D91964"/>
    <w:rsid w:val="00D92A6C"/>
    <w:rsid w:val="00D9347E"/>
    <w:rsid w:val="00D94187"/>
    <w:rsid w:val="00D963F3"/>
    <w:rsid w:val="00D96EB2"/>
    <w:rsid w:val="00DA0306"/>
    <w:rsid w:val="00DA11C8"/>
    <w:rsid w:val="00DA2E9B"/>
    <w:rsid w:val="00DA79AD"/>
    <w:rsid w:val="00DB04F7"/>
    <w:rsid w:val="00DB5483"/>
    <w:rsid w:val="00DB57CB"/>
    <w:rsid w:val="00DB66C2"/>
    <w:rsid w:val="00DB6A6F"/>
    <w:rsid w:val="00DC1B91"/>
    <w:rsid w:val="00DC26BA"/>
    <w:rsid w:val="00DC6E70"/>
    <w:rsid w:val="00DD0321"/>
    <w:rsid w:val="00DD13BE"/>
    <w:rsid w:val="00DD2BFF"/>
    <w:rsid w:val="00DE0968"/>
    <w:rsid w:val="00DE125D"/>
    <w:rsid w:val="00DE3532"/>
    <w:rsid w:val="00DE3FB8"/>
    <w:rsid w:val="00DE5149"/>
    <w:rsid w:val="00DE6A1B"/>
    <w:rsid w:val="00DF0952"/>
    <w:rsid w:val="00DF176F"/>
    <w:rsid w:val="00DF2A64"/>
    <w:rsid w:val="00DF4F0F"/>
    <w:rsid w:val="00DF5E9F"/>
    <w:rsid w:val="00DF667F"/>
    <w:rsid w:val="00E003B1"/>
    <w:rsid w:val="00E00601"/>
    <w:rsid w:val="00E07938"/>
    <w:rsid w:val="00E126D3"/>
    <w:rsid w:val="00E13A51"/>
    <w:rsid w:val="00E151DD"/>
    <w:rsid w:val="00E157FE"/>
    <w:rsid w:val="00E160E1"/>
    <w:rsid w:val="00E16771"/>
    <w:rsid w:val="00E21ECA"/>
    <w:rsid w:val="00E22306"/>
    <w:rsid w:val="00E26E3C"/>
    <w:rsid w:val="00E31455"/>
    <w:rsid w:val="00E3221E"/>
    <w:rsid w:val="00E32337"/>
    <w:rsid w:val="00E32C11"/>
    <w:rsid w:val="00E32E9B"/>
    <w:rsid w:val="00E3561F"/>
    <w:rsid w:val="00E37140"/>
    <w:rsid w:val="00E40E2E"/>
    <w:rsid w:val="00E41CE7"/>
    <w:rsid w:val="00E428BC"/>
    <w:rsid w:val="00E43221"/>
    <w:rsid w:val="00E44EA5"/>
    <w:rsid w:val="00E45CC6"/>
    <w:rsid w:val="00E52925"/>
    <w:rsid w:val="00E54ED5"/>
    <w:rsid w:val="00E56ED0"/>
    <w:rsid w:val="00E5763D"/>
    <w:rsid w:val="00E604E7"/>
    <w:rsid w:val="00E63860"/>
    <w:rsid w:val="00E64226"/>
    <w:rsid w:val="00E65703"/>
    <w:rsid w:val="00E66409"/>
    <w:rsid w:val="00E7188E"/>
    <w:rsid w:val="00E71FA0"/>
    <w:rsid w:val="00E7345D"/>
    <w:rsid w:val="00E73B75"/>
    <w:rsid w:val="00E73BD7"/>
    <w:rsid w:val="00E74F82"/>
    <w:rsid w:val="00E75E74"/>
    <w:rsid w:val="00E80854"/>
    <w:rsid w:val="00E809DB"/>
    <w:rsid w:val="00E8142A"/>
    <w:rsid w:val="00E818D0"/>
    <w:rsid w:val="00E8448D"/>
    <w:rsid w:val="00E84BA5"/>
    <w:rsid w:val="00E870E3"/>
    <w:rsid w:val="00E87495"/>
    <w:rsid w:val="00E91E4A"/>
    <w:rsid w:val="00E943B2"/>
    <w:rsid w:val="00E95B9E"/>
    <w:rsid w:val="00EA0589"/>
    <w:rsid w:val="00EA3D1E"/>
    <w:rsid w:val="00EA3DAB"/>
    <w:rsid w:val="00EA45DD"/>
    <w:rsid w:val="00EA4E1B"/>
    <w:rsid w:val="00EA50DA"/>
    <w:rsid w:val="00EA67E1"/>
    <w:rsid w:val="00EA7F9F"/>
    <w:rsid w:val="00EB0E1E"/>
    <w:rsid w:val="00EB16CB"/>
    <w:rsid w:val="00EB3E66"/>
    <w:rsid w:val="00EB595F"/>
    <w:rsid w:val="00EC0060"/>
    <w:rsid w:val="00EC14D0"/>
    <w:rsid w:val="00EC23D4"/>
    <w:rsid w:val="00EC389E"/>
    <w:rsid w:val="00EC70DF"/>
    <w:rsid w:val="00EC7BAD"/>
    <w:rsid w:val="00ED165F"/>
    <w:rsid w:val="00ED4C21"/>
    <w:rsid w:val="00EE1717"/>
    <w:rsid w:val="00EE2BDC"/>
    <w:rsid w:val="00EE30D7"/>
    <w:rsid w:val="00EE421C"/>
    <w:rsid w:val="00EE5649"/>
    <w:rsid w:val="00EF0ED9"/>
    <w:rsid w:val="00EF1636"/>
    <w:rsid w:val="00EF2E3B"/>
    <w:rsid w:val="00EF308D"/>
    <w:rsid w:val="00EF4035"/>
    <w:rsid w:val="00EF6058"/>
    <w:rsid w:val="00F013BB"/>
    <w:rsid w:val="00F0190E"/>
    <w:rsid w:val="00F03F30"/>
    <w:rsid w:val="00F054A0"/>
    <w:rsid w:val="00F06F7E"/>
    <w:rsid w:val="00F14D38"/>
    <w:rsid w:val="00F15798"/>
    <w:rsid w:val="00F15C54"/>
    <w:rsid w:val="00F17A49"/>
    <w:rsid w:val="00F2043B"/>
    <w:rsid w:val="00F24E85"/>
    <w:rsid w:val="00F27905"/>
    <w:rsid w:val="00F27981"/>
    <w:rsid w:val="00F3059B"/>
    <w:rsid w:val="00F31BC2"/>
    <w:rsid w:val="00F33063"/>
    <w:rsid w:val="00F338FD"/>
    <w:rsid w:val="00F34B37"/>
    <w:rsid w:val="00F41F73"/>
    <w:rsid w:val="00F436F9"/>
    <w:rsid w:val="00F44F20"/>
    <w:rsid w:val="00F470A2"/>
    <w:rsid w:val="00F47EA7"/>
    <w:rsid w:val="00F5001E"/>
    <w:rsid w:val="00F517FD"/>
    <w:rsid w:val="00F5557B"/>
    <w:rsid w:val="00F56840"/>
    <w:rsid w:val="00F61760"/>
    <w:rsid w:val="00F61CD6"/>
    <w:rsid w:val="00F6228E"/>
    <w:rsid w:val="00F645CD"/>
    <w:rsid w:val="00F65483"/>
    <w:rsid w:val="00F70B4F"/>
    <w:rsid w:val="00F71BC0"/>
    <w:rsid w:val="00F7222C"/>
    <w:rsid w:val="00F72438"/>
    <w:rsid w:val="00F75ADE"/>
    <w:rsid w:val="00F75C41"/>
    <w:rsid w:val="00F75E30"/>
    <w:rsid w:val="00F80806"/>
    <w:rsid w:val="00F80D95"/>
    <w:rsid w:val="00F8160C"/>
    <w:rsid w:val="00F8521B"/>
    <w:rsid w:val="00F85F05"/>
    <w:rsid w:val="00F927C7"/>
    <w:rsid w:val="00F935F4"/>
    <w:rsid w:val="00FA0F97"/>
    <w:rsid w:val="00FA1279"/>
    <w:rsid w:val="00FA7A28"/>
    <w:rsid w:val="00FB0F17"/>
    <w:rsid w:val="00FB293D"/>
    <w:rsid w:val="00FB430A"/>
    <w:rsid w:val="00FB43C5"/>
    <w:rsid w:val="00FB4466"/>
    <w:rsid w:val="00FB5CA0"/>
    <w:rsid w:val="00FB6102"/>
    <w:rsid w:val="00FB7E1A"/>
    <w:rsid w:val="00FC116E"/>
    <w:rsid w:val="00FC1729"/>
    <w:rsid w:val="00FC234C"/>
    <w:rsid w:val="00FC2991"/>
    <w:rsid w:val="00FC3B9D"/>
    <w:rsid w:val="00FC744B"/>
    <w:rsid w:val="00FD0A43"/>
    <w:rsid w:val="00FD2A6B"/>
    <w:rsid w:val="00FD3448"/>
    <w:rsid w:val="00FD4617"/>
    <w:rsid w:val="00FD58E2"/>
    <w:rsid w:val="00FD625D"/>
    <w:rsid w:val="00FE24BE"/>
    <w:rsid w:val="00FE3463"/>
    <w:rsid w:val="00FF028E"/>
    <w:rsid w:val="00FF05DD"/>
    <w:rsid w:val="00FF09AF"/>
    <w:rsid w:val="00FF0B04"/>
    <w:rsid w:val="00FF19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37C7E7"/>
  <w14:defaultImageDpi w14:val="0"/>
  <w15:docId w15:val="{CF0C030A-5243-49E9-B87B-E9328F97C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8E2"/>
    <w:pPr>
      <w:spacing w:after="0" w:line="240" w:lineRule="auto"/>
    </w:pPr>
    <w:rPr>
      <w:sz w:val="24"/>
      <w:szCs w:val="24"/>
    </w:rPr>
  </w:style>
  <w:style w:type="paragraph" w:styleId="Heading1">
    <w:name w:val="heading 1"/>
    <w:basedOn w:val="Normal"/>
    <w:next w:val="Normal"/>
    <w:link w:val="Heading1Char"/>
    <w:uiPriority w:val="99"/>
    <w:qFormat/>
    <w:rsid w:val="006910DE"/>
    <w:pPr>
      <w:keepNext/>
      <w:jc w:val="both"/>
      <w:outlineLvl w:val="0"/>
    </w:pPr>
    <w:rPr>
      <w:b/>
      <w:bCs/>
    </w:rPr>
  </w:style>
  <w:style w:type="paragraph" w:styleId="Heading2">
    <w:name w:val="heading 2"/>
    <w:basedOn w:val="Normal"/>
    <w:next w:val="Normal"/>
    <w:link w:val="Heading2Char"/>
    <w:uiPriority w:val="9"/>
    <w:semiHidden/>
    <w:unhideWhenUsed/>
    <w:qFormat/>
    <w:rsid w:val="00EF0ED9"/>
    <w:pPr>
      <w:keepNext/>
      <w:keepLines/>
      <w:spacing w:before="20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CA0"/>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EF0ED9"/>
    <w:rPr>
      <w:rFonts w:asciiTheme="majorHAnsi" w:eastAsiaTheme="majorEastAsia" w:hAnsiTheme="majorHAnsi" w:cs="Times New Roman"/>
      <w:b/>
      <w:bCs/>
      <w:color w:val="4F81BD" w:themeColor="accent1"/>
      <w:sz w:val="26"/>
      <w:szCs w:val="26"/>
    </w:rPr>
  </w:style>
  <w:style w:type="paragraph" w:styleId="FootnoteText">
    <w:name w:val="footnote text"/>
    <w:aliases w:val="Char"/>
    <w:basedOn w:val="Normal"/>
    <w:link w:val="FootnoteTextChar"/>
    <w:uiPriority w:val="99"/>
    <w:rsid w:val="00712516"/>
    <w:pPr>
      <w:widowControl w:val="0"/>
      <w:spacing w:before="120" w:line="240" w:lineRule="exact"/>
      <w:ind w:firstLine="709"/>
      <w:jc w:val="lowKashida"/>
    </w:pPr>
    <w:rPr>
      <w:rFonts w:cs="Traditional Arabic"/>
      <w:sz w:val="20"/>
      <w:szCs w:val="32"/>
    </w:rPr>
  </w:style>
  <w:style w:type="character" w:customStyle="1" w:styleId="FootnoteTextChar">
    <w:name w:val="Footnote Text Char"/>
    <w:aliases w:val="Char Char"/>
    <w:basedOn w:val="DefaultParagraphFont"/>
    <w:link w:val="FootnoteText"/>
    <w:uiPriority w:val="99"/>
    <w:locked/>
    <w:rsid w:val="00FB5CA0"/>
    <w:rPr>
      <w:rFonts w:cs="Times New Roman"/>
      <w:sz w:val="20"/>
      <w:szCs w:val="20"/>
    </w:rPr>
  </w:style>
  <w:style w:type="character" w:styleId="FootnoteReference">
    <w:name w:val="footnote reference"/>
    <w:basedOn w:val="DefaultParagraphFont"/>
    <w:uiPriority w:val="99"/>
    <w:rsid w:val="006910DE"/>
    <w:rPr>
      <w:rFonts w:cs="Times New Roman"/>
      <w:vertAlign w:val="superscript"/>
    </w:rPr>
  </w:style>
  <w:style w:type="paragraph" w:styleId="BodyTextIndent">
    <w:name w:val="Body Text Indent"/>
    <w:basedOn w:val="Normal"/>
    <w:link w:val="BodyTextIndentChar"/>
    <w:uiPriority w:val="99"/>
    <w:rsid w:val="006910DE"/>
    <w:pPr>
      <w:ind w:firstLine="720"/>
      <w:jc w:val="both"/>
    </w:pPr>
    <w:rPr>
      <w:rFonts w:ascii="Transliterasi" w:hAnsi="Transliterasi"/>
      <w:lang w:val="id-ID"/>
    </w:rPr>
  </w:style>
  <w:style w:type="character" w:customStyle="1" w:styleId="BodyTextIndentChar">
    <w:name w:val="Body Text Indent Char"/>
    <w:basedOn w:val="DefaultParagraphFont"/>
    <w:link w:val="BodyTextIndent"/>
    <w:uiPriority w:val="99"/>
    <w:semiHidden/>
    <w:locked/>
    <w:rsid w:val="00FB5CA0"/>
    <w:rPr>
      <w:rFonts w:cs="Times New Roman"/>
      <w:sz w:val="24"/>
      <w:szCs w:val="24"/>
    </w:rPr>
  </w:style>
  <w:style w:type="paragraph" w:styleId="Footer">
    <w:name w:val="footer"/>
    <w:basedOn w:val="Normal"/>
    <w:link w:val="FooterChar"/>
    <w:uiPriority w:val="99"/>
    <w:rsid w:val="009D4543"/>
    <w:pPr>
      <w:tabs>
        <w:tab w:val="center" w:pos="4320"/>
        <w:tab w:val="right" w:pos="8640"/>
      </w:tabs>
    </w:pPr>
  </w:style>
  <w:style w:type="character" w:customStyle="1" w:styleId="FooterChar">
    <w:name w:val="Footer Char"/>
    <w:basedOn w:val="DefaultParagraphFont"/>
    <w:link w:val="Footer"/>
    <w:uiPriority w:val="99"/>
    <w:locked/>
    <w:rsid w:val="00FB5CA0"/>
    <w:rPr>
      <w:rFonts w:cs="Times New Roman"/>
      <w:sz w:val="24"/>
      <w:szCs w:val="24"/>
    </w:rPr>
  </w:style>
  <w:style w:type="character" w:styleId="PageNumber">
    <w:name w:val="page number"/>
    <w:basedOn w:val="DefaultParagraphFont"/>
    <w:uiPriority w:val="99"/>
    <w:rsid w:val="009D4543"/>
    <w:rPr>
      <w:rFonts w:cs="Times New Roman"/>
    </w:rPr>
  </w:style>
  <w:style w:type="paragraph" w:styleId="Header">
    <w:name w:val="header"/>
    <w:basedOn w:val="Normal"/>
    <w:link w:val="HeaderChar"/>
    <w:uiPriority w:val="99"/>
    <w:rsid w:val="009D4543"/>
    <w:pPr>
      <w:tabs>
        <w:tab w:val="center" w:pos="4320"/>
        <w:tab w:val="right" w:pos="8640"/>
      </w:tabs>
    </w:pPr>
  </w:style>
  <w:style w:type="character" w:customStyle="1" w:styleId="HeaderChar">
    <w:name w:val="Header Char"/>
    <w:basedOn w:val="DefaultParagraphFont"/>
    <w:link w:val="Header"/>
    <w:uiPriority w:val="99"/>
    <w:locked/>
    <w:rsid w:val="00FB5CA0"/>
    <w:rPr>
      <w:rFonts w:cs="Times New Roman"/>
      <w:sz w:val="24"/>
      <w:szCs w:val="24"/>
    </w:rPr>
  </w:style>
  <w:style w:type="table" w:styleId="TableGrid">
    <w:name w:val="Table Grid"/>
    <w:basedOn w:val="TableNormal"/>
    <w:uiPriority w:val="39"/>
    <w:rsid w:val="005E2D9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6E6C5E"/>
    <w:pPr>
      <w:widowControl w:val="0"/>
      <w:spacing w:line="480" w:lineRule="exact"/>
      <w:ind w:firstLine="709"/>
      <w:jc w:val="center"/>
    </w:pPr>
    <w:rPr>
      <w:rFonts w:ascii="Transliterasi" w:cs="Traditional Arabic"/>
      <w:b/>
      <w:bCs/>
      <w:szCs w:val="40"/>
      <w:lang w:val="en-GB"/>
    </w:rPr>
  </w:style>
  <w:style w:type="character" w:customStyle="1" w:styleId="TitleChar">
    <w:name w:val="Title Char"/>
    <w:basedOn w:val="DefaultParagraphFont"/>
    <w:link w:val="Title"/>
    <w:uiPriority w:val="10"/>
    <w:locked/>
    <w:rsid w:val="00FB5CA0"/>
    <w:rPr>
      <w:rFonts w:asciiTheme="majorHAnsi" w:eastAsiaTheme="majorEastAsia" w:hAnsiTheme="majorHAnsi" w:cs="Times New Roman"/>
      <w:b/>
      <w:bCs/>
      <w:kern w:val="28"/>
      <w:sz w:val="32"/>
      <w:szCs w:val="32"/>
    </w:rPr>
  </w:style>
  <w:style w:type="paragraph" w:styleId="ListParagraph">
    <w:name w:val="List Paragraph"/>
    <w:aliases w:val="Body of text,sub-section,Colorful List - Accent 11,List Paragraph1,HEADING 1,Medium Grid 1 - Accent 21,Body of text+1,Body of text+2,Body of text+3,List Paragraph11,soal jawab,Body of textCxSp,Daftar Paragraf1,Heading 11,Heading 12"/>
    <w:basedOn w:val="Normal"/>
    <w:link w:val="ListParagraphChar"/>
    <w:uiPriority w:val="34"/>
    <w:qFormat/>
    <w:rsid w:val="00961B6F"/>
    <w:pPr>
      <w:ind w:left="720"/>
      <w:contextualSpacing/>
    </w:pPr>
    <w:rPr>
      <w:rFonts w:asciiTheme="minorBidi" w:hAnsiTheme="minorBidi"/>
      <w:sz w:val="20"/>
      <w:szCs w:val="22"/>
      <w:lang w:val="id-ID"/>
    </w:rPr>
  </w:style>
  <w:style w:type="paragraph" w:styleId="NoSpacing">
    <w:name w:val="No Spacing"/>
    <w:link w:val="NoSpacingChar"/>
    <w:uiPriority w:val="1"/>
    <w:qFormat/>
    <w:rsid w:val="00961B6F"/>
    <w:pPr>
      <w:spacing w:after="0" w:line="240" w:lineRule="auto"/>
    </w:pPr>
    <w:rPr>
      <w:rFonts w:ascii="Calibri" w:hAnsi="Calibri" w:cs="Arial"/>
    </w:rPr>
  </w:style>
  <w:style w:type="paragraph" w:styleId="BodyText">
    <w:name w:val="Body Text"/>
    <w:aliases w:val="Char1"/>
    <w:basedOn w:val="Normal"/>
    <w:link w:val="BodyTextChar"/>
    <w:uiPriority w:val="99"/>
    <w:unhideWhenUsed/>
    <w:rsid w:val="00961B6F"/>
    <w:pPr>
      <w:spacing w:after="120"/>
    </w:pPr>
    <w:rPr>
      <w:rFonts w:eastAsia="PMingLiU"/>
      <w:lang w:val="sq-AL" w:eastAsia="zh-TW"/>
    </w:rPr>
  </w:style>
  <w:style w:type="character" w:customStyle="1" w:styleId="ListParagraphChar">
    <w:name w:val="List Paragraph Char"/>
    <w:aliases w:val="Body of text Char,sub-section Char,Colorful List - Accent 11 Char,List Paragraph1 Char,HEADING 1 Char,Medium Grid 1 - Accent 21 Char,Body of text+1 Char,Body of text+2 Char,Body of text+3 Char,List Paragraph11 Char,soal jawab Char"/>
    <w:basedOn w:val="DefaultParagraphFont"/>
    <w:link w:val="ListParagraph"/>
    <w:uiPriority w:val="34"/>
    <w:qFormat/>
    <w:locked/>
    <w:rsid w:val="00961B6F"/>
    <w:rPr>
      <w:rFonts w:asciiTheme="minorBidi" w:hAnsiTheme="minorBidi" w:cs="Times New Roman"/>
      <w:sz w:val="20"/>
      <w:lang w:val="id-ID" w:eastAsia="x-none"/>
    </w:rPr>
  </w:style>
  <w:style w:type="character" w:customStyle="1" w:styleId="BodyTextChar">
    <w:name w:val="Body Text Char"/>
    <w:aliases w:val="Char1 Char"/>
    <w:basedOn w:val="DefaultParagraphFont"/>
    <w:link w:val="BodyText"/>
    <w:uiPriority w:val="99"/>
    <w:locked/>
    <w:rsid w:val="00961B6F"/>
    <w:rPr>
      <w:rFonts w:eastAsia="PMingLiU" w:cs="Times New Roman"/>
      <w:sz w:val="24"/>
      <w:szCs w:val="24"/>
      <w:lang w:val="sq-AL" w:eastAsia="zh-TW"/>
    </w:rPr>
  </w:style>
  <w:style w:type="paragraph" w:styleId="BodyTextIndent2">
    <w:name w:val="Body Text Indent 2"/>
    <w:basedOn w:val="Normal"/>
    <w:link w:val="BodyTextIndent2Char"/>
    <w:uiPriority w:val="99"/>
    <w:unhideWhenUsed/>
    <w:rsid w:val="00961B6F"/>
    <w:pPr>
      <w:spacing w:after="120" w:line="480" w:lineRule="auto"/>
      <w:ind w:left="283"/>
    </w:pPr>
    <w:rPr>
      <w:rFonts w:asciiTheme="minorBidi" w:hAnsiTheme="minorBidi"/>
      <w:sz w:val="20"/>
      <w:szCs w:val="22"/>
      <w:lang w:val="id-ID"/>
    </w:rPr>
  </w:style>
  <w:style w:type="character" w:customStyle="1" w:styleId="BodyTextIndent2Char">
    <w:name w:val="Body Text Indent 2 Char"/>
    <w:basedOn w:val="DefaultParagraphFont"/>
    <w:link w:val="BodyTextIndent2"/>
    <w:uiPriority w:val="99"/>
    <w:locked/>
    <w:rsid w:val="00961B6F"/>
    <w:rPr>
      <w:rFonts w:asciiTheme="minorBidi" w:hAnsiTheme="minorBidi" w:cs="Times New Roman"/>
      <w:sz w:val="20"/>
      <w:lang w:val="id-ID" w:eastAsia="x-none"/>
    </w:rPr>
  </w:style>
  <w:style w:type="character" w:styleId="Hyperlink">
    <w:name w:val="Hyperlink"/>
    <w:basedOn w:val="DefaultParagraphFont"/>
    <w:unhideWhenUsed/>
    <w:rsid w:val="00961B6F"/>
    <w:rPr>
      <w:rFonts w:cs="Times New Roman"/>
      <w:color w:val="0000FF" w:themeColor="hyperlink"/>
      <w:u w:val="single"/>
    </w:rPr>
  </w:style>
  <w:style w:type="character" w:customStyle="1" w:styleId="NoSpacingChar">
    <w:name w:val="No Spacing Char"/>
    <w:basedOn w:val="DefaultParagraphFont"/>
    <w:link w:val="NoSpacing"/>
    <w:uiPriority w:val="1"/>
    <w:locked/>
    <w:rsid w:val="00EF0ED9"/>
    <w:rPr>
      <w:rFonts w:ascii="Calibri" w:hAnsi="Calibri" w:cs="Arial"/>
    </w:rPr>
  </w:style>
  <w:style w:type="character" w:customStyle="1" w:styleId="bodytext0">
    <w:name w:val="bodytext"/>
    <w:basedOn w:val="DefaultParagraphFont"/>
    <w:rsid w:val="00EF0ED9"/>
    <w:rPr>
      <w:rFonts w:cs="Times New Roman"/>
    </w:rPr>
  </w:style>
  <w:style w:type="paragraph" w:styleId="NormalWeb">
    <w:name w:val="Normal (Web)"/>
    <w:basedOn w:val="Normal"/>
    <w:uiPriority w:val="99"/>
    <w:unhideWhenUsed/>
    <w:rsid w:val="00EF0ED9"/>
    <w:pPr>
      <w:spacing w:before="100" w:beforeAutospacing="1" w:after="100" w:afterAutospacing="1"/>
    </w:pPr>
  </w:style>
  <w:style w:type="paragraph" w:styleId="BalloonText">
    <w:name w:val="Balloon Text"/>
    <w:basedOn w:val="Normal"/>
    <w:link w:val="BalloonTextChar"/>
    <w:uiPriority w:val="99"/>
    <w:semiHidden/>
    <w:unhideWhenUsed/>
    <w:rsid w:val="00EF0E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ED9"/>
    <w:rPr>
      <w:rFonts w:ascii="Tahoma" w:hAnsi="Tahoma" w:cs="Tahoma"/>
      <w:sz w:val="16"/>
      <w:szCs w:val="16"/>
    </w:rPr>
  </w:style>
  <w:style w:type="paragraph" w:styleId="BodyTextIndent3">
    <w:name w:val="Body Text Indent 3"/>
    <w:basedOn w:val="Normal"/>
    <w:link w:val="BodyTextIndent3Char"/>
    <w:uiPriority w:val="99"/>
    <w:unhideWhenUsed/>
    <w:rsid w:val="00EF0ED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F0ED9"/>
    <w:rPr>
      <w:rFonts w:cs="Times New Roman"/>
      <w:sz w:val="16"/>
      <w:szCs w:val="16"/>
    </w:rPr>
  </w:style>
  <w:style w:type="character" w:customStyle="1" w:styleId="longtext">
    <w:name w:val="long_text"/>
    <w:basedOn w:val="DefaultParagraphFont"/>
    <w:rsid w:val="00EF0ED9"/>
    <w:rPr>
      <w:rFonts w:cs="Times New Roman"/>
    </w:rPr>
  </w:style>
  <w:style w:type="character" w:customStyle="1" w:styleId="hps">
    <w:name w:val="hps"/>
    <w:basedOn w:val="DefaultParagraphFont"/>
    <w:rsid w:val="00EF0ED9"/>
    <w:rPr>
      <w:rFonts w:cs="Times New Roman"/>
    </w:rPr>
  </w:style>
  <w:style w:type="character" w:customStyle="1" w:styleId="notranslate">
    <w:name w:val="notranslate"/>
    <w:basedOn w:val="DefaultParagraphFont"/>
    <w:rsid w:val="00EF0ED9"/>
    <w:rPr>
      <w:rFonts w:cs="Times New Roman"/>
    </w:rPr>
  </w:style>
  <w:style w:type="character" w:customStyle="1" w:styleId="apple-converted-space">
    <w:name w:val="apple-converted-space"/>
    <w:basedOn w:val="DefaultParagraphFont"/>
    <w:rsid w:val="00EF0ED9"/>
    <w:rPr>
      <w:rFonts w:cs="Times New Roman"/>
    </w:rPr>
  </w:style>
  <w:style w:type="paragraph" w:customStyle="1" w:styleId="Default">
    <w:name w:val="Default"/>
    <w:rsid w:val="00EF0ED9"/>
    <w:pPr>
      <w:autoSpaceDE w:val="0"/>
      <w:autoSpaceDN w:val="0"/>
      <w:adjustRightInd w:val="0"/>
      <w:spacing w:after="0" w:line="240" w:lineRule="auto"/>
    </w:pPr>
    <w:rPr>
      <w:color w:val="000000"/>
      <w:sz w:val="24"/>
      <w:szCs w:val="24"/>
      <w:lang w:val="id-ID" w:eastAsia="id-ID"/>
    </w:rPr>
  </w:style>
  <w:style w:type="character" w:customStyle="1" w:styleId="fullpost">
    <w:name w:val="fullpost"/>
    <w:basedOn w:val="DefaultParagraphFont"/>
    <w:rsid w:val="00EF0ED9"/>
    <w:rPr>
      <w:rFonts w:cs="Times New Roman"/>
    </w:rPr>
  </w:style>
  <w:style w:type="character" w:styleId="Emphasis">
    <w:name w:val="Emphasis"/>
    <w:basedOn w:val="DefaultParagraphFont"/>
    <w:uiPriority w:val="20"/>
    <w:qFormat/>
    <w:rsid w:val="00EF0ED9"/>
    <w:rPr>
      <w:rFonts w:cs="Times New Roman"/>
      <w:i/>
      <w:iCs/>
    </w:rPr>
  </w:style>
  <w:style w:type="character" w:styleId="Strong">
    <w:name w:val="Strong"/>
    <w:basedOn w:val="DefaultParagraphFont"/>
    <w:uiPriority w:val="22"/>
    <w:qFormat/>
    <w:rsid w:val="00EF0ED9"/>
    <w:rPr>
      <w:b/>
    </w:rPr>
  </w:style>
  <w:style w:type="character" w:customStyle="1" w:styleId="small">
    <w:name w:val="small"/>
    <w:rsid w:val="00EF0ED9"/>
  </w:style>
  <w:style w:type="table" w:styleId="LightShading">
    <w:name w:val="Light Shading"/>
    <w:basedOn w:val="TableNormal"/>
    <w:uiPriority w:val="60"/>
    <w:rsid w:val="00E84BA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444953"/>
    <w:pPr>
      <w:spacing w:after="120"/>
    </w:pPr>
    <w:rPr>
      <w:sz w:val="16"/>
      <w:szCs w:val="16"/>
    </w:rPr>
  </w:style>
  <w:style w:type="character" w:customStyle="1" w:styleId="BodyText3Char">
    <w:name w:val="Body Text 3 Char"/>
    <w:basedOn w:val="DefaultParagraphFont"/>
    <w:link w:val="BodyText3"/>
    <w:uiPriority w:val="99"/>
    <w:semiHidden/>
    <w:locked/>
    <w:rsid w:val="00444953"/>
    <w:rPr>
      <w:rFonts w:cs="Times New Roman"/>
      <w:sz w:val="16"/>
      <w:szCs w:val="16"/>
    </w:rPr>
  </w:style>
  <w:style w:type="paragraph" w:styleId="BodyText2">
    <w:name w:val="Body Text 2"/>
    <w:basedOn w:val="Normal"/>
    <w:link w:val="BodyText2Char"/>
    <w:uiPriority w:val="99"/>
    <w:unhideWhenUsed/>
    <w:rsid w:val="00444953"/>
    <w:pPr>
      <w:spacing w:after="120" w:line="480" w:lineRule="auto"/>
    </w:pPr>
  </w:style>
  <w:style w:type="character" w:customStyle="1" w:styleId="BodyText2Char">
    <w:name w:val="Body Text 2 Char"/>
    <w:basedOn w:val="DefaultParagraphFont"/>
    <w:link w:val="BodyText2"/>
    <w:uiPriority w:val="99"/>
    <w:locked/>
    <w:rsid w:val="00444953"/>
    <w:rPr>
      <w:rFonts w:cs="Times New Roman"/>
      <w:sz w:val="24"/>
      <w:szCs w:val="24"/>
    </w:rPr>
  </w:style>
  <w:style w:type="character" w:styleId="PlaceholderText">
    <w:name w:val="Placeholder Text"/>
    <w:basedOn w:val="DefaultParagraphFont"/>
    <w:uiPriority w:val="99"/>
    <w:semiHidden/>
    <w:rsid w:val="00E40E2E"/>
    <w:rPr>
      <w:rFonts w:cs="Times New Roman"/>
      <w:color w:val="808080"/>
    </w:rPr>
  </w:style>
  <w:style w:type="character" w:styleId="CommentReference">
    <w:name w:val="annotation reference"/>
    <w:basedOn w:val="DefaultParagraphFont"/>
    <w:uiPriority w:val="99"/>
    <w:semiHidden/>
    <w:unhideWhenUsed/>
    <w:rsid w:val="000074E3"/>
    <w:rPr>
      <w:rFonts w:cs="Times New Roman"/>
      <w:sz w:val="16"/>
      <w:szCs w:val="16"/>
    </w:rPr>
  </w:style>
  <w:style w:type="paragraph" w:styleId="CommentText">
    <w:name w:val="annotation text"/>
    <w:basedOn w:val="Normal"/>
    <w:link w:val="CommentTextChar"/>
    <w:uiPriority w:val="99"/>
    <w:semiHidden/>
    <w:unhideWhenUsed/>
    <w:rsid w:val="000074E3"/>
    <w:rPr>
      <w:sz w:val="20"/>
      <w:szCs w:val="20"/>
    </w:rPr>
  </w:style>
  <w:style w:type="character" w:customStyle="1" w:styleId="CommentTextChar">
    <w:name w:val="Comment Text Char"/>
    <w:basedOn w:val="DefaultParagraphFont"/>
    <w:link w:val="CommentText"/>
    <w:uiPriority w:val="99"/>
    <w:semiHidden/>
    <w:locked/>
    <w:rsid w:val="000074E3"/>
    <w:rPr>
      <w:rFonts w:cs="Times New Roman"/>
      <w:sz w:val="20"/>
      <w:szCs w:val="20"/>
    </w:rPr>
  </w:style>
  <w:style w:type="character" w:styleId="UnresolvedMention">
    <w:name w:val="Unresolved Mention"/>
    <w:basedOn w:val="DefaultParagraphFont"/>
    <w:uiPriority w:val="99"/>
    <w:semiHidden/>
    <w:unhideWhenUsed/>
    <w:rsid w:val="007B0DE6"/>
    <w:rPr>
      <w:color w:val="605E5C"/>
      <w:shd w:val="clear" w:color="auto" w:fill="E1DFDD"/>
    </w:rPr>
  </w:style>
  <w:style w:type="character" w:customStyle="1" w:styleId="fontstyle01">
    <w:name w:val="fontstyle01"/>
    <w:basedOn w:val="DefaultParagraphFont"/>
    <w:rsid w:val="00BC0834"/>
    <w:rPr>
      <w:rFonts w:ascii="CalistoMT" w:hAnsi="CalistoMT" w:hint="default"/>
      <w:b w:val="0"/>
      <w:bCs w:val="0"/>
      <w:i w:val="0"/>
      <w:iCs w:val="0"/>
      <w:color w:val="242021"/>
      <w:sz w:val="20"/>
      <w:szCs w:val="20"/>
    </w:rPr>
  </w:style>
  <w:style w:type="character" w:customStyle="1" w:styleId="fontstyle21">
    <w:name w:val="fontstyle21"/>
    <w:basedOn w:val="DefaultParagraphFont"/>
    <w:rsid w:val="00BC0834"/>
    <w:rPr>
      <w:rFonts w:ascii="CalistoMT-Italic" w:hAnsi="CalistoMT-Italic" w:hint="default"/>
      <w:b w:val="0"/>
      <w:bCs w:val="0"/>
      <w:i/>
      <w:iCs/>
      <w:color w:val="242021"/>
      <w:sz w:val="20"/>
      <w:szCs w:val="20"/>
    </w:rPr>
  </w:style>
  <w:style w:type="paragraph" w:styleId="Bibliography">
    <w:name w:val="Bibliography"/>
    <w:basedOn w:val="Normal"/>
    <w:next w:val="Normal"/>
    <w:uiPriority w:val="37"/>
    <w:unhideWhenUsed/>
    <w:rsid w:val="00EE30D7"/>
    <w:pPr>
      <w:spacing w:after="160" w:line="259" w:lineRule="auto"/>
    </w:pPr>
    <w:rPr>
      <w:rFonts w:asciiTheme="minorHAnsi" w:eastAsiaTheme="minorHAnsi" w:hAnsiTheme="minorHAnsi" w:cstheme="minorBidi"/>
      <w:sz w:val="22"/>
      <w:szCs w:val="22"/>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0860">
      <w:bodyDiv w:val="1"/>
      <w:marLeft w:val="0"/>
      <w:marRight w:val="0"/>
      <w:marTop w:val="0"/>
      <w:marBottom w:val="0"/>
      <w:divBdr>
        <w:top w:val="none" w:sz="0" w:space="0" w:color="auto"/>
        <w:left w:val="none" w:sz="0" w:space="0" w:color="auto"/>
        <w:bottom w:val="none" w:sz="0" w:space="0" w:color="auto"/>
        <w:right w:val="none" w:sz="0" w:space="0" w:color="auto"/>
      </w:divBdr>
    </w:div>
    <w:div w:id="344136398">
      <w:bodyDiv w:val="1"/>
      <w:marLeft w:val="0"/>
      <w:marRight w:val="0"/>
      <w:marTop w:val="0"/>
      <w:marBottom w:val="0"/>
      <w:divBdr>
        <w:top w:val="none" w:sz="0" w:space="0" w:color="auto"/>
        <w:left w:val="none" w:sz="0" w:space="0" w:color="auto"/>
        <w:bottom w:val="none" w:sz="0" w:space="0" w:color="auto"/>
        <w:right w:val="none" w:sz="0" w:space="0" w:color="auto"/>
      </w:divBdr>
    </w:div>
    <w:div w:id="1425108115">
      <w:marLeft w:val="0"/>
      <w:marRight w:val="0"/>
      <w:marTop w:val="0"/>
      <w:marBottom w:val="0"/>
      <w:divBdr>
        <w:top w:val="none" w:sz="0" w:space="0" w:color="auto"/>
        <w:left w:val="none" w:sz="0" w:space="0" w:color="auto"/>
        <w:bottom w:val="none" w:sz="0" w:space="0" w:color="auto"/>
        <w:right w:val="none" w:sz="0" w:space="0" w:color="auto"/>
      </w:divBdr>
    </w:div>
    <w:div w:id="1425108116">
      <w:marLeft w:val="0"/>
      <w:marRight w:val="0"/>
      <w:marTop w:val="0"/>
      <w:marBottom w:val="0"/>
      <w:divBdr>
        <w:top w:val="none" w:sz="0" w:space="0" w:color="auto"/>
        <w:left w:val="none" w:sz="0" w:space="0" w:color="auto"/>
        <w:bottom w:val="none" w:sz="0" w:space="0" w:color="auto"/>
        <w:right w:val="none" w:sz="0" w:space="0" w:color="auto"/>
      </w:divBdr>
    </w:div>
    <w:div w:id="14251081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nahsetyawati@uinsby.ac.id1" TargetMode="External"/><Relationship Id="rId13" Type="http://schemas.openxmlformats.org/officeDocument/2006/relationships/diagramColors" Target="diagrams/colors1.xml"/><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mailto:habsanulaisyah@gmail.com2" TargetMode="External"/><Relationship Id="rId14" Type="http://schemas.microsoft.com/office/2007/relationships/diagramDrawing" Target="diagrams/drawing1.xml"/><Relationship Id="rId22" Type="http://schemas.openxmlformats.org/officeDocument/2006/relationships/chart" Target="charts/chart6.xm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s://doi.org/10.24252/mapan.2021v9n2a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Benar 1</c:v>
                </c:pt>
                <c:pt idx="1">
                  <c:v>Benar 2</c:v>
                </c:pt>
                <c:pt idx="2">
                  <c:v>Benar 3</c:v>
                </c:pt>
                <c:pt idx="3">
                  <c:v>Benar 4</c:v>
                </c:pt>
              </c:strCache>
            </c:strRef>
          </c:cat>
          <c:val>
            <c:numRef>
              <c:f>Sheet1!$B$2:$B$5</c:f>
              <c:numCache>
                <c:formatCode>0.00%</c:formatCode>
                <c:ptCount val="4"/>
                <c:pt idx="0">
                  <c:v>0.36399999999999999</c:v>
                </c:pt>
                <c:pt idx="1">
                  <c:v>0.40899999999999997</c:v>
                </c:pt>
                <c:pt idx="2" formatCode="0%">
                  <c:v>0.09</c:v>
                </c:pt>
                <c:pt idx="3">
                  <c:v>0.13600000000000001</c:v>
                </c:pt>
              </c:numCache>
            </c:numRef>
          </c:val>
          <c:extLst>
            <c:ext xmlns:c16="http://schemas.microsoft.com/office/drawing/2014/chart" uri="{C3380CC4-5D6E-409C-BE32-E72D297353CC}">
              <c16:uniqueId val="{00000000-314D-4E55-9F10-0A670BBCC64F}"/>
            </c:ext>
          </c:extLst>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Benar 1</c:v>
                </c:pt>
                <c:pt idx="1">
                  <c:v>Benar 2</c:v>
                </c:pt>
                <c:pt idx="2">
                  <c:v>Benar 3</c:v>
                </c:pt>
                <c:pt idx="3">
                  <c:v>Benar 4</c:v>
                </c:pt>
              </c:strCache>
            </c:strRef>
          </c:cat>
          <c:val>
            <c:numRef>
              <c:f>Sheet1!$C$2:$C$5</c:f>
              <c:numCache>
                <c:formatCode>General</c:formatCode>
                <c:ptCount val="4"/>
              </c:numCache>
            </c:numRef>
          </c:val>
          <c:extLst>
            <c:ext xmlns:c16="http://schemas.microsoft.com/office/drawing/2014/chart" uri="{C3380CC4-5D6E-409C-BE32-E72D297353CC}">
              <c16:uniqueId val="{00000001-314D-4E55-9F10-0A670BBCC64F}"/>
            </c:ext>
          </c:extLst>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Benar 1</c:v>
                </c:pt>
                <c:pt idx="1">
                  <c:v>Benar 2</c:v>
                </c:pt>
                <c:pt idx="2">
                  <c:v>Benar 3</c:v>
                </c:pt>
                <c:pt idx="3">
                  <c:v>Benar 4</c:v>
                </c:pt>
              </c:strCache>
            </c:strRef>
          </c:cat>
          <c:val>
            <c:numRef>
              <c:f>Sheet1!$D$2:$D$5</c:f>
              <c:numCache>
                <c:formatCode>General</c:formatCode>
                <c:ptCount val="4"/>
              </c:numCache>
            </c:numRef>
          </c:val>
          <c:extLst>
            <c:ext xmlns:c16="http://schemas.microsoft.com/office/drawing/2014/chart" uri="{C3380CC4-5D6E-409C-BE32-E72D297353CC}">
              <c16:uniqueId val="{00000002-314D-4E55-9F10-0A670BBCC64F}"/>
            </c:ext>
          </c:extLst>
        </c:ser>
        <c:dLbls>
          <c:dLblPos val="outEnd"/>
          <c:showLegendKey val="0"/>
          <c:showVal val="1"/>
          <c:showCatName val="0"/>
          <c:showSerName val="0"/>
          <c:showPercent val="0"/>
          <c:showBubbleSize val="0"/>
        </c:dLbls>
        <c:gapWidth val="100"/>
        <c:overlap val="-24"/>
        <c:axId val="1212752272"/>
        <c:axId val="1212753520"/>
      </c:barChart>
      <c:catAx>
        <c:axId val="12127522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Banyak jawaban yang dijawab dengan benar</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3520"/>
        <c:crosses val="autoZero"/>
        <c:auto val="1"/>
        <c:lblAlgn val="ctr"/>
        <c:lblOffset val="100"/>
        <c:noMultiLvlLbl val="0"/>
      </c:catAx>
      <c:valAx>
        <c:axId val="121275352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persentase Siswa menjawab benar</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Benar</c:v>
                </c:pt>
                <c:pt idx="1">
                  <c:v>Salah</c:v>
                </c:pt>
              </c:strCache>
            </c:strRef>
          </c:cat>
          <c:val>
            <c:numRef>
              <c:f>Sheet1!$B$2:$B$5</c:f>
              <c:numCache>
                <c:formatCode>0.00%</c:formatCode>
                <c:ptCount val="4"/>
                <c:pt idx="0">
                  <c:v>0.36399999999999999</c:v>
                </c:pt>
                <c:pt idx="1">
                  <c:v>0.63600000000000001</c:v>
                </c:pt>
              </c:numCache>
            </c:numRef>
          </c:val>
          <c:extLst>
            <c:ext xmlns:c16="http://schemas.microsoft.com/office/drawing/2014/chart" uri="{C3380CC4-5D6E-409C-BE32-E72D297353CC}">
              <c16:uniqueId val="{00000000-0A8B-4C9A-9309-01F4DAE6C24A}"/>
            </c:ext>
          </c:extLst>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Benar</c:v>
                </c:pt>
                <c:pt idx="1">
                  <c:v>Salah</c:v>
                </c:pt>
              </c:strCache>
            </c:strRef>
          </c:cat>
          <c:val>
            <c:numRef>
              <c:f>Sheet1!$C$2:$C$5</c:f>
              <c:numCache>
                <c:formatCode>General</c:formatCode>
                <c:ptCount val="4"/>
              </c:numCache>
            </c:numRef>
          </c:val>
          <c:extLst>
            <c:ext xmlns:c16="http://schemas.microsoft.com/office/drawing/2014/chart" uri="{C3380CC4-5D6E-409C-BE32-E72D297353CC}">
              <c16:uniqueId val="{00000001-0A8B-4C9A-9309-01F4DAE6C24A}"/>
            </c:ext>
          </c:extLst>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Benar</c:v>
                </c:pt>
                <c:pt idx="1">
                  <c:v>Salah</c:v>
                </c:pt>
              </c:strCache>
            </c:strRef>
          </c:cat>
          <c:val>
            <c:numRef>
              <c:f>Sheet1!$D$2:$D$5</c:f>
              <c:numCache>
                <c:formatCode>General</c:formatCode>
                <c:ptCount val="4"/>
              </c:numCache>
            </c:numRef>
          </c:val>
          <c:extLst>
            <c:ext xmlns:c16="http://schemas.microsoft.com/office/drawing/2014/chart" uri="{C3380CC4-5D6E-409C-BE32-E72D297353CC}">
              <c16:uniqueId val="{00000002-0A8B-4C9A-9309-01F4DAE6C24A}"/>
            </c:ext>
          </c:extLst>
        </c:ser>
        <c:dLbls>
          <c:dLblPos val="inEnd"/>
          <c:showLegendKey val="0"/>
          <c:showVal val="1"/>
          <c:showCatName val="0"/>
          <c:showSerName val="0"/>
          <c:showPercent val="0"/>
          <c:showBubbleSize val="0"/>
        </c:dLbls>
        <c:gapWidth val="100"/>
        <c:overlap val="-24"/>
        <c:axId val="1212752272"/>
        <c:axId val="1212753520"/>
      </c:barChart>
      <c:catAx>
        <c:axId val="12127522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Opsi jawaban yang tersedia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3520"/>
        <c:crosses val="autoZero"/>
        <c:auto val="1"/>
        <c:lblAlgn val="ctr"/>
        <c:lblOffset val="100"/>
        <c:noMultiLvlLbl val="0"/>
      </c:catAx>
      <c:valAx>
        <c:axId val="121275352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persentase Siswa menjawab soal</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Benar</c:v>
                </c:pt>
                <c:pt idx="1">
                  <c:v>Salah</c:v>
                </c:pt>
              </c:strCache>
            </c:strRef>
          </c:cat>
          <c:val>
            <c:numRef>
              <c:f>Sheet1!$B$2:$B$5</c:f>
              <c:numCache>
                <c:formatCode>0.00%</c:formatCode>
                <c:ptCount val="4"/>
                <c:pt idx="0">
                  <c:v>0.182</c:v>
                </c:pt>
                <c:pt idx="1">
                  <c:v>0.81799999999999995</c:v>
                </c:pt>
              </c:numCache>
            </c:numRef>
          </c:val>
          <c:extLst>
            <c:ext xmlns:c16="http://schemas.microsoft.com/office/drawing/2014/chart" uri="{C3380CC4-5D6E-409C-BE32-E72D297353CC}">
              <c16:uniqueId val="{00000000-37D9-4B43-BFEA-C712DACFC02C}"/>
            </c:ext>
          </c:extLst>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Benar</c:v>
                </c:pt>
                <c:pt idx="1">
                  <c:v>Salah</c:v>
                </c:pt>
              </c:strCache>
            </c:strRef>
          </c:cat>
          <c:val>
            <c:numRef>
              <c:f>Sheet1!$C$2:$C$5</c:f>
              <c:numCache>
                <c:formatCode>General</c:formatCode>
                <c:ptCount val="4"/>
              </c:numCache>
            </c:numRef>
          </c:val>
          <c:extLst>
            <c:ext xmlns:c16="http://schemas.microsoft.com/office/drawing/2014/chart" uri="{C3380CC4-5D6E-409C-BE32-E72D297353CC}">
              <c16:uniqueId val="{00000001-37D9-4B43-BFEA-C712DACFC02C}"/>
            </c:ext>
          </c:extLst>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Benar</c:v>
                </c:pt>
                <c:pt idx="1">
                  <c:v>Salah</c:v>
                </c:pt>
              </c:strCache>
            </c:strRef>
          </c:cat>
          <c:val>
            <c:numRef>
              <c:f>Sheet1!$D$2:$D$5</c:f>
              <c:numCache>
                <c:formatCode>General</c:formatCode>
                <c:ptCount val="4"/>
              </c:numCache>
            </c:numRef>
          </c:val>
          <c:extLst>
            <c:ext xmlns:c16="http://schemas.microsoft.com/office/drawing/2014/chart" uri="{C3380CC4-5D6E-409C-BE32-E72D297353CC}">
              <c16:uniqueId val="{00000002-37D9-4B43-BFEA-C712DACFC02C}"/>
            </c:ext>
          </c:extLst>
        </c:ser>
        <c:dLbls>
          <c:dLblPos val="inEnd"/>
          <c:showLegendKey val="0"/>
          <c:showVal val="1"/>
          <c:showCatName val="0"/>
          <c:showSerName val="0"/>
          <c:showPercent val="0"/>
          <c:showBubbleSize val="0"/>
        </c:dLbls>
        <c:gapWidth val="100"/>
        <c:overlap val="-24"/>
        <c:axId val="1212752272"/>
        <c:axId val="1212753520"/>
      </c:barChart>
      <c:catAx>
        <c:axId val="12127522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Opsi jawaban yang tersedia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3520"/>
        <c:crosses val="autoZero"/>
        <c:auto val="1"/>
        <c:lblAlgn val="ctr"/>
        <c:lblOffset val="100"/>
        <c:noMultiLvlLbl val="0"/>
      </c:catAx>
      <c:valAx>
        <c:axId val="121275352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persentase Siswa menjawab soal</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Tidak ada yang benar</c:v>
                </c:pt>
                <c:pt idx="1">
                  <c:v>Benar 1</c:v>
                </c:pt>
                <c:pt idx="2">
                  <c:v>Benar 2</c:v>
                </c:pt>
                <c:pt idx="3">
                  <c:v>Benar 3</c:v>
                </c:pt>
                <c:pt idx="4">
                  <c:v>Benar 4</c:v>
                </c:pt>
              </c:strCache>
            </c:strRef>
          </c:cat>
          <c:val>
            <c:numRef>
              <c:f>Sheet1!$B$2:$B$6</c:f>
              <c:numCache>
                <c:formatCode>0.00%</c:formatCode>
                <c:ptCount val="5"/>
                <c:pt idx="0">
                  <c:v>4.4999999999999998E-2</c:v>
                </c:pt>
                <c:pt idx="1">
                  <c:v>0.182</c:v>
                </c:pt>
                <c:pt idx="2">
                  <c:v>0.27300000000000002</c:v>
                </c:pt>
                <c:pt idx="3">
                  <c:v>0.45500000000000002</c:v>
                </c:pt>
                <c:pt idx="4">
                  <c:v>4.4999999999999998E-2</c:v>
                </c:pt>
              </c:numCache>
            </c:numRef>
          </c:val>
          <c:extLst>
            <c:ext xmlns:c16="http://schemas.microsoft.com/office/drawing/2014/chart" uri="{C3380CC4-5D6E-409C-BE32-E72D297353CC}">
              <c16:uniqueId val="{00000000-10D4-41FC-9F34-941522A73E68}"/>
            </c:ext>
          </c:extLst>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Tidak ada yang benar</c:v>
                </c:pt>
                <c:pt idx="1">
                  <c:v>Benar 1</c:v>
                </c:pt>
                <c:pt idx="2">
                  <c:v>Benar 2</c:v>
                </c:pt>
                <c:pt idx="3">
                  <c:v>Benar 3</c:v>
                </c:pt>
                <c:pt idx="4">
                  <c:v>Benar 4</c:v>
                </c:pt>
              </c:strCache>
            </c:strRef>
          </c:cat>
          <c:val>
            <c:numRef>
              <c:f>Sheet1!$C$2:$C$6</c:f>
              <c:numCache>
                <c:formatCode>General</c:formatCode>
                <c:ptCount val="5"/>
              </c:numCache>
            </c:numRef>
          </c:val>
          <c:extLst>
            <c:ext xmlns:c16="http://schemas.microsoft.com/office/drawing/2014/chart" uri="{C3380CC4-5D6E-409C-BE32-E72D297353CC}">
              <c16:uniqueId val="{00000001-10D4-41FC-9F34-941522A73E68}"/>
            </c:ext>
          </c:extLst>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Tidak ada yang benar</c:v>
                </c:pt>
                <c:pt idx="1">
                  <c:v>Benar 1</c:v>
                </c:pt>
                <c:pt idx="2">
                  <c:v>Benar 2</c:v>
                </c:pt>
                <c:pt idx="3">
                  <c:v>Benar 3</c:v>
                </c:pt>
                <c:pt idx="4">
                  <c:v>Benar 4</c:v>
                </c:pt>
              </c:strCache>
            </c:strRef>
          </c:cat>
          <c:val>
            <c:numRef>
              <c:f>Sheet1!$D$2:$D$6</c:f>
              <c:numCache>
                <c:formatCode>General</c:formatCode>
                <c:ptCount val="5"/>
              </c:numCache>
            </c:numRef>
          </c:val>
          <c:extLst>
            <c:ext xmlns:c16="http://schemas.microsoft.com/office/drawing/2014/chart" uri="{C3380CC4-5D6E-409C-BE32-E72D297353CC}">
              <c16:uniqueId val="{00000002-10D4-41FC-9F34-941522A73E68}"/>
            </c:ext>
          </c:extLst>
        </c:ser>
        <c:dLbls>
          <c:dLblPos val="inEnd"/>
          <c:showLegendKey val="0"/>
          <c:showVal val="1"/>
          <c:showCatName val="0"/>
          <c:showSerName val="0"/>
          <c:showPercent val="0"/>
          <c:showBubbleSize val="0"/>
        </c:dLbls>
        <c:gapWidth val="100"/>
        <c:overlap val="-24"/>
        <c:axId val="1212752272"/>
        <c:axId val="1212753520"/>
      </c:barChart>
      <c:catAx>
        <c:axId val="12127522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Banyak jawaban yang dijawab dengan benar</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3520"/>
        <c:crosses val="autoZero"/>
        <c:auto val="1"/>
        <c:lblAlgn val="ctr"/>
        <c:lblOffset val="100"/>
        <c:noMultiLvlLbl val="0"/>
      </c:catAx>
      <c:valAx>
        <c:axId val="121275352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persentase Siswa menjawab benar</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Sheet1!$A$2:$A$6</c:f>
              <c:numCache>
                <c:formatCode>General</c:formatCode>
                <c:ptCount val="5"/>
                <c:pt idx="0">
                  <c:v>0</c:v>
                </c:pt>
                <c:pt idx="1">
                  <c:v>3</c:v>
                </c:pt>
                <c:pt idx="2">
                  <c:v>7</c:v>
                </c:pt>
                <c:pt idx="3">
                  <c:v>16</c:v>
                </c:pt>
                <c:pt idx="4">
                  <c:v>60</c:v>
                </c:pt>
              </c:numCache>
            </c:numRef>
          </c:cat>
          <c:val>
            <c:numRef>
              <c:f>Sheet1!$B$2:$B$6</c:f>
              <c:numCache>
                <c:formatCode>General</c:formatCode>
                <c:ptCount val="5"/>
                <c:pt idx="0">
                  <c:v>14</c:v>
                </c:pt>
                <c:pt idx="1">
                  <c:v>5</c:v>
                </c:pt>
                <c:pt idx="2">
                  <c:v>1</c:v>
                </c:pt>
                <c:pt idx="3">
                  <c:v>2</c:v>
                </c:pt>
                <c:pt idx="4">
                  <c:v>0</c:v>
                </c:pt>
              </c:numCache>
            </c:numRef>
          </c:val>
          <c:extLst>
            <c:ext xmlns:c16="http://schemas.microsoft.com/office/drawing/2014/chart" uri="{C3380CC4-5D6E-409C-BE32-E72D297353CC}">
              <c16:uniqueId val="{00000000-DC62-4255-BD70-12C9BD382BA9}"/>
            </c:ext>
          </c:extLst>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Sheet1!$A$2:$A$6</c:f>
              <c:numCache>
                <c:formatCode>General</c:formatCode>
                <c:ptCount val="5"/>
                <c:pt idx="0">
                  <c:v>0</c:v>
                </c:pt>
                <c:pt idx="1">
                  <c:v>3</c:v>
                </c:pt>
                <c:pt idx="2">
                  <c:v>7</c:v>
                </c:pt>
                <c:pt idx="3">
                  <c:v>16</c:v>
                </c:pt>
                <c:pt idx="4">
                  <c:v>60</c:v>
                </c:pt>
              </c:numCache>
            </c:numRef>
          </c:cat>
          <c:val>
            <c:numRef>
              <c:f>Sheet1!$C$2:$C$6</c:f>
              <c:numCache>
                <c:formatCode>General</c:formatCode>
                <c:ptCount val="5"/>
              </c:numCache>
            </c:numRef>
          </c:val>
          <c:extLst>
            <c:ext xmlns:c16="http://schemas.microsoft.com/office/drawing/2014/chart" uri="{C3380CC4-5D6E-409C-BE32-E72D297353CC}">
              <c16:uniqueId val="{00000001-DC62-4255-BD70-12C9BD382BA9}"/>
            </c:ext>
          </c:extLst>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Sheet1!$A$2:$A$6</c:f>
              <c:numCache>
                <c:formatCode>General</c:formatCode>
                <c:ptCount val="5"/>
                <c:pt idx="0">
                  <c:v>0</c:v>
                </c:pt>
                <c:pt idx="1">
                  <c:v>3</c:v>
                </c:pt>
                <c:pt idx="2">
                  <c:v>7</c:v>
                </c:pt>
                <c:pt idx="3">
                  <c:v>16</c:v>
                </c:pt>
                <c:pt idx="4">
                  <c:v>60</c:v>
                </c:pt>
              </c:numCache>
            </c:numRef>
          </c:cat>
          <c:val>
            <c:numRef>
              <c:f>Sheet1!$D$2:$D$6</c:f>
              <c:numCache>
                <c:formatCode>General</c:formatCode>
                <c:ptCount val="5"/>
              </c:numCache>
            </c:numRef>
          </c:val>
          <c:extLst>
            <c:ext xmlns:c16="http://schemas.microsoft.com/office/drawing/2014/chart" uri="{C3380CC4-5D6E-409C-BE32-E72D297353CC}">
              <c16:uniqueId val="{00000002-DC62-4255-BD70-12C9BD382BA9}"/>
            </c:ext>
          </c:extLst>
        </c:ser>
        <c:dLbls>
          <c:dLblPos val="inEnd"/>
          <c:showLegendKey val="0"/>
          <c:showVal val="1"/>
          <c:showCatName val="0"/>
          <c:showSerName val="0"/>
          <c:showPercent val="0"/>
          <c:showBubbleSize val="0"/>
        </c:dLbls>
        <c:gapWidth val="100"/>
        <c:overlap val="-24"/>
        <c:axId val="1212752272"/>
        <c:axId val="1212753520"/>
      </c:barChart>
      <c:catAx>
        <c:axId val="12127522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Skor yang diperoleh</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3520"/>
        <c:crosses val="autoZero"/>
        <c:auto val="1"/>
        <c:lblAlgn val="ctr"/>
        <c:lblOffset val="100"/>
        <c:noMultiLvlLbl val="0"/>
      </c:catAx>
      <c:valAx>
        <c:axId val="121275352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Banyak Siswa</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Sheet1!$A$2:$A$8</c:f>
              <c:numCache>
                <c:formatCode>General</c:formatCode>
                <c:ptCount val="7"/>
                <c:pt idx="0">
                  <c:v>0</c:v>
                </c:pt>
                <c:pt idx="1">
                  <c:v>2</c:v>
                </c:pt>
                <c:pt idx="2">
                  <c:v>3</c:v>
                </c:pt>
                <c:pt idx="3">
                  <c:v>4</c:v>
                </c:pt>
                <c:pt idx="4">
                  <c:v>7</c:v>
                </c:pt>
                <c:pt idx="5">
                  <c:v>10</c:v>
                </c:pt>
                <c:pt idx="6">
                  <c:v>60</c:v>
                </c:pt>
              </c:numCache>
            </c:numRef>
          </c:cat>
          <c:val>
            <c:numRef>
              <c:f>Sheet1!$B$2:$B$8</c:f>
              <c:numCache>
                <c:formatCode>General</c:formatCode>
                <c:ptCount val="7"/>
                <c:pt idx="0">
                  <c:v>15</c:v>
                </c:pt>
                <c:pt idx="1">
                  <c:v>3</c:v>
                </c:pt>
                <c:pt idx="2">
                  <c:v>1</c:v>
                </c:pt>
                <c:pt idx="3">
                  <c:v>1</c:v>
                </c:pt>
                <c:pt idx="4">
                  <c:v>1</c:v>
                </c:pt>
                <c:pt idx="5">
                  <c:v>1</c:v>
                </c:pt>
                <c:pt idx="6">
                  <c:v>0</c:v>
                </c:pt>
              </c:numCache>
            </c:numRef>
          </c:val>
          <c:extLst>
            <c:ext xmlns:c16="http://schemas.microsoft.com/office/drawing/2014/chart" uri="{C3380CC4-5D6E-409C-BE32-E72D297353CC}">
              <c16:uniqueId val="{00000000-F56B-41D2-B1C9-FED18ABFF04F}"/>
            </c:ext>
          </c:extLst>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Sheet1!$A$2:$A$8</c:f>
              <c:numCache>
                <c:formatCode>General</c:formatCode>
                <c:ptCount val="7"/>
                <c:pt idx="0">
                  <c:v>0</c:v>
                </c:pt>
                <c:pt idx="1">
                  <c:v>2</c:v>
                </c:pt>
                <c:pt idx="2">
                  <c:v>3</c:v>
                </c:pt>
                <c:pt idx="3">
                  <c:v>4</c:v>
                </c:pt>
                <c:pt idx="4">
                  <c:v>7</c:v>
                </c:pt>
                <c:pt idx="5">
                  <c:v>10</c:v>
                </c:pt>
                <c:pt idx="6">
                  <c:v>60</c:v>
                </c:pt>
              </c:numCache>
            </c:numRef>
          </c:cat>
          <c:val>
            <c:numRef>
              <c:f>Sheet1!$C$2:$C$8</c:f>
              <c:numCache>
                <c:formatCode>General</c:formatCode>
                <c:ptCount val="7"/>
              </c:numCache>
            </c:numRef>
          </c:val>
          <c:extLst>
            <c:ext xmlns:c16="http://schemas.microsoft.com/office/drawing/2014/chart" uri="{C3380CC4-5D6E-409C-BE32-E72D297353CC}">
              <c16:uniqueId val="{00000001-F56B-41D2-B1C9-FED18ABFF04F}"/>
            </c:ext>
          </c:extLst>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Sheet1!$A$2:$A$8</c:f>
              <c:numCache>
                <c:formatCode>General</c:formatCode>
                <c:ptCount val="7"/>
                <c:pt idx="0">
                  <c:v>0</c:v>
                </c:pt>
                <c:pt idx="1">
                  <c:v>2</c:v>
                </c:pt>
                <c:pt idx="2">
                  <c:v>3</c:v>
                </c:pt>
                <c:pt idx="3">
                  <c:v>4</c:v>
                </c:pt>
                <c:pt idx="4">
                  <c:v>7</c:v>
                </c:pt>
                <c:pt idx="5">
                  <c:v>10</c:v>
                </c:pt>
                <c:pt idx="6">
                  <c:v>60</c:v>
                </c:pt>
              </c:numCache>
            </c:numRef>
          </c:cat>
          <c:val>
            <c:numRef>
              <c:f>Sheet1!$D$2:$D$8</c:f>
              <c:numCache>
                <c:formatCode>General</c:formatCode>
                <c:ptCount val="7"/>
              </c:numCache>
            </c:numRef>
          </c:val>
          <c:extLst>
            <c:ext xmlns:c16="http://schemas.microsoft.com/office/drawing/2014/chart" uri="{C3380CC4-5D6E-409C-BE32-E72D297353CC}">
              <c16:uniqueId val="{00000002-F56B-41D2-B1C9-FED18ABFF04F}"/>
            </c:ext>
          </c:extLst>
        </c:ser>
        <c:dLbls>
          <c:dLblPos val="inEnd"/>
          <c:showLegendKey val="0"/>
          <c:showVal val="1"/>
          <c:showCatName val="0"/>
          <c:showSerName val="0"/>
          <c:showPercent val="0"/>
          <c:showBubbleSize val="0"/>
        </c:dLbls>
        <c:gapWidth val="100"/>
        <c:overlap val="-24"/>
        <c:axId val="1212752272"/>
        <c:axId val="1212753520"/>
      </c:barChart>
      <c:catAx>
        <c:axId val="12127522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skor yang diperoleh</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3520"/>
        <c:crosses val="autoZero"/>
        <c:auto val="1"/>
        <c:lblAlgn val="ctr"/>
        <c:lblOffset val="100"/>
        <c:noMultiLvlLbl val="0"/>
      </c:catAx>
      <c:valAx>
        <c:axId val="121275352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Banyak Siswa</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275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797A21-946F-4B1C-BA00-EBD20600084A}"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US"/>
        </a:p>
      </dgm:t>
    </dgm:pt>
    <dgm:pt modelId="{71544461-CA01-41AD-9E04-83C1501EC797}">
      <dgm:prSet phldrT="[Text]" custT="1"/>
      <dgm:spPr/>
      <dgm:t>
        <a:bodyPr/>
        <a:lstStyle/>
        <a:p>
          <a:r>
            <a:rPr lang="en-US" sz="1200">
              <a:latin typeface="Book Antiqua" panose="02040602050305030304" pitchFamily="18" charset="0"/>
            </a:rPr>
            <a:t>Pengkajian Awal</a:t>
          </a:r>
        </a:p>
      </dgm:t>
    </dgm:pt>
    <dgm:pt modelId="{60835F1C-DBF3-41BD-B7EB-BB091CB4A9DC}" type="parTrans" cxnId="{870E244B-395F-4C3D-B576-8A7B01CD61DF}">
      <dgm:prSet/>
      <dgm:spPr/>
      <dgm:t>
        <a:bodyPr/>
        <a:lstStyle/>
        <a:p>
          <a:endParaRPr lang="en-US" sz="1200">
            <a:latin typeface="Book Antiqua" panose="02040602050305030304" pitchFamily="18" charset="0"/>
          </a:endParaRPr>
        </a:p>
      </dgm:t>
    </dgm:pt>
    <dgm:pt modelId="{826C4692-8C63-475D-81F5-8022B79F1BC4}" type="sibTrans" cxnId="{870E244B-395F-4C3D-B576-8A7B01CD61DF}">
      <dgm:prSet custT="1"/>
      <dgm:spPr>
        <a:ln w="3175"/>
      </dgm:spPr>
      <dgm:t>
        <a:bodyPr/>
        <a:lstStyle/>
        <a:p>
          <a:endParaRPr lang="en-US" sz="1200">
            <a:latin typeface="Book Antiqua" panose="02040602050305030304" pitchFamily="18" charset="0"/>
          </a:endParaRPr>
        </a:p>
      </dgm:t>
    </dgm:pt>
    <dgm:pt modelId="{663E1433-5E4E-42D8-AA36-D728B7C93D40}">
      <dgm:prSet phldrT="[Text]" custT="1"/>
      <dgm:spPr/>
      <dgm:t>
        <a:bodyPr/>
        <a:lstStyle/>
        <a:p>
          <a:r>
            <a:rPr lang="en-US" sz="1200">
              <a:latin typeface="Book Antiqua" panose="02040602050305030304" pitchFamily="18" charset="0"/>
            </a:rPr>
            <a:t>Perancangan/</a:t>
          </a:r>
        </a:p>
        <a:p>
          <a:r>
            <a:rPr lang="en-US" sz="1200">
              <a:latin typeface="Book Antiqua" panose="02040602050305030304" pitchFamily="18" charset="0"/>
            </a:rPr>
            <a:t>desain</a:t>
          </a:r>
        </a:p>
      </dgm:t>
    </dgm:pt>
    <dgm:pt modelId="{5F541166-9115-4D55-AB1F-8D2E3A1CBD44}" type="parTrans" cxnId="{3819524B-8845-4C2B-9BE1-C0AE7FFD4F1A}">
      <dgm:prSet/>
      <dgm:spPr/>
      <dgm:t>
        <a:bodyPr/>
        <a:lstStyle/>
        <a:p>
          <a:endParaRPr lang="en-US" sz="1200">
            <a:latin typeface="Book Antiqua" panose="02040602050305030304" pitchFamily="18" charset="0"/>
          </a:endParaRPr>
        </a:p>
      </dgm:t>
    </dgm:pt>
    <dgm:pt modelId="{37785E7C-90CF-4CAF-96D5-FE701AF229AE}" type="sibTrans" cxnId="{3819524B-8845-4C2B-9BE1-C0AE7FFD4F1A}">
      <dgm:prSet custT="1"/>
      <dgm:spPr/>
      <dgm:t>
        <a:bodyPr/>
        <a:lstStyle/>
        <a:p>
          <a:endParaRPr lang="en-US" sz="1200">
            <a:latin typeface="Book Antiqua" panose="02040602050305030304" pitchFamily="18" charset="0"/>
          </a:endParaRPr>
        </a:p>
      </dgm:t>
    </dgm:pt>
    <dgm:pt modelId="{534FA607-7BF5-4250-AA6C-B622F527A513}">
      <dgm:prSet phldrT="[Text]" custT="1"/>
      <dgm:spPr/>
      <dgm:t>
        <a:bodyPr/>
        <a:lstStyle/>
        <a:p>
          <a:r>
            <a:rPr lang="en-US" sz="1200">
              <a:latin typeface="Book Antiqua" panose="02040602050305030304" pitchFamily="18" charset="0"/>
            </a:rPr>
            <a:t>Penulisan Butir Soal</a:t>
          </a:r>
        </a:p>
      </dgm:t>
    </dgm:pt>
    <dgm:pt modelId="{8C461285-9F33-4C97-A385-55C0640A0612}" type="parTrans" cxnId="{5B61D1B9-9C2D-42FF-86D7-2DACD3923E19}">
      <dgm:prSet/>
      <dgm:spPr/>
      <dgm:t>
        <a:bodyPr/>
        <a:lstStyle/>
        <a:p>
          <a:endParaRPr lang="en-US" sz="1200">
            <a:latin typeface="Book Antiqua" panose="02040602050305030304" pitchFamily="18" charset="0"/>
          </a:endParaRPr>
        </a:p>
      </dgm:t>
    </dgm:pt>
    <dgm:pt modelId="{C72D4A80-5878-498B-B0B1-6B3CE9FA8FD9}" type="sibTrans" cxnId="{5B61D1B9-9C2D-42FF-86D7-2DACD3923E19}">
      <dgm:prSet custT="1"/>
      <dgm:spPr/>
      <dgm:t>
        <a:bodyPr/>
        <a:lstStyle/>
        <a:p>
          <a:endParaRPr lang="en-US" sz="1200">
            <a:latin typeface="Book Antiqua" panose="02040602050305030304" pitchFamily="18" charset="0"/>
          </a:endParaRPr>
        </a:p>
      </dgm:t>
    </dgm:pt>
    <dgm:pt modelId="{BF1137B7-59FD-4E17-9025-254737FF589A}">
      <dgm:prSet phldrT="[Text]" custT="1"/>
      <dgm:spPr/>
      <dgm:t>
        <a:bodyPr/>
        <a:lstStyle/>
        <a:p>
          <a:r>
            <a:rPr lang="en-US" sz="1200">
              <a:latin typeface="Book Antiqua" panose="02040602050305030304" pitchFamily="18" charset="0"/>
            </a:rPr>
            <a:t>Tes, Evaluasi dan Analisis</a:t>
          </a:r>
        </a:p>
      </dgm:t>
    </dgm:pt>
    <dgm:pt modelId="{8963CF39-EC09-42A5-BB79-DD2902D96738}" type="parTrans" cxnId="{6FCA4F6D-A798-49A4-91CC-E1D78872DD03}">
      <dgm:prSet/>
      <dgm:spPr/>
      <dgm:t>
        <a:bodyPr/>
        <a:lstStyle/>
        <a:p>
          <a:endParaRPr lang="en-US" sz="1200">
            <a:latin typeface="Book Antiqua" panose="02040602050305030304" pitchFamily="18" charset="0"/>
          </a:endParaRPr>
        </a:p>
      </dgm:t>
    </dgm:pt>
    <dgm:pt modelId="{64A0A509-EA7E-4F3B-8741-8795B3635769}" type="sibTrans" cxnId="{6FCA4F6D-A798-49A4-91CC-E1D78872DD03}">
      <dgm:prSet/>
      <dgm:spPr/>
      <dgm:t>
        <a:bodyPr/>
        <a:lstStyle/>
        <a:p>
          <a:endParaRPr lang="en-US" sz="1200">
            <a:latin typeface="Book Antiqua" panose="02040602050305030304" pitchFamily="18" charset="0"/>
          </a:endParaRPr>
        </a:p>
      </dgm:t>
    </dgm:pt>
    <dgm:pt modelId="{C92AD3C2-93AE-4323-92C9-8264EE790DEE}" type="pres">
      <dgm:prSet presAssocID="{84797A21-946F-4B1C-BA00-EBD20600084A}" presName="diagram" presStyleCnt="0">
        <dgm:presLayoutVars>
          <dgm:dir/>
          <dgm:resizeHandles val="exact"/>
        </dgm:presLayoutVars>
      </dgm:prSet>
      <dgm:spPr/>
    </dgm:pt>
    <dgm:pt modelId="{23BB5CC5-E2DA-4B5C-BB6C-6CD5821965AA}" type="pres">
      <dgm:prSet presAssocID="{71544461-CA01-41AD-9E04-83C1501EC797}" presName="node" presStyleLbl="node1" presStyleIdx="0" presStyleCnt="4">
        <dgm:presLayoutVars>
          <dgm:bulletEnabled val="1"/>
        </dgm:presLayoutVars>
      </dgm:prSet>
      <dgm:spPr/>
    </dgm:pt>
    <dgm:pt modelId="{3C59C00C-D1ED-4BE6-A413-1CDAFDB5E2E9}" type="pres">
      <dgm:prSet presAssocID="{826C4692-8C63-475D-81F5-8022B79F1BC4}" presName="sibTrans" presStyleLbl="sibTrans2D1" presStyleIdx="0" presStyleCnt="3"/>
      <dgm:spPr/>
    </dgm:pt>
    <dgm:pt modelId="{87E279F7-466A-41F9-B927-9B3DE491A5B4}" type="pres">
      <dgm:prSet presAssocID="{826C4692-8C63-475D-81F5-8022B79F1BC4}" presName="connectorText" presStyleLbl="sibTrans2D1" presStyleIdx="0" presStyleCnt="3"/>
      <dgm:spPr/>
    </dgm:pt>
    <dgm:pt modelId="{C3B03862-EA4C-4133-B117-4D1625C3FC6D}" type="pres">
      <dgm:prSet presAssocID="{663E1433-5E4E-42D8-AA36-D728B7C93D40}" presName="node" presStyleLbl="node1" presStyleIdx="1" presStyleCnt="4">
        <dgm:presLayoutVars>
          <dgm:bulletEnabled val="1"/>
        </dgm:presLayoutVars>
      </dgm:prSet>
      <dgm:spPr/>
    </dgm:pt>
    <dgm:pt modelId="{5093CB79-BC7E-4E28-86BA-4A24CD7D1E37}" type="pres">
      <dgm:prSet presAssocID="{37785E7C-90CF-4CAF-96D5-FE701AF229AE}" presName="sibTrans" presStyleLbl="sibTrans2D1" presStyleIdx="1" presStyleCnt="3"/>
      <dgm:spPr/>
    </dgm:pt>
    <dgm:pt modelId="{84551AEA-85AB-49D9-8144-4B7C1C3B44E0}" type="pres">
      <dgm:prSet presAssocID="{37785E7C-90CF-4CAF-96D5-FE701AF229AE}" presName="connectorText" presStyleLbl="sibTrans2D1" presStyleIdx="1" presStyleCnt="3"/>
      <dgm:spPr/>
    </dgm:pt>
    <dgm:pt modelId="{3F54835D-1C29-48C3-8F07-F442C3515DDF}" type="pres">
      <dgm:prSet presAssocID="{534FA607-7BF5-4250-AA6C-B622F527A513}" presName="node" presStyleLbl="node1" presStyleIdx="2" presStyleCnt="4">
        <dgm:presLayoutVars>
          <dgm:bulletEnabled val="1"/>
        </dgm:presLayoutVars>
      </dgm:prSet>
      <dgm:spPr/>
    </dgm:pt>
    <dgm:pt modelId="{C0979877-DF93-4BF9-865E-8DFDFB356BEC}" type="pres">
      <dgm:prSet presAssocID="{C72D4A80-5878-498B-B0B1-6B3CE9FA8FD9}" presName="sibTrans" presStyleLbl="sibTrans2D1" presStyleIdx="2" presStyleCnt="3"/>
      <dgm:spPr/>
    </dgm:pt>
    <dgm:pt modelId="{2550002A-02A4-48F3-95F8-95975775E802}" type="pres">
      <dgm:prSet presAssocID="{C72D4A80-5878-498B-B0B1-6B3CE9FA8FD9}" presName="connectorText" presStyleLbl="sibTrans2D1" presStyleIdx="2" presStyleCnt="3"/>
      <dgm:spPr/>
    </dgm:pt>
    <dgm:pt modelId="{058E26F2-0E7D-4911-B4A5-03DA5FDD1523}" type="pres">
      <dgm:prSet presAssocID="{BF1137B7-59FD-4E17-9025-254737FF589A}" presName="node" presStyleLbl="node1" presStyleIdx="3" presStyleCnt="4">
        <dgm:presLayoutVars>
          <dgm:bulletEnabled val="1"/>
        </dgm:presLayoutVars>
      </dgm:prSet>
      <dgm:spPr/>
    </dgm:pt>
  </dgm:ptLst>
  <dgm:cxnLst>
    <dgm:cxn modelId="{2F3DE508-6E85-49FA-A05A-DDB83F506C91}" type="presOf" srcId="{84797A21-946F-4B1C-BA00-EBD20600084A}" destId="{C92AD3C2-93AE-4323-92C9-8264EE790DEE}" srcOrd="0" destOrd="0" presId="urn:microsoft.com/office/officeart/2005/8/layout/process5"/>
    <dgm:cxn modelId="{7B5CE123-87C8-444C-98BE-CB48E2508BE8}" type="presOf" srcId="{826C4692-8C63-475D-81F5-8022B79F1BC4}" destId="{3C59C00C-D1ED-4BE6-A413-1CDAFDB5E2E9}" srcOrd="0" destOrd="0" presId="urn:microsoft.com/office/officeart/2005/8/layout/process5"/>
    <dgm:cxn modelId="{07A4B031-7816-4D07-B96D-F3A95633BD57}" type="presOf" srcId="{37785E7C-90CF-4CAF-96D5-FE701AF229AE}" destId="{5093CB79-BC7E-4E28-86BA-4A24CD7D1E37}" srcOrd="0" destOrd="0" presId="urn:microsoft.com/office/officeart/2005/8/layout/process5"/>
    <dgm:cxn modelId="{58E07B33-452D-4952-9A5F-66BA72F9527B}" type="presOf" srcId="{C72D4A80-5878-498B-B0B1-6B3CE9FA8FD9}" destId="{C0979877-DF93-4BF9-865E-8DFDFB356BEC}" srcOrd="0" destOrd="0" presId="urn:microsoft.com/office/officeart/2005/8/layout/process5"/>
    <dgm:cxn modelId="{870E244B-395F-4C3D-B576-8A7B01CD61DF}" srcId="{84797A21-946F-4B1C-BA00-EBD20600084A}" destId="{71544461-CA01-41AD-9E04-83C1501EC797}" srcOrd="0" destOrd="0" parTransId="{60835F1C-DBF3-41BD-B7EB-BB091CB4A9DC}" sibTransId="{826C4692-8C63-475D-81F5-8022B79F1BC4}"/>
    <dgm:cxn modelId="{3819524B-8845-4C2B-9BE1-C0AE7FFD4F1A}" srcId="{84797A21-946F-4B1C-BA00-EBD20600084A}" destId="{663E1433-5E4E-42D8-AA36-D728B7C93D40}" srcOrd="1" destOrd="0" parTransId="{5F541166-9115-4D55-AB1F-8D2E3A1CBD44}" sibTransId="{37785E7C-90CF-4CAF-96D5-FE701AF229AE}"/>
    <dgm:cxn modelId="{6FCA4F6D-A798-49A4-91CC-E1D78872DD03}" srcId="{84797A21-946F-4B1C-BA00-EBD20600084A}" destId="{BF1137B7-59FD-4E17-9025-254737FF589A}" srcOrd="3" destOrd="0" parTransId="{8963CF39-EC09-42A5-BB79-DD2902D96738}" sibTransId="{64A0A509-EA7E-4F3B-8741-8795B3635769}"/>
    <dgm:cxn modelId="{4465E07A-9528-4F7A-B76A-1FCE3790E573}" type="presOf" srcId="{C72D4A80-5878-498B-B0B1-6B3CE9FA8FD9}" destId="{2550002A-02A4-48F3-95F8-95975775E802}" srcOrd="1" destOrd="0" presId="urn:microsoft.com/office/officeart/2005/8/layout/process5"/>
    <dgm:cxn modelId="{70F57487-1263-4CAF-A24F-67599EED69CC}" type="presOf" srcId="{71544461-CA01-41AD-9E04-83C1501EC797}" destId="{23BB5CC5-E2DA-4B5C-BB6C-6CD5821965AA}" srcOrd="0" destOrd="0" presId="urn:microsoft.com/office/officeart/2005/8/layout/process5"/>
    <dgm:cxn modelId="{1C142591-7E62-43CD-85DE-1FBD0E74B21A}" type="presOf" srcId="{663E1433-5E4E-42D8-AA36-D728B7C93D40}" destId="{C3B03862-EA4C-4133-B117-4D1625C3FC6D}" srcOrd="0" destOrd="0" presId="urn:microsoft.com/office/officeart/2005/8/layout/process5"/>
    <dgm:cxn modelId="{8CF6029B-0C64-41E2-9935-4934C5102919}" type="presOf" srcId="{534FA607-7BF5-4250-AA6C-B622F527A513}" destId="{3F54835D-1C29-48C3-8F07-F442C3515DDF}" srcOrd="0" destOrd="0" presId="urn:microsoft.com/office/officeart/2005/8/layout/process5"/>
    <dgm:cxn modelId="{5B61D1B9-9C2D-42FF-86D7-2DACD3923E19}" srcId="{84797A21-946F-4B1C-BA00-EBD20600084A}" destId="{534FA607-7BF5-4250-AA6C-B622F527A513}" srcOrd="2" destOrd="0" parTransId="{8C461285-9F33-4C97-A385-55C0640A0612}" sibTransId="{C72D4A80-5878-498B-B0B1-6B3CE9FA8FD9}"/>
    <dgm:cxn modelId="{28FC91C9-55BF-4C36-9DDE-8EDCEC031B65}" type="presOf" srcId="{BF1137B7-59FD-4E17-9025-254737FF589A}" destId="{058E26F2-0E7D-4911-B4A5-03DA5FDD1523}" srcOrd="0" destOrd="0" presId="urn:microsoft.com/office/officeart/2005/8/layout/process5"/>
    <dgm:cxn modelId="{C47BE6CE-D832-4F6F-9CDC-61B9ECE3B896}" type="presOf" srcId="{37785E7C-90CF-4CAF-96D5-FE701AF229AE}" destId="{84551AEA-85AB-49D9-8144-4B7C1C3B44E0}" srcOrd="1" destOrd="0" presId="urn:microsoft.com/office/officeart/2005/8/layout/process5"/>
    <dgm:cxn modelId="{23F3B7E5-5154-401F-AD49-D7A677000FCB}" type="presOf" srcId="{826C4692-8C63-475D-81F5-8022B79F1BC4}" destId="{87E279F7-466A-41F9-B927-9B3DE491A5B4}" srcOrd="1" destOrd="0" presId="urn:microsoft.com/office/officeart/2005/8/layout/process5"/>
    <dgm:cxn modelId="{B5F97304-FE68-4D2C-9016-BF456CA2AC0F}" type="presParOf" srcId="{C92AD3C2-93AE-4323-92C9-8264EE790DEE}" destId="{23BB5CC5-E2DA-4B5C-BB6C-6CD5821965AA}" srcOrd="0" destOrd="0" presId="urn:microsoft.com/office/officeart/2005/8/layout/process5"/>
    <dgm:cxn modelId="{740232BF-8F1F-4F30-9799-8A2D566B3282}" type="presParOf" srcId="{C92AD3C2-93AE-4323-92C9-8264EE790DEE}" destId="{3C59C00C-D1ED-4BE6-A413-1CDAFDB5E2E9}" srcOrd="1" destOrd="0" presId="urn:microsoft.com/office/officeart/2005/8/layout/process5"/>
    <dgm:cxn modelId="{EFDE868A-7E32-4633-AD6C-460BF87373EC}" type="presParOf" srcId="{3C59C00C-D1ED-4BE6-A413-1CDAFDB5E2E9}" destId="{87E279F7-466A-41F9-B927-9B3DE491A5B4}" srcOrd="0" destOrd="0" presId="urn:microsoft.com/office/officeart/2005/8/layout/process5"/>
    <dgm:cxn modelId="{C2159810-8527-48CB-B073-5387092161FD}" type="presParOf" srcId="{C92AD3C2-93AE-4323-92C9-8264EE790DEE}" destId="{C3B03862-EA4C-4133-B117-4D1625C3FC6D}" srcOrd="2" destOrd="0" presId="urn:microsoft.com/office/officeart/2005/8/layout/process5"/>
    <dgm:cxn modelId="{4E47FB1E-5618-47AA-9A43-994DFFB49E86}" type="presParOf" srcId="{C92AD3C2-93AE-4323-92C9-8264EE790DEE}" destId="{5093CB79-BC7E-4E28-86BA-4A24CD7D1E37}" srcOrd="3" destOrd="0" presId="urn:microsoft.com/office/officeart/2005/8/layout/process5"/>
    <dgm:cxn modelId="{2746B981-D573-4D2E-BBA3-E4255FF8864D}" type="presParOf" srcId="{5093CB79-BC7E-4E28-86BA-4A24CD7D1E37}" destId="{84551AEA-85AB-49D9-8144-4B7C1C3B44E0}" srcOrd="0" destOrd="0" presId="urn:microsoft.com/office/officeart/2005/8/layout/process5"/>
    <dgm:cxn modelId="{B993115F-7A10-43EF-825F-9D9C2DF23C8F}" type="presParOf" srcId="{C92AD3C2-93AE-4323-92C9-8264EE790DEE}" destId="{3F54835D-1C29-48C3-8F07-F442C3515DDF}" srcOrd="4" destOrd="0" presId="urn:microsoft.com/office/officeart/2005/8/layout/process5"/>
    <dgm:cxn modelId="{7341DF05-2EDD-48DA-8417-149E8B5326B4}" type="presParOf" srcId="{C92AD3C2-93AE-4323-92C9-8264EE790DEE}" destId="{C0979877-DF93-4BF9-865E-8DFDFB356BEC}" srcOrd="5" destOrd="0" presId="urn:microsoft.com/office/officeart/2005/8/layout/process5"/>
    <dgm:cxn modelId="{EE6C2714-90B4-4FDF-AD1B-A128A86D4704}" type="presParOf" srcId="{C0979877-DF93-4BF9-865E-8DFDFB356BEC}" destId="{2550002A-02A4-48F3-95F8-95975775E802}" srcOrd="0" destOrd="0" presId="urn:microsoft.com/office/officeart/2005/8/layout/process5"/>
    <dgm:cxn modelId="{BA795AF0-3443-4165-A8B8-DD1FA8C47AD2}" type="presParOf" srcId="{C92AD3C2-93AE-4323-92C9-8264EE790DEE}" destId="{058E26F2-0E7D-4911-B4A5-03DA5FDD1523}" srcOrd="6" destOrd="0" presId="urn:microsoft.com/office/officeart/2005/8/layout/process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BB5CC5-E2DA-4B5C-BB6C-6CD5821965AA}">
      <dsp:nvSpPr>
        <dsp:cNvPr id="0" name=""/>
        <dsp:cNvSpPr/>
      </dsp:nvSpPr>
      <dsp:spPr>
        <a:xfrm>
          <a:off x="801059" y="639"/>
          <a:ext cx="1261262" cy="7567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Book Antiqua" panose="02040602050305030304" pitchFamily="18" charset="0"/>
            </a:rPr>
            <a:t>Pengkajian Awal</a:t>
          </a:r>
        </a:p>
      </dsp:txBody>
      <dsp:txXfrm>
        <a:off x="823224" y="22804"/>
        <a:ext cx="1216932" cy="712427"/>
      </dsp:txXfrm>
    </dsp:sp>
    <dsp:sp modelId="{3C59C00C-D1ED-4BE6-A413-1CDAFDB5E2E9}">
      <dsp:nvSpPr>
        <dsp:cNvPr id="0" name=""/>
        <dsp:cNvSpPr/>
      </dsp:nvSpPr>
      <dsp:spPr>
        <a:xfrm>
          <a:off x="2173313" y="222622"/>
          <a:ext cx="267387" cy="312793"/>
        </a:xfrm>
        <a:prstGeom prst="rightArrow">
          <a:avLst>
            <a:gd name="adj1" fmla="val 60000"/>
            <a:gd name="adj2" fmla="val 50000"/>
          </a:avLst>
        </a:prstGeom>
        <a:solidFill>
          <a:schemeClr val="dk1">
            <a:tint val="60000"/>
            <a:hueOff val="0"/>
            <a:satOff val="0"/>
            <a:lumOff val="0"/>
            <a:alphaOff val="0"/>
          </a:schemeClr>
        </a:solidFill>
        <a:ln w="3175">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Book Antiqua" panose="02040602050305030304" pitchFamily="18" charset="0"/>
          </a:endParaRPr>
        </a:p>
      </dsp:txBody>
      <dsp:txXfrm>
        <a:off x="2173313" y="285181"/>
        <a:ext cx="187171" cy="187675"/>
      </dsp:txXfrm>
    </dsp:sp>
    <dsp:sp modelId="{C3B03862-EA4C-4133-B117-4D1625C3FC6D}">
      <dsp:nvSpPr>
        <dsp:cNvPr id="0" name=""/>
        <dsp:cNvSpPr/>
      </dsp:nvSpPr>
      <dsp:spPr>
        <a:xfrm>
          <a:off x="2566827" y="639"/>
          <a:ext cx="1261262" cy="7567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Book Antiqua" panose="02040602050305030304" pitchFamily="18" charset="0"/>
            </a:rPr>
            <a:t>Perancangan/</a:t>
          </a:r>
        </a:p>
        <a:p>
          <a:pPr marL="0" lvl="0" indent="0" algn="ctr" defTabSz="533400">
            <a:lnSpc>
              <a:spcPct val="90000"/>
            </a:lnSpc>
            <a:spcBef>
              <a:spcPct val="0"/>
            </a:spcBef>
            <a:spcAft>
              <a:spcPct val="35000"/>
            </a:spcAft>
            <a:buNone/>
          </a:pPr>
          <a:r>
            <a:rPr lang="en-US" sz="1200" kern="1200">
              <a:latin typeface="Book Antiqua" panose="02040602050305030304" pitchFamily="18" charset="0"/>
            </a:rPr>
            <a:t>desain</a:t>
          </a:r>
        </a:p>
      </dsp:txBody>
      <dsp:txXfrm>
        <a:off x="2588992" y="22804"/>
        <a:ext cx="1216932" cy="712427"/>
      </dsp:txXfrm>
    </dsp:sp>
    <dsp:sp modelId="{5093CB79-BC7E-4E28-86BA-4A24CD7D1E37}">
      <dsp:nvSpPr>
        <dsp:cNvPr id="0" name=""/>
        <dsp:cNvSpPr/>
      </dsp:nvSpPr>
      <dsp:spPr>
        <a:xfrm rot="5400000">
          <a:off x="3063764" y="845685"/>
          <a:ext cx="267387" cy="3127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Book Antiqua" panose="02040602050305030304" pitchFamily="18" charset="0"/>
          </a:endParaRPr>
        </a:p>
      </dsp:txBody>
      <dsp:txXfrm rot="-5400000">
        <a:off x="3103620" y="868388"/>
        <a:ext cx="187675" cy="187171"/>
      </dsp:txXfrm>
    </dsp:sp>
    <dsp:sp modelId="{3F54835D-1C29-48C3-8F07-F442C3515DDF}">
      <dsp:nvSpPr>
        <dsp:cNvPr id="0" name=""/>
        <dsp:cNvSpPr/>
      </dsp:nvSpPr>
      <dsp:spPr>
        <a:xfrm>
          <a:off x="2566827" y="1261902"/>
          <a:ext cx="1261262" cy="7567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Book Antiqua" panose="02040602050305030304" pitchFamily="18" charset="0"/>
            </a:rPr>
            <a:t>Penulisan Butir Soal</a:t>
          </a:r>
        </a:p>
      </dsp:txBody>
      <dsp:txXfrm>
        <a:off x="2588992" y="1284067"/>
        <a:ext cx="1216932" cy="712427"/>
      </dsp:txXfrm>
    </dsp:sp>
    <dsp:sp modelId="{C0979877-DF93-4BF9-865E-8DFDFB356BEC}">
      <dsp:nvSpPr>
        <dsp:cNvPr id="0" name=""/>
        <dsp:cNvSpPr/>
      </dsp:nvSpPr>
      <dsp:spPr>
        <a:xfrm rot="10800000">
          <a:off x="2188448" y="1483884"/>
          <a:ext cx="267387" cy="3127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Book Antiqua" panose="02040602050305030304" pitchFamily="18" charset="0"/>
          </a:endParaRPr>
        </a:p>
      </dsp:txBody>
      <dsp:txXfrm rot="10800000">
        <a:off x="2268664" y="1546443"/>
        <a:ext cx="187171" cy="187675"/>
      </dsp:txXfrm>
    </dsp:sp>
    <dsp:sp modelId="{058E26F2-0E7D-4911-B4A5-03DA5FDD1523}">
      <dsp:nvSpPr>
        <dsp:cNvPr id="0" name=""/>
        <dsp:cNvSpPr/>
      </dsp:nvSpPr>
      <dsp:spPr>
        <a:xfrm>
          <a:off x="801059" y="1261902"/>
          <a:ext cx="1261262" cy="7567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Book Antiqua" panose="02040602050305030304" pitchFamily="18" charset="0"/>
            </a:rPr>
            <a:t>Tes, Evaluasi dan Analisis</a:t>
          </a:r>
        </a:p>
      </dsp:txBody>
      <dsp:txXfrm>
        <a:off x="823224" y="1284067"/>
        <a:ext cx="1216932" cy="7124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Kus211</b:Tag>
    <b:SourceType>ConferenceProceedings</b:SourceType>
    <b:Guid>{2290B192-56E4-4FF2-AE13-AF10228C68D1}</b:Guid>
    <b:Title>Literasi Numerasi dalam Asesmen Kompetensi Minimum</b:Title>
    <b:Year>April, 2021</b:Year>
    <b:ConferenceName>Naskah Sedaring Sosialisasi AKM dan Survey Karakter Untuk Dosen Pembimbing KPL dan Guru.</b:ConferenceName>
    <b:Author>
      <b:Author>
        <b:NameList>
          <b:Person>
            <b:Last>Kusaeri</b:Last>
            <b:First>K</b:First>
          </b:Person>
        </b:NameList>
      </b:Author>
    </b:Author>
    <b:RefOrder>1</b:RefOrder>
  </b:Source>
</b:Sources>
</file>

<file path=customXml/itemProps1.xml><?xml version="1.0" encoding="utf-8"?>
<ds:datastoreItem xmlns:ds="http://schemas.openxmlformats.org/officeDocument/2006/customXml" ds:itemID="{09B2F242-F424-4F05-96A1-3E342E3D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15</Pages>
  <Words>3863</Words>
  <Characters>22024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Nama</vt:lpstr>
    </vt:vector>
  </TitlesOfParts>
  <Company>DLPPSIAIN</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Nama</dc:title>
  <dc:creator>dday</dc:creator>
  <cp:lastModifiedBy>Abror Abror</cp:lastModifiedBy>
  <cp:revision>17</cp:revision>
  <cp:lastPrinted>2017-07-26T23:27:00Z</cp:lastPrinted>
  <dcterms:created xsi:type="dcterms:W3CDTF">2017-12-30T05:31:00Z</dcterms:created>
  <dcterms:modified xsi:type="dcterms:W3CDTF">2021-08-09T01:29:00Z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9a27c293-4257-3748-800f-4c5e9cfea0fe</vt:lpwstr>
  </property>
</Properties>
</file>