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0D" w:rsidRPr="00C97045" w:rsidRDefault="00C97045" w:rsidP="007B661A">
      <w:pPr>
        <w:pStyle w:val="Normal1"/>
        <w:spacing w:line="276" w:lineRule="auto"/>
        <w:jc w:val="center"/>
        <w:rPr>
          <w:rFonts w:ascii="Times New Arabic" w:eastAsia="Cambria" w:hAnsi="Times New Arabic"/>
          <w:b/>
          <w:sz w:val="32"/>
          <w:szCs w:val="32"/>
          <w:lang w:val="id-ID"/>
        </w:rPr>
      </w:pPr>
      <w:r>
        <w:rPr>
          <w:rFonts w:ascii="Times New Arabic" w:eastAsia="Cambria" w:hAnsi="Times New Arabic"/>
          <w:b/>
          <w:sz w:val="32"/>
          <w:szCs w:val="32"/>
          <w:lang w:val="id-ID"/>
        </w:rPr>
        <w:t xml:space="preserve">ANALISIS PEMBELAJARAN BERBASIS SAVI (SOMATIS, AUDITORI, VISUAL DAN INTELEKTUAL) DALAM </w:t>
      </w:r>
      <w:r w:rsidR="00FA2A12">
        <w:rPr>
          <w:rFonts w:ascii="Times New Arabic" w:eastAsia="Cambria" w:hAnsi="Times New Arabic"/>
          <w:b/>
          <w:sz w:val="32"/>
          <w:szCs w:val="32"/>
          <w:lang w:val="id-ID"/>
        </w:rPr>
        <w:t>MAHARAH KALAM</w:t>
      </w:r>
    </w:p>
    <w:p w:rsidR="008B5B0D" w:rsidRPr="00C97045" w:rsidRDefault="008B5B0D" w:rsidP="007B661A">
      <w:pPr>
        <w:pStyle w:val="Normal1"/>
        <w:spacing w:line="276" w:lineRule="auto"/>
        <w:jc w:val="center"/>
        <w:rPr>
          <w:rFonts w:ascii="Times New Arabic" w:eastAsia="Cambria" w:hAnsi="Times New Arabic"/>
          <w:b/>
          <w:sz w:val="23"/>
          <w:szCs w:val="23"/>
          <w:lang w:val="id-ID"/>
        </w:rPr>
      </w:pPr>
    </w:p>
    <w:p w:rsidR="00AE5BB3" w:rsidRPr="00F824C7" w:rsidRDefault="00C97045" w:rsidP="007B661A">
      <w:pPr>
        <w:pStyle w:val="Normal1"/>
        <w:spacing w:line="360" w:lineRule="auto"/>
        <w:jc w:val="center"/>
        <w:rPr>
          <w:rFonts w:asciiTheme="majorBidi" w:eastAsia="Cambria" w:hAnsiTheme="majorBidi" w:cstheme="majorBidi"/>
          <w:b/>
          <w:sz w:val="24"/>
          <w:szCs w:val="24"/>
          <w:lang w:val="id-ID"/>
        </w:rPr>
      </w:pPr>
      <w:r w:rsidRPr="00F824C7">
        <w:rPr>
          <w:rFonts w:asciiTheme="majorBidi" w:eastAsia="Cambria" w:hAnsiTheme="majorBidi" w:cstheme="majorBidi"/>
          <w:b/>
          <w:sz w:val="24"/>
          <w:szCs w:val="24"/>
          <w:lang w:val="id-ID"/>
        </w:rPr>
        <w:t xml:space="preserve">Husnatul Hamidiyyah Siregar </w:t>
      </w:r>
      <w:r w:rsidR="0066460E" w:rsidRPr="00F824C7">
        <w:rPr>
          <w:rFonts w:asciiTheme="majorBidi" w:eastAsia="Calibri" w:hAnsiTheme="majorBidi" w:cstheme="majorBidi"/>
          <w:b/>
          <w:sz w:val="24"/>
          <w:szCs w:val="24"/>
          <w:vertAlign w:val="superscript"/>
        </w:rPr>
        <w:t>1</w:t>
      </w:r>
      <w:r w:rsidR="0066460E" w:rsidRPr="00F824C7">
        <w:rPr>
          <w:rFonts w:asciiTheme="majorBidi" w:eastAsia="Calibri" w:hAnsiTheme="majorBidi" w:cstheme="majorBidi"/>
          <w:b/>
          <w:sz w:val="24"/>
          <w:szCs w:val="24"/>
        </w:rPr>
        <w:t>,</w:t>
      </w:r>
      <w:r w:rsidR="00AE5BB3" w:rsidRPr="00F824C7">
        <w:rPr>
          <w:rFonts w:asciiTheme="majorBidi" w:eastAsia="Calibri" w:hAnsiTheme="majorBidi" w:cstheme="majorBidi"/>
          <w:b/>
          <w:sz w:val="24"/>
          <w:szCs w:val="24"/>
          <w:lang w:val="id-ID"/>
        </w:rPr>
        <w:t xml:space="preserve"> </w:t>
      </w:r>
      <w:r w:rsidR="00C26DB9" w:rsidRPr="00F824C7">
        <w:rPr>
          <w:rFonts w:asciiTheme="majorBidi" w:eastAsia="Cambria" w:hAnsiTheme="majorBidi" w:cstheme="majorBidi"/>
          <w:b/>
          <w:sz w:val="24"/>
          <w:szCs w:val="24"/>
        </w:rPr>
        <w:t>N</w:t>
      </w:r>
      <w:r w:rsidR="00AE5BB3" w:rsidRPr="00F824C7">
        <w:rPr>
          <w:rFonts w:asciiTheme="majorBidi" w:eastAsia="Cambria" w:hAnsiTheme="majorBidi" w:cstheme="majorBidi"/>
          <w:b/>
          <w:sz w:val="24"/>
          <w:szCs w:val="24"/>
          <w:lang w:val="id-ID"/>
        </w:rPr>
        <w:t xml:space="preserve">ur Hadi </w:t>
      </w:r>
      <w:r w:rsidR="0066460E" w:rsidRPr="00F824C7">
        <w:rPr>
          <w:rFonts w:asciiTheme="majorBidi" w:eastAsia="Calibri" w:hAnsiTheme="majorBidi" w:cstheme="majorBidi"/>
          <w:b/>
          <w:sz w:val="24"/>
          <w:szCs w:val="24"/>
          <w:vertAlign w:val="superscript"/>
        </w:rPr>
        <w:t>2</w:t>
      </w:r>
      <w:r w:rsidR="0066460E" w:rsidRPr="00F824C7">
        <w:rPr>
          <w:rFonts w:asciiTheme="majorBidi" w:eastAsia="Cambria" w:hAnsiTheme="majorBidi" w:cstheme="majorBidi"/>
          <w:b/>
          <w:sz w:val="24"/>
          <w:szCs w:val="24"/>
        </w:rPr>
        <w:t>,</w:t>
      </w:r>
      <w:r w:rsidR="00AE5BB3" w:rsidRPr="00F824C7">
        <w:rPr>
          <w:rFonts w:asciiTheme="majorBidi" w:eastAsia="Cambria" w:hAnsiTheme="majorBidi" w:cstheme="majorBidi"/>
          <w:b/>
          <w:sz w:val="24"/>
          <w:szCs w:val="24"/>
          <w:lang w:val="id-ID"/>
        </w:rPr>
        <w:t xml:space="preserve"> Danial Hilmi </w:t>
      </w:r>
      <w:r w:rsidR="0066460E" w:rsidRPr="00F824C7">
        <w:rPr>
          <w:rFonts w:asciiTheme="majorBidi" w:eastAsia="Calibri" w:hAnsiTheme="majorBidi" w:cstheme="majorBidi"/>
          <w:b/>
          <w:sz w:val="24"/>
          <w:szCs w:val="24"/>
          <w:vertAlign w:val="superscript"/>
        </w:rPr>
        <w:t>3</w:t>
      </w:r>
    </w:p>
    <w:p w:rsidR="00AE5BB3" w:rsidRPr="00F824C7" w:rsidRDefault="00AE5BB3" w:rsidP="007B661A">
      <w:pPr>
        <w:pStyle w:val="Normal1"/>
        <w:spacing w:line="360" w:lineRule="auto"/>
        <w:jc w:val="center"/>
        <w:rPr>
          <w:rFonts w:asciiTheme="majorBidi" w:eastAsia="Cambria" w:hAnsiTheme="majorBidi" w:cstheme="majorBidi"/>
          <w:b/>
          <w:sz w:val="24"/>
          <w:szCs w:val="24"/>
          <w:lang w:val="id-ID"/>
        </w:rPr>
      </w:pPr>
      <w:r w:rsidRPr="00F824C7">
        <w:rPr>
          <w:rFonts w:asciiTheme="majorBidi" w:eastAsia="Cambria" w:hAnsiTheme="majorBidi" w:cstheme="majorBidi"/>
          <w:b/>
          <w:sz w:val="24"/>
          <w:szCs w:val="24"/>
          <w:lang w:val="id-ID"/>
        </w:rPr>
        <w:t>Universitas Islam Negeri Maulana Malik Ibrahim Malang, Indonesia</w:t>
      </w:r>
    </w:p>
    <w:p w:rsidR="008B5B0D" w:rsidRPr="00F824C7" w:rsidRDefault="008B5B0D" w:rsidP="007B661A">
      <w:pPr>
        <w:pStyle w:val="Normal1"/>
        <w:spacing w:line="360" w:lineRule="auto"/>
        <w:jc w:val="center"/>
        <w:rPr>
          <w:rFonts w:asciiTheme="majorBidi" w:eastAsia="Cambria" w:hAnsiTheme="majorBidi" w:cstheme="majorBidi"/>
          <w:b/>
          <w:i/>
          <w:sz w:val="24"/>
          <w:szCs w:val="24"/>
          <w:lang w:val="id-ID"/>
        </w:rPr>
      </w:pPr>
      <w:r w:rsidRPr="00F824C7">
        <w:rPr>
          <w:rFonts w:asciiTheme="majorBidi" w:eastAsia="Cambria" w:hAnsiTheme="majorBidi" w:cstheme="majorBidi"/>
          <w:b/>
          <w:i/>
          <w:sz w:val="24"/>
          <w:szCs w:val="24"/>
        </w:rPr>
        <w:t xml:space="preserve">e-mail: </w:t>
      </w:r>
      <w:hyperlink r:id="rId8" w:history="1">
        <w:r w:rsidR="00AE5BB3" w:rsidRPr="00F824C7">
          <w:rPr>
            <w:rStyle w:val="Hyperlink"/>
            <w:rFonts w:asciiTheme="majorBidi" w:eastAsia="Cambria" w:hAnsiTheme="majorBidi" w:cstheme="majorBidi"/>
            <w:b/>
            <w:i/>
            <w:sz w:val="24"/>
            <w:szCs w:val="24"/>
            <w:vertAlign w:val="superscript"/>
          </w:rPr>
          <w:t>1</w:t>
        </w:r>
        <w:r w:rsidR="00AE5BB3" w:rsidRPr="00F824C7">
          <w:rPr>
            <w:rStyle w:val="Hyperlink"/>
            <w:rFonts w:asciiTheme="majorBidi" w:eastAsia="Cambria" w:hAnsiTheme="majorBidi" w:cstheme="majorBidi"/>
            <w:b/>
            <w:i/>
            <w:sz w:val="24"/>
            <w:szCs w:val="24"/>
            <w:lang w:val="id-ID"/>
          </w:rPr>
          <w:t>husnatulhamidiyyah@gmail.com</w:t>
        </w:r>
      </w:hyperlink>
      <w:r w:rsidRPr="00F824C7">
        <w:rPr>
          <w:rFonts w:asciiTheme="majorBidi" w:eastAsia="Cambria" w:hAnsiTheme="majorBidi" w:cstheme="majorBidi"/>
          <w:b/>
          <w:i/>
          <w:sz w:val="24"/>
          <w:szCs w:val="24"/>
        </w:rPr>
        <w:t xml:space="preserve">, </w:t>
      </w:r>
      <w:hyperlink r:id="rId9" w:history="1">
        <w:r w:rsidR="00F824C7" w:rsidRPr="00F824C7">
          <w:rPr>
            <w:rStyle w:val="Hyperlink"/>
            <w:rFonts w:asciiTheme="majorBidi" w:eastAsia="Cambria" w:hAnsiTheme="majorBidi" w:cstheme="majorBidi"/>
            <w:b/>
            <w:i/>
            <w:sz w:val="24"/>
            <w:szCs w:val="24"/>
            <w:vertAlign w:val="superscript"/>
          </w:rPr>
          <w:t>2</w:t>
        </w:r>
        <w:r w:rsidR="00F824C7" w:rsidRPr="00F824C7">
          <w:rPr>
            <w:rStyle w:val="Hyperlink"/>
            <w:rFonts w:asciiTheme="majorBidi" w:eastAsia="Cambria" w:hAnsiTheme="majorBidi" w:cstheme="majorBidi"/>
            <w:b/>
            <w:i/>
            <w:sz w:val="24"/>
            <w:szCs w:val="24"/>
            <w:lang w:val="id-ID"/>
          </w:rPr>
          <w:t>abulanahaq@gmail.com</w:t>
        </w:r>
      </w:hyperlink>
      <w:r w:rsidR="00F824C7" w:rsidRPr="00F824C7">
        <w:rPr>
          <w:rFonts w:asciiTheme="majorBidi" w:eastAsia="Cambria" w:hAnsiTheme="majorBidi" w:cstheme="majorBidi"/>
          <w:b/>
          <w:i/>
          <w:sz w:val="24"/>
          <w:szCs w:val="24"/>
          <w:lang w:val="id-ID"/>
        </w:rPr>
        <w:t xml:space="preserve">  </w:t>
      </w:r>
      <w:r w:rsidRPr="00F824C7">
        <w:rPr>
          <w:rFonts w:asciiTheme="majorBidi" w:eastAsia="Cambria" w:hAnsiTheme="majorBidi" w:cstheme="majorBidi"/>
          <w:b/>
          <w:i/>
          <w:sz w:val="24"/>
          <w:szCs w:val="24"/>
        </w:rPr>
        <w:t xml:space="preserve">, </w:t>
      </w:r>
      <w:hyperlink r:id="rId10" w:history="1">
        <w:r w:rsidR="00F824C7" w:rsidRPr="00F824C7">
          <w:rPr>
            <w:rStyle w:val="Hyperlink"/>
            <w:rFonts w:asciiTheme="majorBidi" w:eastAsia="Calibri" w:hAnsiTheme="majorBidi" w:cstheme="majorBidi"/>
            <w:b/>
            <w:bCs/>
            <w:i/>
            <w:sz w:val="24"/>
            <w:szCs w:val="24"/>
            <w:vertAlign w:val="superscript"/>
          </w:rPr>
          <w:t>3</w:t>
        </w:r>
        <w:r w:rsidR="00F824C7" w:rsidRPr="00F824C7">
          <w:rPr>
            <w:rStyle w:val="Hyperlink"/>
            <w:rFonts w:asciiTheme="majorBidi" w:hAnsiTheme="majorBidi" w:cstheme="majorBidi"/>
            <w:b/>
            <w:bCs/>
            <w:i/>
            <w:sz w:val="24"/>
            <w:szCs w:val="24"/>
            <w:lang w:val="id-ID"/>
          </w:rPr>
          <w:t>danialhilmi@gmail.com</w:t>
        </w:r>
      </w:hyperlink>
    </w:p>
    <w:p w:rsidR="005726E4" w:rsidRPr="007B661A" w:rsidRDefault="005726E4" w:rsidP="007B661A">
      <w:pPr>
        <w:pStyle w:val="Normal1"/>
        <w:spacing w:line="360" w:lineRule="auto"/>
        <w:jc w:val="center"/>
        <w:rPr>
          <w:rFonts w:ascii="Times New Arabic" w:eastAsia="Cambria" w:hAnsi="Times New Arabic"/>
          <w:color w:val="FF0000"/>
          <w:lang w:val="id-ID"/>
        </w:rPr>
      </w:pPr>
    </w:p>
    <w:p w:rsidR="005726E4" w:rsidRDefault="005726E4" w:rsidP="007B661A">
      <w:pPr>
        <w:pStyle w:val="Normal1"/>
        <w:spacing w:line="360" w:lineRule="auto"/>
        <w:jc w:val="center"/>
        <w:rPr>
          <w:rFonts w:ascii="Times New Arabic" w:eastAsia="Cambria" w:hAnsi="Times New Arabic"/>
          <w:b/>
          <w:lang w:val="id-ID"/>
        </w:rPr>
      </w:pPr>
      <w:r w:rsidRPr="00B3129B">
        <w:rPr>
          <w:rFonts w:ascii="Times New Arabic" w:eastAsia="Cambria" w:hAnsi="Times New Arabic"/>
          <w:b/>
        </w:rPr>
        <w:t>Abstrak</w:t>
      </w:r>
    </w:p>
    <w:p w:rsidR="00480E2C" w:rsidRPr="00480E2C" w:rsidRDefault="00A516B6" w:rsidP="007100CF">
      <w:pPr>
        <w:pStyle w:val="Normal1"/>
        <w:spacing w:line="276" w:lineRule="auto"/>
        <w:jc w:val="both"/>
        <w:rPr>
          <w:rFonts w:ascii="Times New Arabic" w:eastAsia="Cambria" w:hAnsi="Times New Arabic"/>
          <w:bCs/>
          <w:lang w:val="id-ID"/>
        </w:rPr>
      </w:pPr>
      <w:r w:rsidRPr="00480E2C">
        <w:rPr>
          <w:rFonts w:asciiTheme="majorBidi" w:eastAsia="Cambria" w:hAnsiTheme="majorBidi" w:cstheme="majorBidi"/>
          <w:bCs/>
          <w:lang w:val="id-ID"/>
        </w:rPr>
        <w:t xml:space="preserve">Pembelajaran bahasa Arab </w:t>
      </w:r>
      <w:r w:rsidR="00CD3166" w:rsidRPr="00480E2C">
        <w:rPr>
          <w:rFonts w:asciiTheme="majorBidi" w:eastAsia="Cambria" w:hAnsiTheme="majorBidi" w:cstheme="majorBidi"/>
          <w:bCs/>
          <w:lang w:val="id-ID"/>
        </w:rPr>
        <w:t xml:space="preserve">dalam aspek maharah kalam merupakan kemahiran yang paling penting agar siswa mampu mencapai tujuan pembelajaran. Siswa harus mampu mengkomunikasikan pikiran dan perasaan lewat bahasa lisan yang jelas dan benar. Penelitian ini bertujuan untuk mengetahui </w:t>
      </w:r>
      <w:r w:rsidR="00CD3166" w:rsidRPr="00480E2C">
        <w:rPr>
          <w:rFonts w:asciiTheme="majorBidi" w:eastAsia="Cambria" w:hAnsiTheme="majorBidi" w:cstheme="majorBidi"/>
          <w:bCs/>
          <w:color w:val="auto"/>
          <w:lang w:val="id-ID"/>
        </w:rPr>
        <w:t xml:space="preserve">penerapan model pembelajaran SAVI dalam keterampilan berbicara bahasa Arab </w:t>
      </w:r>
      <w:r w:rsidR="00CD3166" w:rsidRPr="00480E2C">
        <w:rPr>
          <w:rFonts w:asciiTheme="majorBidi" w:eastAsia="Cambria" w:hAnsiTheme="majorBidi" w:cstheme="majorBidi"/>
          <w:bCs/>
          <w:i/>
          <w:iCs/>
          <w:color w:val="auto"/>
          <w:lang w:val="id-ID"/>
        </w:rPr>
        <w:t xml:space="preserve">(maharah kalam). </w:t>
      </w:r>
      <w:r w:rsidR="00CD3166" w:rsidRPr="00480E2C">
        <w:rPr>
          <w:rFonts w:asciiTheme="majorBidi" w:eastAsia="Cambria" w:hAnsiTheme="majorBidi" w:cstheme="majorBidi"/>
          <w:lang w:val="id-ID"/>
        </w:rPr>
        <w:t>Penelitian ini menggunakan metode library reserach</w:t>
      </w:r>
      <w:r w:rsidR="00CD3166" w:rsidRPr="00480E2C">
        <w:rPr>
          <w:rFonts w:asciiTheme="majorBidi" w:eastAsia="Cambria" w:hAnsiTheme="majorBidi" w:cstheme="majorBidi"/>
        </w:rPr>
        <w:t xml:space="preserve"> </w:t>
      </w:r>
      <w:r w:rsidR="00CD3166" w:rsidRPr="00480E2C">
        <w:rPr>
          <w:rFonts w:asciiTheme="majorBidi" w:eastAsia="Cambria" w:hAnsiTheme="majorBidi" w:cstheme="majorBidi"/>
          <w:lang w:val="id-ID"/>
        </w:rPr>
        <w:t xml:space="preserve">(penelitian kepustakaan), sedangkan pengumpulan data dengan mencari infomrasi, menganalisa dan menyimpulkan data dengan menelaah beberapa jurnal, buku, artikel serta catatan terkait dengan model pembelajaran SAVI dan maharah kalam. </w:t>
      </w:r>
      <w:r w:rsidR="00480E2C" w:rsidRPr="00480E2C">
        <w:rPr>
          <w:rFonts w:asciiTheme="majorBidi" w:eastAsia="Cambria" w:hAnsiTheme="majorBidi" w:cstheme="majorBidi"/>
          <w:lang w:val="id-ID"/>
        </w:rPr>
        <w:t xml:space="preserve">Adapun hasil penelitian ini adalah </w:t>
      </w:r>
      <w:r w:rsidR="00CC5109">
        <w:rPr>
          <w:rFonts w:ascii="Times New Arabic" w:eastAsia="Cambria" w:hAnsi="Times New Arabic"/>
          <w:bCs/>
          <w:lang w:val="id-ID"/>
        </w:rPr>
        <w:t>p</w:t>
      </w:r>
      <w:r w:rsidR="00480E2C" w:rsidRPr="00480E2C">
        <w:rPr>
          <w:rFonts w:ascii="Times New Arabic" w:eastAsia="Cambria" w:hAnsi="Times New Arabic"/>
          <w:bCs/>
          <w:lang w:val="id-ID"/>
        </w:rPr>
        <w:t>embelajaran bahasa arab khususnya maharah kalam dapat dilakukan dengan model SAVI merupakan alternatif dalam menyelesaikan kesulitan yang dihadapi siswa. Kecerdasan somatic dapat mengarahkan siswa untuk mempraktikkan materi kalam yang dilihat dan didengar melalui peragaan tubuh atau kemampuan kinestis. Pembelajar auditory mampu mendengarkan secara detail topik materi kalam dan mengutarakan sesuatu yang didengar. Pembelajar visual akan lebih aktif dengan pembahasan  materi kalam malalui video, gambar</w:t>
      </w:r>
      <w:r w:rsidR="00480E2C" w:rsidRPr="00480E2C">
        <w:rPr>
          <w:rFonts w:ascii="Times New Arabic" w:eastAsia="Cambria" w:hAnsi="Times New Arabic"/>
          <w:bCs/>
          <w:i/>
          <w:iCs/>
          <w:lang w:val="id-ID"/>
        </w:rPr>
        <w:t>, doodling</w:t>
      </w:r>
      <w:r w:rsidR="00480E2C" w:rsidRPr="00480E2C">
        <w:rPr>
          <w:rFonts w:ascii="Times New Arabic" w:eastAsia="Cambria" w:hAnsi="Times New Arabic"/>
          <w:bCs/>
          <w:lang w:val="id-ID"/>
        </w:rPr>
        <w:t xml:space="preserve">, ilustrasi serta warna. Pembelajar intelektual mampu mengcover semua kecerdasan sebelumnya, maka pembelajar mampu menjadi native bahasa Arab dengan berpidato, tanya jawab, </w:t>
      </w:r>
      <w:r w:rsidR="00480E2C" w:rsidRPr="00480E2C">
        <w:rPr>
          <w:rFonts w:ascii="Times New Arabic" w:eastAsia="Cambria" w:hAnsi="Times New Arabic"/>
          <w:bCs/>
          <w:i/>
          <w:iCs/>
          <w:lang w:val="id-ID"/>
        </w:rPr>
        <w:t>strory telling</w:t>
      </w:r>
      <w:r w:rsidR="00480E2C" w:rsidRPr="00480E2C">
        <w:rPr>
          <w:rFonts w:ascii="Times New Arabic" w:eastAsia="Cambria" w:hAnsi="Times New Arabic"/>
          <w:bCs/>
          <w:lang w:val="id-ID"/>
        </w:rPr>
        <w:t xml:space="preserve"> dan pemecahan masalah.</w:t>
      </w:r>
    </w:p>
    <w:p w:rsidR="005726E4" w:rsidRPr="00480E2C" w:rsidRDefault="005726E4" w:rsidP="007100CF">
      <w:pPr>
        <w:pStyle w:val="Normal1"/>
        <w:spacing w:line="360" w:lineRule="auto"/>
        <w:jc w:val="both"/>
        <w:rPr>
          <w:rFonts w:ascii="Times New Arabic" w:eastAsia="Cambria" w:hAnsi="Times New Arabic"/>
          <w:lang w:val="id-ID"/>
        </w:rPr>
      </w:pPr>
    </w:p>
    <w:p w:rsidR="008B5B0D" w:rsidRPr="00480E2C" w:rsidRDefault="00480E2C" w:rsidP="007100CF">
      <w:pPr>
        <w:pStyle w:val="Normal1"/>
        <w:spacing w:line="360" w:lineRule="auto"/>
        <w:jc w:val="both"/>
        <w:rPr>
          <w:rFonts w:ascii="Times New Arabic" w:eastAsia="Cambria" w:hAnsi="Times New Arabic"/>
          <w:b/>
          <w:sz w:val="22"/>
          <w:szCs w:val="22"/>
          <w:lang w:val="id-ID"/>
        </w:rPr>
      </w:pPr>
      <w:r w:rsidRPr="00480E2C">
        <w:rPr>
          <w:rFonts w:ascii="Times New Arabic" w:eastAsia="Cambria" w:hAnsi="Times New Arabic"/>
          <w:b/>
          <w:sz w:val="22"/>
          <w:szCs w:val="22"/>
        </w:rPr>
        <w:t xml:space="preserve">Kata </w:t>
      </w:r>
      <w:r w:rsidRPr="00480E2C">
        <w:rPr>
          <w:rFonts w:ascii="Times New Arabic" w:eastAsia="Cambria" w:hAnsi="Times New Arabic"/>
          <w:b/>
          <w:sz w:val="22"/>
          <w:szCs w:val="22"/>
          <w:lang w:val="id-ID"/>
        </w:rPr>
        <w:t>K</w:t>
      </w:r>
      <w:r w:rsidR="008B5B0D" w:rsidRPr="00480E2C">
        <w:rPr>
          <w:rFonts w:ascii="Times New Arabic" w:eastAsia="Cambria" w:hAnsi="Times New Arabic"/>
          <w:b/>
          <w:sz w:val="22"/>
          <w:szCs w:val="22"/>
        </w:rPr>
        <w:t>unci :</w:t>
      </w:r>
      <w:r w:rsidRPr="00480E2C">
        <w:rPr>
          <w:rFonts w:ascii="Times New Arabic" w:eastAsia="Cambria" w:hAnsi="Times New Arabic"/>
          <w:b/>
          <w:sz w:val="22"/>
          <w:szCs w:val="22"/>
          <w:lang w:val="id-ID"/>
        </w:rPr>
        <w:t xml:space="preserve"> Pembelajaran SAVI; Keterampilan Berbicara; </w:t>
      </w:r>
      <w:r w:rsidR="00513446" w:rsidRPr="00480E2C">
        <w:rPr>
          <w:rFonts w:ascii="Times New Arabic" w:eastAsia="Cambria" w:hAnsi="Times New Arabic"/>
          <w:b/>
          <w:sz w:val="22"/>
          <w:szCs w:val="22"/>
          <w:lang w:val="id-ID"/>
        </w:rPr>
        <w:t>Bahasa Arab</w:t>
      </w:r>
    </w:p>
    <w:p w:rsidR="00C26DB9" w:rsidRDefault="00C26DB9" w:rsidP="007100CF">
      <w:pPr>
        <w:pStyle w:val="Normal1"/>
        <w:spacing w:line="360" w:lineRule="auto"/>
        <w:jc w:val="both"/>
        <w:rPr>
          <w:rFonts w:eastAsia="Cambria"/>
          <w:color w:val="FF0000"/>
        </w:rPr>
      </w:pPr>
    </w:p>
    <w:p w:rsidR="00D86AE1" w:rsidRPr="00FA2A12" w:rsidRDefault="008B5B0D" w:rsidP="007B661A">
      <w:pPr>
        <w:pStyle w:val="Normal1"/>
        <w:spacing w:line="360" w:lineRule="auto"/>
        <w:jc w:val="center"/>
        <w:rPr>
          <w:rFonts w:ascii="Times New Arabic" w:eastAsia="Cambria" w:hAnsi="Times New Arabic"/>
          <w:b/>
          <w:sz w:val="24"/>
          <w:szCs w:val="24"/>
          <w:lang w:val="id-ID"/>
        </w:rPr>
      </w:pPr>
      <w:r w:rsidRPr="00C26DB9">
        <w:rPr>
          <w:rFonts w:ascii="Times New Arabic" w:eastAsia="Cambria" w:hAnsi="Times New Arabic"/>
          <w:b/>
          <w:sz w:val="24"/>
          <w:szCs w:val="24"/>
        </w:rPr>
        <w:t>PENDAHULUAN</w:t>
      </w:r>
    </w:p>
    <w:p w:rsidR="00BC34C6" w:rsidRDefault="00104297" w:rsidP="007100CF">
      <w:pPr>
        <w:pStyle w:val="Normal1"/>
        <w:spacing w:line="360" w:lineRule="auto"/>
        <w:jc w:val="both"/>
        <w:rPr>
          <w:rFonts w:ascii="Times New Arabic" w:eastAsia="Cambria" w:hAnsi="Times New Arabic"/>
          <w:color w:val="auto"/>
          <w:sz w:val="24"/>
          <w:szCs w:val="24"/>
          <w:lang w:val="id-ID"/>
        </w:rPr>
      </w:pPr>
      <w:r>
        <w:rPr>
          <w:rFonts w:ascii="Times New Arabic" w:eastAsia="Cambria" w:hAnsi="Times New Arabic"/>
          <w:color w:val="auto"/>
          <w:sz w:val="24"/>
          <w:szCs w:val="24"/>
          <w:lang w:val="id-ID"/>
        </w:rPr>
        <w:tab/>
      </w:r>
      <w:r w:rsidR="00513446">
        <w:rPr>
          <w:rFonts w:ascii="Times New Arabic" w:eastAsia="Cambria" w:hAnsi="Times New Arabic"/>
          <w:color w:val="auto"/>
          <w:sz w:val="24"/>
          <w:szCs w:val="24"/>
          <w:lang w:val="id-ID"/>
        </w:rPr>
        <w:t>Pembelajaran bahasa Arab khususnya di lembaga pendidikan di Indonesia sebagaimana belajar bahasa asing lainnya, memiliki kendala-kendala dalam proses pembelajaran. Permasalahan-permasalahan seperti ini terjadi karena faktor internal dan eksternal dalam pembelajaran. Salah satunya faktor eksternal guru yang kurang kreatif dalam menerpakan model, metode dan media pembelajaran. Model pembelajaran yang tidak variatif dan monoton menyebabkan kurangnya minat siswa</w:t>
      </w:r>
      <w:r w:rsidR="00EB2BB8">
        <w:rPr>
          <w:rFonts w:ascii="Times New Arabic" w:eastAsia="Cambria" w:hAnsi="Times New Arabic"/>
          <w:color w:val="auto"/>
          <w:sz w:val="24"/>
          <w:szCs w:val="24"/>
          <w:lang w:val="id-ID"/>
        </w:rPr>
        <w:t xml:space="preserve"> dalam mempelajari bahasa Arab, sehingga paradigma siswa bahwa belajar bahasa Arab</w:t>
      </w:r>
      <w:r w:rsidR="002423E7">
        <w:rPr>
          <w:rFonts w:ascii="Times New Arabic" w:eastAsia="Cambria" w:hAnsi="Times New Arabic"/>
          <w:color w:val="auto"/>
          <w:sz w:val="24"/>
          <w:szCs w:val="24"/>
          <w:lang w:val="id-ID"/>
        </w:rPr>
        <w:t xml:space="preserve"> selalu</w:t>
      </w:r>
      <w:r w:rsidR="00EB2BB8">
        <w:rPr>
          <w:rFonts w:ascii="Times New Arabic" w:eastAsia="Cambria" w:hAnsi="Times New Arabic"/>
          <w:color w:val="auto"/>
          <w:sz w:val="24"/>
          <w:szCs w:val="24"/>
          <w:lang w:val="id-ID"/>
        </w:rPr>
        <w:t xml:space="preserve"> sulit untuk </w:t>
      </w:r>
      <w:r w:rsidR="002423E7">
        <w:rPr>
          <w:rFonts w:ascii="Times New Arabic" w:eastAsia="Cambria" w:hAnsi="Times New Arabic"/>
          <w:color w:val="auto"/>
          <w:sz w:val="24"/>
          <w:szCs w:val="24"/>
          <w:lang w:val="id-ID"/>
        </w:rPr>
        <w:t xml:space="preserve">dipajari dan </w:t>
      </w:r>
      <w:r w:rsidR="00EB2BB8">
        <w:rPr>
          <w:rFonts w:ascii="Times New Arabic" w:eastAsia="Cambria" w:hAnsi="Times New Arabic"/>
          <w:color w:val="auto"/>
          <w:sz w:val="24"/>
          <w:szCs w:val="24"/>
          <w:lang w:val="id-ID"/>
        </w:rPr>
        <w:t xml:space="preserve">dipahami. </w:t>
      </w:r>
      <w:r w:rsidR="002423E7">
        <w:rPr>
          <w:rFonts w:ascii="Times New Arabic" w:eastAsia="Cambria" w:hAnsi="Times New Arabic"/>
          <w:color w:val="auto"/>
          <w:sz w:val="24"/>
          <w:szCs w:val="24"/>
          <w:lang w:val="id-ID"/>
        </w:rPr>
        <w:t>Kemahiran guru dalam menerapkan model pembelajaran yang inovatif dan kreatif akan mempengaruhi keberhasilan peserta didik dalam kegiatan pembelajaran.</w:t>
      </w:r>
      <w:r w:rsidR="006C4C98">
        <w:rPr>
          <w:rFonts w:ascii="Times New Arabic" w:eastAsia="Cambria" w:hAnsi="Times New Arabic"/>
          <w:color w:val="auto"/>
          <w:sz w:val="24"/>
          <w:szCs w:val="24"/>
          <w:lang w:val="id-ID"/>
        </w:rPr>
        <w:t xml:space="preserve"> </w:t>
      </w:r>
    </w:p>
    <w:p w:rsidR="00210F3A" w:rsidRDefault="00210F3A" w:rsidP="007100CF">
      <w:pPr>
        <w:pStyle w:val="Normal1"/>
        <w:spacing w:line="360" w:lineRule="auto"/>
        <w:jc w:val="both"/>
        <w:rPr>
          <w:rFonts w:ascii="Times New Arabic" w:eastAsia="Cambria" w:hAnsi="Times New Arabic"/>
          <w:color w:val="auto"/>
          <w:sz w:val="24"/>
          <w:szCs w:val="24"/>
          <w:lang w:val="id-ID"/>
        </w:rPr>
      </w:pPr>
      <w:r>
        <w:rPr>
          <w:rFonts w:ascii="Times New Arabic" w:eastAsia="Cambria" w:hAnsi="Times New Arabic"/>
          <w:color w:val="auto"/>
          <w:sz w:val="24"/>
          <w:szCs w:val="24"/>
          <w:lang w:val="id-ID"/>
        </w:rPr>
        <w:tab/>
        <w:t xml:space="preserve">Kompetensi bahasa Arab yang harus dicapai ada tiga kompetensi. </w:t>
      </w:r>
      <w:r w:rsidRPr="0045757A">
        <w:rPr>
          <w:rFonts w:ascii="Times New Arabic" w:eastAsia="Cambria" w:hAnsi="Times New Arabic"/>
          <w:i/>
          <w:iCs/>
          <w:color w:val="auto"/>
          <w:sz w:val="24"/>
          <w:szCs w:val="24"/>
          <w:lang w:val="id-ID"/>
        </w:rPr>
        <w:t>Pertama,</w:t>
      </w:r>
      <w:r>
        <w:rPr>
          <w:rFonts w:ascii="Times New Arabic" w:eastAsia="Cambria" w:hAnsi="Times New Arabic"/>
          <w:color w:val="auto"/>
          <w:sz w:val="24"/>
          <w:szCs w:val="24"/>
          <w:lang w:val="id-ID"/>
        </w:rPr>
        <w:t xml:space="preserve"> kompetensi kebahasaan</w:t>
      </w:r>
      <w:r w:rsidR="0045757A">
        <w:rPr>
          <w:rFonts w:ascii="Times New Arabic" w:eastAsia="Cambria" w:hAnsi="Times New Arabic"/>
          <w:color w:val="auto"/>
          <w:sz w:val="24"/>
          <w:szCs w:val="24"/>
          <w:lang w:val="id-ID"/>
        </w:rPr>
        <w:t xml:space="preserve"> yaitu pembelajar mampu membedakan dan menguasai pelafalan, </w:t>
      </w:r>
      <w:r w:rsidR="0045757A">
        <w:rPr>
          <w:rFonts w:ascii="Times New Arabic" w:eastAsia="Cambria" w:hAnsi="Times New Arabic"/>
          <w:color w:val="auto"/>
          <w:sz w:val="24"/>
          <w:szCs w:val="24"/>
          <w:lang w:val="id-ID"/>
        </w:rPr>
        <w:lastRenderedPageBreak/>
        <w:t xml:space="preserve">struktur bahasa, garamatika dasar, aspek teori, kosakata dan fungsi menggunakannya. </w:t>
      </w:r>
      <w:r w:rsidR="0045757A" w:rsidRPr="0045757A">
        <w:rPr>
          <w:rFonts w:ascii="Times New Arabic" w:eastAsia="Cambria" w:hAnsi="Times New Arabic"/>
          <w:i/>
          <w:iCs/>
          <w:color w:val="auto"/>
          <w:sz w:val="24"/>
          <w:szCs w:val="24"/>
          <w:lang w:val="id-ID"/>
        </w:rPr>
        <w:t>Kedua</w:t>
      </w:r>
      <w:r w:rsidR="0045757A">
        <w:rPr>
          <w:rFonts w:ascii="Times New Arabic" w:eastAsia="Cambria" w:hAnsi="Times New Arabic"/>
          <w:color w:val="auto"/>
          <w:sz w:val="24"/>
          <w:szCs w:val="24"/>
          <w:lang w:val="id-ID"/>
        </w:rPr>
        <w:t xml:space="preserve">, kompetensi komunikasi yaitu pembelajar dapat mengungkapkan ide-ide, gagasan serta pengalaman dengan menggunakan bahasa Arab secara otomatis dan lancar sehingga mampu memahami dan menyerap bahasa yang ia kuasai secara mudah. Ketiga, </w:t>
      </w:r>
      <w:r w:rsidR="00A748FE">
        <w:rPr>
          <w:rFonts w:ascii="Times New Arabic" w:eastAsia="Cambria" w:hAnsi="Times New Arabic"/>
          <w:color w:val="auto"/>
          <w:sz w:val="24"/>
          <w:szCs w:val="24"/>
          <w:lang w:val="id-ID"/>
        </w:rPr>
        <w:t>kompetensi budaya yaitu memahami makna budaya yang terkandung dalam bahasa Arab sehingga memahami tujuan penuturnya dari segi adat istiadat, etika, nilai-nilai dan seni.</w:t>
      </w:r>
      <w:r w:rsidR="006C23FD">
        <w:rPr>
          <w:rStyle w:val="FootnoteReference"/>
          <w:rFonts w:ascii="Times New Arabic" w:eastAsia="Cambria" w:hAnsi="Times New Arabic"/>
          <w:color w:val="auto"/>
          <w:sz w:val="24"/>
          <w:szCs w:val="24"/>
          <w:lang w:val="id-ID"/>
        </w:rPr>
        <w:footnoteReference w:id="2"/>
      </w:r>
    </w:p>
    <w:p w:rsidR="00D2470F" w:rsidRDefault="00A31F4D" w:rsidP="007100CF">
      <w:pPr>
        <w:pStyle w:val="Normal1"/>
        <w:spacing w:line="360" w:lineRule="auto"/>
        <w:jc w:val="both"/>
        <w:rPr>
          <w:rFonts w:ascii="Times New Arabic" w:eastAsia="Cambria" w:hAnsi="Times New Arabic"/>
          <w:color w:val="auto"/>
          <w:sz w:val="24"/>
          <w:szCs w:val="24"/>
          <w:lang w:val="id-ID"/>
        </w:rPr>
      </w:pPr>
      <w:r>
        <w:rPr>
          <w:rFonts w:ascii="Times New Arabic" w:eastAsia="Cambria" w:hAnsi="Times New Arabic"/>
          <w:color w:val="auto"/>
          <w:sz w:val="24"/>
          <w:szCs w:val="24"/>
          <w:lang w:val="id-ID"/>
        </w:rPr>
        <w:tab/>
      </w:r>
      <w:r w:rsidR="006C4C98">
        <w:rPr>
          <w:rFonts w:ascii="Times New Arabic" w:eastAsia="Cambria" w:hAnsi="Times New Arabic"/>
          <w:color w:val="auto"/>
          <w:sz w:val="24"/>
          <w:szCs w:val="24"/>
          <w:lang w:val="id-ID"/>
        </w:rPr>
        <w:t xml:space="preserve">Keterampilan pembelajaran bahasa Arab tidak terlepas dari empat aspek yaitu keterampilan mendengar </w:t>
      </w:r>
      <w:r w:rsidR="006C4C98" w:rsidRPr="006C23FD">
        <w:rPr>
          <w:rFonts w:ascii="Times New Arabic" w:eastAsia="Cambria" w:hAnsi="Times New Arabic"/>
          <w:i/>
          <w:iCs/>
          <w:color w:val="auto"/>
          <w:sz w:val="24"/>
          <w:szCs w:val="24"/>
          <w:lang w:val="id-ID"/>
        </w:rPr>
        <w:t>(istima’),</w:t>
      </w:r>
      <w:r w:rsidR="006C4C98">
        <w:rPr>
          <w:rFonts w:ascii="Times New Arabic" w:eastAsia="Cambria" w:hAnsi="Times New Arabic"/>
          <w:color w:val="auto"/>
          <w:sz w:val="24"/>
          <w:szCs w:val="24"/>
          <w:lang w:val="id-ID"/>
        </w:rPr>
        <w:t xml:space="preserve"> berbicara </w:t>
      </w:r>
      <w:r w:rsidR="006C4C98" w:rsidRPr="006C23FD">
        <w:rPr>
          <w:rFonts w:ascii="Times New Arabic" w:eastAsia="Cambria" w:hAnsi="Times New Arabic"/>
          <w:i/>
          <w:iCs/>
          <w:color w:val="auto"/>
          <w:sz w:val="24"/>
          <w:szCs w:val="24"/>
          <w:lang w:val="id-ID"/>
        </w:rPr>
        <w:t>(kalam),</w:t>
      </w:r>
      <w:r w:rsidR="006C4C98">
        <w:rPr>
          <w:rFonts w:ascii="Times New Arabic" w:eastAsia="Cambria" w:hAnsi="Times New Arabic"/>
          <w:color w:val="auto"/>
          <w:sz w:val="24"/>
          <w:szCs w:val="24"/>
          <w:lang w:val="id-ID"/>
        </w:rPr>
        <w:t xml:space="preserve"> membaca </w:t>
      </w:r>
      <w:r w:rsidR="006C4C98" w:rsidRPr="006C23FD">
        <w:rPr>
          <w:rFonts w:ascii="Times New Arabic" w:eastAsia="Cambria" w:hAnsi="Times New Arabic"/>
          <w:i/>
          <w:iCs/>
          <w:color w:val="auto"/>
          <w:sz w:val="24"/>
          <w:szCs w:val="24"/>
          <w:lang w:val="id-ID"/>
        </w:rPr>
        <w:t>(</w:t>
      </w:r>
      <w:r w:rsidRPr="006C23FD">
        <w:rPr>
          <w:rFonts w:ascii="Times New Arabic" w:eastAsia="Cambria" w:hAnsi="Times New Arabic"/>
          <w:i/>
          <w:iCs/>
          <w:color w:val="auto"/>
          <w:sz w:val="24"/>
          <w:szCs w:val="24"/>
          <w:lang w:val="id-ID"/>
        </w:rPr>
        <w:t>qira’ah),</w:t>
      </w:r>
      <w:r>
        <w:rPr>
          <w:rFonts w:ascii="Times New Arabic" w:eastAsia="Cambria" w:hAnsi="Times New Arabic"/>
          <w:color w:val="auto"/>
          <w:sz w:val="24"/>
          <w:szCs w:val="24"/>
          <w:lang w:val="id-ID"/>
        </w:rPr>
        <w:t xml:space="preserve"> dan menulis </w:t>
      </w:r>
      <w:r w:rsidRPr="006C23FD">
        <w:rPr>
          <w:rFonts w:ascii="Times New Arabic" w:eastAsia="Cambria" w:hAnsi="Times New Arabic"/>
          <w:i/>
          <w:iCs/>
          <w:color w:val="auto"/>
          <w:sz w:val="24"/>
          <w:szCs w:val="24"/>
          <w:lang w:val="id-ID"/>
        </w:rPr>
        <w:t>(kitabah).</w:t>
      </w:r>
      <w:r>
        <w:rPr>
          <w:rFonts w:ascii="Times New Arabic" w:eastAsia="Cambria" w:hAnsi="Times New Arabic"/>
          <w:color w:val="auto"/>
          <w:sz w:val="24"/>
          <w:szCs w:val="24"/>
          <w:lang w:val="id-ID"/>
        </w:rPr>
        <w:t xml:space="preserve"> Keterampilan berbicara merupakan salah satu jenis keterampilan yang ingin dicapai dalam pembelajaran bahasa arab modern. Keterampilan berbicara merupakan keterampilan artikulasi dalam menyatakan, menyampaikan dan mengekspresikan kata-kata atau ide pikiran dalam sebuah gagasan.</w:t>
      </w:r>
      <w:r w:rsidR="006C23FD">
        <w:rPr>
          <w:rStyle w:val="FootnoteReference"/>
          <w:rFonts w:ascii="Times New Arabic" w:eastAsia="Cambria" w:hAnsi="Times New Arabic"/>
          <w:color w:val="auto"/>
          <w:sz w:val="24"/>
          <w:szCs w:val="24"/>
          <w:lang w:val="id-ID"/>
        </w:rPr>
        <w:footnoteReference w:id="3"/>
      </w:r>
      <w:r w:rsidR="00D73886">
        <w:rPr>
          <w:rFonts w:ascii="Times New Arabic" w:eastAsia="Cambria" w:hAnsi="Times New Arabic"/>
          <w:color w:val="auto"/>
          <w:sz w:val="24"/>
          <w:szCs w:val="24"/>
          <w:lang w:val="id-ID"/>
        </w:rPr>
        <w:t xml:space="preserve"> Proses pelaksanaan pembelajaran keterampilan berbicara bahasa asing merupakan keterampilan dasar yang menjadi sarana utama dalam berkomunikasi dengan orang lain. Kelemahan dalam keterampilan berbicara bahasa Arab sebagai bahasa asing adalah kurangnya sistem metode yang solutif dan latihan-latihan lisan yang intensif. Bahasa Arab sebagai bahasa asing bagi siswa tentunya akan mengalami kesulitan dalam mempelajari dan memahaminya</w:t>
      </w:r>
      <w:r w:rsidR="004B7D5C">
        <w:rPr>
          <w:rFonts w:ascii="Times New Arabic" w:eastAsia="Cambria" w:hAnsi="Times New Arabic"/>
          <w:color w:val="auto"/>
          <w:sz w:val="24"/>
          <w:szCs w:val="24"/>
          <w:lang w:val="id-ID"/>
        </w:rPr>
        <w:t xml:space="preserve"> khususnya dalam bidang linguistik (fonologi, kosakata, tata kalimat dan tulisan).</w:t>
      </w:r>
    </w:p>
    <w:p w:rsidR="00D2470F" w:rsidRDefault="00D2470F" w:rsidP="007100CF">
      <w:pPr>
        <w:pStyle w:val="Normal1"/>
        <w:spacing w:line="360" w:lineRule="auto"/>
        <w:jc w:val="both"/>
        <w:rPr>
          <w:rFonts w:ascii="Times New Arabic" w:eastAsia="Cambria" w:hAnsi="Times New Arabic"/>
          <w:color w:val="auto"/>
          <w:sz w:val="24"/>
          <w:szCs w:val="24"/>
          <w:lang w:val="id-ID"/>
        </w:rPr>
      </w:pPr>
      <w:r>
        <w:rPr>
          <w:rFonts w:ascii="Times New Arabic" w:eastAsia="Cambria" w:hAnsi="Times New Arabic"/>
          <w:color w:val="auto"/>
          <w:sz w:val="24"/>
          <w:szCs w:val="24"/>
          <w:lang w:val="id-ID"/>
        </w:rPr>
        <w:tab/>
        <w:t>Model pembelajaran merupakan kerangka konseptual dalam menggambarkan prosedur yang sistematis dalam mengaplikasikan pengalaman belajar tertentu untuk mencapai tujuan pembelajaran, dan berfungsi sebagai pedoman bagi perancang pembelajaran dan para pengajar untuk merencanakan dan meelaksanakan aktivitas belajar dan mengajar.</w:t>
      </w:r>
      <w:r w:rsidR="006C23FD">
        <w:rPr>
          <w:rStyle w:val="FootnoteReference"/>
          <w:rFonts w:ascii="Times New Arabic" w:eastAsia="Cambria" w:hAnsi="Times New Arabic"/>
          <w:color w:val="auto"/>
          <w:sz w:val="24"/>
          <w:szCs w:val="24"/>
          <w:lang w:val="id-ID"/>
        </w:rPr>
        <w:footnoteReference w:id="4"/>
      </w:r>
      <w:r>
        <w:rPr>
          <w:rFonts w:ascii="Times New Arabic" w:eastAsia="Cambria" w:hAnsi="Times New Arabic"/>
          <w:color w:val="auto"/>
          <w:sz w:val="24"/>
          <w:szCs w:val="24"/>
          <w:lang w:val="id-ID"/>
        </w:rPr>
        <w:t xml:space="preserve"> </w:t>
      </w:r>
      <w:r w:rsidR="00D1620A">
        <w:rPr>
          <w:rFonts w:ascii="Times New Arabic" w:eastAsia="Cambria" w:hAnsi="Times New Arabic"/>
          <w:color w:val="auto"/>
          <w:sz w:val="24"/>
          <w:szCs w:val="24"/>
          <w:lang w:val="id-ID"/>
        </w:rPr>
        <w:t>Model pembelajaran juga merupakan contoh yang digunakan para ahli dalam menyusun langkah-langkah dalam proses pembelajaran, maka dari itu strategi adalah bagian dari langkah-langkah model pembelajaran.</w:t>
      </w:r>
      <w:r w:rsidR="006C23FD">
        <w:rPr>
          <w:rStyle w:val="FootnoteReference"/>
          <w:rFonts w:ascii="Times New Arabic" w:eastAsia="Cambria" w:hAnsi="Times New Arabic"/>
          <w:color w:val="auto"/>
          <w:sz w:val="24"/>
          <w:szCs w:val="24"/>
          <w:lang w:val="id-ID"/>
        </w:rPr>
        <w:footnoteReference w:id="5"/>
      </w:r>
      <w:r w:rsidR="00D1620A">
        <w:rPr>
          <w:rFonts w:ascii="Times New Arabic" w:eastAsia="Cambria" w:hAnsi="Times New Arabic"/>
          <w:color w:val="auto"/>
          <w:sz w:val="24"/>
          <w:szCs w:val="24"/>
          <w:lang w:val="id-ID"/>
        </w:rPr>
        <w:t xml:space="preserve"> </w:t>
      </w:r>
      <w:r>
        <w:rPr>
          <w:rFonts w:ascii="Times New Arabic" w:eastAsia="Cambria" w:hAnsi="Times New Arabic"/>
          <w:color w:val="auto"/>
          <w:sz w:val="24"/>
          <w:szCs w:val="24"/>
          <w:lang w:val="id-ID"/>
        </w:rPr>
        <w:t xml:space="preserve">Model pembelajaran akan erat kaitannya dengan gaya belajar siswa dan gaya mengajar guru, </w:t>
      </w:r>
      <w:r w:rsidR="0045757A">
        <w:rPr>
          <w:rFonts w:ascii="Times New Arabic" w:eastAsia="Cambria" w:hAnsi="Times New Arabic"/>
          <w:color w:val="auto"/>
          <w:sz w:val="24"/>
          <w:szCs w:val="24"/>
          <w:lang w:val="id-ID"/>
        </w:rPr>
        <w:t xml:space="preserve">yang </w:t>
      </w:r>
      <w:r>
        <w:rPr>
          <w:rFonts w:ascii="Times New Arabic" w:eastAsia="Cambria" w:hAnsi="Times New Arabic"/>
          <w:color w:val="auto"/>
          <w:sz w:val="24"/>
          <w:szCs w:val="24"/>
          <w:lang w:val="id-ID"/>
        </w:rPr>
        <w:t xml:space="preserve">tentunya dengan melakukan beberapa tahap-tahap kegiatan pembelajaran. </w:t>
      </w:r>
    </w:p>
    <w:p w:rsidR="004B7D5C" w:rsidRDefault="004B7D5C" w:rsidP="007100CF">
      <w:pPr>
        <w:pStyle w:val="Normal1"/>
        <w:spacing w:line="360" w:lineRule="auto"/>
        <w:jc w:val="both"/>
        <w:rPr>
          <w:rFonts w:ascii="Times New Arabic" w:eastAsia="Cambria" w:hAnsi="Times New Arabic"/>
          <w:color w:val="auto"/>
          <w:sz w:val="24"/>
          <w:szCs w:val="24"/>
          <w:lang w:val="id-ID"/>
        </w:rPr>
      </w:pPr>
      <w:r>
        <w:rPr>
          <w:rFonts w:ascii="Times New Arabic" w:eastAsia="Cambria" w:hAnsi="Times New Arabic"/>
          <w:color w:val="auto"/>
          <w:sz w:val="24"/>
          <w:szCs w:val="24"/>
          <w:lang w:val="id-ID"/>
        </w:rPr>
        <w:lastRenderedPageBreak/>
        <w:tab/>
        <w:t>Problematika yang terjadi dalam proses pembelajaran keterampilan berbicara bahasa Arab dapat diupayakan dengan menggunakan inovasi model pembelajaran. Mode</w:t>
      </w:r>
      <w:r w:rsidR="00B4460B">
        <w:rPr>
          <w:rFonts w:ascii="Times New Arabic" w:eastAsia="Cambria" w:hAnsi="Times New Arabic"/>
          <w:color w:val="auto"/>
          <w:sz w:val="24"/>
          <w:szCs w:val="24"/>
          <w:lang w:val="id-ID"/>
        </w:rPr>
        <w:t>l pembelajaran SAVI merupakan model yang mengkombinasikan gerakan fisik dengan aktivitas intelektual dan menggunakan semua indra yang berpengaruh dalam proses pembelajaran. SAVI adalah singkatan dari (Somatic, Auditory, Visual dan Intelektual).</w:t>
      </w:r>
      <w:r w:rsidR="007524B0">
        <w:rPr>
          <w:rStyle w:val="FootnoteReference"/>
          <w:rFonts w:ascii="Times New Arabic" w:eastAsia="Cambria" w:hAnsi="Times New Arabic"/>
          <w:color w:val="auto"/>
          <w:sz w:val="24"/>
          <w:szCs w:val="24"/>
          <w:lang w:val="id-ID"/>
        </w:rPr>
        <w:footnoteReference w:id="6"/>
      </w:r>
      <w:r w:rsidR="00B4460B">
        <w:rPr>
          <w:rFonts w:ascii="Times New Arabic" w:eastAsia="Cambria" w:hAnsi="Times New Arabic"/>
          <w:color w:val="auto"/>
          <w:sz w:val="24"/>
          <w:szCs w:val="24"/>
          <w:lang w:val="id-ID"/>
        </w:rPr>
        <w:t xml:space="preserve"> Model pembelajaran SAVI akan menyeimbangkan kemampuan otak kiri dan otak kanan dengan memanfaatkan panca indra</w:t>
      </w:r>
      <w:r w:rsidR="00B634A6">
        <w:rPr>
          <w:rFonts w:ascii="Times New Arabic" w:eastAsia="Cambria" w:hAnsi="Times New Arabic"/>
          <w:color w:val="auto"/>
          <w:sz w:val="24"/>
          <w:szCs w:val="24"/>
          <w:lang w:val="id-ID"/>
        </w:rPr>
        <w:t xml:space="preserve"> dalam melakukan sesuatu, mendengarkan, melihat dan berpikir. </w:t>
      </w:r>
    </w:p>
    <w:p w:rsidR="00DE779B" w:rsidRDefault="00DE779B" w:rsidP="007100CF">
      <w:pPr>
        <w:pStyle w:val="Normal1"/>
        <w:spacing w:line="360" w:lineRule="auto"/>
        <w:jc w:val="both"/>
        <w:rPr>
          <w:rFonts w:ascii="Times New Arabic" w:eastAsia="Cambria" w:hAnsi="Times New Arabic"/>
          <w:color w:val="auto"/>
          <w:sz w:val="24"/>
          <w:szCs w:val="24"/>
          <w:lang w:val="id-ID"/>
        </w:rPr>
      </w:pPr>
      <w:r>
        <w:rPr>
          <w:rFonts w:ascii="Times New Arabic" w:eastAsia="Cambria" w:hAnsi="Times New Arabic"/>
          <w:color w:val="auto"/>
          <w:sz w:val="24"/>
          <w:szCs w:val="24"/>
          <w:lang w:val="id-ID"/>
        </w:rPr>
        <w:tab/>
        <w:t>Model pembelajaran SAVI adalah alternatif pendekatan yang paling baik karena siswa dituntuk aktif, interaktif dan menja</w:t>
      </w:r>
      <w:r w:rsidR="00DB39BB">
        <w:rPr>
          <w:rFonts w:ascii="Times New Arabic" w:eastAsia="Cambria" w:hAnsi="Times New Arabic"/>
          <w:color w:val="auto"/>
          <w:sz w:val="24"/>
          <w:szCs w:val="24"/>
          <w:lang w:val="id-ID"/>
        </w:rPr>
        <w:t>lankan</w:t>
      </w:r>
      <w:r>
        <w:rPr>
          <w:rFonts w:ascii="Times New Arabic" w:eastAsia="Cambria" w:hAnsi="Times New Arabic"/>
          <w:color w:val="auto"/>
          <w:sz w:val="24"/>
          <w:szCs w:val="24"/>
          <w:lang w:val="id-ID"/>
        </w:rPr>
        <w:t xml:space="preserve"> proses belajar dengan menyenangkan. Model pembelajaran</w:t>
      </w:r>
      <w:r w:rsidR="00DB39BB">
        <w:rPr>
          <w:rFonts w:ascii="Times New Arabic" w:eastAsia="Cambria" w:hAnsi="Times New Arabic"/>
          <w:color w:val="auto"/>
          <w:sz w:val="24"/>
          <w:szCs w:val="24"/>
          <w:lang w:val="id-ID"/>
        </w:rPr>
        <w:t xml:space="preserve"> ini juga memungkinkan untuk meman</w:t>
      </w:r>
      <w:r>
        <w:rPr>
          <w:rFonts w:ascii="Times New Arabic" w:eastAsia="Cambria" w:hAnsi="Times New Arabic"/>
          <w:color w:val="auto"/>
          <w:sz w:val="24"/>
          <w:szCs w:val="24"/>
          <w:lang w:val="id-ID"/>
        </w:rPr>
        <w:t>faatkan berbagai media, baik media audio maupun visual. Model pembelajaran ini juga menuntut guru untuk mengajarkan materi dengan inovatif, kreatif sehingga tujuan pembelajaran tercapai.</w:t>
      </w:r>
      <w:r w:rsidR="00172940">
        <w:rPr>
          <w:rStyle w:val="FootnoteReference"/>
          <w:rFonts w:ascii="Times New Arabic" w:eastAsia="Cambria" w:hAnsi="Times New Arabic"/>
          <w:color w:val="auto"/>
          <w:sz w:val="24"/>
          <w:szCs w:val="24"/>
          <w:lang w:val="id-ID"/>
        </w:rPr>
        <w:footnoteReference w:id="7"/>
      </w:r>
      <w:r w:rsidR="00D328EE">
        <w:rPr>
          <w:rFonts w:ascii="Times New Arabic" w:eastAsia="Cambria" w:hAnsi="Times New Arabic"/>
          <w:color w:val="auto"/>
          <w:sz w:val="24"/>
          <w:szCs w:val="24"/>
          <w:lang w:val="id-ID"/>
        </w:rPr>
        <w:t xml:space="preserve"> Keterampilan berbicara bahasa Arab dengan menggunakan model pembelajaran SAVI akan menjadikan proses pembelajaran lebih mudah, efektif dan efektif. Model pembelajaran SAVI sangat relevan dalam mengembangkan kecerdasan siswa dalam aspek audio dan visual serta aktif dalam memanfaatkan motorik kinestik. </w:t>
      </w:r>
    </w:p>
    <w:p w:rsidR="00D328EE" w:rsidRDefault="002254B5" w:rsidP="007100CF">
      <w:pPr>
        <w:pStyle w:val="Normal1"/>
        <w:spacing w:line="360" w:lineRule="auto"/>
        <w:jc w:val="both"/>
        <w:rPr>
          <w:rFonts w:ascii="Times New Arabic" w:eastAsia="Cambria" w:hAnsi="Times New Arabic"/>
          <w:color w:val="auto"/>
          <w:sz w:val="24"/>
          <w:szCs w:val="24"/>
          <w:lang w:val="id-ID"/>
        </w:rPr>
      </w:pPr>
      <w:r>
        <w:rPr>
          <w:rFonts w:ascii="Times New Arabic" w:eastAsia="Cambria" w:hAnsi="Times New Arabic"/>
          <w:color w:val="auto"/>
          <w:sz w:val="24"/>
          <w:szCs w:val="24"/>
          <w:lang w:val="id-ID"/>
        </w:rPr>
        <w:tab/>
      </w:r>
      <w:r w:rsidR="00D328EE">
        <w:rPr>
          <w:rFonts w:ascii="Times New Arabic" w:eastAsia="Cambria" w:hAnsi="Times New Arabic"/>
          <w:color w:val="auto"/>
          <w:sz w:val="24"/>
          <w:szCs w:val="24"/>
          <w:lang w:val="id-ID"/>
        </w:rPr>
        <w:t>Dalam konteks impelem</w:t>
      </w:r>
      <w:r w:rsidR="00CD3166">
        <w:rPr>
          <w:rFonts w:ascii="Times New Arabic" w:eastAsia="Cambria" w:hAnsi="Times New Arabic"/>
          <w:color w:val="auto"/>
          <w:sz w:val="24"/>
          <w:szCs w:val="24"/>
          <w:lang w:val="id-ID"/>
        </w:rPr>
        <w:t>e</w:t>
      </w:r>
      <w:r w:rsidR="00D328EE">
        <w:rPr>
          <w:rFonts w:ascii="Times New Arabic" w:eastAsia="Cambria" w:hAnsi="Times New Arabic"/>
          <w:color w:val="auto"/>
          <w:sz w:val="24"/>
          <w:szCs w:val="24"/>
          <w:lang w:val="id-ID"/>
        </w:rPr>
        <w:t xml:space="preserve">ntasi model pembelajaran SAVI dalam meningkatkan keterampilan bahasa Arab, peneliti menemukan beberapa penelitian terdahulu. </w:t>
      </w:r>
      <w:r w:rsidR="00D328EE" w:rsidRPr="002254B5">
        <w:rPr>
          <w:rFonts w:ascii="Times New Arabic" w:eastAsia="Cambria" w:hAnsi="Times New Arabic"/>
          <w:i/>
          <w:iCs/>
          <w:color w:val="auto"/>
          <w:sz w:val="24"/>
          <w:szCs w:val="24"/>
          <w:lang w:val="id-ID"/>
        </w:rPr>
        <w:t>Pertama</w:t>
      </w:r>
      <w:r w:rsidR="00D328EE">
        <w:rPr>
          <w:rFonts w:ascii="Times New Arabic" w:eastAsia="Cambria" w:hAnsi="Times New Arabic"/>
          <w:color w:val="auto"/>
          <w:sz w:val="24"/>
          <w:szCs w:val="24"/>
          <w:lang w:val="id-ID"/>
        </w:rPr>
        <w:t xml:space="preserve">, </w:t>
      </w:r>
      <w:r>
        <w:rPr>
          <w:rFonts w:ascii="Times New Arabic" w:eastAsia="Cambria" w:hAnsi="Times New Arabic"/>
          <w:color w:val="auto"/>
          <w:sz w:val="24"/>
          <w:szCs w:val="24"/>
          <w:lang w:val="id-ID"/>
        </w:rPr>
        <w:t>penelitian ini bertujuan untuk mengetahui efektivitas pengaruh model SAVI dalam aspek pembelajaran bahasa Arab melalui penelitian tindakan kelas. penelitian ini juga mengindikasikan bahwa pembelajaran bahasa Arab model SAVI dengan E-modul memanfaatkan video, audio, gambar dan latihan-latihan interaktif  berpengaruh signifikan dalam peningkatan hasil belajar siswa.</w:t>
      </w:r>
      <w:r w:rsidR="00052DF9">
        <w:rPr>
          <w:rStyle w:val="FootnoteReference"/>
          <w:rFonts w:ascii="Times New Arabic" w:eastAsia="Cambria" w:hAnsi="Times New Arabic"/>
          <w:color w:val="auto"/>
          <w:sz w:val="24"/>
          <w:szCs w:val="24"/>
          <w:lang w:val="id-ID"/>
        </w:rPr>
        <w:footnoteReference w:id="8"/>
      </w:r>
      <w:r w:rsidR="00052DF9">
        <w:rPr>
          <w:rFonts w:ascii="Times New Arabic" w:eastAsia="Cambria" w:hAnsi="Times New Arabic"/>
          <w:color w:val="auto"/>
          <w:sz w:val="24"/>
          <w:szCs w:val="24"/>
          <w:lang w:val="id-ID"/>
        </w:rPr>
        <w:t xml:space="preserve"> </w:t>
      </w:r>
      <w:r w:rsidR="00052DF9" w:rsidRPr="00172940">
        <w:rPr>
          <w:rFonts w:ascii="Times New Arabic" w:eastAsia="Cambria" w:hAnsi="Times New Arabic"/>
          <w:i/>
          <w:iCs/>
          <w:color w:val="auto"/>
          <w:sz w:val="24"/>
          <w:szCs w:val="24"/>
          <w:lang w:val="id-ID"/>
        </w:rPr>
        <w:t>Kedua</w:t>
      </w:r>
      <w:r w:rsidR="00052DF9">
        <w:rPr>
          <w:rFonts w:ascii="Times New Arabic" w:eastAsia="Cambria" w:hAnsi="Times New Arabic"/>
          <w:color w:val="auto"/>
          <w:sz w:val="24"/>
          <w:szCs w:val="24"/>
          <w:lang w:val="id-ID"/>
        </w:rPr>
        <w:t>, penelitian yang bertujuan untuk mengetahui efektivitas pendekatan accelereted learning dengan model pendekatan SAVI dalam peningkatan hasil belajar kitabah siswa, dengan penelitian tindakan kelas ini siswa lebih mudah dalam menulis huruf arab dengan media</w:t>
      </w:r>
      <w:r w:rsidR="00172940">
        <w:rPr>
          <w:rFonts w:ascii="Times New Arabic" w:eastAsia="Cambria" w:hAnsi="Times New Arabic"/>
          <w:color w:val="auto"/>
          <w:sz w:val="24"/>
          <w:szCs w:val="24"/>
          <w:lang w:val="id-ID"/>
        </w:rPr>
        <w:t xml:space="preserve"> adio, visual berupa poster, intelektual berupa </w:t>
      </w:r>
      <w:r w:rsidR="00172940">
        <w:rPr>
          <w:rFonts w:ascii="Times New Arabic" w:eastAsia="Cambria" w:hAnsi="Times New Arabic"/>
          <w:color w:val="auto"/>
          <w:sz w:val="24"/>
          <w:szCs w:val="24"/>
          <w:lang w:val="id-ID"/>
        </w:rPr>
        <w:lastRenderedPageBreak/>
        <w:t>teka-teki bahasa Arab mengoptimalkan panca indra dan membantu siswa belajar secara menyenagkan.</w:t>
      </w:r>
      <w:r w:rsidR="00172940">
        <w:rPr>
          <w:rStyle w:val="FootnoteReference"/>
          <w:rFonts w:ascii="Times New Arabic" w:eastAsia="Cambria" w:hAnsi="Times New Arabic"/>
          <w:color w:val="auto"/>
          <w:sz w:val="24"/>
          <w:szCs w:val="24"/>
          <w:lang w:val="id-ID"/>
        </w:rPr>
        <w:footnoteReference w:id="9"/>
      </w:r>
    </w:p>
    <w:p w:rsidR="00172940" w:rsidRDefault="00A5526A" w:rsidP="007100CF">
      <w:pPr>
        <w:pStyle w:val="Normal1"/>
        <w:spacing w:line="360" w:lineRule="auto"/>
        <w:jc w:val="both"/>
        <w:rPr>
          <w:rFonts w:ascii="Times New Arabic" w:eastAsia="Cambria" w:hAnsi="Times New Arabic"/>
          <w:color w:val="auto"/>
          <w:sz w:val="24"/>
          <w:szCs w:val="24"/>
          <w:lang w:val="id-ID"/>
        </w:rPr>
      </w:pPr>
      <w:r>
        <w:rPr>
          <w:rFonts w:ascii="Times New Arabic" w:eastAsia="Cambria" w:hAnsi="Times New Arabic"/>
          <w:color w:val="auto"/>
          <w:sz w:val="24"/>
          <w:szCs w:val="24"/>
          <w:lang w:val="id-ID"/>
        </w:rPr>
        <w:tab/>
      </w:r>
      <w:r w:rsidR="00172940">
        <w:rPr>
          <w:rFonts w:ascii="Times New Arabic" w:eastAsia="Cambria" w:hAnsi="Times New Arabic"/>
          <w:color w:val="auto"/>
          <w:sz w:val="24"/>
          <w:szCs w:val="24"/>
          <w:lang w:val="id-ID"/>
        </w:rPr>
        <w:t xml:space="preserve">Penelitian selanjutnya </w:t>
      </w:r>
      <w:r w:rsidR="00DB39BB">
        <w:rPr>
          <w:rFonts w:ascii="Times New Arabic" w:eastAsia="Cambria" w:hAnsi="Times New Arabic"/>
          <w:color w:val="auto"/>
          <w:sz w:val="24"/>
          <w:szCs w:val="24"/>
          <w:lang w:val="id-ID"/>
        </w:rPr>
        <w:t xml:space="preserve">adalah penelitian yang bertujuan mengembangkan modul elektronik berbasis SAVI untuk pembelajaran bahasa Arab, dengan eksperimen yang dilakukan e-modul ini meningkatkan hasil belajar peserta didk baik uji coba </w:t>
      </w:r>
      <w:r w:rsidR="00DB39BB" w:rsidRPr="00DB39BB">
        <w:rPr>
          <w:rFonts w:ascii="Times New Arabic" w:eastAsia="Cambria" w:hAnsi="Times New Arabic"/>
          <w:i/>
          <w:iCs/>
          <w:color w:val="auto"/>
          <w:sz w:val="24"/>
          <w:szCs w:val="24"/>
          <w:lang w:val="id-ID"/>
        </w:rPr>
        <w:t>one to one learner, small group</w:t>
      </w:r>
      <w:r w:rsidR="00DB39BB">
        <w:rPr>
          <w:rFonts w:ascii="Times New Arabic" w:eastAsia="Cambria" w:hAnsi="Times New Arabic"/>
          <w:color w:val="auto"/>
          <w:sz w:val="24"/>
          <w:szCs w:val="24"/>
          <w:lang w:val="id-ID"/>
        </w:rPr>
        <w:t xml:space="preserve"> dan </w:t>
      </w:r>
      <w:r w:rsidR="00DB39BB" w:rsidRPr="00DB39BB">
        <w:rPr>
          <w:rFonts w:ascii="Times New Arabic" w:eastAsia="Cambria" w:hAnsi="Times New Arabic"/>
          <w:i/>
          <w:iCs/>
          <w:color w:val="auto"/>
          <w:sz w:val="24"/>
          <w:szCs w:val="24"/>
          <w:lang w:val="id-ID"/>
        </w:rPr>
        <w:t>field trial</w:t>
      </w:r>
      <w:r w:rsidR="00DB39BB">
        <w:rPr>
          <w:rFonts w:ascii="Times New Arabic" w:eastAsia="Cambria" w:hAnsi="Times New Arabic"/>
          <w:color w:val="auto"/>
          <w:sz w:val="24"/>
          <w:szCs w:val="24"/>
          <w:lang w:val="id-ID"/>
        </w:rPr>
        <w:t xml:space="preserve"> menunjukkan tanggapan yang baik.</w:t>
      </w:r>
    </w:p>
    <w:p w:rsidR="00A31F4D" w:rsidRPr="004E6B1E" w:rsidRDefault="00DB39BB" w:rsidP="007100CF">
      <w:pPr>
        <w:pStyle w:val="Normal1"/>
        <w:spacing w:line="360" w:lineRule="auto"/>
        <w:jc w:val="both"/>
        <w:rPr>
          <w:rFonts w:ascii="Times New Arabic" w:eastAsia="Cambria" w:hAnsi="Times New Arabic"/>
          <w:color w:val="auto"/>
          <w:sz w:val="24"/>
          <w:szCs w:val="24"/>
          <w:lang w:val="id-ID"/>
        </w:rPr>
      </w:pPr>
      <w:r>
        <w:rPr>
          <w:rFonts w:ascii="Times New Arabic" w:eastAsia="Cambria" w:hAnsi="Times New Arabic"/>
          <w:color w:val="auto"/>
          <w:sz w:val="24"/>
          <w:szCs w:val="24"/>
          <w:lang w:val="id-ID"/>
        </w:rPr>
        <w:tab/>
        <w:t>Berdasarkan beberapa penelitian terdahulu bahwa pembelajaran bahasa Arab berbasis model SAVI dapat meningkatkan hasil belajar siswa dengan memanfaatkan dimensi kecerdasan indra mendengar, melihat, bergerak dan berpikir. Model pembelajaran SAVI memberikan efek positif terhadap perkembangan siswa walaupun dengan kecerdasan yang berbeda-beda. Siswa mampu mengarahkan kinerja indra-indra tertentu dalam meningkatkan intelektualis mereka dalam menyerap, mengolah, menganalisa, dan mengekspresikan</w:t>
      </w:r>
      <w:r w:rsidR="004E6B1E">
        <w:rPr>
          <w:rFonts w:ascii="Times New Arabic" w:eastAsia="Cambria" w:hAnsi="Times New Arabic"/>
          <w:color w:val="auto"/>
          <w:sz w:val="24"/>
          <w:szCs w:val="24"/>
          <w:lang w:val="id-ID"/>
        </w:rPr>
        <w:t xml:space="preserve"> bahasa yang dikuasai. Dalam hal ini peneliti akan membahas bagaimana penerapan model pembelajaran SAVI dalam keterampilan berbicara bahasa Arab</w:t>
      </w:r>
      <w:r w:rsidR="00CD3166">
        <w:rPr>
          <w:rFonts w:ascii="Times New Arabic" w:eastAsia="Cambria" w:hAnsi="Times New Arabic"/>
          <w:color w:val="auto"/>
          <w:sz w:val="24"/>
          <w:szCs w:val="24"/>
          <w:lang w:val="id-ID"/>
        </w:rPr>
        <w:t xml:space="preserve"> (maharah kalam)</w:t>
      </w:r>
      <w:r w:rsidR="004E6B1E">
        <w:rPr>
          <w:rFonts w:ascii="Times New Arabic" w:eastAsia="Cambria" w:hAnsi="Times New Arabic"/>
          <w:color w:val="auto"/>
          <w:sz w:val="24"/>
          <w:szCs w:val="24"/>
          <w:lang w:val="id-ID"/>
        </w:rPr>
        <w:t xml:space="preserve">. peneliti akan mendeskripsikan langkah-langkah pembelajaran keterampilan berbicara bahasa Arab berbasis model SAVI, dengan memanfaatkan media dan menggunakan metode yang inovatif. </w:t>
      </w:r>
    </w:p>
    <w:p w:rsidR="00513446" w:rsidRPr="00513446" w:rsidRDefault="00EF25DF" w:rsidP="007100CF">
      <w:pPr>
        <w:pStyle w:val="Normal1"/>
        <w:spacing w:line="360" w:lineRule="auto"/>
        <w:jc w:val="both"/>
        <w:rPr>
          <w:rFonts w:ascii="Times New Arabic" w:eastAsia="Cambria" w:hAnsi="Times New Arabic"/>
          <w:color w:val="FF0000"/>
          <w:sz w:val="24"/>
          <w:szCs w:val="24"/>
          <w:lang w:val="id-ID"/>
        </w:rPr>
      </w:pPr>
      <w:r>
        <w:rPr>
          <w:rFonts w:ascii="Times New Arabic" w:eastAsia="Cambria" w:hAnsi="Times New Arabic"/>
          <w:color w:val="FF0000"/>
          <w:sz w:val="24"/>
          <w:szCs w:val="24"/>
          <w:lang w:val="id-ID"/>
        </w:rPr>
        <w:t xml:space="preserve"> </w:t>
      </w:r>
    </w:p>
    <w:p w:rsidR="004E6B1E" w:rsidRPr="00FA2A12" w:rsidRDefault="008B5B0D" w:rsidP="007B661A">
      <w:pPr>
        <w:pStyle w:val="Normal1"/>
        <w:spacing w:line="360" w:lineRule="auto"/>
        <w:jc w:val="center"/>
        <w:rPr>
          <w:rFonts w:ascii="Times New Arabic" w:eastAsia="Cambria" w:hAnsi="Times New Arabic"/>
          <w:b/>
          <w:sz w:val="24"/>
          <w:szCs w:val="24"/>
          <w:lang w:val="id-ID"/>
        </w:rPr>
      </w:pPr>
      <w:r w:rsidRPr="00C26DB9">
        <w:rPr>
          <w:rFonts w:ascii="Times New Arabic" w:eastAsia="Cambria" w:hAnsi="Times New Arabic"/>
          <w:b/>
          <w:sz w:val="24"/>
          <w:szCs w:val="24"/>
        </w:rPr>
        <w:t>METODE</w:t>
      </w:r>
    </w:p>
    <w:p w:rsidR="00FA2A12" w:rsidRPr="007B661A" w:rsidRDefault="00F824C7" w:rsidP="007B661A">
      <w:pPr>
        <w:pStyle w:val="Normal1"/>
        <w:spacing w:line="360" w:lineRule="auto"/>
        <w:jc w:val="both"/>
        <w:rPr>
          <w:rFonts w:asciiTheme="majorBidi" w:eastAsia="Cambria" w:hAnsiTheme="majorBidi" w:cstheme="majorBidi"/>
          <w:bCs/>
          <w:sz w:val="24"/>
          <w:szCs w:val="24"/>
          <w:lang w:val="id-ID"/>
        </w:rPr>
      </w:pPr>
      <w:r>
        <w:rPr>
          <w:rFonts w:asciiTheme="majorBidi" w:hAnsiTheme="majorBidi" w:cstheme="majorBidi"/>
          <w:sz w:val="24"/>
          <w:szCs w:val="24"/>
          <w:lang w:val="id-ID"/>
        </w:rPr>
        <w:tab/>
      </w:r>
      <w:r w:rsidRPr="00F824C7">
        <w:rPr>
          <w:rFonts w:asciiTheme="majorBidi" w:hAnsiTheme="majorBidi" w:cstheme="majorBidi"/>
          <w:sz w:val="24"/>
          <w:szCs w:val="24"/>
        </w:rPr>
        <w:t>Jenis penelitian yang digunakan dari sudut pandang paradigma adalah penelitian kualitatif. Penelitian kualitatif bertujuan untuk mencari makna konstekstual secara menyeluruh (holistic) berdasarkan fakta-fakta, ucapan tindakan yang dikonstruk subjek penelitian untuk membangun teori nometik.</w:t>
      </w:r>
      <w:r w:rsidR="00794D88">
        <w:rPr>
          <w:rStyle w:val="FootnoteReference"/>
          <w:rFonts w:asciiTheme="majorBidi" w:hAnsiTheme="majorBidi" w:cstheme="majorBidi"/>
          <w:sz w:val="24"/>
          <w:szCs w:val="24"/>
        </w:rPr>
        <w:footnoteReference w:id="10"/>
      </w:r>
      <w:r w:rsidRPr="00F824C7">
        <w:rPr>
          <w:rFonts w:asciiTheme="majorBidi" w:hAnsiTheme="majorBidi" w:cstheme="majorBidi"/>
          <w:sz w:val="24"/>
          <w:szCs w:val="24"/>
        </w:rPr>
        <w:t xml:space="preserve"> Metode penelitian yang digunakan merupakan penelitian kepustakaan (library research), yaitu kegiatan penelitian yang digunakan secara sistematis untuk mengumpulkan informasi, mengolah dan menympulkan data dari berbagai macam material yang ada di perpustakaan.</w:t>
      </w:r>
      <w:r w:rsidR="00794D88">
        <w:rPr>
          <w:rStyle w:val="FootnoteReference"/>
          <w:rFonts w:asciiTheme="majorBidi" w:hAnsiTheme="majorBidi" w:cstheme="majorBidi"/>
          <w:sz w:val="24"/>
          <w:szCs w:val="24"/>
        </w:rPr>
        <w:footnoteReference w:id="11"/>
      </w:r>
      <w:r w:rsidRPr="00F824C7">
        <w:rPr>
          <w:rFonts w:asciiTheme="majorBidi" w:hAnsiTheme="majorBidi" w:cstheme="majorBidi"/>
          <w:sz w:val="24"/>
          <w:szCs w:val="24"/>
        </w:rPr>
        <w:t xml:space="preserve"> Penelitian ini bertujuan untuk mencari informasi, mengumpulkan data, menganalisa serta menyimpulkan berbagai literatur, artikel, catatan serta berbagai jurnal yang terkait dengan </w:t>
      </w:r>
      <w:r w:rsidR="001354F7" w:rsidRPr="001354F7">
        <w:rPr>
          <w:rFonts w:asciiTheme="majorBidi" w:eastAsia="Cambria" w:hAnsiTheme="majorBidi" w:cstheme="majorBidi"/>
          <w:bCs/>
          <w:sz w:val="24"/>
          <w:szCs w:val="24"/>
          <w:lang w:val="id-ID"/>
        </w:rPr>
        <w:t xml:space="preserve">pembelajaran berbasis savi (somatis, auditori, visual dan intelektual) dalam </w:t>
      </w:r>
      <w:r w:rsidR="001354F7">
        <w:rPr>
          <w:rFonts w:asciiTheme="majorBidi" w:eastAsia="Cambria" w:hAnsiTheme="majorBidi" w:cstheme="majorBidi"/>
          <w:bCs/>
          <w:sz w:val="24"/>
          <w:szCs w:val="24"/>
          <w:lang w:val="id-ID"/>
        </w:rPr>
        <w:t>keterampilan pembelajaran</w:t>
      </w:r>
      <w:r w:rsidR="001354F7" w:rsidRPr="001354F7">
        <w:rPr>
          <w:rFonts w:asciiTheme="majorBidi" w:eastAsia="Cambria" w:hAnsiTheme="majorBidi" w:cstheme="majorBidi"/>
          <w:bCs/>
          <w:sz w:val="24"/>
          <w:szCs w:val="24"/>
          <w:lang w:val="id-ID"/>
        </w:rPr>
        <w:t xml:space="preserve"> bahasa arab</w:t>
      </w:r>
      <w:r w:rsidR="001354F7">
        <w:rPr>
          <w:rFonts w:asciiTheme="majorBidi" w:eastAsia="Cambria" w:hAnsiTheme="majorBidi" w:cstheme="majorBidi"/>
          <w:bCs/>
          <w:sz w:val="24"/>
          <w:szCs w:val="24"/>
          <w:lang w:val="id-ID"/>
        </w:rPr>
        <w:t>.</w:t>
      </w:r>
    </w:p>
    <w:p w:rsidR="00504BBB" w:rsidRPr="00DB3924" w:rsidRDefault="008B5B0D" w:rsidP="007B661A">
      <w:pPr>
        <w:pStyle w:val="Normal1"/>
        <w:spacing w:line="360" w:lineRule="auto"/>
        <w:jc w:val="center"/>
        <w:rPr>
          <w:rFonts w:ascii="Times New Arabic" w:eastAsia="Cambria" w:hAnsi="Times New Arabic"/>
          <w:b/>
          <w:sz w:val="24"/>
          <w:szCs w:val="24"/>
          <w:lang w:val="id-ID"/>
        </w:rPr>
      </w:pPr>
      <w:r w:rsidRPr="00C26DB9">
        <w:rPr>
          <w:rFonts w:ascii="Times New Arabic" w:eastAsia="Cambria" w:hAnsi="Times New Arabic"/>
          <w:b/>
          <w:sz w:val="24"/>
          <w:szCs w:val="24"/>
        </w:rPr>
        <w:lastRenderedPageBreak/>
        <w:t>HASIL DAN PEMBAHASAN</w:t>
      </w:r>
    </w:p>
    <w:p w:rsidR="001A22DA" w:rsidRPr="00727C54" w:rsidRDefault="005E17BF" w:rsidP="007100CF">
      <w:pPr>
        <w:pStyle w:val="Normal1"/>
        <w:numPr>
          <w:ilvl w:val="0"/>
          <w:numId w:val="7"/>
        </w:numPr>
        <w:spacing w:line="360" w:lineRule="auto"/>
        <w:jc w:val="both"/>
        <w:rPr>
          <w:rFonts w:ascii="Times New Arabic" w:eastAsia="Cambria" w:hAnsi="Times New Arabic"/>
          <w:b/>
          <w:sz w:val="24"/>
          <w:szCs w:val="24"/>
          <w:lang w:val="id-ID"/>
        </w:rPr>
      </w:pPr>
      <w:r w:rsidRPr="00727C54">
        <w:rPr>
          <w:rFonts w:ascii="Times New Arabic" w:eastAsia="Cambria" w:hAnsi="Times New Arabic"/>
          <w:b/>
          <w:sz w:val="24"/>
          <w:szCs w:val="24"/>
          <w:lang w:val="id-ID"/>
        </w:rPr>
        <w:t>Model Pembelajaran SAVI</w:t>
      </w:r>
    </w:p>
    <w:p w:rsidR="00BE4DA9" w:rsidRDefault="00BE4DA9"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Meier mengungkapkan penyajian sistem yang lengkap dengan melibatkan lima indra dalam proses belajar sebagai referensi cara belajar ilmiah yang dikenal dengan SAVI singkatan dari </w:t>
      </w:r>
      <w:r w:rsidRPr="00CD27CE">
        <w:rPr>
          <w:rFonts w:ascii="Times New Arabic" w:eastAsia="Cambria" w:hAnsi="Times New Arabic"/>
          <w:bCs/>
          <w:i/>
          <w:iCs/>
          <w:sz w:val="24"/>
          <w:szCs w:val="24"/>
          <w:lang w:val="id-ID"/>
        </w:rPr>
        <w:t>(Somatic, Auditory, Visualization and Intellectually).</w:t>
      </w:r>
      <w:r>
        <w:rPr>
          <w:rFonts w:ascii="Times New Arabic" w:eastAsia="Cambria" w:hAnsi="Times New Arabic"/>
          <w:bCs/>
          <w:sz w:val="24"/>
          <w:szCs w:val="24"/>
          <w:lang w:val="id-ID"/>
        </w:rPr>
        <w:t xml:space="preserve"> Somatis bermakna belajar dengan cara bergerak dan berbuat. Auditory artinya belajar dengan mendengar dan berbicara. Visual artinya belajar mengamati dan mendengarkan. Intelektual bermakna belajar dengan menerangkan dan memecahkan masalah.</w:t>
      </w:r>
      <w:r>
        <w:rPr>
          <w:rStyle w:val="FootnoteReference"/>
          <w:rFonts w:ascii="Times New Arabic" w:eastAsia="Cambria" w:hAnsi="Times New Arabic"/>
          <w:bCs/>
          <w:sz w:val="24"/>
          <w:szCs w:val="24"/>
          <w:lang w:val="id-ID"/>
        </w:rPr>
        <w:footnoteReference w:id="12"/>
      </w:r>
      <w:r>
        <w:rPr>
          <w:rFonts w:ascii="Times New Arabic" w:eastAsia="Cambria" w:hAnsi="Times New Arabic"/>
          <w:bCs/>
          <w:sz w:val="24"/>
          <w:szCs w:val="24"/>
          <w:lang w:val="id-ID"/>
        </w:rPr>
        <w:t xml:space="preserve"> </w:t>
      </w:r>
    </w:p>
    <w:p w:rsidR="00727C54" w:rsidRDefault="00727C54"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Pembelajaran SAVI adalah gaya belajar yang menggabungkan akivitas inetelktual dengan gerakan fisik yang artinya melibatkan hampir semua indra untuk membantu siswa dalam melatih pola pikir yang logis, aktif, kreatif, cepat dan tepat. Siswa tidak hanya dituntut untuk menyelesaikan soal latihan dan sekedar mendengarkan penjelasan materi dari guru, namun siswa mampu mengkombinasikan keterampilan otak kiri dan otak kanan. Aktivitas pembelajaran yang membantu siswa dalam </w:t>
      </w:r>
      <w:r w:rsidR="00C276F7">
        <w:rPr>
          <w:rFonts w:ascii="Times New Arabic" w:eastAsia="Cambria" w:hAnsi="Times New Arabic"/>
          <w:bCs/>
          <w:sz w:val="24"/>
          <w:szCs w:val="24"/>
          <w:lang w:val="id-ID"/>
        </w:rPr>
        <w:t>mengarahkan panca indra untuk men</w:t>
      </w:r>
      <w:r w:rsidR="00CD27CE">
        <w:rPr>
          <w:rFonts w:ascii="Times New Arabic" w:eastAsia="Cambria" w:hAnsi="Times New Arabic"/>
          <w:bCs/>
          <w:sz w:val="24"/>
          <w:szCs w:val="24"/>
          <w:lang w:val="id-ID"/>
        </w:rPr>
        <w:t>d</w:t>
      </w:r>
      <w:r w:rsidR="00C276F7">
        <w:rPr>
          <w:rFonts w:ascii="Times New Arabic" w:eastAsia="Cambria" w:hAnsi="Times New Arabic"/>
          <w:bCs/>
          <w:sz w:val="24"/>
          <w:szCs w:val="24"/>
          <w:lang w:val="id-ID"/>
        </w:rPr>
        <w:t xml:space="preserve">engarkan, melihat, bergerak, mampu memecahkan masalah, menggambarkan dan mengekspresikan sesuatu dengan pemahaman mereka sendiri. Pembelajaran model SAVI melibatkan siswa untuk melatih motorik dan otak sehingga siswa mampu menguasai materi dengan kecerdasan yang berbeda-beda. </w:t>
      </w:r>
    </w:p>
    <w:p w:rsidR="00CD27CE" w:rsidRDefault="00CD27CE"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Pembelajaran SAVI menganut aliran pendekatan pembelajaran kognitif modern yang menyatakan bahwa sistem pembelajaran yang baik adalah melibatkan emosi, anggota tubuh, panca indra, keluasan pribadi, menghargai cara belajar individual karena setiap individu memeiliki karakter gaya belajar masing-masing. Pembelajaran SAVI dapat meningkatkan semangat siswa dan menciptakan suasana kelas yang menyenangkan. Guru dapat mengelola kelas dengan cara bermain sambil berksperimen dengan memperhatikan kecerdasan dan kemampuan individu masing-masing.</w:t>
      </w:r>
      <w:r w:rsidR="00B57A35">
        <w:rPr>
          <w:rStyle w:val="FootnoteReference"/>
          <w:rFonts w:ascii="Times New Arabic" w:eastAsia="Cambria" w:hAnsi="Times New Arabic"/>
          <w:bCs/>
          <w:sz w:val="24"/>
          <w:szCs w:val="24"/>
          <w:lang w:val="id-ID"/>
        </w:rPr>
        <w:footnoteReference w:id="13"/>
      </w:r>
    </w:p>
    <w:p w:rsidR="00B57A35" w:rsidRDefault="00B57A35"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Maire dan Colin mengungkapan bahwa setiap unsur SAVI memiliki karakteristik sebagai berikut:</w:t>
      </w:r>
    </w:p>
    <w:p w:rsidR="00B57A35" w:rsidRDefault="00B57A35" w:rsidP="007100CF">
      <w:pPr>
        <w:pStyle w:val="Normal1"/>
        <w:numPr>
          <w:ilvl w:val="0"/>
          <w:numId w:val="8"/>
        </w:numPr>
        <w:spacing w:line="360" w:lineRule="auto"/>
        <w:jc w:val="both"/>
        <w:rPr>
          <w:rFonts w:ascii="Times New Arabic" w:eastAsia="Cambria" w:hAnsi="Times New Arabic"/>
          <w:bCs/>
          <w:sz w:val="24"/>
          <w:szCs w:val="24"/>
          <w:lang w:val="id-ID"/>
        </w:rPr>
      </w:pPr>
      <w:r>
        <w:rPr>
          <w:rFonts w:ascii="Times New Arabic" w:eastAsia="Cambria" w:hAnsi="Times New Arabic"/>
          <w:bCs/>
          <w:sz w:val="24"/>
          <w:szCs w:val="24"/>
          <w:lang w:val="id-ID"/>
        </w:rPr>
        <w:lastRenderedPageBreak/>
        <w:t>Somatic</w:t>
      </w:r>
      <w:r w:rsidR="00955CE1">
        <w:rPr>
          <w:rFonts w:ascii="Times New Arabic" w:eastAsia="Cambria" w:hAnsi="Times New Arabic"/>
          <w:bCs/>
          <w:sz w:val="24"/>
          <w:szCs w:val="24"/>
          <w:lang w:val="id-ID"/>
        </w:rPr>
        <w:t xml:space="preserve"> </w:t>
      </w:r>
    </w:p>
    <w:p w:rsidR="00196045" w:rsidRDefault="00847E3F"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tab/>
      </w:r>
      <w:r w:rsidR="00196045">
        <w:rPr>
          <w:rFonts w:ascii="Times New Arabic" w:eastAsia="Cambria" w:hAnsi="Times New Arabic"/>
          <w:bCs/>
          <w:sz w:val="24"/>
          <w:szCs w:val="24"/>
          <w:lang w:val="id-ID"/>
        </w:rPr>
        <w:t>Somatis artinya keterlibatan gerak fisik dalam proses berpikir seseorang. Somatis artinya seseorang cenederung ingin selalu bergerak, merasakan, menyentuh, mengalami dan melakukan sesuatu.</w:t>
      </w:r>
      <w:r>
        <w:rPr>
          <w:rStyle w:val="FootnoteReference"/>
          <w:rFonts w:ascii="Times New Arabic" w:eastAsia="Cambria" w:hAnsi="Times New Arabic"/>
          <w:bCs/>
          <w:sz w:val="24"/>
          <w:szCs w:val="24"/>
          <w:lang w:val="id-ID"/>
        </w:rPr>
        <w:footnoteReference w:id="14"/>
      </w:r>
      <w:r>
        <w:rPr>
          <w:rFonts w:ascii="Times New Arabic" w:eastAsia="Cambria" w:hAnsi="Times New Arabic"/>
          <w:bCs/>
          <w:sz w:val="24"/>
          <w:szCs w:val="24"/>
          <w:lang w:val="id-ID"/>
        </w:rPr>
        <w:t xml:space="preserve"> Pembelajaran bahasa Arab akan berlangsung dengan efektif jika diawali dengan kegiatan yang memfokuskan konsentrasi siswa dan meningkatkan daya kerja otak dalam memulai pembelajaran. Pembelajaran dengan model </w:t>
      </w:r>
      <w:r w:rsidRPr="004F7B06">
        <w:rPr>
          <w:rFonts w:ascii="Times New Arabic" w:eastAsia="Cambria" w:hAnsi="Times New Arabic"/>
          <w:bCs/>
          <w:i/>
          <w:iCs/>
          <w:sz w:val="24"/>
          <w:szCs w:val="24"/>
          <w:lang w:val="id-ID"/>
        </w:rPr>
        <w:t>somatic</w:t>
      </w:r>
      <w:r>
        <w:rPr>
          <w:rFonts w:ascii="Times New Arabic" w:eastAsia="Cambria" w:hAnsi="Times New Arabic"/>
          <w:bCs/>
          <w:sz w:val="24"/>
          <w:szCs w:val="24"/>
          <w:lang w:val="id-ID"/>
        </w:rPr>
        <w:t xml:space="preserve"> membantu guru dalam mengarahkan siswa untuk memanfaatkan media dan cerita yang dapat meningkatkan minat dan keinginan siswa untuk belajar bahasa Arab. </w:t>
      </w:r>
    </w:p>
    <w:p w:rsidR="005D3C67" w:rsidRDefault="004F7B06"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tab/>
      </w:r>
      <w:r w:rsidR="005D3C67">
        <w:rPr>
          <w:rFonts w:ascii="Times New Arabic" w:eastAsia="Cambria" w:hAnsi="Times New Arabic"/>
          <w:bCs/>
          <w:sz w:val="24"/>
          <w:szCs w:val="24"/>
          <w:lang w:val="id-ID"/>
        </w:rPr>
        <w:t>Model pembelajaran Somat</w:t>
      </w:r>
      <w:r>
        <w:rPr>
          <w:rFonts w:ascii="Times New Arabic" w:eastAsia="Cambria" w:hAnsi="Times New Arabic"/>
          <w:bCs/>
          <w:sz w:val="24"/>
          <w:szCs w:val="24"/>
          <w:lang w:val="id-ID"/>
        </w:rPr>
        <w:t xml:space="preserve">ic memiliki karakteristik seperti: (a) menyusun konsep dan prosedur dalam proses pembelajaran; (b) dalam segi fisik, siswa mampu menggerakkan dan memperagakan berbagai komponen dalam suatu proses; (c) melaksanakan pelatihan </w:t>
      </w:r>
      <w:r w:rsidR="00070B2A">
        <w:rPr>
          <w:rFonts w:ascii="Times New Arabic" w:eastAsia="Cambria" w:hAnsi="Times New Arabic"/>
          <w:bCs/>
          <w:sz w:val="24"/>
          <w:szCs w:val="24"/>
          <w:lang w:val="id-ID"/>
        </w:rPr>
        <w:t>belajar aktif</w:t>
      </w:r>
      <w:r>
        <w:rPr>
          <w:rFonts w:ascii="Times New Arabic" w:eastAsia="Cambria" w:hAnsi="Times New Arabic"/>
          <w:bCs/>
          <w:sz w:val="24"/>
          <w:szCs w:val="24"/>
          <w:lang w:val="id-ID"/>
        </w:rPr>
        <w:t xml:space="preserve"> dengan simulasi permainan belajar; (d) menstimulus siwa untuk mencari pengalaman, mengekspresikan, merefleksikan serta mengaplikasikanny</w:t>
      </w:r>
      <w:r w:rsidR="00955CE1">
        <w:rPr>
          <w:rFonts w:ascii="Times New Arabic" w:eastAsia="Cambria" w:hAnsi="Times New Arabic"/>
          <w:bCs/>
          <w:sz w:val="24"/>
          <w:szCs w:val="24"/>
          <w:lang w:val="id-ID"/>
        </w:rPr>
        <w:t>a</w:t>
      </w:r>
      <w:r>
        <w:rPr>
          <w:rFonts w:ascii="Times New Arabic" w:eastAsia="Cambria" w:hAnsi="Times New Arabic"/>
          <w:bCs/>
          <w:sz w:val="24"/>
          <w:szCs w:val="24"/>
          <w:lang w:val="id-ID"/>
        </w:rPr>
        <w:t xml:space="preserve">; (e) guru memberikan penjelasan dan siswa menerima searah dengan cara yang digunakan; (f) emosi yang diungkapkan melalui bahasa fisik; (g) aktivitas pembelajaran yang bervariasi (menulis, menggambar, tinjauan lapangan, wawancara, kompetisi); (h) kegiatan yang kreatif seperti konsep </w:t>
      </w:r>
      <w:r w:rsidRPr="00955CE1">
        <w:rPr>
          <w:rFonts w:ascii="Times New Arabic" w:eastAsia="Cambria" w:hAnsi="Times New Arabic"/>
          <w:bCs/>
          <w:i/>
          <w:iCs/>
          <w:sz w:val="24"/>
          <w:szCs w:val="24"/>
          <w:lang w:val="id-ID"/>
        </w:rPr>
        <w:t>mind mapping</w:t>
      </w:r>
      <w:r>
        <w:rPr>
          <w:rFonts w:ascii="Times New Arabic" w:eastAsia="Cambria" w:hAnsi="Times New Arabic"/>
          <w:bCs/>
          <w:sz w:val="24"/>
          <w:szCs w:val="24"/>
          <w:lang w:val="id-ID"/>
        </w:rPr>
        <w:t xml:space="preserve"> (menjelaskan dan mempresentasikan hasil kerjanya dan</w:t>
      </w:r>
      <w:r w:rsidR="00070B2A">
        <w:rPr>
          <w:rFonts w:ascii="Times New Arabic" w:eastAsia="Cambria" w:hAnsi="Times New Arabic"/>
          <w:bCs/>
          <w:sz w:val="24"/>
          <w:szCs w:val="24"/>
          <w:lang w:val="id-ID"/>
        </w:rPr>
        <w:t xml:space="preserve"> bermain dengan game edukasi dan lain sebagainya).</w:t>
      </w:r>
      <w:r w:rsidR="00070B2A">
        <w:rPr>
          <w:rStyle w:val="FootnoteReference"/>
          <w:rFonts w:ascii="Times New Arabic" w:eastAsia="Cambria" w:hAnsi="Times New Arabic"/>
          <w:bCs/>
          <w:sz w:val="24"/>
          <w:szCs w:val="24"/>
          <w:lang w:val="id-ID"/>
        </w:rPr>
        <w:footnoteReference w:id="15"/>
      </w:r>
    </w:p>
    <w:p w:rsidR="00070B2A" w:rsidRDefault="00070B2A"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Belajar somatic akan merangsang siswa untuk mencari informasi dengan kekuatan kinestik. Siswa dapat belajar dengan aktif dengan melibatkan panca indra untuk bergerak. Model somatic juga dapat memotivasi siswa memotivasi siswa yang cenderung pasif dan pendiam. Berdasarkan hal demikian pembelajaran akan berlangsung dengan aktif, hidup, bersinergi dan menyenangkan. </w:t>
      </w:r>
      <w:r>
        <w:rPr>
          <w:rFonts w:ascii="Times New Arabic" w:eastAsia="Cambria" w:hAnsi="Times New Arabic"/>
          <w:bCs/>
          <w:sz w:val="24"/>
          <w:szCs w:val="24"/>
          <w:lang w:val="id-ID"/>
        </w:rPr>
        <w:tab/>
      </w:r>
    </w:p>
    <w:p w:rsidR="00847E3F" w:rsidRDefault="00070B2A" w:rsidP="007100CF">
      <w:pPr>
        <w:pStyle w:val="Normal1"/>
        <w:numPr>
          <w:ilvl w:val="0"/>
          <w:numId w:val="8"/>
        </w:numPr>
        <w:spacing w:line="360" w:lineRule="auto"/>
        <w:jc w:val="both"/>
        <w:rPr>
          <w:rFonts w:ascii="Times New Arabic" w:eastAsia="Cambria" w:hAnsi="Times New Arabic"/>
          <w:bCs/>
          <w:sz w:val="24"/>
          <w:szCs w:val="24"/>
          <w:lang w:val="id-ID"/>
        </w:rPr>
      </w:pPr>
      <w:r>
        <w:rPr>
          <w:rFonts w:ascii="Times New Arabic" w:eastAsia="Cambria" w:hAnsi="Times New Arabic"/>
          <w:bCs/>
          <w:sz w:val="24"/>
          <w:szCs w:val="24"/>
          <w:lang w:val="id-ID"/>
        </w:rPr>
        <w:t>Auditory</w:t>
      </w:r>
    </w:p>
    <w:p w:rsidR="00070B2A" w:rsidRDefault="00053146"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Auditory berkaitan dengan berbicara dan mendengar. Elemen pikiran auditory lebih aktif daripada yang kita sadari. Telinga secara reseptif menangkap dan menerima informasi. </w:t>
      </w:r>
      <w:r w:rsidR="004E015D">
        <w:rPr>
          <w:rFonts w:ascii="Times New Arabic" w:eastAsia="Cambria" w:hAnsi="Times New Arabic"/>
          <w:bCs/>
          <w:sz w:val="24"/>
          <w:szCs w:val="24"/>
          <w:lang w:val="id-ID"/>
        </w:rPr>
        <w:t xml:space="preserve">Melatih suara sendiri dengan berbicara dapat melatih otak </w:t>
      </w:r>
      <w:r w:rsidR="004E015D">
        <w:rPr>
          <w:rFonts w:ascii="Times New Arabic" w:eastAsia="Cambria" w:hAnsi="Times New Arabic"/>
          <w:bCs/>
          <w:sz w:val="24"/>
          <w:szCs w:val="24"/>
          <w:lang w:val="id-ID"/>
        </w:rPr>
        <w:lastRenderedPageBreak/>
        <w:t xml:space="preserve">seseorang menjadi aktif. </w:t>
      </w:r>
      <w:r w:rsidR="008914D0">
        <w:rPr>
          <w:rStyle w:val="FootnoteReference"/>
          <w:rFonts w:ascii="Times New Arabic" w:eastAsia="Cambria" w:hAnsi="Times New Arabic"/>
          <w:bCs/>
          <w:sz w:val="24"/>
          <w:szCs w:val="24"/>
          <w:lang w:val="id-ID"/>
        </w:rPr>
        <w:footnoteReference w:id="16"/>
      </w:r>
      <w:r w:rsidR="008D1457">
        <w:rPr>
          <w:rFonts w:ascii="Times New Arabic" w:eastAsia="Cambria" w:hAnsi="Times New Arabic"/>
          <w:bCs/>
          <w:sz w:val="24"/>
          <w:szCs w:val="24"/>
          <w:lang w:val="id-ID"/>
        </w:rPr>
        <w:t xml:space="preserve"> Pembelajar bahasa Arab yang memiliki kecendrungan auditory yang kuat akan lebih aktif dengan model belajar dari suara, dialog, membaca keras dan menceritakan kepada orang lain apa yang ia alami,</w:t>
      </w:r>
      <w:r w:rsidR="00E23D3D">
        <w:rPr>
          <w:rFonts w:ascii="Times New Arabic" w:eastAsia="Cambria" w:hAnsi="Times New Arabic"/>
          <w:bCs/>
          <w:sz w:val="24"/>
          <w:szCs w:val="24"/>
          <w:lang w:val="id-ID"/>
        </w:rPr>
        <w:t xml:space="preserve"> dengar dan pelajari, mengingat bunyi dan musik. </w:t>
      </w:r>
    </w:p>
    <w:p w:rsidR="000D2911" w:rsidRDefault="000D2911"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Melalui unsur auditory siswa mampu melakukan strategi pembelajaran seperti: (a) mengungkapkan dengan suara lantang dan jelas tentang apa yang ia pelajari; (b) belajar dengan mendengar radio, rekaman, video, debat, drama; (c) </w:t>
      </w:r>
      <w:r w:rsidR="001C5707">
        <w:rPr>
          <w:rFonts w:ascii="Times New Arabic" w:eastAsia="Cambria" w:hAnsi="Times New Arabic"/>
          <w:bCs/>
          <w:sz w:val="24"/>
          <w:szCs w:val="24"/>
          <w:lang w:val="id-ID"/>
        </w:rPr>
        <w:t>berdialog</w:t>
      </w:r>
      <w:r w:rsidR="00E33057">
        <w:rPr>
          <w:rFonts w:ascii="Times New Arabic" w:eastAsia="Cambria" w:hAnsi="Times New Arabic"/>
          <w:bCs/>
          <w:sz w:val="24"/>
          <w:szCs w:val="24"/>
          <w:lang w:val="id-ID"/>
        </w:rPr>
        <w:t xml:space="preserve"> </w:t>
      </w:r>
      <w:r w:rsidR="00446AD3">
        <w:rPr>
          <w:rFonts w:ascii="Times New Arabic" w:eastAsia="Cambria" w:hAnsi="Times New Arabic"/>
          <w:bCs/>
          <w:sz w:val="24"/>
          <w:szCs w:val="24"/>
          <w:lang w:val="id-ID"/>
        </w:rPr>
        <w:t>(reseptif dan ekspresif dalam penjelasan materi pembelajaran); (d) mengungkapkan emosi dengan perubahan intonasi nada suara dan vokal secara verbal; (e)</w:t>
      </w:r>
      <w:r>
        <w:rPr>
          <w:rFonts w:ascii="Times New Arabic" w:eastAsia="Cambria" w:hAnsi="Times New Arabic"/>
          <w:bCs/>
          <w:sz w:val="24"/>
          <w:szCs w:val="24"/>
          <w:lang w:val="id-ID"/>
        </w:rPr>
        <w:t xml:space="preserve"> </w:t>
      </w:r>
      <w:r w:rsidR="00F60997">
        <w:rPr>
          <w:rFonts w:ascii="Times New Arabic" w:eastAsia="Cambria" w:hAnsi="Times New Arabic"/>
          <w:bCs/>
          <w:sz w:val="24"/>
          <w:szCs w:val="24"/>
          <w:lang w:val="id-ID"/>
        </w:rPr>
        <w:t xml:space="preserve">menyelesaikan proyek pembelajaran </w:t>
      </w:r>
      <w:r w:rsidR="00D65882">
        <w:rPr>
          <w:rFonts w:ascii="Times New Arabic" w:eastAsia="Cambria" w:hAnsi="Times New Arabic"/>
          <w:bCs/>
          <w:sz w:val="24"/>
          <w:szCs w:val="24"/>
          <w:lang w:val="id-ID"/>
        </w:rPr>
        <w:t xml:space="preserve">sesuai pedoman prosedur, memperdebatkan masalah, dan menyampaikan solusi masalah secara verbal; (f) </w:t>
      </w:r>
      <w:r w:rsidR="007A419A">
        <w:rPr>
          <w:rFonts w:ascii="Times New Arabic" w:eastAsia="Cambria" w:hAnsi="Times New Arabic"/>
          <w:bCs/>
          <w:sz w:val="24"/>
          <w:szCs w:val="24"/>
          <w:lang w:val="id-ID"/>
        </w:rPr>
        <w:t>menghafal dan mengingat kata yang pernah dijelaskan; (g) merespon sesuatu informasi yang didengar; (h) aktivitas kreatif; (menyanyi, mendongeng, bermain musik, berdialog, berdebat dan lain-lain).</w:t>
      </w:r>
      <w:r w:rsidR="00E97F08">
        <w:rPr>
          <w:rStyle w:val="FootnoteReference"/>
          <w:rFonts w:ascii="Times New Arabic" w:eastAsia="Cambria" w:hAnsi="Times New Arabic"/>
          <w:bCs/>
          <w:sz w:val="24"/>
          <w:szCs w:val="24"/>
          <w:lang w:val="id-ID"/>
        </w:rPr>
        <w:footnoteReference w:id="17"/>
      </w:r>
    </w:p>
    <w:p w:rsidR="00E23D3D" w:rsidRDefault="000D2911"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tab/>
      </w:r>
      <w:r w:rsidR="00E23D3D">
        <w:rPr>
          <w:rFonts w:ascii="Times New Arabic" w:eastAsia="Cambria" w:hAnsi="Times New Arabic"/>
          <w:bCs/>
          <w:sz w:val="24"/>
          <w:szCs w:val="24"/>
          <w:lang w:val="id-ID"/>
        </w:rPr>
        <w:t>Pembelajaran dengan auditory semestinya mengajak siswa yang suka berbicara sebagai pemimpin dalam kerja kelompok</w:t>
      </w:r>
      <w:r w:rsidR="004E0CE3">
        <w:rPr>
          <w:rFonts w:ascii="Times New Arabic" w:eastAsia="Cambria" w:hAnsi="Times New Arabic"/>
          <w:bCs/>
          <w:sz w:val="24"/>
          <w:szCs w:val="24"/>
          <w:lang w:val="id-ID"/>
        </w:rPr>
        <w:t xml:space="preserve"> agar anggota yang lain ikut mengikuti</w:t>
      </w:r>
      <w:r w:rsidR="00E23D3D">
        <w:rPr>
          <w:rFonts w:ascii="Times New Arabic" w:eastAsia="Cambria" w:hAnsi="Times New Arabic"/>
          <w:bCs/>
          <w:sz w:val="24"/>
          <w:szCs w:val="24"/>
          <w:lang w:val="id-ID"/>
        </w:rPr>
        <w:t>. Guru menstimulus siswa dengan cara mengekspesikan</w:t>
      </w:r>
      <w:r>
        <w:rPr>
          <w:rFonts w:ascii="Times New Arabic" w:eastAsia="Cambria" w:hAnsi="Times New Arabic"/>
          <w:bCs/>
          <w:sz w:val="24"/>
          <w:szCs w:val="24"/>
          <w:lang w:val="id-ID"/>
        </w:rPr>
        <w:t xml:space="preserve"> sesuatu yang dipahami lewat lisan melalui pembelajaran kooperatif, edukasi permainan suara, dialog dan diskusi. Pembelajaran auditory mampu mernagsang keaktifan siswa dan mengembangkan pemerolehan dan pembelajaran bahasa. </w:t>
      </w:r>
    </w:p>
    <w:p w:rsidR="000D2911" w:rsidRDefault="00DB3924" w:rsidP="007100CF">
      <w:pPr>
        <w:pStyle w:val="Normal1"/>
        <w:numPr>
          <w:ilvl w:val="0"/>
          <w:numId w:val="8"/>
        </w:numPr>
        <w:spacing w:line="360" w:lineRule="auto"/>
        <w:jc w:val="both"/>
        <w:rPr>
          <w:rFonts w:ascii="Times New Arabic" w:eastAsia="Cambria" w:hAnsi="Times New Arabic"/>
          <w:bCs/>
          <w:sz w:val="24"/>
          <w:szCs w:val="24"/>
          <w:lang w:val="id-ID"/>
        </w:rPr>
      </w:pPr>
      <w:r>
        <w:rPr>
          <w:rFonts w:ascii="Times New Arabic" w:eastAsia="Cambria" w:hAnsi="Times New Arabic"/>
          <w:bCs/>
          <w:sz w:val="24"/>
          <w:szCs w:val="24"/>
          <w:lang w:val="id-ID"/>
        </w:rPr>
        <w:t>Visual</w:t>
      </w:r>
    </w:p>
    <w:p w:rsidR="00DA082B" w:rsidRDefault="00463F4A"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tab/>
      </w:r>
      <w:r w:rsidR="004E0CE3">
        <w:rPr>
          <w:rFonts w:ascii="Times New Arabic" w:eastAsia="Cambria" w:hAnsi="Times New Arabic"/>
          <w:bCs/>
          <w:sz w:val="24"/>
          <w:szCs w:val="24"/>
          <w:lang w:val="id-ID"/>
        </w:rPr>
        <w:t>Visual bermakna mengamati dan menggambarkan</w:t>
      </w:r>
      <w:r>
        <w:rPr>
          <w:rFonts w:ascii="Times New Arabic" w:eastAsia="Cambria" w:hAnsi="Times New Arabic"/>
          <w:bCs/>
          <w:sz w:val="24"/>
          <w:szCs w:val="24"/>
          <w:lang w:val="id-ID"/>
        </w:rPr>
        <w:t xml:space="preserve">. Kekuatan visual pada sebagian orang lebih tajam daripada panca indra lainnya. Hal ini disebabkan karena dalam otak terdapat lebih banyak perangkat yang menangkap informasi visual. </w:t>
      </w:r>
      <w:r w:rsidR="00DA082B">
        <w:rPr>
          <w:rFonts w:ascii="Times New Arabic" w:eastAsia="Cambria" w:hAnsi="Times New Arabic"/>
          <w:bCs/>
          <w:sz w:val="24"/>
          <w:szCs w:val="24"/>
          <w:lang w:val="id-ID"/>
        </w:rPr>
        <w:t>Seseorang dengan kecerdasan visual biasanya lebih mudah memahami sesuatu dengan melihat seorang pembicara atau penceramah atau memati gambar dari buku dan program komputer. Pembelajar visual mampu belajar lebih baik jika diberikan contoh dari dunia nyata, gambar, peta konsep, diagram dan sebagainya.</w:t>
      </w:r>
      <w:r w:rsidR="00E97F08">
        <w:rPr>
          <w:rStyle w:val="FootnoteReference"/>
          <w:rFonts w:ascii="Times New Arabic" w:eastAsia="Cambria" w:hAnsi="Times New Arabic"/>
          <w:bCs/>
          <w:sz w:val="24"/>
          <w:szCs w:val="24"/>
          <w:lang w:val="id-ID"/>
        </w:rPr>
        <w:footnoteReference w:id="18"/>
      </w:r>
      <w:r w:rsidR="00161433">
        <w:rPr>
          <w:rFonts w:ascii="Times New Arabic" w:eastAsia="Cambria" w:hAnsi="Times New Arabic"/>
          <w:bCs/>
          <w:sz w:val="24"/>
          <w:szCs w:val="24"/>
          <w:lang w:val="id-ID"/>
        </w:rPr>
        <w:t xml:space="preserve"> </w:t>
      </w:r>
    </w:p>
    <w:p w:rsidR="00161433" w:rsidRDefault="00844FF2"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lastRenderedPageBreak/>
        <w:tab/>
      </w:r>
      <w:r w:rsidR="00DA082B">
        <w:rPr>
          <w:rFonts w:ascii="Times New Arabic" w:eastAsia="Cambria" w:hAnsi="Times New Arabic"/>
          <w:bCs/>
          <w:sz w:val="24"/>
          <w:szCs w:val="24"/>
          <w:lang w:val="id-ID"/>
        </w:rPr>
        <w:t xml:space="preserve"> </w:t>
      </w:r>
      <w:r>
        <w:rPr>
          <w:rFonts w:ascii="Times New Arabic" w:eastAsia="Cambria" w:hAnsi="Times New Arabic"/>
          <w:bCs/>
          <w:sz w:val="24"/>
          <w:szCs w:val="24"/>
          <w:lang w:val="id-ID"/>
        </w:rPr>
        <w:t>Melalui unsur visual pembelajar dapa</w:t>
      </w:r>
      <w:r w:rsidR="00161433">
        <w:rPr>
          <w:rFonts w:ascii="Times New Arabic" w:eastAsia="Cambria" w:hAnsi="Times New Arabic"/>
          <w:bCs/>
          <w:sz w:val="24"/>
          <w:szCs w:val="24"/>
          <w:lang w:val="id-ID"/>
        </w:rPr>
        <w:t>t</w:t>
      </w:r>
      <w:r>
        <w:rPr>
          <w:rFonts w:ascii="Times New Arabic" w:eastAsia="Cambria" w:hAnsi="Times New Arabic"/>
          <w:bCs/>
          <w:sz w:val="24"/>
          <w:szCs w:val="24"/>
          <w:lang w:val="id-ID"/>
        </w:rPr>
        <w:t xml:space="preserve"> melakukan cara-cara beajar kreatif seperti: (a) belajar dengan membaca, menonton, mengamati situasi dan meringkasnya; (b) menerima penjelasan dengan pemanfaat</w:t>
      </w:r>
      <w:r w:rsidR="00CD2EC5">
        <w:rPr>
          <w:rFonts w:ascii="Times New Arabic" w:eastAsia="Cambria" w:hAnsi="Times New Arabic"/>
          <w:bCs/>
          <w:sz w:val="24"/>
          <w:szCs w:val="24"/>
          <w:lang w:val="id-ID"/>
        </w:rPr>
        <w:t>a</w:t>
      </w:r>
      <w:r>
        <w:rPr>
          <w:rFonts w:ascii="Times New Arabic" w:eastAsia="Cambria" w:hAnsi="Times New Arabic"/>
          <w:bCs/>
          <w:sz w:val="24"/>
          <w:szCs w:val="24"/>
          <w:lang w:val="id-ID"/>
        </w:rPr>
        <w:t xml:space="preserve">n media, foto, gambar, peta dan lain-lain; (c) </w:t>
      </w:r>
      <w:r w:rsidR="00161433">
        <w:rPr>
          <w:rFonts w:ascii="Times New Arabic" w:eastAsia="Cambria" w:hAnsi="Times New Arabic"/>
          <w:bCs/>
          <w:sz w:val="24"/>
          <w:szCs w:val="24"/>
          <w:lang w:val="id-ID"/>
        </w:rPr>
        <w:t>menyampaikan emosi melalui ekspresi wajah; (d) melakukan kegiatan kreatif seperti: menggambar, menulis, me</w:t>
      </w:r>
      <w:r w:rsidR="00E97F08">
        <w:rPr>
          <w:rFonts w:ascii="Times New Arabic" w:eastAsia="Cambria" w:hAnsi="Times New Arabic"/>
          <w:bCs/>
          <w:sz w:val="24"/>
          <w:szCs w:val="24"/>
          <w:lang w:val="id-ID"/>
        </w:rPr>
        <w:t>lukis, merancang dan lain-lain.</w:t>
      </w:r>
      <w:r w:rsidR="00E97F08">
        <w:rPr>
          <w:rStyle w:val="FootnoteReference"/>
          <w:rFonts w:ascii="Times New Arabic" w:eastAsia="Cambria" w:hAnsi="Times New Arabic"/>
          <w:bCs/>
          <w:sz w:val="24"/>
          <w:szCs w:val="24"/>
          <w:lang w:val="id-ID"/>
        </w:rPr>
        <w:footnoteReference w:id="19"/>
      </w:r>
    </w:p>
    <w:p w:rsidR="00DB3924" w:rsidRDefault="00161433"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Pembelajaran bahasa Arab dengan metode visual akan meningkatkan kecepatan dan ketajaman panca indra penglihatan. Siswa </w:t>
      </w:r>
      <w:r w:rsidR="001C5323">
        <w:rPr>
          <w:rFonts w:ascii="Times New Arabic" w:eastAsia="Cambria" w:hAnsi="Times New Arabic"/>
          <w:bCs/>
          <w:sz w:val="24"/>
          <w:szCs w:val="24"/>
          <w:lang w:val="id-ID"/>
        </w:rPr>
        <w:t xml:space="preserve">mampu mentransfer pengetahuan lewat pengamatan </w:t>
      </w:r>
      <w:r w:rsidR="003E5FCE">
        <w:rPr>
          <w:rFonts w:ascii="Times New Arabic" w:eastAsia="Cambria" w:hAnsi="Times New Arabic"/>
          <w:bCs/>
          <w:sz w:val="24"/>
          <w:szCs w:val="24"/>
          <w:lang w:val="id-ID"/>
        </w:rPr>
        <w:t>yang mereka lakukan</w:t>
      </w:r>
      <w:r w:rsidR="001C5323">
        <w:rPr>
          <w:rFonts w:ascii="Times New Arabic" w:eastAsia="Cambria" w:hAnsi="Times New Arabic"/>
          <w:bCs/>
          <w:sz w:val="24"/>
          <w:szCs w:val="24"/>
          <w:lang w:val="id-ID"/>
        </w:rPr>
        <w:t xml:space="preserve">. Pembelajar visual </w:t>
      </w:r>
      <w:r w:rsidR="00CD2EC5">
        <w:rPr>
          <w:rFonts w:ascii="Times New Arabic" w:eastAsia="Cambria" w:hAnsi="Times New Arabic"/>
          <w:bCs/>
          <w:sz w:val="24"/>
          <w:szCs w:val="24"/>
          <w:lang w:val="id-ID"/>
        </w:rPr>
        <w:t>cenderung</w:t>
      </w:r>
      <w:r w:rsidR="003E5FCE">
        <w:rPr>
          <w:rFonts w:ascii="Times New Arabic" w:eastAsia="Cambria" w:hAnsi="Times New Arabic"/>
          <w:bCs/>
          <w:sz w:val="24"/>
          <w:szCs w:val="24"/>
          <w:lang w:val="id-ID"/>
        </w:rPr>
        <w:t xml:space="preserve"> menuangkan ide dan pikiran melalui tulisan, gambar, konsep dan sketsa.</w:t>
      </w:r>
    </w:p>
    <w:p w:rsidR="003E5FCE" w:rsidRDefault="003E5FCE" w:rsidP="007100CF">
      <w:pPr>
        <w:pStyle w:val="Normal1"/>
        <w:numPr>
          <w:ilvl w:val="0"/>
          <w:numId w:val="8"/>
        </w:numPr>
        <w:spacing w:line="360" w:lineRule="auto"/>
        <w:jc w:val="both"/>
        <w:rPr>
          <w:rFonts w:ascii="Times New Arabic" w:eastAsia="Cambria" w:hAnsi="Times New Arabic"/>
          <w:bCs/>
          <w:sz w:val="24"/>
          <w:szCs w:val="24"/>
          <w:lang w:val="id-ID"/>
        </w:rPr>
      </w:pPr>
      <w:r>
        <w:rPr>
          <w:rFonts w:ascii="Times New Arabic" w:eastAsia="Cambria" w:hAnsi="Times New Arabic"/>
          <w:bCs/>
          <w:sz w:val="24"/>
          <w:szCs w:val="24"/>
          <w:lang w:val="id-ID"/>
        </w:rPr>
        <w:t>Intelektual</w:t>
      </w:r>
    </w:p>
    <w:p w:rsidR="00F94B2B" w:rsidRDefault="003E5FCE"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Kecerdasan intelektual berhubungan dengan kemampuan mengukur hal-hal baru, mengukur kemampuan, berpikir hal-hal yang abstrak, menginat informasi objektif dan angka-angka dan sebagainya. Kecerdasan intelektual dapat digunakan untuk menonjolkan kemampuan berpikir dalam menemukan fakta yang objektik, akurat, memperhatikan konsekuensi dari setiap keputusan.</w:t>
      </w:r>
      <w:r>
        <w:rPr>
          <w:rStyle w:val="FootnoteReference"/>
          <w:rFonts w:ascii="Times New Arabic" w:eastAsia="Cambria" w:hAnsi="Times New Arabic"/>
          <w:bCs/>
          <w:sz w:val="24"/>
          <w:szCs w:val="24"/>
          <w:lang w:val="id-ID"/>
        </w:rPr>
        <w:footnoteReference w:id="20"/>
      </w:r>
      <w:r w:rsidR="00E97F08">
        <w:rPr>
          <w:rFonts w:ascii="Times New Arabic" w:eastAsia="Cambria" w:hAnsi="Times New Arabic"/>
          <w:bCs/>
          <w:sz w:val="24"/>
          <w:szCs w:val="24"/>
          <w:lang w:val="id-ID"/>
        </w:rPr>
        <w:t xml:space="preserve"> </w:t>
      </w:r>
      <w:r>
        <w:rPr>
          <w:rFonts w:ascii="Times New Arabic" w:eastAsia="Cambria" w:hAnsi="Times New Arabic"/>
          <w:bCs/>
          <w:sz w:val="24"/>
          <w:szCs w:val="24"/>
          <w:lang w:val="id-ID"/>
        </w:rPr>
        <w:t>Kecerdasan intelektual</w:t>
      </w:r>
      <w:r w:rsidR="00E97F08">
        <w:rPr>
          <w:rFonts w:ascii="Times New Arabic" w:eastAsia="Cambria" w:hAnsi="Times New Arabic"/>
          <w:bCs/>
          <w:sz w:val="24"/>
          <w:szCs w:val="24"/>
          <w:lang w:val="id-ID"/>
        </w:rPr>
        <w:t xml:space="preserve"> </w:t>
      </w:r>
      <w:r w:rsidR="00FE776D">
        <w:rPr>
          <w:rFonts w:ascii="Times New Arabic" w:eastAsia="Cambria" w:hAnsi="Times New Arabic"/>
          <w:bCs/>
          <w:sz w:val="24"/>
          <w:szCs w:val="24"/>
          <w:lang w:val="id-ID"/>
        </w:rPr>
        <w:t xml:space="preserve">diidnetifikasi dengan </w:t>
      </w:r>
      <w:r w:rsidR="00FE776D" w:rsidRPr="00FE776D">
        <w:rPr>
          <w:rFonts w:ascii="Times New Arabic" w:eastAsia="Cambria" w:hAnsi="Times New Arabic"/>
          <w:bCs/>
          <w:i/>
          <w:iCs/>
          <w:sz w:val="24"/>
          <w:szCs w:val="24"/>
          <w:lang w:val="id-ID"/>
        </w:rPr>
        <w:t xml:space="preserve">intelegency behaviour </w:t>
      </w:r>
      <w:r w:rsidR="00FE776D">
        <w:rPr>
          <w:rFonts w:ascii="Times New Arabic" w:eastAsia="Cambria" w:hAnsi="Times New Arabic"/>
          <w:bCs/>
          <w:sz w:val="24"/>
          <w:szCs w:val="24"/>
          <w:lang w:val="id-ID"/>
        </w:rPr>
        <w:t xml:space="preserve">yaitu sikap dalam memahami pengetahuan dan informasi kepada sesuatu yang lebih luas, aplikasi, ingatan dan berpikir kepada hal yang sedang berlangsung. Pembelajar intelektual mampu memberikan jawaban dengan cepat, menyelesaikan dan memecahkan masalah serta menempatkan segala sesuatu dalam poisis yang tepat dan seimbang. </w:t>
      </w:r>
      <w:r w:rsidR="00B27AF9">
        <w:rPr>
          <w:rFonts w:ascii="Times New Arabic" w:eastAsia="Cambria" w:hAnsi="Times New Arabic"/>
          <w:bCs/>
          <w:sz w:val="24"/>
          <w:szCs w:val="24"/>
          <w:lang w:val="id-ID"/>
        </w:rPr>
        <w:tab/>
      </w:r>
      <w:r w:rsidR="00FE776D">
        <w:rPr>
          <w:rFonts w:ascii="Times New Arabic" w:eastAsia="Cambria" w:hAnsi="Times New Arabic"/>
          <w:bCs/>
          <w:sz w:val="24"/>
          <w:szCs w:val="24"/>
          <w:lang w:val="id-ID"/>
        </w:rPr>
        <w:t>Kecerdasan intele</w:t>
      </w:r>
      <w:r w:rsidR="00B27AF9">
        <w:rPr>
          <w:rFonts w:ascii="Times New Arabic" w:eastAsia="Cambria" w:hAnsi="Times New Arabic"/>
          <w:bCs/>
          <w:sz w:val="24"/>
          <w:szCs w:val="24"/>
          <w:lang w:val="id-ID"/>
        </w:rPr>
        <w:t>ktual mampu memanipulasi aturan-aturan formal seperti dalam berhitung dan tata bahasa. Pembelajar intelektual memiliki indikator dengan kemampuan yang cukup luas dalam segmentasi kemampuan verbal, figur dan numerik.</w:t>
      </w:r>
      <w:r w:rsidR="00B27AF9">
        <w:rPr>
          <w:rStyle w:val="FootnoteReference"/>
          <w:rFonts w:ascii="Times New Arabic" w:eastAsia="Cambria" w:hAnsi="Times New Arabic"/>
          <w:bCs/>
          <w:sz w:val="24"/>
          <w:szCs w:val="24"/>
          <w:lang w:val="id-ID"/>
        </w:rPr>
        <w:footnoteReference w:id="21"/>
      </w:r>
      <w:r w:rsidR="00B27AF9">
        <w:rPr>
          <w:rFonts w:ascii="Times New Arabic" w:eastAsia="Cambria" w:hAnsi="Times New Arabic"/>
          <w:bCs/>
          <w:sz w:val="24"/>
          <w:szCs w:val="24"/>
          <w:lang w:val="id-ID"/>
        </w:rPr>
        <w:t xml:space="preserve"> </w:t>
      </w:r>
      <w:r w:rsidR="00F94B2B">
        <w:rPr>
          <w:rFonts w:ascii="Times New Arabic" w:eastAsia="Cambria" w:hAnsi="Times New Arabic"/>
          <w:bCs/>
          <w:sz w:val="24"/>
          <w:szCs w:val="24"/>
          <w:lang w:val="id-ID"/>
        </w:rPr>
        <w:t xml:space="preserve">Intelektual adalah sarana yang digunakan siswa untuk berpikir dan </w:t>
      </w:r>
      <w:r w:rsidR="00F94B2B">
        <w:rPr>
          <w:rFonts w:ascii="Times New Arabic" w:eastAsia="Cambria" w:hAnsi="Times New Arabic"/>
          <w:bCs/>
          <w:sz w:val="24"/>
          <w:szCs w:val="24"/>
          <w:lang w:val="id-ID"/>
        </w:rPr>
        <w:lastRenderedPageBreak/>
        <w:t>menghubungkan emosional, fisik, pengalaman mental, intuitif tubuh dalam menghasilkan pengetahuan baru, pengalaman dan kearifan.</w:t>
      </w:r>
    </w:p>
    <w:p w:rsidR="00F94B2B" w:rsidRDefault="00F94B2B" w:rsidP="007100CF">
      <w:pPr>
        <w:pStyle w:val="Normal1"/>
        <w:spacing w:line="360" w:lineRule="auto"/>
        <w:ind w:left="1080"/>
        <w:jc w:val="both"/>
        <w:rPr>
          <w:rFonts w:ascii="Times New Arabic" w:eastAsia="Cambria" w:hAnsi="Times New Arabic"/>
          <w:bCs/>
          <w:sz w:val="24"/>
          <w:szCs w:val="24"/>
          <w:lang w:val="id-ID"/>
        </w:rPr>
      </w:pPr>
      <w:r>
        <w:rPr>
          <w:rFonts w:ascii="Times New Arabic" w:eastAsia="Cambria" w:hAnsi="Times New Arabic"/>
          <w:bCs/>
          <w:sz w:val="24"/>
          <w:szCs w:val="24"/>
          <w:lang w:val="id-ID"/>
        </w:rPr>
        <w:tab/>
      </w:r>
      <w:r w:rsidR="00B27AF9">
        <w:rPr>
          <w:rFonts w:ascii="Times New Arabic" w:eastAsia="Cambria" w:hAnsi="Times New Arabic"/>
          <w:bCs/>
          <w:sz w:val="24"/>
          <w:szCs w:val="24"/>
          <w:lang w:val="id-ID"/>
        </w:rPr>
        <w:t xml:space="preserve">Berdasarkan konsep intelektual, seseorang mampu menyelesaikan soal dan permasalahan dengan berbagai strategi. Pembelajar intelektual dapat menggunakan panca indra penglihatan, pendengaran, lisan dan anggota tubuh lainnya dalam bereskpresi. Kecerdasan intelektual mampu menyerap dan mentransformasi permasalahan yang sedang berlangsung ke dalam sesuatu </w:t>
      </w:r>
      <w:r w:rsidR="00AD6901">
        <w:rPr>
          <w:rFonts w:ascii="Times New Arabic" w:eastAsia="Cambria" w:hAnsi="Times New Arabic"/>
          <w:bCs/>
          <w:sz w:val="24"/>
          <w:szCs w:val="24"/>
          <w:lang w:val="id-ID"/>
        </w:rPr>
        <w:t xml:space="preserve">atau hal </w:t>
      </w:r>
      <w:r w:rsidR="00B27AF9">
        <w:rPr>
          <w:rFonts w:ascii="Times New Arabic" w:eastAsia="Cambria" w:hAnsi="Times New Arabic"/>
          <w:bCs/>
          <w:sz w:val="24"/>
          <w:szCs w:val="24"/>
          <w:lang w:val="id-ID"/>
        </w:rPr>
        <w:t xml:space="preserve">yang baru. Guru dapat memberikan tindakan yang membuat siswa aktif, efektif, dan produktif. Pembelajar dengan kecerdasan intelektual dapat menjadi </w:t>
      </w:r>
      <w:r w:rsidR="00B27AF9" w:rsidRPr="00AD6901">
        <w:rPr>
          <w:rFonts w:ascii="Times New Arabic" w:eastAsia="Cambria" w:hAnsi="Times New Arabic"/>
          <w:bCs/>
          <w:i/>
          <w:iCs/>
          <w:sz w:val="24"/>
          <w:szCs w:val="24"/>
          <w:lang w:val="id-ID"/>
        </w:rPr>
        <w:t>leader</w:t>
      </w:r>
      <w:r w:rsidR="00B27AF9">
        <w:rPr>
          <w:rFonts w:ascii="Times New Arabic" w:eastAsia="Cambria" w:hAnsi="Times New Arabic"/>
          <w:bCs/>
          <w:sz w:val="24"/>
          <w:szCs w:val="24"/>
          <w:lang w:val="id-ID"/>
        </w:rPr>
        <w:t xml:space="preserve"> dalam mengarahkan anggota kelompoknya untuk memecahkan suatu permasalahan. </w:t>
      </w:r>
    </w:p>
    <w:p w:rsidR="00F94B2B" w:rsidRPr="008D393F" w:rsidRDefault="00F94B2B" w:rsidP="007100CF">
      <w:pPr>
        <w:pStyle w:val="Normal1"/>
        <w:numPr>
          <w:ilvl w:val="0"/>
          <w:numId w:val="7"/>
        </w:numPr>
        <w:spacing w:line="360" w:lineRule="auto"/>
        <w:jc w:val="both"/>
        <w:rPr>
          <w:rFonts w:ascii="Times New Arabic" w:eastAsia="Cambria" w:hAnsi="Times New Arabic"/>
          <w:b/>
          <w:sz w:val="24"/>
          <w:szCs w:val="24"/>
          <w:lang w:val="id-ID"/>
        </w:rPr>
      </w:pPr>
      <w:r w:rsidRPr="008D393F">
        <w:rPr>
          <w:rFonts w:ascii="Times New Arabic" w:eastAsia="Cambria" w:hAnsi="Times New Arabic"/>
          <w:b/>
          <w:sz w:val="24"/>
          <w:szCs w:val="24"/>
          <w:lang w:val="id-ID"/>
        </w:rPr>
        <w:t>Prinsip Model Pembelajaran SAVI</w:t>
      </w:r>
    </w:p>
    <w:p w:rsidR="008D393F" w:rsidRDefault="008D393F"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r>
      <w:r w:rsidR="00F94B2B">
        <w:rPr>
          <w:rFonts w:ascii="Times New Arabic" w:eastAsia="Cambria" w:hAnsi="Times New Arabic"/>
          <w:bCs/>
          <w:sz w:val="24"/>
          <w:szCs w:val="24"/>
          <w:lang w:val="id-ID"/>
        </w:rPr>
        <w:t xml:space="preserve">Prinsip model pembelajaran SAVI sejalan dengan </w:t>
      </w:r>
      <w:r>
        <w:rPr>
          <w:rFonts w:ascii="Times New Arabic" w:eastAsia="Cambria" w:hAnsi="Times New Arabic"/>
          <w:bCs/>
          <w:sz w:val="24"/>
          <w:szCs w:val="24"/>
          <w:lang w:val="id-ID"/>
        </w:rPr>
        <w:t xml:space="preserve">pembelajaran accelereted learning (AL). Guru semestinya mampu membelajarkan dan mengarahkan siswa untuk mengikuti pembelajaran dengan mengaktifkan seluruh daya pikiran dan bahasa tubuh. Beberapa prinsip penting yang harus diperhatikan dalam pembelajaran SAVI yaitu: (a) siswa belajar dengan melibatkan pikiran dan fisik; (b) pembelajar mampu menciptakan pengetahuan dengan mengkombinasikan pengetahuan yang ada dengan keterampilan baru ke dalam struktur dirinya sendiri; (c) </w:t>
      </w:r>
      <w:r w:rsidR="009507B6">
        <w:rPr>
          <w:rFonts w:ascii="Times New Arabic" w:eastAsia="Cambria" w:hAnsi="Times New Arabic"/>
          <w:bCs/>
          <w:sz w:val="24"/>
          <w:szCs w:val="24"/>
          <w:lang w:val="id-ID"/>
        </w:rPr>
        <w:t>membangun rasa</w:t>
      </w:r>
      <w:r>
        <w:rPr>
          <w:rFonts w:ascii="Times New Arabic" w:eastAsia="Cambria" w:hAnsi="Times New Arabic"/>
          <w:bCs/>
          <w:sz w:val="24"/>
          <w:szCs w:val="24"/>
          <w:lang w:val="id-ID"/>
        </w:rPr>
        <w:t xml:space="preserve"> kerjasama dalam membantu proses belajar; (d) </w:t>
      </w:r>
      <w:r w:rsidR="009507B6">
        <w:rPr>
          <w:rFonts w:ascii="Times New Arabic" w:eastAsia="Cambria" w:hAnsi="Times New Arabic"/>
          <w:bCs/>
          <w:sz w:val="24"/>
          <w:szCs w:val="24"/>
          <w:lang w:val="id-ID"/>
        </w:rPr>
        <w:t>pembelajaran berlangsung pada banyak hal kegiatan yang simultan, siswa memanfaatkan seluruh saraf reseptor, indra, sistem motorik otak dan tubuh; (e) melakukan umpan balik sebagai refleksi hasil belajar; (f) memancarkan emosi positif dalam proses aktivitas belajar; (g) menggunakaan otak-citra dalam menyerap banyak informasi secara langsung dan otomatis.</w:t>
      </w:r>
      <w:r w:rsidR="009507B6">
        <w:rPr>
          <w:rStyle w:val="FootnoteReference"/>
          <w:rFonts w:ascii="Times New Arabic" w:eastAsia="Cambria" w:hAnsi="Times New Arabic"/>
          <w:bCs/>
          <w:sz w:val="24"/>
          <w:szCs w:val="24"/>
          <w:lang w:val="id-ID"/>
        </w:rPr>
        <w:footnoteReference w:id="22"/>
      </w:r>
      <w:r w:rsidR="009507B6">
        <w:rPr>
          <w:rFonts w:ascii="Times New Arabic" w:eastAsia="Cambria" w:hAnsi="Times New Arabic"/>
          <w:bCs/>
          <w:sz w:val="24"/>
          <w:szCs w:val="24"/>
          <w:lang w:val="id-ID"/>
        </w:rPr>
        <w:t xml:space="preserve"> </w:t>
      </w:r>
    </w:p>
    <w:p w:rsidR="00F94B2B" w:rsidRDefault="009507B6"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Melakukan semua petunjuk dan prinsip model SAVI dapat membantu siswa dalam melatih dan menumbuhkembangkan kemampuan mereka dalam pembelajaran bahasa Arab. Pembalajaran SAVI memungkinkan siswa aktif dalam menggali pengetahuan, infomasi, mencari pengalaman baru, menyeimbangkan daya pikir dan kinestik tubuh. Pembelajaran SAVI juga akan memperngaruhi prestasi belajar siswa dengan tingkat kecerdasan yang berbeda-beda, sehingga siswa satu sama lain dapat saling membantu, bereksplorasi, </w:t>
      </w:r>
      <w:r w:rsidR="00306BDE">
        <w:rPr>
          <w:rFonts w:ascii="Times New Arabic" w:eastAsia="Cambria" w:hAnsi="Times New Arabic"/>
          <w:bCs/>
          <w:sz w:val="24"/>
          <w:szCs w:val="24"/>
          <w:lang w:val="id-ID"/>
        </w:rPr>
        <w:t>dan menciptakan hal-hal kreatif baru.</w:t>
      </w:r>
    </w:p>
    <w:p w:rsidR="00FA2A12" w:rsidRDefault="00FA2A12" w:rsidP="007100CF">
      <w:pPr>
        <w:pStyle w:val="Normal1"/>
        <w:spacing w:line="360" w:lineRule="auto"/>
        <w:ind w:left="720"/>
        <w:jc w:val="both"/>
        <w:rPr>
          <w:rFonts w:ascii="Times New Arabic" w:eastAsia="Cambria" w:hAnsi="Times New Arabic"/>
          <w:bCs/>
          <w:sz w:val="24"/>
          <w:szCs w:val="24"/>
          <w:lang w:val="id-ID"/>
        </w:rPr>
      </w:pPr>
    </w:p>
    <w:p w:rsidR="00B27AF9" w:rsidRPr="008D393F" w:rsidRDefault="00B27AF9" w:rsidP="007100CF">
      <w:pPr>
        <w:pStyle w:val="Normal1"/>
        <w:numPr>
          <w:ilvl w:val="0"/>
          <w:numId w:val="7"/>
        </w:numPr>
        <w:spacing w:line="360" w:lineRule="auto"/>
        <w:jc w:val="both"/>
        <w:rPr>
          <w:rFonts w:ascii="Times New Arabic" w:eastAsia="Cambria" w:hAnsi="Times New Arabic"/>
          <w:b/>
          <w:sz w:val="24"/>
          <w:szCs w:val="24"/>
          <w:lang w:val="id-ID"/>
        </w:rPr>
      </w:pPr>
      <w:r w:rsidRPr="008D393F">
        <w:rPr>
          <w:rFonts w:ascii="Times New Arabic" w:eastAsia="Cambria" w:hAnsi="Times New Arabic"/>
          <w:b/>
          <w:sz w:val="24"/>
          <w:szCs w:val="24"/>
          <w:lang w:val="id-ID"/>
        </w:rPr>
        <w:lastRenderedPageBreak/>
        <w:t>Keterampilan Berbicara Bahasa Arab</w:t>
      </w:r>
    </w:p>
    <w:p w:rsidR="00B27AF9" w:rsidRDefault="00EC37F1"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Pembelajaran bahasa Arab dalam ilmu linguistik memiliki empat maharah yaitu: maharah istima’, kalam, qira’ah dan kitabah. Setiap maharah ini harus dikuasai oleh setiap pembelajar bahasa Arab, khususnya maharah kalam. Maharah kalam merupakan faktor yang sangat mempengaruhi tingkat keberhasilan seseorang dalam mencapai tujuan belajar bahasa Arab. </w:t>
      </w:r>
      <w:r w:rsidR="000D0743">
        <w:rPr>
          <w:rFonts w:ascii="Times New Arabic" w:eastAsia="Cambria" w:hAnsi="Times New Arabic"/>
          <w:bCs/>
          <w:sz w:val="24"/>
          <w:szCs w:val="24"/>
          <w:lang w:val="id-ID"/>
        </w:rPr>
        <w:t>mayo</w:t>
      </w:r>
      <w:r w:rsidR="00E078C6">
        <w:rPr>
          <w:rFonts w:ascii="Times New Arabic" w:eastAsia="Cambria" w:hAnsi="Times New Arabic"/>
          <w:bCs/>
          <w:sz w:val="24"/>
          <w:szCs w:val="24"/>
          <w:lang w:val="id-ID"/>
        </w:rPr>
        <w:t>ritas pembelajar bahasa Arab me</w:t>
      </w:r>
      <w:r w:rsidR="000D0743">
        <w:rPr>
          <w:rFonts w:ascii="Times New Arabic" w:eastAsia="Cambria" w:hAnsi="Times New Arabic"/>
          <w:bCs/>
          <w:sz w:val="24"/>
          <w:szCs w:val="24"/>
          <w:lang w:val="id-ID"/>
        </w:rPr>
        <w:t>miliki tujuan mampu berkomunikasi dengan penutur asli bahasa yang dipelajarinya termasuk komunikasi lisan.</w:t>
      </w:r>
    </w:p>
    <w:p w:rsidR="000D0743" w:rsidRDefault="00E078C6"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r>
      <w:r w:rsidR="000D0743">
        <w:rPr>
          <w:rFonts w:ascii="Times New Arabic" w:eastAsia="Cambria" w:hAnsi="Times New Arabic"/>
          <w:bCs/>
          <w:sz w:val="24"/>
          <w:szCs w:val="24"/>
          <w:lang w:val="id-ID"/>
        </w:rPr>
        <w:t>Maharah kalam adalah keterampilan berbicara bahasa Arab. Maharah</w:t>
      </w:r>
      <w:r w:rsidR="00C4327D">
        <w:rPr>
          <w:rFonts w:ascii="Times New Arabic" w:eastAsia="Cambria" w:hAnsi="Times New Arabic"/>
          <w:bCs/>
          <w:sz w:val="24"/>
          <w:szCs w:val="24"/>
          <w:lang w:val="id-ID"/>
        </w:rPr>
        <w:t xml:space="preserve"> kalam merupakan kemampuan</w:t>
      </w:r>
      <w:r>
        <w:rPr>
          <w:rFonts w:ascii="Times New Arabic" w:eastAsia="Cambria" w:hAnsi="Times New Arabic"/>
          <w:bCs/>
          <w:sz w:val="24"/>
          <w:szCs w:val="24"/>
          <w:lang w:val="id-ID"/>
        </w:rPr>
        <w:t xml:space="preserve"> mengungkapk</w:t>
      </w:r>
      <w:r w:rsidR="008A2D80">
        <w:rPr>
          <w:rFonts w:ascii="Times New Arabic" w:eastAsia="Cambria" w:hAnsi="Times New Arabic"/>
          <w:bCs/>
          <w:sz w:val="24"/>
          <w:szCs w:val="24"/>
          <w:lang w:val="id-ID"/>
        </w:rPr>
        <w:t>an artikulasi bahasa dan bunyi-bunyi kata serta mengeksprsikan pikiran, ide, pendapat, keinginan dan perasaan kepada lawan bicara.</w:t>
      </w:r>
      <w:r w:rsidR="00794D88">
        <w:rPr>
          <w:rStyle w:val="FootnoteReference"/>
          <w:rFonts w:ascii="Times New Arabic" w:eastAsia="Cambria" w:hAnsi="Times New Arabic"/>
          <w:bCs/>
          <w:sz w:val="24"/>
          <w:szCs w:val="24"/>
          <w:lang w:val="id-ID"/>
        </w:rPr>
        <w:footnoteReference w:id="23"/>
      </w:r>
      <w:r w:rsidR="008A2D80">
        <w:rPr>
          <w:rFonts w:ascii="Times New Arabic" w:eastAsia="Cambria" w:hAnsi="Times New Arabic"/>
          <w:bCs/>
          <w:sz w:val="24"/>
          <w:szCs w:val="24"/>
          <w:lang w:val="id-ID"/>
        </w:rPr>
        <w:t xml:space="preserve"> </w:t>
      </w:r>
      <w:r w:rsidR="00945CDA">
        <w:rPr>
          <w:rFonts w:ascii="Times New Arabic" w:eastAsia="Cambria" w:hAnsi="Times New Arabic"/>
          <w:bCs/>
          <w:sz w:val="24"/>
          <w:szCs w:val="24"/>
          <w:lang w:val="id-ID"/>
        </w:rPr>
        <w:t>Maharah kalam</w:t>
      </w:r>
      <w:r w:rsidR="008A2D80">
        <w:rPr>
          <w:rFonts w:ascii="Times New Arabic" w:eastAsia="Cambria" w:hAnsi="Times New Arabic"/>
          <w:bCs/>
          <w:sz w:val="24"/>
          <w:szCs w:val="24"/>
          <w:lang w:val="id-ID"/>
        </w:rPr>
        <w:t xml:space="preserve"> pada hakikatnya</w:t>
      </w:r>
      <w:r w:rsidR="00945CDA">
        <w:rPr>
          <w:rFonts w:ascii="Times New Arabic" w:eastAsia="Cambria" w:hAnsi="Times New Arabic"/>
          <w:bCs/>
          <w:sz w:val="24"/>
          <w:szCs w:val="24"/>
          <w:lang w:val="id-ID"/>
        </w:rPr>
        <w:t xml:space="preserve"> seseorang menggunakan bahasa yang rumit. Pada dasarnya maharah kalam merupakan kamhiran dalam menyampaikan suatu pikiran dan perasaan lewat kalimat dan kata-kata yang tepat dan benar, dilihat dari gramatikal, tata bunyi serta aspek maharah lainnya yaitu istima’, qira’ah dan kitabah. kemampuan maharah kalam ditinjau dari aspek reseptif (kemampuan mendengarkan), produktif (kemampuan mengutarakan) dan relativ (kemampuan mengolah kosa-kata dan pola kalimat) yang memungkinkan pembelajara dapat mengkomunikasikan pesan yang dituju.</w:t>
      </w:r>
    </w:p>
    <w:p w:rsidR="00B27AF9" w:rsidRDefault="002D07E0"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r>
      <w:r w:rsidR="00EA02E3">
        <w:rPr>
          <w:rFonts w:ascii="Times New Arabic" w:eastAsia="Cambria" w:hAnsi="Times New Arabic"/>
          <w:bCs/>
          <w:sz w:val="24"/>
          <w:szCs w:val="24"/>
          <w:lang w:val="id-ID"/>
        </w:rPr>
        <w:t>Secara umum maharah kalam bertujuan</w:t>
      </w:r>
      <w:r w:rsidR="006D0A26">
        <w:rPr>
          <w:rFonts w:ascii="Times New Arabic" w:eastAsia="Cambria" w:hAnsi="Times New Arabic"/>
          <w:bCs/>
          <w:sz w:val="24"/>
          <w:szCs w:val="24"/>
          <w:lang w:val="id-ID"/>
        </w:rPr>
        <w:t xml:space="preserve"> agar pembelajar bahasa mampu mengkomunikasikan bahasa Arab dengan baik dan benar. selanjutnya Abu bakar menjelaskan beberapa poin tujuan maharah kalam yaitu: (a) </w:t>
      </w:r>
      <w:r w:rsidR="0020776B">
        <w:rPr>
          <w:rFonts w:ascii="Times New Arabic" w:eastAsia="Cambria" w:hAnsi="Times New Arabic"/>
          <w:bCs/>
          <w:sz w:val="24"/>
          <w:szCs w:val="24"/>
          <w:lang w:val="id-ID"/>
        </w:rPr>
        <w:t>melatih dan membiasakan siswa berbicara bahasa Arab; (b) membiasakan siswa mengekspresikan kalimat yang muncul dari pikiran dan perasaan dengan kalimat yang jelas dan benar; (c) membiasakan siswa menyusun dan memilih kata dan kalimat</w:t>
      </w:r>
      <w:r>
        <w:rPr>
          <w:rFonts w:ascii="Times New Arabic" w:eastAsia="Cambria" w:hAnsi="Times New Arabic"/>
          <w:bCs/>
          <w:sz w:val="24"/>
          <w:szCs w:val="24"/>
          <w:lang w:val="id-ID"/>
        </w:rPr>
        <w:t xml:space="preserve"> yang indah</w:t>
      </w:r>
      <w:r w:rsidR="0020776B">
        <w:rPr>
          <w:rFonts w:ascii="Times New Arabic" w:eastAsia="Cambria" w:hAnsi="Times New Arabic"/>
          <w:bCs/>
          <w:sz w:val="24"/>
          <w:szCs w:val="24"/>
          <w:lang w:val="id-ID"/>
        </w:rPr>
        <w:t xml:space="preserve"> sesuai dengan tata bahasa</w:t>
      </w:r>
      <w:r>
        <w:rPr>
          <w:rFonts w:ascii="Times New Arabic" w:eastAsia="Cambria" w:hAnsi="Times New Arabic"/>
          <w:bCs/>
          <w:sz w:val="24"/>
          <w:szCs w:val="24"/>
          <w:lang w:val="id-ID"/>
        </w:rPr>
        <w:t xml:space="preserve"> serta memperhatikan tempat penggunaannya.</w:t>
      </w:r>
      <w:r w:rsidR="00794D88">
        <w:rPr>
          <w:rStyle w:val="FootnoteReference"/>
          <w:rFonts w:ascii="Times New Arabic" w:eastAsia="Cambria" w:hAnsi="Times New Arabic"/>
          <w:bCs/>
          <w:sz w:val="24"/>
          <w:szCs w:val="24"/>
          <w:lang w:val="id-ID"/>
        </w:rPr>
        <w:footnoteReference w:id="24"/>
      </w:r>
      <w:r>
        <w:rPr>
          <w:rFonts w:ascii="Times New Arabic" w:eastAsia="Cambria" w:hAnsi="Times New Arabic"/>
          <w:bCs/>
          <w:sz w:val="24"/>
          <w:szCs w:val="24"/>
          <w:lang w:val="id-ID"/>
        </w:rPr>
        <w:t xml:space="preserve">  </w:t>
      </w:r>
    </w:p>
    <w:p w:rsidR="007A2CCF" w:rsidRDefault="002D07E0"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Pengajaran berbicara sebagai poin penting dalam pembelajaran bahasa Arab, tentunya guru harus memperhatikan petunjuk serta strategi umum dalam mengajarkan siswa maharah kalam. Ada beberapa petunjuk umum dalam keterampilan berbicara sebagai berikut: (a) memperhatikan kemampuan linguistik siswa; (b) tema atau topik </w:t>
      </w:r>
      <w:r>
        <w:rPr>
          <w:rFonts w:ascii="Times New Arabic" w:eastAsia="Cambria" w:hAnsi="Times New Arabic"/>
          <w:bCs/>
          <w:sz w:val="24"/>
          <w:szCs w:val="24"/>
          <w:lang w:val="id-ID"/>
        </w:rPr>
        <w:lastRenderedPageBreak/>
        <w:t>pembicaraan diberikan secara bertahap; (c) tidak tersesat dalam memberikan ujaran dan uangkapan yang klise; (d)</w:t>
      </w:r>
      <w:r w:rsidR="007A2CCF">
        <w:rPr>
          <w:rFonts w:ascii="Times New Arabic" w:eastAsia="Cambria" w:hAnsi="Times New Arabic"/>
          <w:bCs/>
          <w:sz w:val="24"/>
          <w:szCs w:val="24"/>
          <w:lang w:val="id-ID"/>
        </w:rPr>
        <w:t xml:space="preserve"> berusaha mengembangkan kemampuan berbahasa siswa; (e) guru mampu mengajarkan siswa sopan santun dalam berbicara; (f) dapat mengarahkan siswa agar mampu berbicara dalam lingkungan sosial yang lebih luas; (g) memperhatikan tingkat kesukaran pola kalimat; (h) mengembangkan daya seni dalam gaya berbicara; (i) memberikan alternatif bahasa yang tepat terhadap siswa dengan tetap memperhatikan psikologis yang tidak membawa dampak negatif.</w:t>
      </w:r>
      <w:r w:rsidR="00794D88">
        <w:rPr>
          <w:rStyle w:val="FootnoteReference"/>
          <w:rFonts w:ascii="Times New Arabic" w:eastAsia="Cambria" w:hAnsi="Times New Arabic"/>
          <w:bCs/>
          <w:sz w:val="24"/>
          <w:szCs w:val="24"/>
          <w:lang w:val="id-ID"/>
        </w:rPr>
        <w:footnoteReference w:id="25"/>
      </w:r>
      <w:r w:rsidR="007A2CCF">
        <w:rPr>
          <w:rFonts w:ascii="Times New Arabic" w:eastAsia="Cambria" w:hAnsi="Times New Arabic"/>
          <w:bCs/>
          <w:sz w:val="24"/>
          <w:szCs w:val="24"/>
          <w:lang w:val="id-ID"/>
        </w:rPr>
        <w:t xml:space="preserve"> </w:t>
      </w:r>
    </w:p>
    <w:p w:rsidR="00F94B2B" w:rsidRDefault="007A2CCF"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Kemampuan berbicara (maharah kalam) menempatin posisi yang terpenting dalam pembelajaran bahasa Arab tanpa meninggalkan kemahiran berbahasa lainnya. Berbicara dapat melatih kemampuan komunikatif siswa dalam proses pembelajaran. Siswa yang aktif dalam berbicara mampu mengendalikan pikiran dan emosi lewat bahasa indah yang ia tuturkan. Kemampuan berbicara merupakan </w:t>
      </w:r>
      <w:r w:rsidR="00F94B2B">
        <w:rPr>
          <w:rFonts w:ascii="Times New Arabic" w:eastAsia="Cambria" w:hAnsi="Times New Arabic"/>
          <w:bCs/>
          <w:sz w:val="24"/>
          <w:szCs w:val="24"/>
          <w:lang w:val="id-ID"/>
        </w:rPr>
        <w:t xml:space="preserve">proses </w:t>
      </w:r>
      <w:r>
        <w:rPr>
          <w:rFonts w:ascii="Times New Arabic" w:eastAsia="Cambria" w:hAnsi="Times New Arabic"/>
          <w:bCs/>
          <w:sz w:val="24"/>
          <w:szCs w:val="24"/>
          <w:lang w:val="id-ID"/>
        </w:rPr>
        <w:t>kerja otak yang k</w:t>
      </w:r>
      <w:r w:rsidR="00F94B2B">
        <w:rPr>
          <w:rFonts w:ascii="Times New Arabic" w:eastAsia="Cambria" w:hAnsi="Times New Arabic"/>
          <w:bCs/>
          <w:sz w:val="24"/>
          <w:szCs w:val="24"/>
          <w:lang w:val="id-ID"/>
        </w:rPr>
        <w:t xml:space="preserve">ompreensif, sehingga siswa mampu menerima informasi dari native, mengolah, menganalisa, menyusun dan mengungkapkan kembali dengan kalimat yang jelas, benar dan tepat. </w:t>
      </w:r>
    </w:p>
    <w:p w:rsidR="00306BDE" w:rsidRPr="00FA2A12" w:rsidRDefault="00306BDE" w:rsidP="007100CF">
      <w:pPr>
        <w:pStyle w:val="Normal1"/>
        <w:numPr>
          <w:ilvl w:val="0"/>
          <w:numId w:val="7"/>
        </w:numPr>
        <w:spacing w:line="360" w:lineRule="auto"/>
        <w:jc w:val="both"/>
        <w:rPr>
          <w:rFonts w:ascii="Times New Arabic" w:eastAsia="Cambria" w:hAnsi="Times New Arabic"/>
          <w:b/>
          <w:sz w:val="24"/>
          <w:szCs w:val="24"/>
          <w:lang w:val="id-ID"/>
        </w:rPr>
      </w:pPr>
      <w:r w:rsidRPr="00FA2A12">
        <w:rPr>
          <w:rFonts w:ascii="Times New Arabic" w:eastAsia="Cambria" w:hAnsi="Times New Arabic"/>
          <w:b/>
          <w:sz w:val="24"/>
          <w:szCs w:val="24"/>
          <w:lang w:val="id-ID"/>
        </w:rPr>
        <w:t xml:space="preserve">Maharah Kalam </w:t>
      </w:r>
      <w:r w:rsidR="00AB6176" w:rsidRPr="00FA2A12">
        <w:rPr>
          <w:rFonts w:ascii="Times New Arabic" w:eastAsia="Cambria" w:hAnsi="Times New Arabic"/>
          <w:b/>
          <w:sz w:val="24"/>
          <w:szCs w:val="24"/>
          <w:lang w:val="id-ID"/>
        </w:rPr>
        <w:t>Berbasis Model Pembalajaran</w:t>
      </w:r>
      <w:r w:rsidRPr="00FA2A12">
        <w:rPr>
          <w:rFonts w:ascii="Times New Arabic" w:eastAsia="Cambria" w:hAnsi="Times New Arabic"/>
          <w:b/>
          <w:sz w:val="24"/>
          <w:szCs w:val="24"/>
          <w:lang w:val="id-ID"/>
        </w:rPr>
        <w:t xml:space="preserve"> SAVI</w:t>
      </w:r>
    </w:p>
    <w:p w:rsidR="00AB6176" w:rsidRDefault="00FA2A12"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Keterampilan berbicara bahasa Arab melalui konsep model pembelajaran SAVI dapat dilakukan dengan beberapa metode dan strategi yang efektif. Pembelajar dengan kecerdasan somatic</w:t>
      </w:r>
      <w:r w:rsidR="009E32CF">
        <w:rPr>
          <w:rFonts w:ascii="Times New Arabic" w:eastAsia="Cambria" w:hAnsi="Times New Arabic"/>
          <w:bCs/>
          <w:sz w:val="24"/>
          <w:szCs w:val="24"/>
          <w:lang w:val="id-ID"/>
        </w:rPr>
        <w:t xml:space="preserve"> dapat melakukan beberapa strategi maharah kalam yaitu: (a) </w:t>
      </w:r>
      <w:r w:rsidR="009133B2">
        <w:rPr>
          <w:rFonts w:ascii="Times New Arabic" w:eastAsia="Cambria" w:hAnsi="Times New Arabic"/>
          <w:bCs/>
          <w:sz w:val="24"/>
          <w:szCs w:val="24"/>
          <w:lang w:val="id-ID"/>
        </w:rPr>
        <w:t>memperlihatkan</w:t>
      </w:r>
      <w:r w:rsidR="009E32CF">
        <w:rPr>
          <w:rFonts w:ascii="Times New Arabic" w:eastAsia="Cambria" w:hAnsi="Times New Arabic"/>
          <w:bCs/>
          <w:sz w:val="24"/>
          <w:szCs w:val="24"/>
          <w:lang w:val="id-ID"/>
        </w:rPr>
        <w:t xml:space="preserve"> kalimat bahasa Arab, kemudian guru menuntun siswa mempraktikkan dengan gerakan tubuh sesuai pemahaman yang ia dengar; (b) menyuruh siswa menceritakan kembali materi </w:t>
      </w:r>
      <w:r w:rsidR="009E32CF" w:rsidRPr="009133B2">
        <w:rPr>
          <w:rFonts w:ascii="Times New Arabic" w:eastAsia="Cambria" w:hAnsi="Times New Arabic"/>
          <w:bCs/>
          <w:i/>
          <w:iCs/>
          <w:sz w:val="24"/>
          <w:szCs w:val="24"/>
          <w:lang w:val="id-ID"/>
        </w:rPr>
        <w:t>kalam</w:t>
      </w:r>
      <w:r w:rsidR="009E32CF">
        <w:rPr>
          <w:rFonts w:ascii="Times New Arabic" w:eastAsia="Cambria" w:hAnsi="Times New Arabic"/>
          <w:bCs/>
          <w:sz w:val="24"/>
          <w:szCs w:val="24"/>
          <w:lang w:val="id-ID"/>
        </w:rPr>
        <w:t xml:space="preserve"> yang dibaca </w:t>
      </w:r>
      <w:r w:rsidR="009133B2">
        <w:rPr>
          <w:rFonts w:ascii="Times New Arabic" w:eastAsia="Cambria" w:hAnsi="Times New Arabic"/>
          <w:bCs/>
          <w:sz w:val="24"/>
          <w:szCs w:val="24"/>
          <w:lang w:val="id-ID"/>
        </w:rPr>
        <w:t>atau</w:t>
      </w:r>
      <w:r w:rsidR="009E32CF">
        <w:rPr>
          <w:rFonts w:ascii="Times New Arabic" w:eastAsia="Cambria" w:hAnsi="Times New Arabic"/>
          <w:bCs/>
          <w:sz w:val="24"/>
          <w:szCs w:val="24"/>
          <w:lang w:val="id-ID"/>
        </w:rPr>
        <w:t xml:space="preserve"> didengar dengan metode bercerita dengan ekpresi tubuh yang menarik; (c) memperdengarkan siswa lagu bahasa Arab dan siswa menari sambil mengula</w:t>
      </w:r>
      <w:r w:rsidR="009133B2">
        <w:rPr>
          <w:rFonts w:ascii="Times New Arabic" w:eastAsia="Cambria" w:hAnsi="Times New Arabic"/>
          <w:bCs/>
          <w:sz w:val="24"/>
          <w:szCs w:val="24"/>
          <w:lang w:val="id-ID"/>
        </w:rPr>
        <w:t>n</w:t>
      </w:r>
      <w:r w:rsidR="009E32CF">
        <w:rPr>
          <w:rFonts w:ascii="Times New Arabic" w:eastAsia="Cambria" w:hAnsi="Times New Arabic"/>
          <w:bCs/>
          <w:sz w:val="24"/>
          <w:szCs w:val="24"/>
          <w:lang w:val="id-ID"/>
        </w:rPr>
        <w:t>gi lirik lagu; (d) memberikan game edukatif bertema tebak kalimat dengan konsep peragaan anggota tubuh; (e) menyuruh siswa menghafal kosa kata dengan cara berjalan atau melihat.</w:t>
      </w:r>
    </w:p>
    <w:p w:rsidR="009E32CF" w:rsidRDefault="009133B2"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r>
      <w:r w:rsidR="009E32CF">
        <w:rPr>
          <w:rFonts w:ascii="Times New Arabic" w:eastAsia="Cambria" w:hAnsi="Times New Arabic"/>
          <w:bCs/>
          <w:sz w:val="24"/>
          <w:szCs w:val="24"/>
          <w:lang w:val="id-ID"/>
        </w:rPr>
        <w:t xml:space="preserve">Selanjutnya pembelajar dengan kecerdasan </w:t>
      </w:r>
      <w:r>
        <w:rPr>
          <w:rFonts w:ascii="Times New Arabic" w:eastAsia="Cambria" w:hAnsi="Times New Arabic"/>
          <w:bCs/>
          <w:sz w:val="24"/>
          <w:szCs w:val="24"/>
          <w:lang w:val="id-ID"/>
        </w:rPr>
        <w:t xml:space="preserve">auditory dapat melakukan beberapa strategi dan metode pembelajaran maharah kalam seperti: (a) memperdengarkan siswa rekaman materi kalam dengan tipe recorder kemudian siswa mengulagi dialog atau kosakata yang ia dengarkan, secara universal ini disebut dengan metode audio lingual; (b) memperdengarkan siswa irama lagu bahasa Arab, dan mengingat mufaradat sesuai </w:t>
      </w:r>
      <w:r>
        <w:rPr>
          <w:rFonts w:ascii="Times New Arabic" w:eastAsia="Cambria" w:hAnsi="Times New Arabic"/>
          <w:bCs/>
          <w:sz w:val="24"/>
          <w:szCs w:val="24"/>
          <w:lang w:val="id-ID"/>
        </w:rPr>
        <w:lastRenderedPageBreak/>
        <w:t>materi; (c) memberikan bahan materi kalam lewat tulisan dan siswa mengungkapkan kembali apa yang ia lihat; (d) menggunakan metode strory telling dan pidato dalam menstimulus ingatan siswa; (e) memberikan game edukasi seperti istima’ nash bahasa Arab, kemudia siswa menebak soal yang ada.</w:t>
      </w:r>
    </w:p>
    <w:p w:rsidR="009133B2" w:rsidRDefault="0034115B"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r>
      <w:r w:rsidR="009133B2">
        <w:rPr>
          <w:rFonts w:ascii="Times New Arabic" w:eastAsia="Cambria" w:hAnsi="Times New Arabic"/>
          <w:bCs/>
          <w:sz w:val="24"/>
          <w:szCs w:val="24"/>
          <w:lang w:val="id-ID"/>
        </w:rPr>
        <w:t>Pembelajar dengan kecerdasan visual dapat</w:t>
      </w:r>
      <w:r>
        <w:rPr>
          <w:rFonts w:ascii="Times New Arabic" w:eastAsia="Cambria" w:hAnsi="Times New Arabic"/>
          <w:bCs/>
          <w:sz w:val="24"/>
          <w:szCs w:val="24"/>
          <w:lang w:val="id-ID"/>
        </w:rPr>
        <w:t xml:space="preserve"> melakukan proses kegiatan pembel</w:t>
      </w:r>
      <w:r w:rsidR="009133B2">
        <w:rPr>
          <w:rFonts w:ascii="Times New Arabic" w:eastAsia="Cambria" w:hAnsi="Times New Arabic"/>
          <w:bCs/>
          <w:sz w:val="24"/>
          <w:szCs w:val="24"/>
          <w:lang w:val="id-ID"/>
        </w:rPr>
        <w:t>ajaran maharah kalam sebagai berikut: (a) memperlihatkan siswa video materi maharah kalam, kemudian menceritakan kembali apa yang siswa lihat</w:t>
      </w:r>
      <w:r>
        <w:rPr>
          <w:rFonts w:ascii="Times New Arabic" w:eastAsia="Cambria" w:hAnsi="Times New Arabic"/>
          <w:bCs/>
          <w:sz w:val="24"/>
          <w:szCs w:val="24"/>
          <w:lang w:val="id-ID"/>
        </w:rPr>
        <w:t xml:space="preserve">; (b) siswa belajar dari gambar yang diberikan guru; (c) belajar dari buku-buku yang memiliki ilustrasi; (d) guru menggunakan spidol warna-warni dalam menyampaikan materi; (e) guru membuat konsep </w:t>
      </w:r>
      <w:r w:rsidRPr="00542685">
        <w:rPr>
          <w:rFonts w:ascii="Times New Arabic" w:eastAsia="Cambria" w:hAnsi="Times New Arabic"/>
          <w:bCs/>
          <w:i/>
          <w:iCs/>
          <w:sz w:val="24"/>
          <w:szCs w:val="24"/>
          <w:lang w:val="id-ID"/>
        </w:rPr>
        <w:t>mind mapping</w:t>
      </w:r>
      <w:r>
        <w:rPr>
          <w:rFonts w:ascii="Times New Arabic" w:eastAsia="Cambria" w:hAnsi="Times New Arabic"/>
          <w:bCs/>
          <w:sz w:val="24"/>
          <w:szCs w:val="24"/>
          <w:lang w:val="id-ID"/>
        </w:rPr>
        <w:t xml:space="preserve"> sesuai materi kalam; (f) game edukasi seperti </w:t>
      </w:r>
      <w:r w:rsidRPr="00542685">
        <w:rPr>
          <w:rFonts w:ascii="Times New Arabic" w:eastAsia="Cambria" w:hAnsi="Times New Arabic"/>
          <w:bCs/>
          <w:i/>
          <w:iCs/>
          <w:sz w:val="24"/>
          <w:szCs w:val="24"/>
          <w:lang w:val="id-ID"/>
        </w:rPr>
        <w:t>flash card, doodling</w:t>
      </w:r>
      <w:r>
        <w:rPr>
          <w:rFonts w:ascii="Times New Arabic" w:eastAsia="Cambria" w:hAnsi="Times New Arabic"/>
          <w:bCs/>
          <w:sz w:val="24"/>
          <w:szCs w:val="24"/>
          <w:lang w:val="id-ID"/>
        </w:rPr>
        <w:t>.</w:t>
      </w:r>
    </w:p>
    <w:p w:rsidR="00C276F7" w:rsidRDefault="0034115B" w:rsidP="007100CF">
      <w:pPr>
        <w:pStyle w:val="Normal1"/>
        <w:spacing w:line="360" w:lineRule="auto"/>
        <w:ind w:left="720"/>
        <w:jc w:val="both"/>
        <w:rPr>
          <w:rFonts w:ascii="Times New Arabic" w:eastAsia="Cambria" w:hAnsi="Times New Arabic"/>
          <w:bCs/>
          <w:sz w:val="24"/>
          <w:szCs w:val="24"/>
          <w:lang w:val="id-ID"/>
        </w:rPr>
      </w:pPr>
      <w:r>
        <w:rPr>
          <w:rFonts w:ascii="Times New Arabic" w:eastAsia="Cambria" w:hAnsi="Times New Arabic"/>
          <w:bCs/>
          <w:sz w:val="24"/>
          <w:szCs w:val="24"/>
          <w:lang w:val="id-ID"/>
        </w:rPr>
        <w:tab/>
        <w:t xml:space="preserve">Pembelajar dengan kecerdasan intelektual dapat melakukan proses kegiatan pembelajaran maharah kalam sebagai berikut: (a) </w:t>
      </w:r>
      <w:r w:rsidR="00F57E9D">
        <w:rPr>
          <w:rFonts w:ascii="Times New Arabic" w:eastAsia="Cambria" w:hAnsi="Times New Arabic"/>
          <w:bCs/>
          <w:sz w:val="24"/>
          <w:szCs w:val="24"/>
          <w:lang w:val="id-ID"/>
        </w:rPr>
        <w:t xml:space="preserve">memperlihatkan siswa video pembelajaran dan siswa menngungkapkan kembali yang dipahami serta mengajuka pertanyaan; (b) siswa diberikan kata-kata sinonim dan menyusunya dalam kalimat lisan atau teks dialog sederhana; (c) siswa menjadi pemimpin dan pembicara dalam kerja kelompok; (d) strategi debat bahasa </w:t>
      </w:r>
      <w:r w:rsidR="000773F8">
        <w:rPr>
          <w:rFonts w:ascii="Times New Arabic" w:eastAsia="Cambria" w:hAnsi="Times New Arabic"/>
          <w:bCs/>
          <w:sz w:val="24"/>
          <w:szCs w:val="24"/>
          <w:lang w:val="id-ID"/>
        </w:rPr>
        <w:t xml:space="preserve"> </w:t>
      </w:r>
      <w:r w:rsidR="00F57E9D">
        <w:rPr>
          <w:rFonts w:ascii="Times New Arabic" w:eastAsia="Cambria" w:hAnsi="Times New Arabic"/>
          <w:bCs/>
          <w:sz w:val="24"/>
          <w:szCs w:val="24"/>
          <w:lang w:val="id-ID"/>
        </w:rPr>
        <w:t xml:space="preserve">Arab sehingga mampu memecahkan masalah dalam tema yang berbeda (pro-kontra team); (e) game cerdas cermat dengan materi kalam dan siswa sebagai ketua tim atau juru bicara. </w:t>
      </w:r>
    </w:p>
    <w:p w:rsidR="00A706A2" w:rsidRDefault="00A706A2" w:rsidP="007100CF">
      <w:pPr>
        <w:pStyle w:val="Normal1"/>
        <w:spacing w:line="360" w:lineRule="auto"/>
        <w:jc w:val="both"/>
        <w:rPr>
          <w:rFonts w:ascii="Times New Arabic" w:eastAsia="Cambria" w:hAnsi="Times New Arabic"/>
          <w:b/>
          <w:sz w:val="24"/>
          <w:szCs w:val="24"/>
          <w:lang w:val="id-ID"/>
        </w:rPr>
      </w:pPr>
    </w:p>
    <w:p w:rsidR="008B5B0D" w:rsidRDefault="008B5B0D" w:rsidP="007100CF">
      <w:pPr>
        <w:pStyle w:val="Normal1"/>
        <w:spacing w:line="360" w:lineRule="auto"/>
        <w:jc w:val="both"/>
        <w:rPr>
          <w:rFonts w:ascii="Times New Arabic" w:eastAsia="Cambria" w:hAnsi="Times New Arabic"/>
          <w:b/>
          <w:sz w:val="24"/>
          <w:szCs w:val="24"/>
          <w:lang w:val="id-ID"/>
        </w:rPr>
      </w:pPr>
      <w:r w:rsidRPr="007A2CCF">
        <w:rPr>
          <w:rFonts w:ascii="Times New Arabic" w:eastAsia="Cambria" w:hAnsi="Times New Arabic"/>
          <w:b/>
          <w:sz w:val="24"/>
          <w:szCs w:val="24"/>
          <w:lang w:val="id-ID"/>
        </w:rPr>
        <w:t>KESIMPULAN</w:t>
      </w:r>
    </w:p>
    <w:p w:rsidR="000773F8" w:rsidRDefault="00877567" w:rsidP="007100CF">
      <w:pPr>
        <w:pStyle w:val="Normal1"/>
        <w:spacing w:line="360" w:lineRule="auto"/>
        <w:jc w:val="both"/>
        <w:rPr>
          <w:rFonts w:ascii="Times New Arabic" w:eastAsia="Cambria" w:hAnsi="Times New Arabic"/>
          <w:bCs/>
          <w:sz w:val="24"/>
          <w:szCs w:val="24"/>
          <w:lang w:val="id-ID"/>
        </w:rPr>
      </w:pPr>
      <w:r>
        <w:rPr>
          <w:rFonts w:ascii="Times New Arabic" w:eastAsia="Cambria" w:hAnsi="Times New Arabic"/>
          <w:bCs/>
          <w:sz w:val="24"/>
          <w:szCs w:val="24"/>
          <w:lang w:val="id-ID"/>
        </w:rPr>
        <w:tab/>
        <w:t>Pembe</w:t>
      </w:r>
      <w:r w:rsidR="000773F8">
        <w:rPr>
          <w:rFonts w:ascii="Times New Arabic" w:eastAsia="Cambria" w:hAnsi="Times New Arabic"/>
          <w:bCs/>
          <w:sz w:val="24"/>
          <w:szCs w:val="24"/>
          <w:lang w:val="id-ID"/>
        </w:rPr>
        <w:t>lajaran SAVI yaitu pembelajaran dengan melibatkan hampir seluruh panca indra yaitu somatic, auditory, visual dan intelektual. Pembelajaran bahasa</w:t>
      </w:r>
      <w:r>
        <w:rPr>
          <w:rFonts w:ascii="Times New Arabic" w:eastAsia="Cambria" w:hAnsi="Times New Arabic"/>
          <w:bCs/>
          <w:sz w:val="24"/>
          <w:szCs w:val="24"/>
          <w:lang w:val="id-ID"/>
        </w:rPr>
        <w:t xml:space="preserve"> arab khususnya maharah kalam dapat dilakukan dengan model SAVI</w:t>
      </w:r>
      <w:r w:rsidR="00480E2C">
        <w:rPr>
          <w:rFonts w:ascii="Times New Arabic" w:eastAsia="Cambria" w:hAnsi="Times New Arabic"/>
          <w:bCs/>
          <w:sz w:val="24"/>
          <w:szCs w:val="24"/>
          <w:lang w:val="id-ID"/>
        </w:rPr>
        <w:t xml:space="preserve"> merupakan alternatif dalam menyelesaikan kesulitan yang dihadapi siswa</w:t>
      </w:r>
      <w:r>
        <w:rPr>
          <w:rFonts w:ascii="Times New Arabic" w:eastAsia="Cambria" w:hAnsi="Times New Arabic"/>
          <w:bCs/>
          <w:sz w:val="24"/>
          <w:szCs w:val="24"/>
          <w:lang w:val="id-ID"/>
        </w:rPr>
        <w:t xml:space="preserve">. Kecerdasan somatic dapat mengarahkan siswa untuk mempraktikkan </w:t>
      </w:r>
      <w:r w:rsidR="00A516B6">
        <w:rPr>
          <w:rFonts w:ascii="Times New Arabic" w:eastAsia="Cambria" w:hAnsi="Times New Arabic"/>
          <w:bCs/>
          <w:sz w:val="24"/>
          <w:szCs w:val="24"/>
          <w:lang w:val="id-ID"/>
        </w:rPr>
        <w:t>materi kalam</w:t>
      </w:r>
      <w:r>
        <w:rPr>
          <w:rFonts w:ascii="Times New Arabic" w:eastAsia="Cambria" w:hAnsi="Times New Arabic"/>
          <w:bCs/>
          <w:sz w:val="24"/>
          <w:szCs w:val="24"/>
          <w:lang w:val="id-ID"/>
        </w:rPr>
        <w:t xml:space="preserve"> yang dilihat dan didengar melalui peragaan tubuh atau kemampuan kinestis. Pembelajar auditory mampu mendengarkan secara detail topik materi</w:t>
      </w:r>
      <w:r w:rsidR="00A516B6">
        <w:rPr>
          <w:rFonts w:ascii="Times New Arabic" w:eastAsia="Cambria" w:hAnsi="Times New Arabic"/>
          <w:bCs/>
          <w:sz w:val="24"/>
          <w:szCs w:val="24"/>
          <w:lang w:val="id-ID"/>
        </w:rPr>
        <w:t xml:space="preserve"> kalam dan mengu</w:t>
      </w:r>
      <w:r>
        <w:rPr>
          <w:rFonts w:ascii="Times New Arabic" w:eastAsia="Cambria" w:hAnsi="Times New Arabic"/>
          <w:bCs/>
          <w:sz w:val="24"/>
          <w:szCs w:val="24"/>
          <w:lang w:val="id-ID"/>
        </w:rPr>
        <w:t xml:space="preserve">tarakan sesuatu yang didengar. </w:t>
      </w:r>
      <w:r w:rsidR="00A516B6">
        <w:rPr>
          <w:rFonts w:ascii="Times New Arabic" w:eastAsia="Cambria" w:hAnsi="Times New Arabic"/>
          <w:bCs/>
          <w:sz w:val="24"/>
          <w:szCs w:val="24"/>
          <w:lang w:val="id-ID"/>
        </w:rPr>
        <w:t>Pembelajar visual akan lebih aktif dengan pembahasan  materi kalam malalui video, gambar</w:t>
      </w:r>
      <w:r w:rsidR="00A516B6" w:rsidRPr="00480E2C">
        <w:rPr>
          <w:rFonts w:ascii="Times New Arabic" w:eastAsia="Cambria" w:hAnsi="Times New Arabic"/>
          <w:bCs/>
          <w:i/>
          <w:iCs/>
          <w:sz w:val="24"/>
          <w:szCs w:val="24"/>
          <w:lang w:val="id-ID"/>
        </w:rPr>
        <w:t>, doodling</w:t>
      </w:r>
      <w:r w:rsidR="00A516B6">
        <w:rPr>
          <w:rFonts w:ascii="Times New Arabic" w:eastAsia="Cambria" w:hAnsi="Times New Arabic"/>
          <w:bCs/>
          <w:sz w:val="24"/>
          <w:szCs w:val="24"/>
          <w:lang w:val="id-ID"/>
        </w:rPr>
        <w:t xml:space="preserve">, ilustrasi serta warna. Pembelajar intelektual mampu mengcover semua kecerdasan sebelumnya, maka pembelajar mampu menjadi native bahasa Arab dengan berpidato, tanya jawab, </w:t>
      </w:r>
      <w:r w:rsidR="00A516B6" w:rsidRPr="00480E2C">
        <w:rPr>
          <w:rFonts w:ascii="Times New Arabic" w:eastAsia="Cambria" w:hAnsi="Times New Arabic"/>
          <w:bCs/>
          <w:i/>
          <w:iCs/>
          <w:sz w:val="24"/>
          <w:szCs w:val="24"/>
          <w:lang w:val="id-ID"/>
        </w:rPr>
        <w:t>strory telling</w:t>
      </w:r>
      <w:r w:rsidR="00A516B6">
        <w:rPr>
          <w:rFonts w:ascii="Times New Arabic" w:eastAsia="Cambria" w:hAnsi="Times New Arabic"/>
          <w:bCs/>
          <w:sz w:val="24"/>
          <w:szCs w:val="24"/>
          <w:lang w:val="id-ID"/>
        </w:rPr>
        <w:t xml:space="preserve"> dan pemecahan masalah.</w:t>
      </w:r>
    </w:p>
    <w:p w:rsidR="00A516B6" w:rsidRDefault="00A516B6" w:rsidP="007100CF">
      <w:pPr>
        <w:pStyle w:val="Normal1"/>
        <w:spacing w:line="360" w:lineRule="auto"/>
        <w:jc w:val="both"/>
        <w:rPr>
          <w:rFonts w:ascii="Times New Arabic" w:eastAsia="Cambria" w:hAnsi="Times New Arabic"/>
          <w:bCs/>
          <w:sz w:val="24"/>
          <w:szCs w:val="24"/>
          <w:lang w:val="id-ID"/>
        </w:rPr>
      </w:pPr>
      <w:r>
        <w:rPr>
          <w:rFonts w:ascii="Times New Arabic" w:eastAsia="Cambria" w:hAnsi="Times New Arabic"/>
          <w:bCs/>
          <w:sz w:val="24"/>
          <w:szCs w:val="24"/>
          <w:lang w:val="id-ID"/>
        </w:rPr>
        <w:lastRenderedPageBreak/>
        <w:tab/>
        <w:t xml:space="preserve">Maharah kalam dapat dilakukan dengan berbagai model, metode, strategi serta media interkatif yang dapat mengedukasi kemampuan berbahasa siswa. Guru juga dituntut aktif, produktif, ekpresif dan peka dalam membangun lingkungan bahasa </w:t>
      </w:r>
      <w:r w:rsidRPr="00A516B6">
        <w:rPr>
          <w:rFonts w:ascii="Times New Arabic" w:eastAsia="Cambria" w:hAnsi="Times New Arabic"/>
          <w:bCs/>
          <w:i/>
          <w:iCs/>
          <w:sz w:val="24"/>
          <w:szCs w:val="24"/>
          <w:lang w:val="id-ID"/>
        </w:rPr>
        <w:t>(biah lughah al-arabiyyah)</w:t>
      </w:r>
      <w:r>
        <w:rPr>
          <w:rFonts w:ascii="Times New Arabic" w:eastAsia="Cambria" w:hAnsi="Times New Arabic"/>
          <w:bCs/>
          <w:sz w:val="24"/>
          <w:szCs w:val="24"/>
          <w:lang w:val="id-ID"/>
        </w:rPr>
        <w:t xml:space="preserve">. </w:t>
      </w:r>
      <w:r w:rsidRPr="00A516B6">
        <w:rPr>
          <w:rFonts w:ascii="Times New Arabic" w:eastAsia="Cambria" w:hAnsi="Times New Arabic"/>
          <w:bCs/>
          <w:i/>
          <w:iCs/>
          <w:sz w:val="24"/>
          <w:szCs w:val="24"/>
          <w:lang w:val="id-ID"/>
        </w:rPr>
        <w:t>Biah lughah</w:t>
      </w:r>
      <w:r>
        <w:rPr>
          <w:rFonts w:ascii="Times New Arabic" w:eastAsia="Cambria" w:hAnsi="Times New Arabic"/>
          <w:bCs/>
          <w:sz w:val="24"/>
          <w:szCs w:val="24"/>
          <w:lang w:val="id-ID"/>
        </w:rPr>
        <w:t xml:space="preserve"> memungkinkan siswa dapat berkomunikasi secara aktif dengan lawan bicara. Guru sebagai </w:t>
      </w:r>
      <w:r w:rsidRPr="00A516B6">
        <w:rPr>
          <w:rFonts w:ascii="Times New Arabic" w:eastAsia="Cambria" w:hAnsi="Times New Arabic"/>
          <w:bCs/>
          <w:i/>
          <w:iCs/>
          <w:sz w:val="24"/>
          <w:szCs w:val="24"/>
          <w:lang w:val="id-ID"/>
        </w:rPr>
        <w:t>role modeling</w:t>
      </w:r>
      <w:r>
        <w:rPr>
          <w:rFonts w:ascii="Times New Arabic" w:eastAsia="Cambria" w:hAnsi="Times New Arabic"/>
          <w:bCs/>
          <w:sz w:val="24"/>
          <w:szCs w:val="24"/>
          <w:lang w:val="id-ID"/>
        </w:rPr>
        <w:t xml:space="preserve"> yang tepat untuk mengajak siswa berbicara bahasa Arab sehingga tercipta pembelajaran maharah kalam yang menarik dan menyenangkan. </w:t>
      </w:r>
    </w:p>
    <w:p w:rsidR="00794D88" w:rsidRPr="000773F8" w:rsidRDefault="00794D88" w:rsidP="007100CF">
      <w:pPr>
        <w:pStyle w:val="Normal1"/>
        <w:spacing w:line="360" w:lineRule="auto"/>
        <w:jc w:val="both"/>
        <w:rPr>
          <w:rFonts w:ascii="Times New Arabic" w:eastAsia="Cambria" w:hAnsi="Times New Arabic"/>
          <w:bCs/>
          <w:sz w:val="24"/>
          <w:szCs w:val="24"/>
          <w:lang w:val="id-ID"/>
        </w:rPr>
      </w:pPr>
    </w:p>
    <w:p w:rsidR="008B5B0D" w:rsidRPr="007A2CCF" w:rsidRDefault="008B5B0D" w:rsidP="007100CF">
      <w:pPr>
        <w:pStyle w:val="Normal1"/>
        <w:spacing w:after="240" w:line="360" w:lineRule="auto"/>
        <w:jc w:val="center"/>
        <w:rPr>
          <w:rFonts w:ascii="Times New Arabic" w:eastAsia="Cambria" w:hAnsi="Times New Arabic"/>
          <w:b/>
          <w:sz w:val="24"/>
          <w:szCs w:val="24"/>
          <w:lang w:val="id-ID"/>
        </w:rPr>
      </w:pPr>
      <w:r w:rsidRPr="007A2CCF">
        <w:rPr>
          <w:rFonts w:ascii="Times New Arabic" w:eastAsia="Cambria" w:hAnsi="Times New Arabic"/>
          <w:b/>
          <w:sz w:val="24"/>
          <w:szCs w:val="24"/>
          <w:lang w:val="id-ID"/>
        </w:rPr>
        <w:t>DAFTAR REFERENSI</w:t>
      </w:r>
    </w:p>
    <w:p w:rsidR="00794D88" w:rsidRPr="00794D88" w:rsidRDefault="00794D88" w:rsidP="007100CF">
      <w:pPr>
        <w:pStyle w:val="Bibliography"/>
        <w:spacing w:after="240"/>
        <w:jc w:val="both"/>
        <w:rPr>
          <w:rFonts w:ascii="Times New Arabic" w:hAnsi="Times New Arabic"/>
          <w:sz w:val="24"/>
        </w:rPr>
      </w:pPr>
      <w:r>
        <w:rPr>
          <w:rFonts w:ascii="Times New Arabic" w:eastAsia="Cambria" w:hAnsi="Times New Arabic"/>
          <w:color w:val="FF0000"/>
          <w:lang w:val="id-ID"/>
        </w:rPr>
        <w:fldChar w:fldCharType="begin"/>
      </w:r>
      <w:r>
        <w:rPr>
          <w:rFonts w:ascii="Times New Arabic" w:eastAsia="Cambria" w:hAnsi="Times New Arabic"/>
          <w:color w:val="FF0000"/>
          <w:lang w:val="id-ID"/>
        </w:rPr>
        <w:instrText xml:space="preserve"> ADDIN ZOTERO_BIBL {"uncited":[],"omitted":[],"custom":[]} CSL_BIBLIOGRAPHY </w:instrText>
      </w:r>
      <w:r>
        <w:rPr>
          <w:rFonts w:ascii="Times New Arabic" w:eastAsia="Cambria" w:hAnsi="Times New Arabic"/>
          <w:color w:val="FF0000"/>
          <w:lang w:val="id-ID"/>
        </w:rPr>
        <w:fldChar w:fldCharType="separate"/>
      </w:r>
      <w:r w:rsidRPr="00794D88">
        <w:rPr>
          <w:rFonts w:ascii="Times New Arabic" w:hAnsi="Times New Arabic"/>
          <w:sz w:val="24"/>
        </w:rPr>
        <w:t xml:space="preserve">Awaliyah, Helmy Fauzi. “PENINGKATAN PRESTASI BELAJAR AL KITĀBAH DENGAN MODEL ACCELERETED LEARNING MENGGUNAKAN PENDEKATAN SAVI PADA SISWA KELAS VIII A MTS NEGERI SLEMAN KOTA.” </w:t>
      </w:r>
      <w:r w:rsidRPr="00794D88">
        <w:rPr>
          <w:rFonts w:ascii="Times New Arabic" w:hAnsi="Times New Arabic"/>
          <w:i/>
          <w:iCs/>
          <w:sz w:val="24"/>
        </w:rPr>
        <w:t>al Mahāra: Jurnal Pendidikan Bahasa Arab</w:t>
      </w:r>
      <w:r w:rsidRPr="00794D88">
        <w:rPr>
          <w:rFonts w:ascii="Times New Arabic" w:hAnsi="Times New Arabic"/>
          <w:sz w:val="24"/>
        </w:rPr>
        <w:t xml:space="preserve"> 2, no. 2 (December 20, 2016): 121–40. https://doi.org/10.14421/almahara.2016.022-07.</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 “Peningkatan Prestasi Belajar Al-Kitabah Dengan Model Accelereted Learning Menggunakan Pendekatan SAVI Pada Siswa Kelas VIII Kelas A MTs Negeri Sleman Kota.” </w:t>
      </w:r>
      <w:r w:rsidRPr="00794D88">
        <w:rPr>
          <w:rFonts w:ascii="Times New Arabic" w:hAnsi="Times New Arabic"/>
          <w:i/>
          <w:iCs/>
          <w:sz w:val="24"/>
        </w:rPr>
        <w:t>Al Mahāra: Jurnal Pendidikan Bahasa Arab</w:t>
      </w:r>
      <w:r w:rsidRPr="00794D88">
        <w:rPr>
          <w:rFonts w:ascii="Times New Arabic" w:hAnsi="Times New Arabic"/>
          <w:sz w:val="24"/>
        </w:rPr>
        <w:t xml:space="preserve"> 2, no. No. 2 (Desember 2016): 308.</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Azmi, Minatul, and Maulida Puspita. “METODE STORY TELLING SEBAGAI PEMBELAJARAN MAHARAH KALAM DI PKPBA UIN MALANG.” </w:t>
      </w:r>
      <w:r w:rsidRPr="00794D88">
        <w:rPr>
          <w:rFonts w:ascii="Times New Arabic" w:hAnsi="Times New Arabic"/>
          <w:i/>
          <w:iCs/>
          <w:sz w:val="24"/>
        </w:rPr>
        <w:t>Seminar Nasional Bahasa Arab Mahasiswa III</w:t>
      </w:r>
      <w:r w:rsidRPr="00794D88">
        <w:rPr>
          <w:rFonts w:ascii="Times New Arabic" w:hAnsi="Times New Arabic"/>
          <w:sz w:val="24"/>
        </w:rPr>
        <w:t>, 2019.</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Hanafi, Abdul Halim. </w:t>
      </w:r>
      <w:r w:rsidRPr="00794D88">
        <w:rPr>
          <w:rFonts w:ascii="Times New Arabic" w:hAnsi="Times New Arabic"/>
          <w:i/>
          <w:iCs/>
          <w:sz w:val="24"/>
        </w:rPr>
        <w:t>Metodologi Penelitian Bahasa</w:t>
      </w:r>
      <w:r w:rsidRPr="00794D88">
        <w:rPr>
          <w:rFonts w:ascii="Times New Arabic" w:hAnsi="Times New Arabic"/>
          <w:sz w:val="24"/>
        </w:rPr>
        <w:t>. Batu Sangkar: STAIN Batu Sangkar Press, 2010.</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Hendri, Muspika. “Pembelajaran Keterampilan Berbicara Bahasa Arab Melalui Pendekatan Komunkatif.” </w:t>
      </w:r>
      <w:r w:rsidRPr="00794D88">
        <w:rPr>
          <w:rFonts w:ascii="Times New Arabic" w:hAnsi="Times New Arabic"/>
          <w:i/>
          <w:iCs/>
          <w:sz w:val="24"/>
        </w:rPr>
        <w:t>POTENSIA: Jurnal Kependidikan Islam</w:t>
      </w:r>
      <w:r w:rsidRPr="00794D88">
        <w:rPr>
          <w:rFonts w:ascii="Times New Arabic" w:hAnsi="Times New Arabic"/>
          <w:sz w:val="24"/>
        </w:rPr>
        <w:t xml:space="preserve"> 3, no. 2 (2017): 196–210.</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Ilyan, Ahmad Fuad Mahmud. </w:t>
      </w:r>
      <w:r w:rsidRPr="00794D88">
        <w:rPr>
          <w:rFonts w:ascii="Times New Arabic" w:hAnsi="Times New Arabic"/>
          <w:i/>
          <w:iCs/>
          <w:sz w:val="24"/>
        </w:rPr>
        <w:t>Al-Maharat Al-Lughawiyah: Mahiyatuha Wa Tharaiq Tadrisiha</w:t>
      </w:r>
      <w:r w:rsidRPr="00794D88">
        <w:rPr>
          <w:rFonts w:ascii="Times New Arabic" w:hAnsi="Times New Arabic"/>
          <w:sz w:val="24"/>
        </w:rPr>
        <w:t>. Riyadh: Dar al-Muslim Li al-Nasyr wa Al-Tauzi’, 1992.</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Koderi. “PENERAPAN MODEL PEMBELAJARAN BAHASA ARAB BERBASIS SAVI (Somatis, Auditori, Visual, Intelektual) DALAM MENINGKATKAN HASIL BELAJAR PESERTA DIDIK.” </w:t>
      </w:r>
      <w:r w:rsidRPr="00794D88">
        <w:rPr>
          <w:rFonts w:ascii="Times New Arabic" w:hAnsi="Times New Arabic"/>
          <w:i/>
          <w:iCs/>
          <w:sz w:val="24"/>
        </w:rPr>
        <w:t>Jurnal Al-Bayan</w:t>
      </w:r>
      <w:r w:rsidRPr="00794D88">
        <w:rPr>
          <w:rFonts w:ascii="Times New Arabic" w:hAnsi="Times New Arabic"/>
          <w:sz w:val="24"/>
        </w:rPr>
        <w:t xml:space="preserve"> 10, no. 1 (June 2018): 75.</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Kusumawati, Sri Wahyuni. “PENERAPAN MODEL PEMBELAJARAN SAVI UNTUK MENINGKATKAN KETERAMPILAN PEMECAHAN MASALAH DI SEKOLAH DASAR” 01 (2013): 10.</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Malawi, Ibadullah, and Ani Kadarwati. </w:t>
      </w:r>
      <w:r w:rsidRPr="00794D88">
        <w:rPr>
          <w:rFonts w:ascii="Times New Arabic" w:hAnsi="Times New Arabic"/>
          <w:i/>
          <w:iCs/>
          <w:sz w:val="24"/>
        </w:rPr>
        <w:t>Pembelajaran Tematik (Konsep Dan Aplikasi)</w:t>
      </w:r>
      <w:r w:rsidRPr="00794D88">
        <w:rPr>
          <w:rFonts w:ascii="Times New Arabic" w:hAnsi="Times New Arabic"/>
          <w:sz w:val="24"/>
        </w:rPr>
        <w:t>. Magetan: CV. AE. Grafika, 2017.</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Meier, Dave. </w:t>
      </w:r>
      <w:r w:rsidRPr="00794D88">
        <w:rPr>
          <w:rFonts w:ascii="Times New Arabic" w:hAnsi="Times New Arabic"/>
          <w:i/>
          <w:iCs/>
          <w:sz w:val="24"/>
        </w:rPr>
        <w:t>The Accelerated Learning Handbook: Panduan Kreatif Dan Aktif Dan Efektif Merancang Program Pendidikan Dan Pelatihan</w:t>
      </w:r>
      <w:r w:rsidRPr="00794D88">
        <w:rPr>
          <w:rFonts w:ascii="Times New Arabic" w:hAnsi="Times New Arabic"/>
          <w:sz w:val="24"/>
        </w:rPr>
        <w:t>. Bandung: Kaifa, 2004.</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lastRenderedPageBreak/>
        <w:t>Milawati, Teti. “PENINGKATAN KEMAMPUAN ANAK MEMAHAMI DRAMA DAN MENULIS TEKS DRAMA MELALUI MODEL PEMBELAJARAN SOMATIS AUDITORI VISUAL INTELEKTUAL (SAVI),” no. 2 (2011): 9.</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Nalole, Darwati. “Meningkatkan Keterampilan Berbicara (Maharah al-kalam) Melalui Metode Muhadtsah dalam Pembelajaran Bahasa Arab,” 2018, 17.</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Putri, Yeni Sugena. “PENGARUH KECERDASAN INTELEKTUAL, KECERDASAN EMOSIONAL, DAN LINGKUNGAN KERJA TERHADAP KINERJA KARYAWAN PT. PLN PERSERO AREA KLATEN.” </w:t>
      </w:r>
      <w:r w:rsidRPr="00794D88">
        <w:rPr>
          <w:rFonts w:ascii="Times New Arabic" w:hAnsi="Times New Arabic"/>
          <w:i/>
          <w:iCs/>
          <w:sz w:val="24"/>
        </w:rPr>
        <w:t>JURNAL STUDI MANAJEMEN ORGANISASI</w:t>
      </w:r>
      <w:r w:rsidRPr="00794D88">
        <w:rPr>
          <w:rFonts w:ascii="Times New Arabic" w:hAnsi="Times New Arabic"/>
          <w:sz w:val="24"/>
        </w:rPr>
        <w:t xml:space="preserve"> 13, no. 1 (July 1, 2016): 88. https://doi.org/10.14710/jsmo.v13i1.13416.</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Rahmaini. “STRATEGI PEMBELAJARAN MAHARAH KALAM BAGI NON ARAB.” </w:t>
      </w:r>
      <w:r w:rsidRPr="00794D88">
        <w:rPr>
          <w:rFonts w:ascii="Times New Arabic" w:hAnsi="Times New Arabic"/>
          <w:i/>
          <w:iCs/>
          <w:sz w:val="24"/>
        </w:rPr>
        <w:t>Ihya Al-Arabiyah Jurnal Pendidikan Bahasa Dan Sastra Arab</w:t>
      </w:r>
      <w:r w:rsidRPr="00794D88">
        <w:rPr>
          <w:rFonts w:ascii="Times New Arabic" w:hAnsi="Times New Arabic"/>
          <w:sz w:val="24"/>
        </w:rPr>
        <w:t>, no. 2 (July 2015).</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Said, Akhdan Nur, and Diana Rahmawati. “PENGARUH KECERDASAN INTELEKTUAL, KECERDASAN EMOSIONAL DAN KECERDASAN SPIRITUAL TERHADAP SIKAP ETIS MAHASISWA AKUNTANSI (Studi Empiris Pada Mahasiswa Prodi Akuntansi Universitas Negeri Yogyakarta).” </w:t>
      </w:r>
      <w:r w:rsidRPr="00794D88">
        <w:rPr>
          <w:rFonts w:ascii="Times New Arabic" w:hAnsi="Times New Arabic"/>
          <w:i/>
          <w:iCs/>
          <w:sz w:val="24"/>
        </w:rPr>
        <w:t>Nominal, Barometer Riset Akuntansi dan Manajemen</w:t>
      </w:r>
      <w:r w:rsidRPr="00794D88">
        <w:rPr>
          <w:rFonts w:ascii="Times New Arabic" w:hAnsi="Times New Arabic"/>
          <w:sz w:val="24"/>
        </w:rPr>
        <w:t xml:space="preserve"> 7, no. 1 (April 19, 2018). https://doi.org/10.21831/nominal.v7i1.19357.</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Sari, Milya. “Penelitian Kepustakaan (Library Research) dalam Penelitian Pendidikan IPA,” n.d., 13.</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Ulvah, Shovia, and Ekasatya Aldila Afriansyah. “Kemampuan Pemecahan Masalah Matematis Siswa Ditinjau Melalui Model Pembelajaran SAVI Dan Konvensional.” </w:t>
      </w:r>
      <w:r w:rsidRPr="00794D88">
        <w:rPr>
          <w:rFonts w:ascii="Times New Arabic" w:hAnsi="Times New Arabic"/>
          <w:i/>
          <w:iCs/>
          <w:sz w:val="24"/>
        </w:rPr>
        <w:t>Jurnal Riset Pendidikan</w:t>
      </w:r>
      <w:r w:rsidRPr="00794D88">
        <w:rPr>
          <w:rFonts w:ascii="Times New Arabic" w:hAnsi="Times New Arabic"/>
          <w:sz w:val="24"/>
        </w:rPr>
        <w:t xml:space="preserve"> 2, no. 2 (Desember 2016): 146.</w:t>
      </w:r>
    </w:p>
    <w:p w:rsidR="00794D88" w:rsidRPr="00794D88" w:rsidRDefault="00794D88" w:rsidP="007100CF">
      <w:pPr>
        <w:pStyle w:val="Bibliography"/>
        <w:spacing w:after="240"/>
        <w:jc w:val="both"/>
        <w:rPr>
          <w:rFonts w:ascii="Times New Arabic" w:hAnsi="Times New Arabic"/>
          <w:sz w:val="24"/>
        </w:rPr>
      </w:pPr>
      <w:r w:rsidRPr="00794D88">
        <w:rPr>
          <w:rFonts w:ascii="Times New Arabic" w:hAnsi="Times New Arabic"/>
          <w:sz w:val="24"/>
        </w:rPr>
        <w:t xml:space="preserve">Yamin, Martinis. </w:t>
      </w:r>
      <w:r w:rsidRPr="00794D88">
        <w:rPr>
          <w:rFonts w:ascii="Times New Arabic" w:hAnsi="Times New Arabic"/>
          <w:i/>
          <w:iCs/>
          <w:sz w:val="24"/>
        </w:rPr>
        <w:t>Strategi &amp; Metode Dalam Model Pembelajaran</w:t>
      </w:r>
      <w:r w:rsidRPr="00794D88">
        <w:rPr>
          <w:rFonts w:ascii="Times New Arabic" w:hAnsi="Times New Arabic"/>
          <w:sz w:val="24"/>
        </w:rPr>
        <w:t>. Jakarta: GP Press Group, 2013.</w:t>
      </w:r>
    </w:p>
    <w:p w:rsidR="001A22DA" w:rsidRPr="00053146" w:rsidRDefault="00794D88" w:rsidP="007100CF">
      <w:pPr>
        <w:pStyle w:val="Normal1"/>
        <w:spacing w:after="240" w:line="360" w:lineRule="auto"/>
        <w:ind w:firstLine="630"/>
        <w:jc w:val="both"/>
        <w:rPr>
          <w:rFonts w:ascii="Times New Arabic" w:eastAsia="Cambria" w:hAnsi="Times New Arabic"/>
          <w:color w:val="FF0000"/>
          <w:sz w:val="24"/>
          <w:szCs w:val="24"/>
          <w:lang w:val="id-ID"/>
        </w:rPr>
      </w:pPr>
      <w:r>
        <w:rPr>
          <w:rFonts w:ascii="Times New Arabic" w:eastAsia="Cambria" w:hAnsi="Times New Arabic"/>
          <w:color w:val="FF0000"/>
          <w:sz w:val="24"/>
          <w:szCs w:val="24"/>
          <w:lang w:val="id-ID"/>
        </w:rPr>
        <w:fldChar w:fldCharType="end"/>
      </w:r>
    </w:p>
    <w:p w:rsidR="008B5B0D" w:rsidRPr="007A2CCF" w:rsidRDefault="008B5B0D" w:rsidP="007100CF">
      <w:pPr>
        <w:pStyle w:val="Normal1"/>
        <w:widowControl w:val="0"/>
        <w:spacing w:after="240" w:line="360" w:lineRule="auto"/>
        <w:jc w:val="both"/>
        <w:rPr>
          <w:rFonts w:ascii="Times New Arabic" w:eastAsia="Cambria" w:hAnsi="Times New Arabic"/>
          <w:sz w:val="24"/>
          <w:szCs w:val="24"/>
          <w:lang w:val="id-ID"/>
        </w:rPr>
      </w:pPr>
    </w:p>
    <w:p w:rsidR="00575297" w:rsidRPr="00E078C6" w:rsidRDefault="00E078C6" w:rsidP="007100CF">
      <w:pPr>
        <w:spacing w:after="240" w:line="360" w:lineRule="auto"/>
        <w:jc w:val="both"/>
        <w:rPr>
          <w:rFonts w:ascii="Times New Arabic" w:hAnsi="Times New Arabic"/>
          <w:sz w:val="24"/>
          <w:szCs w:val="24"/>
          <w:lang w:val="id-ID"/>
        </w:rPr>
      </w:pPr>
      <w:r>
        <w:rPr>
          <w:rFonts w:ascii="Times New Arabic" w:hAnsi="Times New Arabic"/>
          <w:sz w:val="24"/>
          <w:szCs w:val="24"/>
          <w:lang w:val="id-ID"/>
        </w:rPr>
        <w:t xml:space="preserve"> </w:t>
      </w:r>
    </w:p>
    <w:sectPr w:rsidR="00575297" w:rsidRPr="00E078C6" w:rsidSect="009A4827">
      <w:headerReference w:type="default" r:id="rId11"/>
      <w:footerReference w:type="default" r:id="rId12"/>
      <w:pgSz w:w="11907" w:h="16839" w:code="9"/>
      <w:pgMar w:top="1701" w:right="1418" w:bottom="1418" w:left="1418" w:header="567" w:footer="10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650" w:rsidRDefault="000C2650" w:rsidP="008B5B0D">
      <w:pPr>
        <w:spacing w:after="0" w:line="240" w:lineRule="auto"/>
      </w:pPr>
      <w:r>
        <w:separator/>
      </w:r>
    </w:p>
  </w:endnote>
  <w:endnote w:type="continuationSeparator" w:id="1">
    <w:p w:rsidR="000C2650" w:rsidRDefault="000C2650" w:rsidP="008B5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042932"/>
      <w:docPartObj>
        <w:docPartGallery w:val="Page Numbers (Bottom of Page)"/>
        <w:docPartUnique/>
      </w:docPartObj>
    </w:sdtPr>
    <w:sdtContent>
      <w:p w:rsidR="00D67502" w:rsidRDefault="009C7A90">
        <w:pPr>
          <w:pStyle w:val="Footer"/>
        </w:pPr>
        <w:r w:rsidRPr="009C7A90">
          <w:rPr>
            <w:noProof/>
          </w:rPr>
          <w:pict>
            <v:group id="Group 87" o:spid="_x0000_s4097" style="position:absolute;margin-left:207.95pt;margin-top:12.9pt;width:33pt;height:25.35pt;z-index:251659264;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IxVwYAAG8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" o:allowincell="f">
              <v:shapetype id="_x0000_t4" coordsize="21600,21600" o:spt="4" path="m10800,l,10800,10800,21600,21600,10800xe">
                <v:stroke joinstyle="miter"/>
                <v:path gradientshapeok="t" o:connecttype="rect" textboxrect="5400,5400,16200,16200"/>
              </v:shapetype>
              <v:shape id="AutoShape 88" o:spid="_x0000_s4103"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4102"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4101"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D67502" w:rsidRPr="002E3F7F" w:rsidRDefault="009C7A90">
                      <w:pPr>
                        <w:spacing w:after="0" w:line="240" w:lineRule="auto"/>
                        <w:jc w:val="center"/>
                        <w:rPr>
                          <w:rFonts w:ascii="Times New Arabic" w:hAnsi="Times New Arabic"/>
                          <w:color w:val="17365D" w:themeColor="text2" w:themeShade="BF"/>
                          <w:sz w:val="24"/>
                          <w:szCs w:val="24"/>
                        </w:rPr>
                      </w:pPr>
                      <w:r w:rsidRPr="009C7A90">
                        <w:rPr>
                          <w:rFonts w:ascii="Times New Arabic" w:hAnsi="Times New Arabic"/>
                          <w:sz w:val="24"/>
                          <w:szCs w:val="24"/>
                        </w:rPr>
                        <w:fldChar w:fldCharType="begin"/>
                      </w:r>
                      <w:r w:rsidR="00D67502" w:rsidRPr="002E3F7F">
                        <w:rPr>
                          <w:rFonts w:ascii="Times New Arabic" w:hAnsi="Times New Arabic"/>
                          <w:sz w:val="24"/>
                          <w:szCs w:val="24"/>
                        </w:rPr>
                        <w:instrText xml:space="preserve"> PAGE   \* MERGEFORMAT </w:instrText>
                      </w:r>
                      <w:r w:rsidRPr="009C7A90">
                        <w:rPr>
                          <w:rFonts w:ascii="Times New Arabic" w:hAnsi="Times New Arabic"/>
                          <w:sz w:val="24"/>
                          <w:szCs w:val="24"/>
                        </w:rPr>
                        <w:fldChar w:fldCharType="separate"/>
                      </w:r>
                      <w:r w:rsidR="007B661A" w:rsidRPr="007B661A">
                        <w:rPr>
                          <w:rFonts w:ascii="Times New Arabic" w:hAnsi="Times New Arabic"/>
                          <w:noProof/>
                          <w:color w:val="17365D" w:themeColor="text2" w:themeShade="BF"/>
                          <w:sz w:val="24"/>
                          <w:szCs w:val="24"/>
                        </w:rPr>
                        <w:t>14</w:t>
                      </w:r>
                      <w:r w:rsidRPr="002E3F7F">
                        <w:rPr>
                          <w:rFonts w:ascii="Times New Arabic" w:hAnsi="Times New Arabic"/>
                          <w:noProof/>
                          <w:color w:val="17365D" w:themeColor="text2" w:themeShade="BF"/>
                          <w:sz w:val="24"/>
                          <w:szCs w:val="24"/>
                        </w:rPr>
                        <w:fldChar w:fldCharType="end"/>
                      </w:r>
                    </w:p>
                  </w:txbxContent>
                </v:textbox>
              </v:shape>
              <v:group id="Group 91" o:spid="_x0000_s4098"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4100"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adj="0,,0" path="m,l5400,21600r10800,l21600,,,xe" filled="f" strokecolor="#a5a5a5">
                  <v:stroke joinstyle="miter"/>
                  <v:formulas/>
                  <v:path o:connecttype="custom" o:connectlocs="328,265;188,530;47,265;188,0" o:connectangles="0,0,0,0" textboxrect="4493,4483,17107,17117"/>
                </v:shape>
                <v:shape id="AutoShape 93" o:spid="_x0000_s4099"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adj="0,,0" path="m,l5400,21600r10800,l21600,,,xe" filled="f" strokecolor="#a5a5a5">
                  <v:stroke joinstyle="miter"/>
                  <v:formulas/>
                  <v:path o:connecttype="custom" o:connectlocs="328,265;188,530;47,265;188,0" o:connectangles="0,0,0,0" textboxrect="4493,4483,17107,17117"/>
                </v:shape>
              </v:group>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650" w:rsidRDefault="000C2650" w:rsidP="008B5B0D">
      <w:pPr>
        <w:spacing w:after="0" w:line="240" w:lineRule="auto"/>
      </w:pPr>
      <w:r>
        <w:separator/>
      </w:r>
    </w:p>
  </w:footnote>
  <w:footnote w:type="continuationSeparator" w:id="1">
    <w:p w:rsidR="000C2650" w:rsidRDefault="000C2650" w:rsidP="008B5B0D">
      <w:pPr>
        <w:spacing w:after="0" w:line="240" w:lineRule="auto"/>
      </w:pPr>
      <w:r>
        <w:continuationSeparator/>
      </w:r>
    </w:p>
  </w:footnote>
  <w:footnote w:id="2">
    <w:p w:rsidR="006C23FD" w:rsidRPr="006C23FD" w:rsidRDefault="006C23FD"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{"citationID":"XVBBYaa9","properties":{"formattedCitation":"Muspika Hendri, \\uc0\\u8220{}Pembelajaran Keterampilan Berbicara Bahasa Arab Melalui Pendekatan Komunkatif,\\uc0\\u8221{} {\\i{}POTENSIA: Jurnal Kependidikan Islam} 3, no. 2 (2017): 197.","plainCitation":"Muspika Hendri, “Pembelajaran Keterampilan Berbicara Bahasa Arab Melalui Pendekatan Komunkatif,” POTENSIA: Jurnal Kependidikan Islam 3, no. 2 (2017): 197.","noteIndex":1},"citationItems":[{"id":19,"uris":["http://zotero.org/users/local/WxRuPjqJ/items/A4KFGATT"],"uri":["http://zotero.org/users/local/WxRuPjqJ/items/A4KFGATT"],"itemData":{"id":19,"type":"article-journal","container-title":"POTENSIA: Jurnal Kependidikan Islam","issue":"2","page":"196–210","source":"Google Scholar","title":"Pembelajaran Keterampilan Berbicara Bahasa Arab Melalui Pendekatan Komunkatif","volume":"3","author":[{"family":"Hendri","given":"Muspika"}],"issued":{"date-parts":[["2017"]]}},"locator":"197"}],"schema":"https://github.com/citation-style-language/schema/raw/master/csl-citation.json"} </w:instrText>
      </w:r>
      <w:r w:rsidR="009C7A90">
        <w:fldChar w:fldCharType="separate"/>
      </w:r>
      <w:r w:rsidRPr="006C23FD">
        <w:rPr>
          <w:szCs w:val="24"/>
        </w:rPr>
        <w:t xml:space="preserve">Muspika Hendri, “Pembelajaran Keterampilan Berbicara Bahasa Arab Melalui Pendekatan Komunkatif,” </w:t>
      </w:r>
      <w:r w:rsidRPr="006C23FD">
        <w:rPr>
          <w:i/>
          <w:iCs/>
          <w:szCs w:val="24"/>
        </w:rPr>
        <w:t>POTENSIA: Jurnal Kependidikan Islam</w:t>
      </w:r>
      <w:r w:rsidRPr="006C23FD">
        <w:rPr>
          <w:szCs w:val="24"/>
        </w:rPr>
        <w:t xml:space="preserve"> 3, no. 2 (2017): 197.</w:t>
      </w:r>
      <w:r w:rsidR="009C7A90">
        <w:fldChar w:fldCharType="end"/>
      </w:r>
    </w:p>
  </w:footnote>
  <w:footnote w:id="3">
    <w:p w:rsidR="006C23FD" w:rsidRPr="006C23FD" w:rsidRDefault="006C23FD"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{"citationID":"hxQkTGd4","properties":{"formattedCitation":"Darwati Nalole, \\uc0\\u8220{}Meningkatkan Keterampilan Berbicara (Maharah al-kalam) Melalui Metode Muhadtsah dalam Pembelajaran Bahasa Arab,\\uc0\\u8221{} 2018, 133.","plainCitation":"Darwati Nalole, “Meningkatkan Keterampilan Berbicara (Maharah al-kalam) Melalui Metode Muhadtsah dalam Pembelajaran Bahasa Arab,” 2018, 133.","noteIndex":2},"citationItems":[{"id":63,"uris":["http://zotero.org/users/local/WxRuPjqJ/items/GF3RVD9X"],"uri":["http://zotero.org/users/local/WxRuPjqJ/items/GF3RVD9X"],"itemData":{"id":63,"type":"article-journal","language":"id","page":"17","source":"Zotero","title":"Meningkatkan Keterampilan Berbicara (Maharah al-kalam) Melalui Metode Muhadtsah dalam Pembelajaran Bahasa Arab","author":[{"family":"Nalole","given":"Darwati"}],"issued":{"date-parts":[["2018"]]}},"locator":"133"}],"schema":"https://github.com/citation-style-language/schema/raw/master/csl-citation.json"} </w:instrText>
      </w:r>
      <w:r w:rsidR="009C7A90">
        <w:fldChar w:fldCharType="separate"/>
      </w:r>
      <w:r w:rsidRPr="006C23FD">
        <w:rPr>
          <w:szCs w:val="24"/>
        </w:rPr>
        <w:t>Darwati Nalole, “Meningkatkan Keterampilan Berbicara (Maharah al-kalam) Melalui Metode Muhadtsah dalam Pembelajaran Bahasa Arab,” 2018, 133.</w:t>
      </w:r>
      <w:r w:rsidR="009C7A90">
        <w:fldChar w:fldCharType="end"/>
      </w:r>
    </w:p>
  </w:footnote>
  <w:footnote w:id="4">
    <w:p w:rsidR="006C23FD" w:rsidRPr="006C23FD" w:rsidRDefault="006C23FD"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{"citationID":"vU9XsgIz","properties":{"formattedCitation":"Ibadullah Malawi and Ani Kadarwati, {\\i{}Pembelajaran Tematik (Konsep Dan Aplikasi)} (Magetan: CV. AE. Grafika, 2017), 96.","plainCitation":"Ibadullah Malawi and Ani Kadarwati, Pembelajaran Tematik (Konsep Dan Aplikasi) (Magetan: CV. AE. Grafika, 2017), 96.","noteIndex":3},"citationItems":[{"id":59,"uris":["http://zotero.org/users/local/WxRuPjqJ/items/EVZC6AJ7"],"uri":["http://zotero.org/users/local/WxRuPjqJ/items/EVZC6AJ7"],"itemData":{"id":59,"type":"book","event-place":"Magetan","number-of-pages":"96","publisher":"CV. AE. Grafika","publisher-place":"Magetan","title":"Pembelajaran Tematik (Konsep Dan Aplikasi)","author":[{"family":"Malawi","given":"Ibadullah"},{"family":"Kadarwati","given":"Ani"}],"issued":{"date-parts":[["2017"]]}},"locator":"96"}],"schema":"https://github.com/citation-style-language/schema/raw/master/csl-citation.json"} </w:instrText>
      </w:r>
      <w:r w:rsidR="009C7A90">
        <w:fldChar w:fldCharType="separate"/>
      </w:r>
      <w:r w:rsidRPr="006C23FD">
        <w:rPr>
          <w:szCs w:val="24"/>
        </w:rPr>
        <w:t xml:space="preserve">Ibadullah Malawi and Ani Kadarwati, </w:t>
      </w:r>
      <w:r w:rsidRPr="006C23FD">
        <w:rPr>
          <w:i/>
          <w:iCs/>
          <w:szCs w:val="24"/>
        </w:rPr>
        <w:t>Pembelajaran Tematik (Konsep Dan Aplikasi)</w:t>
      </w:r>
      <w:r w:rsidRPr="006C23FD">
        <w:rPr>
          <w:szCs w:val="24"/>
        </w:rPr>
        <w:t xml:space="preserve"> (Magetan: CV. AE. Grafika, 2017), 96.</w:t>
      </w:r>
      <w:r w:rsidR="009C7A90">
        <w:fldChar w:fldCharType="end"/>
      </w:r>
    </w:p>
  </w:footnote>
  <w:footnote w:id="5">
    <w:p w:rsidR="006C23FD" w:rsidRPr="006C23FD" w:rsidRDefault="007524B0" w:rsidP="00794D88">
      <w:pPr>
        <w:pStyle w:val="FootnoteText"/>
        <w:jc w:val="both"/>
        <w:rPr>
          <w:lang w:val="id-ID"/>
        </w:rPr>
      </w:pPr>
      <w:r>
        <w:rPr>
          <w:lang w:val="id-ID"/>
        </w:rPr>
        <w:tab/>
      </w:r>
      <w:r w:rsidR="006C23FD">
        <w:rPr>
          <w:rStyle w:val="FootnoteReference"/>
        </w:rPr>
        <w:footnoteRef/>
      </w:r>
      <w:r w:rsidR="006C23FD">
        <w:t xml:space="preserve"> </w:t>
      </w:r>
      <w:r w:rsidR="009C7A90">
        <w:fldChar w:fldCharType="begin"/>
      </w:r>
      <w:r w:rsidR="006C23FD">
        <w:instrText xml:space="preserve"> ADDIN ZOTERO_ITEM CSL_CITATION {"citationID":"uYIQpJQe","properties":{"formattedCitation":"Martinis Yamin, {\\i{}Strategi &amp; Metode Dalam Model Pembelajaran} (Jakarta: GP Press Group, 2013), 17.","plainCitation":"Martinis Yamin, Strategi &amp; Metode Dalam Model Pembelajaran (Jakarta: GP Press Group, 2013), 17.","noteIndex":4},"citationItems":[{"id":72,"uris":["http://zotero.org/users/local/WxRuPjqJ/items/T8HCA9BD"],"uri":["http://zotero.org/users/local/WxRuPjqJ/items/T8HCA9BD"],"itemData":{"id":72,"type":"book","event-place":"Jakarta","number-of-pages":"17","publisher":"GP Press Group","publisher-place":"Jakarta","title":"Strategi &amp; Metode dalam Model Pembelajaran","author":[{"family":"Yamin","given":"Martinis"}],"issued":{"date-parts":[["2013"]]}},"locator":"17"}],"schema":"https://github.com/citation-style-language/schema/raw/master/csl-citation.json"} </w:instrText>
      </w:r>
      <w:r w:rsidR="009C7A90">
        <w:fldChar w:fldCharType="separate"/>
      </w:r>
      <w:r w:rsidR="006C23FD" w:rsidRPr="006C23FD">
        <w:rPr>
          <w:szCs w:val="24"/>
        </w:rPr>
        <w:t xml:space="preserve">Martinis Yamin, </w:t>
      </w:r>
      <w:r w:rsidR="006C23FD" w:rsidRPr="006C23FD">
        <w:rPr>
          <w:i/>
          <w:iCs/>
          <w:szCs w:val="24"/>
        </w:rPr>
        <w:t>Strategi &amp; Metode Dalam Model Pembelajaran</w:t>
      </w:r>
      <w:r w:rsidR="006C23FD" w:rsidRPr="006C23FD">
        <w:rPr>
          <w:szCs w:val="24"/>
        </w:rPr>
        <w:t xml:space="preserve"> (Jakarta: GP Press Group, 2013), 17.</w:t>
      </w:r>
      <w:r w:rsidR="009C7A90">
        <w:fldChar w:fldCharType="end"/>
      </w:r>
    </w:p>
  </w:footnote>
  <w:footnote w:id="6">
    <w:p w:rsidR="007524B0" w:rsidRPr="007524B0" w:rsidRDefault="007524B0"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{"citationID":"Jwsk1FXm","properties":{"formattedCitation":"Teti Milawati, \\uc0\\u8220{}PENINGKATAN KEMAMPUAN ANAK MEMAHAMI DRAMA DAN MENULIS TEKS DRAMA MELALUI MODEL PEMBELAJARAN SOMATIS AUDITORI VISUAL INTELEKTUAL (SAVI),\\uc0\\u8221{} no. 2 (2011): 73.","plainCitation":"Teti Milawati, “PENINGKATAN KEMAMPUAN ANAK MEMAHAMI DRAMA DAN MENULIS TEKS DRAMA MELALUI MODEL PEMBELAJARAN SOMATIS AUDITORI VISUAL INTELEKTUAL (SAVI),” no. 2 (2011): 73.","noteIndex":5},"citationItems":[{"id":52,"uris":["http://zotero.org/users/local/WxRuPjqJ/items/T9QBAZ59"],"uri":["http://zotero.org/users/local/WxRuPjqJ/items/T9QBAZ59"],"itemData":{"id":52,"type":"article-journal","issue":"2","language":"id","page":"9","source":"Zotero","title":"PENINGKATAN KEMAMPUAN ANAK MEMAHAMI DRAMA DAN MENULIS TEKS DRAMA MELALUI MODEL PEMBELAJARAN SOMATIS AUDITORI VISUAL INTELEKTUAL (SAVI)","author":[{"family":"Milawati","given":"Teti"}],"issued":{"date-parts":[["2011"]]}},"locator":"73"}],"schema":"https://github.com/citation-style-language/schema/raw/master/csl-citation.json"} </w:instrText>
      </w:r>
      <w:r w:rsidR="009C7A90">
        <w:fldChar w:fldCharType="separate"/>
      </w:r>
      <w:r w:rsidRPr="007524B0">
        <w:rPr>
          <w:szCs w:val="24"/>
        </w:rPr>
        <w:t>Teti Milawati, “PENINGKATAN KEMAMPUAN ANAK MEMAHAMI DRAMA DAN MENULIS TEKS DRAMA MELALUI MODEL PEMBELAJARAN SOMATIS AUDITORI VISUAL INTELEKTUAL (SAVI),” no. 2 (2011): 73.</w:t>
      </w:r>
      <w:r w:rsidR="009C7A90">
        <w:fldChar w:fldCharType="end"/>
      </w:r>
    </w:p>
  </w:footnote>
  <w:footnote w:id="7">
    <w:p w:rsidR="00172940" w:rsidRPr="00172940" w:rsidRDefault="00172940"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{"citationID":"gHNdruLn","properties":{"formattedCitation":"Helmy Fauzi Awaliyah, \\uc0\\u8220{}PENINGKATAN PRESTASI BELAJAR AL KIT\\uc0\\u256{}BAH DENGAN MODEL ACCELERETED LEARNING MENGGUNAKAN PENDEKATAN SAVI PADA SISWA KELAS VIII A MTS NEGERI SLEMAN KOTA,\\uc0\\u8221{} {\\i{}al Mah\\uc0\\u257{}ra: Jurnal Pendidikan Bahasa Arab} 2, no. 2 (December 20, 2016): 308, https://doi.org/10.14421/almahara.2016.022-07.","plainCitation":"Helmy Fauzi Awaliyah, “PENINGKATAN PRESTASI BELAJAR AL KITĀBAH DENGAN MODEL ACCELERETED LEARNING MENGGUNAKAN PENDEKATAN SAVI PADA SISWA KELAS VIII A MTS NEGERI SLEMAN KOTA,” al Mahāra: Jurnal Pendidikan Bahasa Arab 2, no. 2 (December 20, 2016): 308, https://doi.org/10.14421/almahara.2016.022-07.","noteIndex":6},"citationItems":[{"id":54,"uris":["http://zotero.org/users/local/WxRuPjqJ/items/GMVNVZ9Q"],"uri":["http://zotero.org/users/local/WxRuPjqJ/items/GMVNVZ9Q"],"itemData":{"id":54,"type":"article-journal","abstract":"This study is a classroom action research. The purpose of this study was to determine whether learning with using Accelerated Learning model using SAVI approach (Somatic, Auditory, Visual, and Intellectual) can improve learning achievement of Al-Kitâbah of class VIII A students at MTs Negeri Sleman Kota. This research is a Classroom Action Research which is a reflection of learning activities in the form of an act that deliberately and simultaneously appear and occur in a class. This research consists of two cycles to 36 students. Each cycle consists of four stages: planning, acting, observing, and reflection. Data collection is done by using observation, interview, test and documentation. The results of this study indicate that learning by using Accelerated Learning model using SAVI approach can improve learning achievement of Al Kitâbah in class VIII A of MTs Negeri Sleman Kota which occurs in two cycles and is implemented in four types of learning, namely somatic, auditory, visual, and intellectual.","container-title":"al Mahāra: Jurnal Pendidikan Bahasa Arab","DOI":"10.14421/almahara.2016.022-07","ISSN":"2477-5835, 2477-5827","issue":"2","journalAbbreviation":"al Mahāra: J.Pend Bahasa Arab","language":"id","page":"121-140","source":"DOI.org (Crossref)","title":"PENINGKATAN PRESTASI BELAJAR AL KITĀBAH DENGAN MODEL ACCELERETED LEARNING MENGGUNAKAN PENDEKATAN SAVI PADA SISWA KELAS VIII A MTS NEGERI SLEMAN KOTA","volume":"2","author":[{"family":"Awaliyah","given":"Helmy Fauzi"}],"issued":{"date-parts":[["2016",12,20]]}},"locator":"308"}],"schema":"https://github.com/citation-style-language/schema/raw/master/csl-citation.json"} </w:instrText>
      </w:r>
      <w:r w:rsidR="009C7A90">
        <w:fldChar w:fldCharType="separate"/>
      </w:r>
      <w:r w:rsidRPr="00172940">
        <w:rPr>
          <w:szCs w:val="24"/>
        </w:rPr>
        <w:t xml:space="preserve">Helmy Fauzi Awaliyah, “PENINGKATAN PRESTASI BELAJAR AL KITĀBAH DENGAN MODEL ACCELERETED LEARNING MENGGUNAKAN PENDEKATAN SAVI PADA SISWA KELAS VIII A MTS NEGERI SLEMAN KOTA,” </w:t>
      </w:r>
      <w:r w:rsidRPr="00172940">
        <w:rPr>
          <w:i/>
          <w:iCs/>
          <w:szCs w:val="24"/>
        </w:rPr>
        <w:t>al Mahāra: Jurnal Pendidikan Bahasa Arab</w:t>
      </w:r>
      <w:r w:rsidRPr="00172940">
        <w:rPr>
          <w:szCs w:val="24"/>
        </w:rPr>
        <w:t xml:space="preserve"> 2, no. 2 (December 20, 2016): 308, https://doi.org/10.14421/almahara.2016.022-07.</w:t>
      </w:r>
      <w:r w:rsidR="009C7A90">
        <w:fldChar w:fldCharType="end"/>
      </w:r>
    </w:p>
  </w:footnote>
  <w:footnote w:id="8">
    <w:p w:rsidR="00052DF9" w:rsidRPr="00052DF9" w:rsidRDefault="00052DF9"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{"citationID":"84otwxxg","properties":{"formattedCitation":"Koderi, \\uc0\\u8220{}PENERAPAN MODEL PEMBELAJARAN BAHASA ARAB BERBASIS SAVI (Somatis, Auditori, Visual, Intelektual) DALAM MENINGKATKAN HASIL BELAJAR PESERTA DIDIK,\\uc0\\u8221{} {\\i{}Jurnal Al-Bayan} 10, no. 1 (June 2018): 75.","plainCitation":"Koderi, “PENERAPAN MODEL PEMBELAJARAN BAHASA ARAB BERBASIS SAVI (Somatis, Auditori, Visual, Intelektual) DALAM MENINGKATKAN HASIL BELAJAR PESERTA DIDIK,” Jurnal Al-Bayan 10, no. 1 (June 2018): 75.","noteIndex":7},"citationItems":[{"id":76,"uris":["http://zotero.org/users/local/WxRuPjqJ/items/UHEHSBEI"],"uri":["http://zotero.org/users/local/WxRuPjqJ/items/UHEHSBEI"],"itemData":{"id":76,"type":"article-journal","abstract":"This research is focused on to cope with the problems commonly encountered by students in\nlearning Arabic including low retention, low motivation, lack of skills and unsatisfactory learning\nachievement due to insufficient learning facilities and variations. This study is aimed at acquiring\nobtaining empirical data \"The influence of Arabic language-based learning model SAVI (somatic visual\nauditory intellectual) in improving the learning outcomes of students of class VIII in MTs Negeri 2 Bandar\nLampung in 2016/2017\". This study is a quasi-experimental research (quasi experimental research). Based\non the analysis of homogeneity is known that both data result of learning the Arabic language learners\nclass VIII G (experimental class) and the result of learning the Arabic language learners class VIII F\n(control group) have the same variance (homogeneous). So as to test the hypothesis can be used t-test. The\ncalculation result obtained using t-test, t-test = 4.698 and of the distribution table at significant level\nknown ttabel = 2.00 therefore thit&gt; ttable. The results of these calculations at the same time also shows that the\napplication of the model of learning Arabic based SAVI can significantly affect the learning outcome\nArabic language learners because learning model Arabic-based SAVI can make students more creative,\nindependent, more active and feel unfettered in the learning process in the classroom.","container-title":"Jurnal Al-Bayan","issue":"1","page":"75","title":"PENERAPAN MODEL PEMBELAJARAN BAHASA ARAB BERBASIS SAVI (Somatis, Auditori, Visual, Intelektual) DALAM MENINGKATKAN HASIL BELAJAR PESERTA DIDIK","volume":"10","author":[{"family":"","given":"Koderi"}],"issued":{"date-parts":[["2018",6]]}}}],"schema":"https://github.com/citation-style-language/schema/raw/master/csl-citation.json"} </w:instrText>
      </w:r>
      <w:r w:rsidR="009C7A90">
        <w:fldChar w:fldCharType="separate"/>
      </w:r>
      <w:r w:rsidRPr="00052DF9">
        <w:rPr>
          <w:szCs w:val="24"/>
        </w:rPr>
        <w:t xml:space="preserve">Koderi, “PENERAPAN MODEL PEMBELAJARAN BAHASA ARAB BERBASIS SAVI (Somatis, Auditori, Visual, Intelektual) DALAM MENINGKATKAN HASIL BELAJAR PESERTA DIDIK,” </w:t>
      </w:r>
      <w:r w:rsidRPr="00052DF9">
        <w:rPr>
          <w:i/>
          <w:iCs/>
          <w:szCs w:val="24"/>
        </w:rPr>
        <w:t>Jurnal Al-Bayan</w:t>
      </w:r>
      <w:r w:rsidRPr="00052DF9">
        <w:rPr>
          <w:szCs w:val="24"/>
        </w:rPr>
        <w:t xml:space="preserve"> 10, no. 1 (June 2018): 75.</w:t>
      </w:r>
      <w:r w:rsidR="009C7A90">
        <w:fldChar w:fldCharType="end"/>
      </w:r>
    </w:p>
  </w:footnote>
  <w:footnote w:id="9">
    <w:p w:rsidR="00172940" w:rsidRPr="00172940" w:rsidRDefault="00172940"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{"citationID":"EemJwrz7","properties":{"formattedCitation":"Helmy Fauzi Awaliyah, \\uc0\\u8220{}PENINGKATAN PRESTASI BELAJAR AL KIT\\uc0\\u256{}BAH DENGAN MODEL ACCELERETED LEARNING MENGGUNAKAN PENDEKATAN SAVI PADA SISWA KELAS VIII A MTS NEGERI SLEMAN KOTA,\\uc0\\u8221{} {\\i{}al Mah\\uc0\\u257{}ra: Jurnal Pendidikan Bahasa Arab} 2, no. 2 (December 20, 2016): 308, https://doi.org/10.14421/almahara.2016.022-07.","plainCitation":"Helmy Fauzi Awaliyah, “PENINGKATAN PRESTASI BELAJAR AL KITĀBAH DENGAN MODEL ACCELERETED LEARNING MENGGUNAKAN PENDEKATAN SAVI PADA SISWA KELAS VIII A MTS NEGERI SLEMAN KOTA,” al Mahāra: Jurnal Pendidikan Bahasa Arab 2, no. 2 (December 20, 2016): 308, https://doi.org/10.14421/almahara.2016.022-07.","dontUpdate":true,"noteIndex":8},"citationItems":[{"id":54,"uris":["http://zotero.org/users/local/WxRuPjqJ/items/GMVNVZ9Q"],"uri":["http://zotero.org/users/local/WxRuPjqJ/items/GMVNVZ9Q"],"itemData":{"id":54,"type":"article-journal","abstract":"This study is a classroom action research. The purpose of this study was to determine whether learning with using Accelerated Learning model using SAVI approach (Somatic, Auditory, Visual, and Intellectual) can improve learning achievement of Al-Kitâbah of class VIII A students at MTs Negeri Sleman Kota. This research is a Classroom Action Research which is a reflection of learning activities in the form of an act that deliberately and simultaneously appear and occur in a class. This research consists of two cycles to 36 students. Each cycle consists of four stages: planning, acting, observing, and reflection. Data collection is done by using observation, interview, test and documentation. The results of this study indicate that learning by using Accelerated Learning model using SAVI approach can improve learning achievement of Al Kitâbah in class VIII A of MTs Negeri Sleman Kota which occurs in two cycles and is implemented in four types of learning, namely somatic, auditory, visual, and intellectual.","container-title":"al Mahāra: Jurnal Pendidikan Bahasa Arab","DOI":"10.14421/almahara.2016.022-07","ISSN":"2477-5835, 2477-5827","issue":"2","journalAbbreviation":"al Mahāra: J.Pend Bahasa Arab","language":"id","page":"121-140","source":"DOI.org (Crossref)","title":"PENINGKATAN PRESTASI BELAJAR AL KITĀBAH DENGAN MODEL ACCELERETED LEARNING MENGGUNAKAN PENDEKATAN SAVI PADA SISWA KELAS VIII A MTS NEGERI SLEMAN KOTA","volume":"2","author":[{"family":"Awaliyah","given":"Helmy Fauzi"}],"issued":{"date-parts":[["2016",12,20]]}},"locator":"308"}],"schema":"https://github.com/citation-style-language/schema/raw/master/csl-citation.json"} </w:instrText>
      </w:r>
      <w:r w:rsidR="009C7A90">
        <w:fldChar w:fldCharType="separate"/>
      </w:r>
      <w:r w:rsidRPr="00172940">
        <w:rPr>
          <w:szCs w:val="24"/>
        </w:rPr>
        <w:t xml:space="preserve">Helmy Fauzi Awaliyah, “PENINGKATAN PRESTASI BELAJAR AL KITĀBAH DENGAN MODEL ACCELERETED LEARNING MENGGUNAKAN PENDEKATAN SAVI PADA SISWA KELAS VIII A MTS NEGERI SLEMAN KOTA,” </w:t>
      </w:r>
      <w:r w:rsidRPr="00172940">
        <w:rPr>
          <w:i/>
          <w:iCs/>
          <w:szCs w:val="24"/>
        </w:rPr>
        <w:t>al Mahāra: Jurnal Pendidikan Bahasa Arab</w:t>
      </w:r>
      <w:r w:rsidRPr="00172940">
        <w:rPr>
          <w:szCs w:val="24"/>
        </w:rPr>
        <w:t xml:space="preserve"> 2</w:t>
      </w:r>
      <w:r>
        <w:rPr>
          <w:szCs w:val="24"/>
        </w:rPr>
        <w:t>, no. 2 (December 20, 2016): 30</w:t>
      </w:r>
      <w:r>
        <w:rPr>
          <w:szCs w:val="24"/>
          <w:lang w:val="id-ID"/>
        </w:rPr>
        <w:t>5</w:t>
      </w:r>
      <w:r w:rsidRPr="00172940">
        <w:rPr>
          <w:szCs w:val="24"/>
        </w:rPr>
        <w:t>, https://doi.org/10.14421/almahara.2016.022-07.</w:t>
      </w:r>
      <w:r w:rsidR="009C7A90">
        <w:fldChar w:fldCharType="end"/>
      </w:r>
    </w:p>
  </w:footnote>
  <w:footnote w:id="10">
    <w:p w:rsidR="00794D88" w:rsidRPr="00794D88" w:rsidRDefault="00794D88" w:rsidP="00794D88">
      <w:pPr>
        <w:pStyle w:val="FootnoteText"/>
        <w:jc w:val="both"/>
        <w:rPr>
          <w:lang w:val="id-ID"/>
        </w:rPr>
      </w:pPr>
      <w:r>
        <w:rPr>
          <w:lang w:val="id-ID"/>
        </w:rPr>
        <w:tab/>
      </w:r>
      <w:r>
        <w:rPr>
          <w:rStyle w:val="FootnoteReference"/>
        </w:rPr>
        <w:footnoteRef/>
      </w:r>
      <w:r>
        <w:t xml:space="preserve"> </w:t>
      </w:r>
      <w:r>
        <w:fldChar w:fldCharType="begin"/>
      </w:r>
      <w:r>
        <w:instrText xml:space="preserve"> ADDIN ZOTERO_ITEM CSL_CITATION {"citationID":"gE2TjAft","properties":{"formattedCitation":"Abdul Halim Hanafi, {\\i{}Metodologi Penelitian Bahasa} (Batu Sangkar: STAIN Batu Sangkar Press, 2010), 72.","plainCitation":"Abdul Halim Hanafi, Metodologi Penelitian Bahasa (Batu Sangkar: STAIN Batu Sangkar Press, 2010), 72.","noteIndex":9},"citationItems":[{"id":108,"uris":["http://zotero.org/users/local/WxRuPjqJ/items/9PJCY5DL"],"uri":["http://zotero.org/users/local/WxRuPjqJ/items/9PJCY5DL"],"itemData":{"id":108,"type":"book","event-place":"Batu Sangkar","publisher":"STAIN Batu Sangkar Press","publisher-place":"Batu Sangkar","title":"Metodologi Penelitian Bahasa","author":[{"family":"Hanafi","given":"Abdul Halim"}],"issued":{"date-parts":[["2010"]]}},"locator":"72"}],"schema":"https://github.com/citation-style-language/schema/raw/master/csl-citation.json"} </w:instrText>
      </w:r>
      <w:r>
        <w:fldChar w:fldCharType="separate"/>
      </w:r>
      <w:r w:rsidRPr="00794D88">
        <w:rPr>
          <w:szCs w:val="24"/>
        </w:rPr>
        <w:t xml:space="preserve">Abdul Halim Hanafi, </w:t>
      </w:r>
      <w:r w:rsidRPr="00794D88">
        <w:rPr>
          <w:i/>
          <w:iCs/>
          <w:szCs w:val="24"/>
        </w:rPr>
        <w:t>Metodologi Penelitian Bahasa</w:t>
      </w:r>
      <w:r w:rsidRPr="00794D88">
        <w:rPr>
          <w:szCs w:val="24"/>
        </w:rPr>
        <w:t xml:space="preserve"> (Batu Sangkar: STAIN Batu Sangkar Press, 2010), 72.</w:t>
      </w:r>
      <w:r>
        <w:fldChar w:fldCharType="end"/>
      </w:r>
    </w:p>
  </w:footnote>
  <w:footnote w:id="11">
    <w:p w:rsidR="00794D88" w:rsidRPr="00794D88" w:rsidRDefault="00794D88" w:rsidP="00794D88">
      <w:pPr>
        <w:pStyle w:val="FootnoteText"/>
        <w:jc w:val="both"/>
        <w:rPr>
          <w:lang w:val="id-ID"/>
        </w:rPr>
      </w:pPr>
      <w:r>
        <w:rPr>
          <w:lang w:val="id-ID"/>
        </w:rPr>
        <w:tab/>
      </w:r>
      <w:r>
        <w:rPr>
          <w:rStyle w:val="FootnoteReference"/>
        </w:rPr>
        <w:footnoteRef/>
      </w:r>
      <w:r>
        <w:t xml:space="preserve"> </w:t>
      </w:r>
      <w:r>
        <w:fldChar w:fldCharType="begin"/>
      </w:r>
      <w:r>
        <w:instrText xml:space="preserve"> ADDIN ZOTERO_ITEM CSL_CITATION {"citationID":"j4gJtc5K","properties":{"formattedCitation":"Milya Sari, \\uc0\\u8220{}Penelitian Kepustakaan (Library Research) dalam Penelitian Pendidikan IPA,\\uc0\\u8221{} n.d., 44.","plainCitation":"Milya Sari, “Penelitian Kepustakaan (Library Research) dalam Penelitian Pendidikan IPA,” n.d., 44.","noteIndex":10},"citationItems":[{"id":111,"uris":["http://zotero.org/users/local/WxRuPjqJ/items/RM3ZALNE"],"uri":["http://zotero.org/users/local/WxRuPjqJ/items/RM3ZALNE"],"itemData":{"id":111,"type":"article-journal","abstract":"Thesis is a scientific paper compiled by undergraduate students to complete their education. Many methods are used by students to obtain data or information in the preparation of this thesis. This form of activity is often used by students to obtain data by conducting field research. However, this type of research cannot always be carried out, especially in a co-19 pandemic emergency. Literature research is the right way to produce scientific work. But not all students are ready to do this library research. One reason is that there are no guidelines and examples they can guide to conducting this research. So the purpose of this writing is to provide guidelines for students and lecturers to carry out library research in the field of education.","language":"id","page":"13","source":"Zotero","title":"Penelitian Kepustakaan (Library Research) dalam Penelitian Pendidikan IPA","author":[{"family":"Sari","given":"Milya"}]},"locator":"44"}],"schema":"https://github.com/citation-style-language/schema/raw/master/csl-citation.json"} </w:instrText>
      </w:r>
      <w:r>
        <w:fldChar w:fldCharType="separate"/>
      </w:r>
      <w:r w:rsidRPr="00794D88">
        <w:rPr>
          <w:szCs w:val="24"/>
        </w:rPr>
        <w:t>Milya Sari, “Penelitian Kepustakaan (Library Research) dalam Penelitian Pendidikan IPA,” n.d., 44.</w:t>
      </w:r>
      <w:r>
        <w:fldChar w:fldCharType="end"/>
      </w:r>
    </w:p>
  </w:footnote>
  <w:footnote w:id="12">
    <w:p w:rsidR="00BE4DA9" w:rsidRPr="00BE4DA9" w:rsidRDefault="00727C54" w:rsidP="00794D88">
      <w:pPr>
        <w:pStyle w:val="FootnoteText"/>
        <w:jc w:val="both"/>
        <w:rPr>
          <w:lang w:val="id-ID"/>
        </w:rPr>
      </w:pPr>
      <w:r>
        <w:rPr>
          <w:lang w:val="id-ID"/>
        </w:rPr>
        <w:tab/>
      </w:r>
      <w:r w:rsidR="00BE4DA9">
        <w:rPr>
          <w:rStyle w:val="FootnoteReference"/>
        </w:rPr>
        <w:footnoteRef/>
      </w:r>
      <w:r w:rsidR="00BE4DA9">
        <w:t xml:space="preserve"> </w:t>
      </w:r>
      <w:r w:rsidR="009C7A90">
        <w:fldChar w:fldCharType="begin"/>
      </w:r>
      <w:r w:rsidR="00BE4DA9">
        <w:instrText xml:space="preserve"> ADDIN ZOTERO_ITEM CSL_CITATION {"citationID":"1qRYa33X","properties":{"formattedCitation":"Shovia Ulvah and Ekasatya Aldila Afriansyah, \\uc0\\u8220{}Kemampuan Pemecahan Masalah Matematis Siswa Ditinjau Melalui Model Pembelajaran SAVI Dan Konvensional,\\uc0\\u8221{} {\\i{}Jurnal Riset Pendidikan} 2, no. 2 (Desember 2016): 146.","plainCitation":"Shovia Ulvah and Ekasatya Aldila Afriansyah, “Kemampuan Pemecahan Masalah Matematis Siswa Ditinjau Melalui Model Pembelajaran SAVI Dan Konvensional,” Jurnal Riset Pendidikan 2, no. 2 (Desember 2016): 146.","noteIndex":11},"citationItems":[{"id":81,"uris":["http://zotero.org/users/local/WxRuPjqJ/items/T3Q7G79D"],"uri":["http://zotero.org/users/local/WxRuPjqJ/items/T3Q7G79D"],"itemData":{"id":81,"type":"article-journal","abstract":"Masih rendahnya kemampuan pemecahan masalah matematis siswa\nyang dibuktikan dengan hasil PISA pada tahun 2009 yang menunjukkan bahwa\nIndonesia menempati peringkat ke-61 dari 65 negara. Salah satu faktor yang\nmenyebabkan rendahnya kemampuan pemecahan masalah matematis adalah\nkarena adanya kondisi kelas yang pasif, dimana siswa kurang dilibatkan dalam\npembelajaran. Untuk itu, peneliti mencoba menerapkan model pembelajaran\nSAVI (Somatic Auditory Visualization Intellectually) karena siswa dituntut untuk\nbelajar dengan berbuat dan bergerak, belajar dengan berbicara dan\nmendengarkan, belajar dengan mengamati dan menggambarkan, serta belajar\ndengan memecahkan masalah dan menerangkan. Metode yang digunakan\ndalam penelitian ini adalah kuasi eksperimen. Dalam penelitian ini peneliti\nmenggunakan instrumen yang terdiri dari tes kemampuan pemecahan masalah\nberupa tes uraian dan angket. Analisis data dilakukan dengan uji Mann\nWhitney, dari hasil perhitungan diperoleh hipotesis awal ditolak. Sehingga\ndisimpulkan bahwa kemampuan pemecahan masalah matematis siswa yang\nmendapatkan model pembelajaran SAVI lebih baik dibandingkan dengan\nkonvensional.","container-title":"Jurnal Riset Pendidikan","issue":"2","page":"146","title":"Kemampuan Pemecahan Masalah Matematis Siswa ditinjau melalui Model Pembelajaran SAVI dan Konvensional","volume":"2","author":[{"family":"Ulvah","given":"Shovia"},{"family":"Aldila Afriansyah","given":"Ekasatya"}],"issued":{"date-parts":[["2016"]],"season":"Desember"}},"locator":"146"}],"schema":"https://github.com/citation-style-language/schema/raw/master/csl-citation.json"} </w:instrText>
      </w:r>
      <w:r w:rsidR="009C7A90">
        <w:fldChar w:fldCharType="separate"/>
      </w:r>
      <w:r w:rsidR="00BE4DA9" w:rsidRPr="00BE4DA9">
        <w:rPr>
          <w:szCs w:val="24"/>
        </w:rPr>
        <w:t xml:space="preserve">Shovia Ulvah and Ekasatya Aldila Afriansyah, “Kemampuan Pemecahan Masalah Matematis Siswa Ditinjau Melalui Model Pembelajaran SAVI Dan Konvensional,” </w:t>
      </w:r>
      <w:r w:rsidR="00BE4DA9" w:rsidRPr="00BE4DA9">
        <w:rPr>
          <w:i/>
          <w:iCs/>
          <w:szCs w:val="24"/>
        </w:rPr>
        <w:t>Jurnal Riset Pendidikan</w:t>
      </w:r>
      <w:r w:rsidR="00BE4DA9" w:rsidRPr="00BE4DA9">
        <w:rPr>
          <w:szCs w:val="24"/>
        </w:rPr>
        <w:t xml:space="preserve"> 2, no. 2 (Desember 2016): 146.</w:t>
      </w:r>
      <w:r w:rsidR="009C7A90">
        <w:fldChar w:fldCharType="end"/>
      </w:r>
    </w:p>
  </w:footnote>
  <w:footnote w:id="13">
    <w:p w:rsidR="00B57A35" w:rsidRPr="00B57A35" w:rsidRDefault="00B57A35" w:rsidP="00794D88">
      <w:pPr>
        <w:pStyle w:val="FootnoteText"/>
        <w:jc w:val="both"/>
        <w:rPr>
          <w:lang w:val="id-ID"/>
        </w:rPr>
      </w:pPr>
      <w:r>
        <w:rPr>
          <w:lang w:val="id-ID"/>
        </w:rPr>
        <w:tab/>
      </w:r>
      <w:r>
        <w:rPr>
          <w:rStyle w:val="FootnoteReference"/>
        </w:rPr>
        <w:footnoteRef/>
      </w:r>
      <w:r w:rsidR="009C7A90">
        <w:fldChar w:fldCharType="begin"/>
      </w:r>
      <w:r>
        <w:instrText xml:space="preserve"> ADDIN ZOTERO_ITEM CSL_CITATION {"citationID":"zeD9FaeM","properties":{"formattedCitation":"Sri Wahyuni Kusumawati, \\uc0\\u8220{}PENERAPAN MODEL PEMBELAJARAN SAVI UNTUK MENINGKATKAN KETERAMPILAN PEMECAHAN MASALAH DI SEKOLAH DASAR\\uc0\\u8221{} 01 (2013): 10.","plainCitation":"Sri Wahyuni Kusumawati, “PENERAPAN MODEL PEMBELAJARAN SAVI UNTUK MENINGKATKAN KETERAMPILAN PEMECAHAN MASALAH DI SEKOLAH DASAR” 01 (2013): 10.","noteIndex":12},"citationItems":[{"id":86,"uris":["http://zotero.org/users/local/WxRuPjqJ/items/Q4N2NNL3"],"uri":["http://zotero.org/users/local/WxRuPjqJ/items/Q4N2NNL3"],"itemData":{"id":86,"type":"article-journal","abstract":"The purpose of this research were to describe increase of teacher activities, student learning activities, student’s problem solving skills, and increase the response of students to the process of learning sosial studies by applying the model of SAVI learning.This research uses a Class Action Research that was conducted in three cycles. The instrument for collected data in this research are activities of teacher and student’s sheet, problem solving skills test of students, and questionnaire student response’s sheet to the implementation of SAVI model. The results showed that by applying the SAVI model can enhance student’s problem solving skills with the average values obtained in the first cycle of 70% , second cycle 77%, and third cycle 85%. The improvement of problem solving skills is supported by increased activity of the teacher from first cycle to third cycle, that are 73.2%, 84.5%, 89%, and in the student activity 72.5%, 78.75%, and 85%. Students also felt pleased with the implementation of SAVI model. Based on these results, teachers should apply the SAVI model in teaching social studies to enhance the activity and problem solving skills of students.","language":"id","page":"10","source":"Zotero","title":"PENERAPAN MODEL PEMBELAJARAN SAVI UNTUK MENINGKATKAN KETERAMPILAN PEMECAHAN MASALAH DI SEKOLAH DASAR","volume":"01","author":[{"family":"Kusumawati","given":"Sri Wahyuni"}],"issued":{"date-parts":[["2013"]]}}}],"schema":"https://github.com/citation-style-language/schema/raw/master/csl-citation.json"} </w:instrText>
      </w:r>
      <w:r w:rsidR="009C7A90">
        <w:fldChar w:fldCharType="separate"/>
      </w:r>
      <w:r w:rsidRPr="00B57A35">
        <w:rPr>
          <w:szCs w:val="24"/>
        </w:rPr>
        <w:t>Sri Wahyuni Kusumawati, “PENERAPAN MODEL PEMBELAJARAN SAVI UNTUK MENINGKATKAN KETERAMPILAN PEMECAHAN MASALAH DI SEKOLAH DASAR” 01 (2013): 10.</w:t>
      </w:r>
      <w:r w:rsidR="009C7A90">
        <w:fldChar w:fldCharType="end"/>
      </w:r>
    </w:p>
  </w:footnote>
  <w:footnote w:id="14">
    <w:p w:rsidR="00847E3F" w:rsidRPr="00847E3F" w:rsidRDefault="00847E3F"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{"citationID":"BQDVpGvh","properties":{"formattedCitation":"Helmy Fauzi Awaliyah, \\uc0\\u8220{}Peningkatan Prestasi Belajar Al-Kitabah Dengan Model Accelereted Learning Menggunakan Pendekatan SAVI Pada Siswa Kelas VIII Kelas A MTs Negeri Sleman Kota,\\uc0\\u8221{} {\\i{}Al Mah\\uc0\\u257{}ra: Jurnal Pendidikan Bahasa Arab} 2, no. No. 2 (Desember 2016): 309.","plainCitation":"Helmy Fauzi Awaliyah, “Peningkatan Prestasi Belajar Al-Kitabah Dengan Model Accelereted Learning Menggunakan Pendekatan SAVI Pada Siswa Kelas VIII Kelas A MTs Negeri Sleman Kota,” Al Mahāra: Jurnal Pendidikan Bahasa Arab 2, no. No. 2 (Desember 2016): 309.","noteIndex":13},"citationItems":[{"id":75,"uris":["http://zotero.org/users/local/WxRuPjqJ/items/CZSIWEWY"],"uri":["http://zotero.org/users/local/WxRuPjqJ/items/CZSIWEWY"],"itemData":{"id":75,"type":"article-journal","container-title":"al Mahāra: Jurnal Pendidikan Bahasa Arab","issue":"No. 2","page":"308","title":"Peningkatan Prestasi Belajar Al-Kitabah dengan Model Accelereted Learning Menggunakan Pendekatan SAVI Pada Siswa Kelas VIII Kelas A MTs Negeri Sleman Kota","volume":"2","author":[{"family":"Awaliyah","given":"Helmy Fauzi"}],"issued":{"date-parts":[["2016"]],"season":"Desember"}},"locator":"309"}],"schema":"https://github.com/citation-style-language/schema/raw/master/csl-citation.json"} </w:instrText>
      </w:r>
      <w:r w:rsidR="009C7A90">
        <w:fldChar w:fldCharType="separate"/>
      </w:r>
      <w:r w:rsidRPr="00847E3F">
        <w:rPr>
          <w:szCs w:val="24"/>
        </w:rPr>
        <w:t xml:space="preserve">Helmy Fauzi Awaliyah, “Peningkatan Prestasi Belajar Al-Kitabah Dengan Model Accelereted Learning Menggunakan Pendekatan SAVI Pada Siswa Kelas VIII Kelas A MTs Negeri Sleman Kota,” </w:t>
      </w:r>
      <w:r w:rsidRPr="00847E3F">
        <w:rPr>
          <w:i/>
          <w:iCs/>
          <w:szCs w:val="24"/>
        </w:rPr>
        <w:t>Al Mahāra: Jurnal Pendidikan Bahasa Arab</w:t>
      </w:r>
      <w:r w:rsidRPr="00847E3F">
        <w:rPr>
          <w:szCs w:val="24"/>
        </w:rPr>
        <w:t xml:space="preserve"> 2, no. No. 2 (Desember 2016): 309.</w:t>
      </w:r>
      <w:r w:rsidR="009C7A90">
        <w:fldChar w:fldCharType="end"/>
      </w:r>
    </w:p>
  </w:footnote>
  <w:footnote w:id="15">
    <w:p w:rsidR="00070B2A" w:rsidRPr="00070B2A" w:rsidRDefault="00070B2A"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{"citationID":"d6CdECah","properties":{"formattedCitation":"Kusumawati, \\uc0\\u8220{}PENERAPAN MODEL PEMBELAJARAN SAVI UNTUK MENINGKATKAN KETERAMPILAN PEMECAHAN MASALAH DI SEKOLAH DASAR,\\uc0\\u8221{} 2.","plainCitation":"Kusumawati, “PENERAPAN MODEL PEMBELAJARAN SAVI UNTUK MENINGKATKAN KETERAMPILAN PEMECAHAN MASALAH DI SEKOLAH DASAR,” 2.","noteIndex":14},"citationItems":[{"id":86,"uris":["http://zotero.org/users/local/WxRuPjqJ/items/Q4N2NNL3"],"uri":["http://zotero.org/users/local/WxRuPjqJ/items/Q4N2NNL3"],"itemData":{"id":86,"type":"article-journal","abstract":"The purpose of this research were to describe increase of teacher activities, student learning activities, student’s problem solving skills, and increase the response of students to the process of learning sosial studies by applying the model of SAVI learning.This research uses a Class Action Research that was conducted in three cycles. The instrument for collected data in this research are activities of teacher and student’s sheet, problem solving skills test of students, and questionnaire student response’s sheet to the implementation of SAVI model. The results showed that by applying the SAVI model can enhance student’s problem solving skills with the average values obtained in the first cycle of 70% , second cycle 77%, and third cycle 85%. The improvement of problem solving skills is supported by increased activity of the teacher from first cycle to third cycle, that are 73.2%, 84.5%, 89%, and in the student activity 72.5%, 78.75%, and 85%. Students also felt pleased with the implementation of SAVI model. Based on these results, teachers should apply the SAVI model in teaching social studies to enhance the activity and problem solving skills of students.","language":"id","page":"10","source":"Zotero","title":"PENERAPAN MODEL PEMBELAJARAN SAVI UNTUK MENINGKATKAN KETERAMPILAN PEMECAHAN MASALAH DI SEKOLAH DASAR","volume":"01","author":[{"family":"Kusumawati","given":"Sri Wahyuni"}],"issued":{"date-parts":[["2013"]]}},"locator":"2"}],"schema":"https://github.com/citation-style-language/schema/raw/master/csl-citation.json"} </w:instrText>
      </w:r>
      <w:r w:rsidR="009C7A90">
        <w:fldChar w:fldCharType="separate"/>
      </w:r>
      <w:r w:rsidRPr="00070B2A">
        <w:rPr>
          <w:szCs w:val="24"/>
        </w:rPr>
        <w:t>Kusumawati, “PENERAPAN MODEL PEMBELAJARAN SAVI UNTUK MENINGKATKAN KETERAMPILAN PEMECAHAN MASALAH DI SEKOLAH DASAR,” 2.</w:t>
      </w:r>
      <w:r w:rsidR="009C7A90">
        <w:fldChar w:fldCharType="end"/>
      </w:r>
    </w:p>
  </w:footnote>
  <w:footnote w:id="16">
    <w:p w:rsidR="008914D0" w:rsidRPr="008914D0" w:rsidRDefault="008914D0" w:rsidP="00794D88">
      <w:pPr>
        <w:pStyle w:val="FootnoteText"/>
        <w:jc w:val="both"/>
        <w:rPr>
          <w:lang w:val="id-ID"/>
        </w:rPr>
      </w:pPr>
      <w:r>
        <w:rPr>
          <w:lang w:val="id-ID"/>
        </w:rPr>
        <w:tab/>
      </w:r>
      <w:r>
        <w:rPr>
          <w:rStyle w:val="FootnoteReference"/>
        </w:rPr>
        <w:footnoteRef/>
      </w:r>
      <w:r w:rsidR="009C7A90">
        <w:fldChar w:fldCharType="begin"/>
      </w:r>
      <w:r w:rsidR="00E97F08">
        <w:instrText xml:space="preserve"> ADDIN ZOTERO_ITEM CSL_CITATION {"citationID":"mpoRejvL","properties":{"formattedCitation":"Dave Meier, {\\i{}The Accelerated Learning Handbook: Panduan Kreatif Dan Aktif Dan Efektif Merancang Program Pendidikan Dan Pelatihan} (Bandung: Kaifa, 2004), 92.","plainCitation":"Dave Meier, The Accelerated Learning Handbook: Panduan Kreatif Dan Aktif Dan Efektif Merancang Program Pendidikan Dan Pelatihan (Bandung: Kaifa, 2004), 92.","dontUpdate":true,"noteIndex":15},"citationItems":[{"id":92,"uris":["http://zotero.org/users/local/WxRuPjqJ/items/K6YEJLRC"],"uri":["http://zotero.org/users/local/WxRuPjqJ/items/K6YEJLRC"],"itemData":{"id":92,"type":"book","event-place":"Bandung","publisher":"Kaifa","publisher-place":"Bandung","title":"The Accelerated Learning Handbook: Panduan Kreatif dan Aktif dan Efektif Merancang Program Pendidikan dan Pelatihan","author":[{"family":"Meier","given":"Dave"}],"issued":{"date-parts":[["2004"]]}},"locator":"92"}],"schema":"https://github.com/citation-style-language/schema/raw/master/csl-citation.json"} </w:instrText>
      </w:r>
      <w:r w:rsidR="009C7A90">
        <w:fldChar w:fldCharType="separate"/>
      </w:r>
      <w:r w:rsidRPr="008914D0">
        <w:rPr>
          <w:szCs w:val="24"/>
        </w:rPr>
        <w:t xml:space="preserve">Dave Meier, </w:t>
      </w:r>
      <w:r w:rsidRPr="008914D0">
        <w:rPr>
          <w:i/>
          <w:iCs/>
          <w:szCs w:val="24"/>
        </w:rPr>
        <w:t>The Accelerated Learning Handbook: Panduan Kreatif Dan Aktif Dan Efektif Merancang Program Pen</w:t>
      </w:r>
      <w:r w:rsidR="00F60997">
        <w:rPr>
          <w:i/>
          <w:iCs/>
          <w:szCs w:val="24"/>
          <w:lang w:val="id-ID"/>
        </w:rPr>
        <w:t xml:space="preserve"> </w:t>
      </w:r>
      <w:r w:rsidRPr="008914D0">
        <w:rPr>
          <w:i/>
          <w:iCs/>
          <w:szCs w:val="24"/>
        </w:rPr>
        <w:t>didikan Dan Pelatihan</w:t>
      </w:r>
      <w:r w:rsidRPr="008914D0">
        <w:rPr>
          <w:szCs w:val="24"/>
        </w:rPr>
        <w:t xml:space="preserve"> (Bandung: Kaifa, 2004), 92.</w:t>
      </w:r>
      <w:r w:rsidR="009C7A90">
        <w:fldChar w:fldCharType="end"/>
      </w:r>
    </w:p>
  </w:footnote>
  <w:footnote w:id="17">
    <w:p w:rsidR="00E97F08" w:rsidRPr="00E97F08" w:rsidRDefault="00E97F08"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{"citationID":"Zp4Dj8Os","properties":{"formattedCitation":"Kusumawati, \\uc0\\u8220{}PENERAPAN MODEL PEMBELAJARAN SAVI UNTUK MENINGKATKAN KETERAMPILAN PEMECAHAN MASALAH DI SEKOLAH DASAR,\\uc0\\u8221{} 2.","plainCitation":"Kusumawati, “PENERAPAN MODEL PEMBELAJARAN SAVI UNTUK MENINGKATKAN KETERAMPILAN PEMECAHAN MASALAH DI SEKOLAH DASAR,” 2.","noteIndex":16},"citationItems":[{"id":86,"uris":["http://zotero.org/users/local/WxRuPjqJ/items/Q4N2NNL3"],"uri":["http://zotero.org/users/local/WxRuPjqJ/items/Q4N2NNL3"],"itemData":{"id":86,"type":"article-journal","abstract":"The purpose of this research were to describe increase of teacher activities, student learning activities, student’s problem solving skills, and increase the response of students to the process of learning sosial studies by applying the model of SAVI learning.This research uses a Class Action Research that was conducted in three cycles. The instrument for collected data in this research are activities of teacher and student’s sheet, problem solving skills test of students, and questionnaire student response’s sheet to the implementation of SAVI model. The results showed that by applying the SAVI model can enhance student’s problem solving skills with the average values obtained in the first cycle of 70% , second cycle 77%, and third cycle 85%. The improvement of problem solving skills is supported by increased activity of the teacher from first cycle to third cycle, that are 73.2%, 84.5%, 89%, and in the student activity 72.5%, 78.75%, and 85%. Students also felt pleased with the implementation of SAVI model. Based on these results, teachers should apply the SAVI model in teaching social studies to enhance the activity and problem solving skills of students.","language":"id","page":"10","source":"Zotero","title":"PENERAPAN MODEL PEMBELAJARAN SAVI UNTUK MENINGKATKAN KETERAMPILAN PEMECAHAN MASALAH DI SEKOLAH DASAR","volume":"01","author":[{"family":"Kusumawati","given":"Sri Wahyuni"}],"issued":{"date-parts":[["2013"]]}},"locator":"2"}],"schema":"https://github.com/citation-style-language/schema/raw/master/csl-citation.json"} </w:instrText>
      </w:r>
      <w:r w:rsidR="009C7A90">
        <w:fldChar w:fldCharType="separate"/>
      </w:r>
      <w:r w:rsidRPr="00E97F08">
        <w:rPr>
          <w:szCs w:val="24"/>
        </w:rPr>
        <w:t>Kusumawati, “PENERAPAN MODEL PEMBELAJARAN SAVI UNTUK MENINGKATKAN KETERAMPILAN PEMECAHAN MASALAH DI SEKOLAH DASAR,” 2.</w:t>
      </w:r>
      <w:r w:rsidR="009C7A90">
        <w:fldChar w:fldCharType="end"/>
      </w:r>
    </w:p>
  </w:footnote>
  <w:footnote w:id="18">
    <w:p w:rsidR="00E97F08" w:rsidRPr="00E97F08" w:rsidRDefault="00E97F08" w:rsidP="00794D88">
      <w:pPr>
        <w:pStyle w:val="FootnoteText"/>
        <w:jc w:val="both"/>
        <w:rPr>
          <w:lang w:val="id-ID"/>
        </w:rPr>
      </w:pPr>
      <w:r>
        <w:rPr>
          <w:rStyle w:val="FootnoteReference"/>
        </w:rPr>
        <w:footnoteRef/>
      </w:r>
      <w:r>
        <w:t xml:space="preserve"> </w:t>
      </w:r>
      <w:r w:rsidR="009C7A90">
        <w:fldChar w:fldCharType="begin"/>
      </w:r>
      <w:r>
        <w:instrText xml:space="preserve"> ADDIN ZOTERO_ITEM CSL_CITATION {"citationID":"rkeV8Bmt","properties":{"formattedCitation":"Meier, {\\i{}The Accelerated Learning Handbook: Panduan Kreatif Dan Aktif Dan Efektif Merancang Program Pendidikan Dan Pelatihan}, 95.","plainCitation":"Meier, The Accelerated Learning Handbook: Panduan Kreatif Dan Aktif Dan Efektif Merancang Program Pendidikan Dan Pelatihan, 95.","noteIndex":17},"citationItems":[{"id":92,"uris":["http://zotero.org/users/local/WxRuPjqJ/items/K6YEJLRC"],"uri":["http://zotero.org/users/local/WxRuPjqJ/items/K6YEJLRC"],"itemData":{"id":92,"type":"book","event-place":"Bandung","publisher":"Kaifa","publisher-place":"Bandung","title":"The Accelerated Learning Handbook: Panduan Kreatif dan Aktif dan Efektif Merancang Program Pendidikan dan Pelatihan","author":[{"family":"Meier","given":"Dave"}],"issued":{"date-parts":[["2004"]]}},"locator":"95"}],"schema":"https://github.com/citation-style-language/schema/raw/master/csl-citation.json"} </w:instrText>
      </w:r>
      <w:r w:rsidR="009C7A90">
        <w:fldChar w:fldCharType="separate"/>
      </w:r>
      <w:r w:rsidRPr="00E97F08">
        <w:rPr>
          <w:szCs w:val="24"/>
        </w:rPr>
        <w:t xml:space="preserve">Meier, </w:t>
      </w:r>
      <w:r w:rsidRPr="00E97F08">
        <w:rPr>
          <w:i/>
          <w:iCs/>
          <w:szCs w:val="24"/>
        </w:rPr>
        <w:t>The Accelerated Learning Handbook: Panduan Kreatif Dan Aktif Dan Efektif Merancang Program Pendidikan Dan Pelatihan</w:t>
      </w:r>
      <w:r w:rsidRPr="00E97F08">
        <w:rPr>
          <w:szCs w:val="24"/>
        </w:rPr>
        <w:t>, 95.</w:t>
      </w:r>
      <w:r w:rsidR="009C7A90">
        <w:fldChar w:fldCharType="end"/>
      </w:r>
    </w:p>
  </w:footnote>
  <w:footnote w:id="19">
    <w:p w:rsidR="00E97F08" w:rsidRPr="00E97F08" w:rsidRDefault="00E97F08" w:rsidP="00794D88">
      <w:pPr>
        <w:pStyle w:val="FootnoteText"/>
        <w:jc w:val="both"/>
        <w:rPr>
          <w:lang w:val="id-ID"/>
        </w:rPr>
      </w:pPr>
      <w:r>
        <w:rPr>
          <w:rStyle w:val="FootnoteReference"/>
        </w:rPr>
        <w:footnoteRef/>
      </w:r>
      <w:r>
        <w:t xml:space="preserve"> </w:t>
      </w:r>
      <w:r w:rsidR="009C7A90">
        <w:fldChar w:fldCharType="begin"/>
      </w:r>
      <w:r>
        <w:instrText xml:space="preserve"> ADDIN ZOTERO_ITEM CSL_CITATION {"citationID":"h1nA0aZy","properties":{"formattedCitation":"Kusumawati, \\uc0\\u8220{}PENERAPAN MODEL PEMBELAJARAN SAVI UNTUK MENINGKATKAN KETERAMPILAN PEMECAHAN MASALAH DI SEKOLAH DASAR,\\uc0\\u8221{} 2.","plainCitation":"Kusumawati, “PENERAPAN MODEL PEMBELAJARAN SAVI UNTUK MENINGKATKAN KETERAMPILAN PEMECAHAN MASALAH DI SEKOLAH DASAR,” 2.","noteIndex":18},"citationItems":[{"id":86,"uris":["http://zotero.org/users/local/WxRuPjqJ/items/Q4N2NNL3"],"uri":["http://zotero.org/users/local/WxRuPjqJ/items/Q4N2NNL3"],"itemData":{"id":86,"type":"article-journal","abstract":"The purpose of this research were to describe increase of teacher activities, student learning activities, student’s problem solving skills, and increase the response of students to the process of learning sosial studies by applying the model of SAVI learning.This research uses a Class Action Research that was conducted in three cycles. The instrument for collected data in this research are activities of teacher and student’s sheet, problem solving skills test of students, and questionnaire student response’s sheet to the implementation of SAVI model. The results showed that by applying the SAVI model can enhance student’s problem solving skills with the average values obtained in the first cycle of 70% , second cycle 77%, and third cycle 85%. The improvement of problem solving skills is supported by increased activity of the teacher from first cycle to third cycle, that are 73.2%, 84.5%, 89%, and in the student activity 72.5%, 78.75%, and 85%. Students also felt pleased with the implementation of SAVI model. Based on these results, teachers should apply the SAVI model in teaching social studies to enhance the activity and problem solving skills of students.","language":"id","page":"10","source":"Zotero","title":"PENERAPAN MODEL PEMBELAJARAN SAVI UNTUK MENINGKATKAN KETERAMPILAN PEMECAHAN MASALAH DI SEKOLAH DASAR","volume":"01","author":[{"family":"Kusumawati","given":"Sri Wahyuni"}],"issued":{"date-parts":[["2013"]]}},"locator":"2"}],"schema":"https://github.com/citation-style-language/schema/raw/master/csl-citation.json"} </w:instrText>
      </w:r>
      <w:r w:rsidR="009C7A90">
        <w:fldChar w:fldCharType="separate"/>
      </w:r>
      <w:r w:rsidRPr="00E97F08">
        <w:rPr>
          <w:szCs w:val="24"/>
        </w:rPr>
        <w:t>Kusumawati, “PENERAPAN MODEL PEMBELAJARAN SAVI UNTUK MENINGKATKAN KETERAMPILAN PEMECAHAN MASALAH DI SEKOLAH DASAR,” 2.</w:t>
      </w:r>
      <w:r w:rsidR="009C7A90">
        <w:fldChar w:fldCharType="end"/>
      </w:r>
    </w:p>
  </w:footnote>
  <w:footnote w:id="20">
    <w:p w:rsidR="003E5FCE" w:rsidRPr="003E5FCE" w:rsidRDefault="00E97F08" w:rsidP="00794D88">
      <w:pPr>
        <w:pStyle w:val="FootnoteText"/>
        <w:jc w:val="both"/>
        <w:rPr>
          <w:lang w:val="id-ID"/>
        </w:rPr>
      </w:pPr>
      <w:r>
        <w:rPr>
          <w:lang w:val="id-ID"/>
        </w:rPr>
        <w:tab/>
      </w:r>
      <w:r w:rsidR="003E5FCE">
        <w:rPr>
          <w:rStyle w:val="FootnoteReference"/>
        </w:rPr>
        <w:footnoteRef/>
      </w:r>
      <w:r w:rsidR="009C7A90">
        <w:fldChar w:fldCharType="begin"/>
      </w:r>
      <w:r w:rsidR="009507B6">
        <w:instrText xml:space="preserve"> ADDIN ZOTERO_ITEM CSL_CITATION {"citationID":"eNCxVomB","properties":{"formattedCitation":"Yeni Sugena Putri, \\uc0\\u8220{}PENGARUH KECERDASAN INTELEKTUAL, KECERDASAN EMOSIONAL, DAN LINGKUNGAN KERJA TERHADAP KINERJA KARYAWAN PT. PLN PERSERO AREA KLATEN,\\uc0\\u8221{} {\\i{}JURNAL STUDI MANAJEMEN ORGANISASI} 13, no. 1 (July 1, 2016): 90, https://doi.org/10.14710/jsmo.v13i1.13416.","plainCitation":"Yeni Sugena Putri, “PENGARUH KECERDASAN INTELEKTUAL, KECERDASAN EMOSIONAL, DAN LINGKUNGAN KERJA TERHADAP KINERJA KARYAWAN PT. PLN PERSERO AREA KLATEN,” JURNAL STUDI MANAJEMEN ORGANISASI 13, no. 1 (July 1, 2016): 90, https://doi.org/10.14710/jsmo.v13i1.13416.","noteIndex":19},"citationItems":[{"id":94,"uris":["http://zotero.org/users/local/WxRuPjqJ/items/369J54C3"],"uri":["http://zotero.org/users/local/WxRuPjqJ/items/369J54C3"],"itemData":{"id":94,"type":"article-journal","abstract":"This study attempts to analyze 1) to know influence intellect intellectual on performance employees of PT. PLN Klaten area. 2) to know the influence of emotional intelligence on performance employees of PT. PLN Klaten area. 3) to know the influence of the workplace on performance employees of PT. PLN Klaten area. 4) to know influence intellect intellectual, emotional intelligence, and workplace simultaneously on performance employees of PT. PLN Klaten area.","container-title":"JURNAL STUDI MANAJEMEN ORGANISASI","DOI":"10.14710/jsmo.v13i1.13416","ISSN":"1693-8283","issue":"1","journalAbbreviation":"JSMO","language":"id","page":"88","source":"DOI.org (Crossref)","title":"PENGARUH KECERDASAN INTELEKTUAL, KECERDASAN EMOSIONAL, DAN LINGKUNGAN KERJA TERHADAP KINERJA KARYAWAN PT. PLN PERSERO AREA KLATEN","volume":"13","author":[{"family":"Putri","given":"Yeni Sugena"}],"issued":{"date-parts":[["2016",7,1]]}},"locator":"90"}],"schema":"https://github.com/citation-style-language/schema/raw/master/csl-citation.json"} </w:instrText>
      </w:r>
      <w:r w:rsidR="009C7A90">
        <w:fldChar w:fldCharType="separate"/>
      </w:r>
      <w:r w:rsidRPr="00E97F08">
        <w:rPr>
          <w:szCs w:val="24"/>
        </w:rPr>
        <w:t xml:space="preserve">Yeni Sugena Putri, “PENGARUH KECERDASAN INTELEKTUAL, KECERDASAN EMOSIONAL, DAN LINGKUNGAN KERJA TERHADAP KINERJA KARYAWAN PT. PLN PERSERO AREA KLATEN,” </w:t>
      </w:r>
      <w:r w:rsidRPr="00E97F08">
        <w:rPr>
          <w:i/>
          <w:iCs/>
          <w:szCs w:val="24"/>
        </w:rPr>
        <w:t>JURNAL STUDI MANAJEMEN ORGANISASI</w:t>
      </w:r>
      <w:r w:rsidRPr="00E97F08">
        <w:rPr>
          <w:szCs w:val="24"/>
        </w:rPr>
        <w:t xml:space="preserve"> 13, no. 1 (July 1, 2016): 90, https://doi.org/10.14710/jsmo.v13i1.13416.</w:t>
      </w:r>
      <w:r w:rsidR="009C7A90">
        <w:fldChar w:fldCharType="end"/>
      </w:r>
    </w:p>
  </w:footnote>
  <w:footnote w:id="21">
    <w:p w:rsidR="00B27AF9" w:rsidRPr="00B27AF9" w:rsidRDefault="00B27AF9" w:rsidP="00794D88">
      <w:pPr>
        <w:pStyle w:val="FootnoteText"/>
        <w:jc w:val="both"/>
        <w:rPr>
          <w:lang w:val="id-ID"/>
        </w:rPr>
      </w:pPr>
      <w:r>
        <w:rPr>
          <w:lang w:val="id-ID"/>
        </w:rPr>
        <w:tab/>
      </w:r>
      <w:r>
        <w:rPr>
          <w:rStyle w:val="FootnoteReference"/>
        </w:rPr>
        <w:footnoteRef/>
      </w:r>
      <w:r w:rsidR="009C7A90">
        <w:fldChar w:fldCharType="begin"/>
      </w:r>
      <w:r w:rsidRPr="00B27AF9">
        <w:rPr>
          <w:lang w:val="id-ID"/>
        </w:rPr>
        <w:instrText xml:space="preserve"> ADDIN ZOTERO_ITEM CSL_CITATION {"citationID":"gg0PQsb9","properties":{"formattedCitation":"Akhdan Nur Said and Diana Rahmawati, \\uc0\\u8220{}PENGARUH KECERDASAN INTELEKTUAL, KECERDASAN EMOSIONAL DAN KECERDASAN SPIRITUAL TERHADAP SIKAP ETIS MAHASISWA AKUNTANSI (Studi Empiris Pada Mahasiswa Prodi Akuntansi Universitas Negeri Yogyakarta),\\uc0\\u8221{} {\\i{}Nominal, Barometer Riset Akuntansi dan Manajemen} 7, no. 1 (April 19, 2018): 26, https://doi.org/10.21831/nominal.v7i1.19357.","plainCitation":"Akhdan Nur Said and Diana Rahmawati, “PENGARUH KECERDASAN INTELEKTUAL, KECERDASAN EMOSIONAL DAN KECERDASAN SPIRITUAL TERHADAP SIKAP ETIS MAHASISWA AKUNTANSI (Studi Empiris Pada Mahasiswa Prodi Akuntansi Universitas Negeri Yogyakarta),” Nominal, Barometer Riset Akuntansi dan Manajemen 7, no. 1 (April 19, 2018): 26, https://doi.org/10.21831/nominal.v7i1.19357.","noteIndex":20},"citationItems":[{"id":96,"uris":["http://zotero.org/users/local/WxRuPjqJ/items/VLJ46SPX"],"uri":["http://zotero.org/users/local/WxRuPjqJ/items/VLJ46SPX"],"itemData":{"id":96,"type":"article-journal","abstract":"Penelitian ini bertujuan untuk mengetahui pengaruh: (1) Kecerdasan Intelektual terhadap Sikap Etis Mahasiswa Akuntansi, (2) Kecerdasan Emosional terhadap Sikap Etis Mahasiswa Akuntansi, (3) Kecerdasan Spiritual terhadap Sikap Etis Mahasiswa Akuntansi, dan (4) Pengaruh Kecerdasan Intelektual, Kecerdasan Emosional dan Kecerdasan Spiritual secara bersama-sama  terhadap Sikap Etis Mahasiswa Akuntansi. Populasi penelitian ini adalah seluruh mahasiswa angkatan 2014 dan 2015 program studi akuntansi Fakultas Ekonomi Universitas Negeri Yogyakarta. Uji prasyarat analisis meliputi uji linearitas, uji multikolinearitas dan uji heteroskedastisitas. Teknik analisis data yang digunakan adalah analisis regresi linier sederhana dan analisis regresi linier berganda. Hasil penelitian menunjukkan: (1) Kecerdasan Intelektual berpengaruh positif terhadap Sikap Etis Mahasiswa Akuntansi FE UNY, (2) Kecerdasan Emosional berpengaruh positif terhadap Sikap Etis Mahasiswa Akuntansi, (3) Kecerdasan Spiritual berpengaruh positif terhadap Sikap Etis Mahasiswa Akuntansi, dan (4) Kecerdasan Intelektual, Kecerdasan Emosional dan Kecerdasan Spiritual secara bersama-sama berpengaruh positif terhadap Sikap Etis Mahasiswa Akuntansi.","container-title":"Nominal, Barometer Riset Akuntansi dan Manajemen","DOI":"10.21831/nominal.v7i1.19357","ISSN":"2502-5430, 2303-2065","issue":"1","journalAbbreviation":"Nominal","language":"id","source":"DOI.org (Crossref)","title":"PENGARUH KECERDASAN INTELEKTUAL, KECERDASAN EMOSIONAL DAN KECERDASAN SPIRITUAL TERHADAP SIKAP ETIS MAHASISWA AKUNTANSI (Studi Empiris Pada Mahasiswa Prodi Akuntansi Universitas Negeri Yogyakarta)","URL":"https://journal.uny.ac.id/index.php/nominal/article/view/19357","volume":"7","author":[{"family":"Said","given":"Akhdan Nur"},{"family":"Rahmawati","given":"Diana"}],"accessed":{"date-parts":[["2021",4,11]]},"issued":{"date-parts":[["2018",4,19]]}},"locator":"26"}],"schema":"https://github.com/citation-style-language/schema/raw/master/csl-citation.json"} </w:instrText>
      </w:r>
      <w:r w:rsidR="009C7A90">
        <w:fldChar w:fldCharType="separate"/>
      </w:r>
      <w:r w:rsidRPr="00B27AF9">
        <w:rPr>
          <w:szCs w:val="24"/>
          <w:lang w:val="id-ID"/>
        </w:rPr>
        <w:t xml:space="preserve">Akhdan Nur Said and Diana Rahmawati, “PENGARUH KECERDASAN INTELEKTUAL, KECERDASAN EMOSIONAL DAN KECERDASAN SPIRITUAL TERHADAP SIKAP ETIS MAHASISWA AKUNTANSI (Studi Empiris Pada Mahasiswa Prodi Akuntansi Universitas Negeri Yogyakarta),” </w:t>
      </w:r>
      <w:r w:rsidRPr="00B27AF9">
        <w:rPr>
          <w:i/>
          <w:iCs/>
          <w:szCs w:val="24"/>
          <w:lang w:val="id-ID"/>
        </w:rPr>
        <w:t>Nominal, Barometer Riset Akuntansi dan Manajemen</w:t>
      </w:r>
      <w:r w:rsidRPr="00B27AF9">
        <w:rPr>
          <w:szCs w:val="24"/>
          <w:lang w:val="id-ID"/>
        </w:rPr>
        <w:t xml:space="preserve"> 7, no. 1 (April 19, 2018): 26, https://doi.org/10.21831/nominal.v7i1.19357.</w:t>
      </w:r>
      <w:r w:rsidR="009C7A90">
        <w:fldChar w:fldCharType="end"/>
      </w:r>
    </w:p>
  </w:footnote>
  <w:footnote w:id="22">
    <w:p w:rsidR="009507B6" w:rsidRPr="009507B6" w:rsidRDefault="009507B6" w:rsidP="00794D88">
      <w:pPr>
        <w:pStyle w:val="FootnoteText"/>
        <w:jc w:val="both"/>
        <w:rPr>
          <w:lang w:val="id-ID"/>
        </w:rPr>
      </w:pPr>
      <w:r>
        <w:rPr>
          <w:lang w:val="id-ID"/>
        </w:rPr>
        <w:tab/>
      </w:r>
      <w:r>
        <w:rPr>
          <w:rStyle w:val="FootnoteReference"/>
        </w:rPr>
        <w:footnoteRef/>
      </w:r>
      <w:r>
        <w:t xml:space="preserve"> </w:t>
      </w:r>
      <w:r w:rsidR="009C7A90">
        <w:fldChar w:fldCharType="begin"/>
      </w:r>
      <w:r>
        <w:instrText xml:space="preserve"> ADDIN ZOTERO_ITEM CSL_CITATION {"citationID":"9J2k8WCn","properties":{"formattedCitation":"Meier, {\\i{}The Accelerated Learning Handbook: Panduan Kreatif Dan Aktif Dan Efektif Merancang Program Pendidikan Dan Pelatihan}, 54\\uc0\\u8211{}55.","plainCitation":"Meier, The Accelerated Learning Handbook: Panduan Kreatif Dan Aktif Dan Efektif Merancang Program Pendidikan Dan Pelatihan, 54–55.","noteIndex":21},"citationItems":[{"id":92,"uris":["http://zotero.org/users/local/WxRuPjqJ/items/K6YEJLRC"],"uri":["http://zotero.org/users/local/WxRuPjqJ/items/K6YEJLRC"],"itemData":{"id":92,"type":"book","event-place":"Bandung","publisher":"Kaifa","publisher-place":"Bandung","title":"The Accelerated Learning Handbook: Panduan Kreatif dan Aktif dan Efektif Merancang Program Pendidikan dan Pelatihan","author":[{"family":"Meier","given":"Dave"}],"issued":{"date-parts":[["2004"]]}},"locator":"54-55"}],"schema":"https://github.com/citation-style-language/schema/raw/master/csl-citation.json"} </w:instrText>
      </w:r>
      <w:r w:rsidR="009C7A90">
        <w:fldChar w:fldCharType="separate"/>
      </w:r>
      <w:r w:rsidRPr="009507B6">
        <w:rPr>
          <w:szCs w:val="24"/>
        </w:rPr>
        <w:t xml:space="preserve">Meier, </w:t>
      </w:r>
      <w:r w:rsidRPr="009507B6">
        <w:rPr>
          <w:i/>
          <w:iCs/>
          <w:szCs w:val="24"/>
        </w:rPr>
        <w:t>The Accelerated Learning Handbook: Panduan Kreatif Dan Aktif Dan Efektif Merancang Program Pendidikan Dan Pelatihan</w:t>
      </w:r>
      <w:r w:rsidRPr="009507B6">
        <w:rPr>
          <w:szCs w:val="24"/>
        </w:rPr>
        <w:t>, 54–55.</w:t>
      </w:r>
      <w:r w:rsidR="009C7A90">
        <w:fldChar w:fldCharType="end"/>
      </w:r>
    </w:p>
  </w:footnote>
  <w:footnote w:id="23">
    <w:p w:rsidR="00794D88" w:rsidRPr="00794D88" w:rsidRDefault="00794D88" w:rsidP="00794D88">
      <w:pPr>
        <w:pStyle w:val="FootnoteText"/>
        <w:jc w:val="both"/>
        <w:rPr>
          <w:lang w:val="id-ID"/>
        </w:rPr>
      </w:pPr>
      <w:r>
        <w:rPr>
          <w:lang w:val="id-ID"/>
        </w:rPr>
        <w:tab/>
      </w:r>
      <w:r>
        <w:rPr>
          <w:rStyle w:val="FootnoteReference"/>
        </w:rPr>
        <w:footnoteRef/>
      </w:r>
      <w:r w:rsidRPr="00794D88">
        <w:rPr>
          <w:lang w:val="id-ID"/>
        </w:rPr>
        <w:t xml:space="preserve"> </w:t>
      </w:r>
      <w:r>
        <w:fldChar w:fldCharType="begin"/>
      </w:r>
      <w:r w:rsidRPr="00794D88">
        <w:rPr>
          <w:lang w:val="id-ID"/>
        </w:rPr>
        <w:instrText xml:space="preserve"> ADDIN ZOTERO_ITEM CSL_CITATION {"citationID":"NHGEJr9V","properties":{"formattedCitation":"Ahmad Fuad Mahmud Ilyan, {\\i{}Al-Maharat Al-Lughawiyah: Mahiyatuha Wa Tharaiq Tadrisiha} (Riyadh: Dar al-Muslim Li al-Nasyr wa Al-Tauzi\\uc0\\u8217{}, 1992), 92.","plainCitation":"Ahmad Fuad Mahmud Ilyan, Al-Maharat Al-Lughawiyah: Mahiyatuha Wa Tharaiq Tadrisiha (Riyadh: Dar al-Muslim Li al-Nasyr wa Al-Tauzi’, 1992), 92.","noteIndex":22},"citationItems":[{"id":119,"uris":["http://zotero.org/users/local/WxRuPjqJ/items/H7GWG9HX"],"uri":["http://zotero.org/users/local/WxRuPjqJ/items/H7GWG9HX"],"itemData":{"id":119,"type":"book","event-place":"Riyadh","publisher":"Dar al-Muslim Li al-Nasyr wa Al-Tauzi'","publisher-place":"Riyadh","title":"Al-Maharat Al-Lughawiyah: Mahiyatuha wa Tharaiq Tadrisiha","author":[{"family":"Ilyan","given":"Ahmad Fuad Mahmud"}],"issued":{"date-parts":[["1992"]]}},"locator":"92"}],"schema":"https://github.com/citation-style-language/schema/raw/master/csl-citation.json"} </w:instrText>
      </w:r>
      <w:r>
        <w:fldChar w:fldCharType="separate"/>
      </w:r>
      <w:r w:rsidRPr="00794D88">
        <w:rPr>
          <w:szCs w:val="24"/>
          <w:lang w:val="id-ID"/>
        </w:rPr>
        <w:t xml:space="preserve">Ahmad Fuad Mahmud Ilyan, </w:t>
      </w:r>
      <w:r w:rsidRPr="00794D88">
        <w:rPr>
          <w:i/>
          <w:iCs/>
          <w:szCs w:val="24"/>
          <w:lang w:val="id-ID"/>
        </w:rPr>
        <w:t>Al-Maharat Al-Lughawiyah: Mahiyatuha Wa Tharaiq Tadrisiha</w:t>
      </w:r>
      <w:r w:rsidRPr="00794D88">
        <w:rPr>
          <w:szCs w:val="24"/>
          <w:lang w:val="id-ID"/>
        </w:rPr>
        <w:t xml:space="preserve"> (Riyadh: Dar al-Muslim Li al-Nasyr wa Al-Tauzi’, 1992), 92.</w:t>
      </w:r>
      <w:r>
        <w:fldChar w:fldCharType="end"/>
      </w:r>
    </w:p>
  </w:footnote>
  <w:footnote w:id="24">
    <w:p w:rsidR="00794D88" w:rsidRPr="00794D88" w:rsidRDefault="00794D88" w:rsidP="00794D88">
      <w:pPr>
        <w:pStyle w:val="FootnoteText"/>
        <w:jc w:val="both"/>
        <w:rPr>
          <w:lang w:val="id-ID"/>
        </w:rPr>
      </w:pPr>
      <w:r>
        <w:rPr>
          <w:lang w:val="id-ID"/>
        </w:rPr>
        <w:tab/>
      </w:r>
      <w:r>
        <w:rPr>
          <w:rStyle w:val="FootnoteReference"/>
        </w:rPr>
        <w:footnoteRef/>
      </w:r>
      <w:r>
        <w:t xml:space="preserve"> </w:t>
      </w:r>
      <w:r>
        <w:fldChar w:fldCharType="begin"/>
      </w:r>
      <w:r>
        <w:instrText xml:space="preserve"> ADDIN ZOTERO_ITEM CSL_CITATION {"citationID":"gD3QeQjr","properties":{"formattedCitation":"Minatul Azmi and Maulida Puspita, \\uc0\\u8220{}METODE STORY TELLING SEBAGAI PEMBELAJARAN MAHARAH KALAM DI PKPBA UIN MALANG,\\uc0\\u8221{} {\\i{}Seminar Nasional Bahasa Arab Mahasiswa III}, 2019, 73.","plainCitation":"Minatul Azmi and Maulida Puspita, “METODE STORY TELLING SEBAGAI PEMBELAJARAN MAHARAH KALAM DI PKPBA UIN MALANG,” Seminar Nasional Bahasa Arab Mahasiswa III, 2019, 73.","noteIndex":23},"citationItems":[{"id":118,"uris":["http://zotero.org/users/local/WxRuPjqJ/items/NUR9CL5B"],"uri":["http://zotero.org/users/local/WxRuPjqJ/items/NUR9CL5B"],"itemData":{"id":118,"type":"article-journal","abstract":"Maharah kalam adalah kemampuan untuk mengungkapkan ide\natau gagasan melalui bunyi artikulasi yang bertujuan untuk memberikan\npemahaman melalui komunikasi dua arah dengan menggunakan bahasa sebagai\nmedianya. Dalam konteks pembelajaran bahasa Arab, maharah kalam\nmerupakan salah satu kemampuan dasar yang harus dikuasai mahasiswa. Namun\nsayangnya, sebagian besar mahasiswa mengalami kesulitan dalam berbicara\nbahasa Arab, hal ini disebabkan oleh berbagai faktor, seperti grogi dalam\nberbicara, kurangnya penguasaan mufrodat, masih melekatnya logat bahasa\ndaerah, serta metode pembelajaran yang terlalu monoton. Oleh karena itu, tulisan\nini mencoba memaparkan solusi kreatif metode storytelling pada kelas maharah\nkalam di PKPBA UIN Malang, menurut hemat peneliti metode ini mampu\nmeningkatkan kemampuan mahasiswa dalam maharah kalam. Storytelling ialah\nmetode bercerita kisah dongeng, legenda, atau fiksi dengan mengandalkan\nmimik muka yang mana kisahnya telah terkenal di kalangan masyarakat. Dengan\nadanya metode storytelling dalam pembelajaran maharah kalam, menurut\npenulis hal ini akan meningkatkan kreatifitas dan daya tarik mahasiswa sebagai\nsolusi pembelajaran maharah kalam. Adapun PKPBA merupakan program\nintensif pengembangan bahasa Arab yang dikembangkan oleh pusat bahasa UIN\nMalang di luar perkuliahan reguler dengan beban perkuliahan 12 sks. Program\nini mempunyai tujuan membekali mahasiswa untuk mahir dalam bidang bahasa\nArab, baik dalam maharah kalam, kitabah, qiroah maupun istima‘.","container-title":"Seminar Nasional Bahasa Arab Mahasiswa III","ISSN":"2598-0637","title":"METODE STORY TELLING SEBAGAI PEMBELAJARAN MAHARAH KALAM DI PKPBA UIN MALANG","author":[{"family":"Azmi","given":"Minatul"},{"family":"Puspita","given":"Maulida"}],"issued":{"date-parts":[["2019"]]}},"locator":"73"}],"schema":"https://github.com/citation-style-language/schema/raw/master/csl-citation.json"} </w:instrText>
      </w:r>
      <w:r>
        <w:fldChar w:fldCharType="separate"/>
      </w:r>
      <w:r w:rsidRPr="00794D88">
        <w:rPr>
          <w:szCs w:val="24"/>
        </w:rPr>
        <w:t xml:space="preserve">Minatul Azmi and Maulida Puspita, “METODE STORY TELLING SEBAGAI PEMBELAJARAN MAHARAH KALAM DI PKPBA UIN MALANG,” </w:t>
      </w:r>
      <w:r w:rsidRPr="00794D88">
        <w:rPr>
          <w:i/>
          <w:iCs/>
          <w:szCs w:val="24"/>
        </w:rPr>
        <w:t>Seminar Nasional Bahasa Arab Mahasiswa III</w:t>
      </w:r>
      <w:r w:rsidRPr="00794D88">
        <w:rPr>
          <w:szCs w:val="24"/>
        </w:rPr>
        <w:t>, 2019, 73.</w:t>
      </w:r>
      <w:r>
        <w:fldChar w:fldCharType="end"/>
      </w:r>
    </w:p>
  </w:footnote>
  <w:footnote w:id="25">
    <w:p w:rsidR="00794D88" w:rsidRPr="00794D88" w:rsidRDefault="00794D88" w:rsidP="00794D88">
      <w:pPr>
        <w:pStyle w:val="FootnoteText"/>
        <w:jc w:val="both"/>
        <w:rPr>
          <w:lang w:val="id-ID"/>
        </w:rPr>
      </w:pPr>
      <w:r>
        <w:rPr>
          <w:lang w:val="id-ID"/>
        </w:rPr>
        <w:tab/>
      </w:r>
      <w:r>
        <w:rPr>
          <w:rStyle w:val="FootnoteReference"/>
        </w:rPr>
        <w:footnoteRef/>
      </w:r>
      <w:r>
        <w:t xml:space="preserve"> </w:t>
      </w:r>
      <w:r>
        <w:fldChar w:fldCharType="begin"/>
      </w:r>
      <w:r>
        <w:instrText xml:space="preserve"> ADDIN ZOTERO_ITEM CSL_CITATION {"citationID":"jeHpt848","properties":{"formattedCitation":"Rahmaini, \\uc0\\u8220{}STRATEGI PEMBELAJARAN MAHARAH KALAM BAGI NON ARAB,\\uc0\\u8221{} {\\i{}Ihya Al-Arabiyah Jurnal Pendidikan Bahasa Dan Sastra Arab}, no. 2 (July 2015): 232.","plainCitation":"Rahmaini, “STRATEGI PEMBELAJARAN MAHARAH KALAM BAGI NON ARAB,” Ihya Al-Arabiyah Jurnal Pendidikan Bahasa Dan Sastra Arab, no. 2 (July 2015): 232.","noteIndex":24},"citationItems":[{"id":120,"uris":["http://zotero.org/users/local/WxRuPjqJ/items/MA2H8SZZ"],"uri":["http://zotero.org/users/local/WxRuPjqJ/items/MA2H8SZZ"],"itemData":{"id":120,"type":"article-journal","abstract":"Keterampilan berbicara dianggap salah satu kemahiran berbahasa yang paling\npenting dalam belajar bahasa arab khususnya bagi pembelajar bahasa arab. Karena\nberbicara merupakan tujuan dari pembelajaran bahasa arab baik bahasa kedua maupun\nsebagai bahasa asing, keterampilan berbicara memilki hubungan yang sanagat erat dengan\nketerampilan berbahasa lainnya (mendengar, berbicara, membaca,menulis). Namun\nkenyatan menunjukkan bahwa banyak diantara guru-guru bahasa arab yang belum mampu\nmengaplikasikan methode pembelajaran berbicara dengan benar, hal ini disebabkan banyak\ndiantara mereka yang tidak menguasai methode pembelajaran yang memadai.","container-title":"Ihya Al-Arabiyah Jurnal Pendidikan Bahasa dan Sastra Arab","issue":"2","title":"STRATEGI PEMBELAJARAN MAHARAH KALAM BAGI NON ARAB","author":[{"family":"Rahmaini","given":""}],"issued":{"date-parts":[["2015",7]]}},"locator":"232"}],"schema":"https://github.com/citation-style-language/schema/raw/master/csl-citation.json"} </w:instrText>
      </w:r>
      <w:r>
        <w:fldChar w:fldCharType="separate"/>
      </w:r>
      <w:r w:rsidRPr="00794D88">
        <w:rPr>
          <w:szCs w:val="24"/>
        </w:rPr>
        <w:t xml:space="preserve">Rahmaini, “STRATEGI PEMBELAJARAN MAHARAH KALAM BAGI NON ARAB,” </w:t>
      </w:r>
      <w:r w:rsidRPr="00794D88">
        <w:rPr>
          <w:i/>
          <w:iCs/>
          <w:szCs w:val="24"/>
        </w:rPr>
        <w:t>Ihya Al-Arabiyah Jurnal Pendidikan Bahasa Dan Sastra Arab</w:t>
      </w:r>
      <w:r w:rsidRPr="00794D88">
        <w:rPr>
          <w:szCs w:val="24"/>
        </w:rPr>
        <w:t>, no. 2 (July 2015): 232.</w:t>
      </w:r>
      <w: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Arabic" w:hAnsi="Times New Arabic"/>
        <w:b/>
        <w:bCs/>
        <w:color w:val="00B050"/>
        <w:sz w:val="32"/>
        <w:szCs w:val="32"/>
      </w:rPr>
      <w:alias w:val="Title"/>
      <w:id w:val="77887899"/>
      <w:placeholder>
        <w:docPart w:val="8AA1BE8A9C2349D68DD63B919750D653"/>
      </w:placeholder>
      <w:dataBinding w:prefixMappings="xmlns:ns0='http://schemas.openxmlformats.org/package/2006/metadata/core-properties' xmlns:ns1='http://purl.org/dc/elements/1.1/'" w:xpath="/ns0:coreProperties[1]/ns1:title[1]" w:storeItemID="{6C3C8BC8-F283-45AE-878A-BAB7291924A1}"/>
      <w:text/>
    </w:sdtPr>
    <w:sdtContent>
      <w:p w:rsidR="00D67502" w:rsidRPr="005C7BD0" w:rsidRDefault="00D67502" w:rsidP="00292792">
        <w:pPr>
          <w:pStyle w:val="Header"/>
          <w:tabs>
            <w:tab w:val="left" w:pos="2580"/>
            <w:tab w:val="left" w:pos="2985"/>
          </w:tabs>
          <w:jc w:val="right"/>
          <w:rPr>
            <w:rFonts w:ascii="Times New Arabic" w:hAnsi="Times New Arabic"/>
            <w:b/>
            <w:bCs/>
            <w:sz w:val="24"/>
            <w:szCs w:val="24"/>
          </w:rPr>
        </w:pPr>
        <w:r w:rsidRPr="002E3F7F">
          <w:rPr>
            <w:rFonts w:ascii="Times New Arabic" w:hAnsi="Times New Arabic"/>
            <w:b/>
            <w:bCs/>
            <w:color w:val="00B050"/>
            <w:sz w:val="32"/>
            <w:szCs w:val="32"/>
          </w:rPr>
          <w:t>Shaut Al-‘Arabiyah</w:t>
        </w:r>
      </w:p>
    </w:sdtContent>
  </w:sdt>
  <w:sdt>
    <w:sdtPr>
      <w:rPr>
        <w:rFonts w:ascii="Times New Arabic" w:hAnsi="Times New Arabic"/>
        <w:b/>
        <w:bCs/>
        <w:i/>
        <w:iCs/>
      </w:rPr>
      <w:alias w:val="Subtitle"/>
      <w:id w:val="77887903"/>
      <w:placeholder>
        <w:docPart w:val="45A25B8794AD4E699E87B864C0336AD9"/>
      </w:placeholder>
      <w:dataBinding w:prefixMappings="xmlns:ns0='http://schemas.openxmlformats.org/package/2006/metadata/core-properties' xmlns:ns1='http://purl.org/dc/elements/1.1/'" w:xpath="/ns0:coreProperties[1]/ns1:subject[1]" w:storeItemID="{6C3C8BC8-F283-45AE-878A-BAB7291924A1}"/>
      <w:text/>
    </w:sdtPr>
    <w:sdtContent>
      <w:p w:rsidR="00D67502" w:rsidRPr="00B5065C" w:rsidRDefault="003E4FBD" w:rsidP="00292792">
        <w:pPr>
          <w:pStyle w:val="Header"/>
          <w:tabs>
            <w:tab w:val="left" w:pos="2580"/>
            <w:tab w:val="left" w:pos="2985"/>
          </w:tabs>
          <w:jc w:val="right"/>
          <w:rPr>
            <w:rFonts w:ascii="Times New Arabic" w:hAnsi="Times New Arabic"/>
            <w:b/>
            <w:bCs/>
            <w:i/>
            <w:iCs/>
          </w:rPr>
        </w:pPr>
        <w:r>
          <w:rPr>
            <w:rFonts w:ascii="Times New Arabic" w:hAnsi="Times New Arabic"/>
            <w:b/>
            <w:bCs/>
            <w:i/>
            <w:iCs/>
            <w:lang w:val="id-ID"/>
          </w:rPr>
          <w:t>P-ISSN : 2354-564X</w:t>
        </w:r>
      </w:p>
    </w:sdtContent>
  </w:sdt>
  <w:sdt>
    <w:sdtPr>
      <w:rPr>
        <w:rFonts w:ascii="Times New Arabic" w:hAnsi="Times New Arabic"/>
        <w:b/>
        <w:bCs/>
        <w:i/>
        <w:iCs/>
      </w:rPr>
      <w:alias w:val="Author"/>
      <w:id w:val="77887908"/>
      <w:placeholder>
        <w:docPart w:val="1EA2DB46947E4675AE97BC5800BA8869"/>
      </w:placeholder>
      <w:dataBinding w:prefixMappings="xmlns:ns0='http://schemas.openxmlformats.org/package/2006/metadata/core-properties' xmlns:ns1='http://purl.org/dc/elements/1.1/'" w:xpath="/ns0:coreProperties[1]/ns1:creator[1]" w:storeItemID="{6C3C8BC8-F283-45AE-878A-BAB7291924A1}"/>
      <w:text/>
    </w:sdtPr>
    <w:sdtContent>
      <w:p w:rsidR="00D67502" w:rsidRPr="00B5065C" w:rsidRDefault="00D67502" w:rsidP="00292792">
        <w:pPr>
          <w:pStyle w:val="Header"/>
          <w:pBdr>
            <w:bottom w:val="single" w:sz="4" w:space="1" w:color="A5A5A5" w:themeColor="background1" w:themeShade="A5"/>
          </w:pBdr>
          <w:tabs>
            <w:tab w:val="left" w:pos="2580"/>
            <w:tab w:val="left" w:pos="2985"/>
          </w:tabs>
          <w:jc w:val="right"/>
          <w:rPr>
            <w:color w:val="7F7F7F" w:themeColor="text1" w:themeTint="80"/>
          </w:rPr>
        </w:pPr>
        <w:r w:rsidRPr="00B5065C">
          <w:rPr>
            <w:rFonts w:ascii="Times New Arabic" w:hAnsi="Times New Arabic"/>
            <w:b/>
            <w:bCs/>
            <w:i/>
            <w:iCs/>
            <w:lang w:val="en-ID"/>
          </w:rPr>
          <w:t>E-ISSN : 2550-0317</w:t>
        </w:r>
      </w:p>
    </w:sdtContent>
  </w:sdt>
  <w:p w:rsidR="00D67502" w:rsidRDefault="00D675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70936"/>
    <w:multiLevelType w:val="hybridMultilevel"/>
    <w:tmpl w:val="BCB4FC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835209"/>
    <w:multiLevelType w:val="hybridMultilevel"/>
    <w:tmpl w:val="589249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43354D7"/>
    <w:multiLevelType w:val="hybridMultilevel"/>
    <w:tmpl w:val="50F2AD06"/>
    <w:lvl w:ilvl="0" w:tplc="9F841C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66F5C97"/>
    <w:multiLevelType w:val="hybridMultilevel"/>
    <w:tmpl w:val="AC86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A7357"/>
    <w:multiLevelType w:val="multilevel"/>
    <w:tmpl w:val="23749D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D3F2AE5"/>
    <w:multiLevelType w:val="hybridMultilevel"/>
    <w:tmpl w:val="BFEA1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4064A"/>
    <w:multiLevelType w:val="multilevel"/>
    <w:tmpl w:val="E5AE041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532C0CE5"/>
    <w:multiLevelType w:val="hybridMultilevel"/>
    <w:tmpl w:val="41688AA0"/>
    <w:lvl w:ilvl="0" w:tplc="1E62D8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66E0246"/>
    <w:multiLevelType w:val="multilevel"/>
    <w:tmpl w:val="DC9CE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6"/>
  </w:num>
  <w:num w:numId="4">
    <w:abstractNumId w:val="5"/>
  </w:num>
  <w:num w:numId="5">
    <w:abstractNumId w:val="3"/>
  </w:num>
  <w:num w:numId="6">
    <w:abstractNumId w:val="0"/>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8B5B0D"/>
    <w:rsid w:val="00012ED6"/>
    <w:rsid w:val="00015E54"/>
    <w:rsid w:val="0003018B"/>
    <w:rsid w:val="000440BD"/>
    <w:rsid w:val="00052DF9"/>
    <w:rsid w:val="00053146"/>
    <w:rsid w:val="00067F9B"/>
    <w:rsid w:val="00070B2A"/>
    <w:rsid w:val="000729E1"/>
    <w:rsid w:val="00072F6D"/>
    <w:rsid w:val="000773F8"/>
    <w:rsid w:val="000C2650"/>
    <w:rsid w:val="000D0743"/>
    <w:rsid w:val="000D2911"/>
    <w:rsid w:val="000D6855"/>
    <w:rsid w:val="00104297"/>
    <w:rsid w:val="0012482E"/>
    <w:rsid w:val="001254C4"/>
    <w:rsid w:val="00126143"/>
    <w:rsid w:val="001354F7"/>
    <w:rsid w:val="00144DE8"/>
    <w:rsid w:val="001536C6"/>
    <w:rsid w:val="00161433"/>
    <w:rsid w:val="00172940"/>
    <w:rsid w:val="00196045"/>
    <w:rsid w:val="001A22DA"/>
    <w:rsid w:val="001A6AE0"/>
    <w:rsid w:val="001C5323"/>
    <w:rsid w:val="001C5707"/>
    <w:rsid w:val="001E0D06"/>
    <w:rsid w:val="001F46AC"/>
    <w:rsid w:val="0020776B"/>
    <w:rsid w:val="00210F3A"/>
    <w:rsid w:val="00220779"/>
    <w:rsid w:val="002254B5"/>
    <w:rsid w:val="00237400"/>
    <w:rsid w:val="002423E7"/>
    <w:rsid w:val="0027384F"/>
    <w:rsid w:val="002818EE"/>
    <w:rsid w:val="00292792"/>
    <w:rsid w:val="002D07E0"/>
    <w:rsid w:val="002E3F7F"/>
    <w:rsid w:val="002F38AC"/>
    <w:rsid w:val="0030173A"/>
    <w:rsid w:val="003043C7"/>
    <w:rsid w:val="00306BDE"/>
    <w:rsid w:val="00312D01"/>
    <w:rsid w:val="0032097B"/>
    <w:rsid w:val="0034115B"/>
    <w:rsid w:val="003B44AC"/>
    <w:rsid w:val="003B4B70"/>
    <w:rsid w:val="003E4FBD"/>
    <w:rsid w:val="003E5D6D"/>
    <w:rsid w:val="003E5FCE"/>
    <w:rsid w:val="003F3DC3"/>
    <w:rsid w:val="00446AD3"/>
    <w:rsid w:val="0045757A"/>
    <w:rsid w:val="00463300"/>
    <w:rsid w:val="00463F4A"/>
    <w:rsid w:val="00480E2C"/>
    <w:rsid w:val="004965E3"/>
    <w:rsid w:val="004B1215"/>
    <w:rsid w:val="004B7D5C"/>
    <w:rsid w:val="004D5DAA"/>
    <w:rsid w:val="004E015D"/>
    <w:rsid w:val="004E0CE3"/>
    <w:rsid w:val="004E6B1E"/>
    <w:rsid w:val="004F7B06"/>
    <w:rsid w:val="00504BBB"/>
    <w:rsid w:val="00504D76"/>
    <w:rsid w:val="00513446"/>
    <w:rsid w:val="00527844"/>
    <w:rsid w:val="00542685"/>
    <w:rsid w:val="0054601C"/>
    <w:rsid w:val="00551796"/>
    <w:rsid w:val="00556034"/>
    <w:rsid w:val="005726E4"/>
    <w:rsid w:val="00575297"/>
    <w:rsid w:val="005C7BD0"/>
    <w:rsid w:val="005D3C67"/>
    <w:rsid w:val="005E17BF"/>
    <w:rsid w:val="00615226"/>
    <w:rsid w:val="0066460E"/>
    <w:rsid w:val="006930CB"/>
    <w:rsid w:val="006B078C"/>
    <w:rsid w:val="006C23FD"/>
    <w:rsid w:val="006C4C98"/>
    <w:rsid w:val="006C4CA2"/>
    <w:rsid w:val="006D0A26"/>
    <w:rsid w:val="006D54A1"/>
    <w:rsid w:val="007100CF"/>
    <w:rsid w:val="00727C54"/>
    <w:rsid w:val="00734B5A"/>
    <w:rsid w:val="007524B0"/>
    <w:rsid w:val="00766385"/>
    <w:rsid w:val="00782D13"/>
    <w:rsid w:val="00794D88"/>
    <w:rsid w:val="007A2CCF"/>
    <w:rsid w:val="007A2DA5"/>
    <w:rsid w:val="007A419A"/>
    <w:rsid w:val="007B661A"/>
    <w:rsid w:val="007B758A"/>
    <w:rsid w:val="007C4FFC"/>
    <w:rsid w:val="007D3FC1"/>
    <w:rsid w:val="007E2489"/>
    <w:rsid w:val="00842439"/>
    <w:rsid w:val="00844FF2"/>
    <w:rsid w:val="00847E3F"/>
    <w:rsid w:val="008633EB"/>
    <w:rsid w:val="0086515B"/>
    <w:rsid w:val="0087154E"/>
    <w:rsid w:val="00874DD3"/>
    <w:rsid w:val="00877567"/>
    <w:rsid w:val="008914D0"/>
    <w:rsid w:val="008A263D"/>
    <w:rsid w:val="008A2D80"/>
    <w:rsid w:val="008B5B0D"/>
    <w:rsid w:val="008D1457"/>
    <w:rsid w:val="008D393F"/>
    <w:rsid w:val="008D5F0A"/>
    <w:rsid w:val="008F5857"/>
    <w:rsid w:val="009078F7"/>
    <w:rsid w:val="009133B2"/>
    <w:rsid w:val="009237EA"/>
    <w:rsid w:val="00945CDA"/>
    <w:rsid w:val="009507B6"/>
    <w:rsid w:val="00955CE1"/>
    <w:rsid w:val="009A4827"/>
    <w:rsid w:val="009B6D79"/>
    <w:rsid w:val="009C4F6B"/>
    <w:rsid w:val="009C7A90"/>
    <w:rsid w:val="009E32CF"/>
    <w:rsid w:val="009F0587"/>
    <w:rsid w:val="00A164E1"/>
    <w:rsid w:val="00A24992"/>
    <w:rsid w:val="00A31F4D"/>
    <w:rsid w:val="00A41F8B"/>
    <w:rsid w:val="00A516B6"/>
    <w:rsid w:val="00A5526A"/>
    <w:rsid w:val="00A706A2"/>
    <w:rsid w:val="00A748FE"/>
    <w:rsid w:val="00A83E70"/>
    <w:rsid w:val="00AB6176"/>
    <w:rsid w:val="00AD6901"/>
    <w:rsid w:val="00AE5BB3"/>
    <w:rsid w:val="00AE683A"/>
    <w:rsid w:val="00B26BAE"/>
    <w:rsid w:val="00B27AF9"/>
    <w:rsid w:val="00B3129B"/>
    <w:rsid w:val="00B43B8A"/>
    <w:rsid w:val="00B4460B"/>
    <w:rsid w:val="00B5065C"/>
    <w:rsid w:val="00B57A35"/>
    <w:rsid w:val="00B634A6"/>
    <w:rsid w:val="00B7209E"/>
    <w:rsid w:val="00B93999"/>
    <w:rsid w:val="00BC34C6"/>
    <w:rsid w:val="00BC7344"/>
    <w:rsid w:val="00BD7B03"/>
    <w:rsid w:val="00BE2776"/>
    <w:rsid w:val="00BE4DA9"/>
    <w:rsid w:val="00C2204C"/>
    <w:rsid w:val="00C26DB9"/>
    <w:rsid w:val="00C2732D"/>
    <w:rsid w:val="00C276F7"/>
    <w:rsid w:val="00C35817"/>
    <w:rsid w:val="00C4327D"/>
    <w:rsid w:val="00C50146"/>
    <w:rsid w:val="00C5338A"/>
    <w:rsid w:val="00C65C69"/>
    <w:rsid w:val="00C67363"/>
    <w:rsid w:val="00C73CB0"/>
    <w:rsid w:val="00C773BE"/>
    <w:rsid w:val="00C91066"/>
    <w:rsid w:val="00C938B7"/>
    <w:rsid w:val="00C97045"/>
    <w:rsid w:val="00CB6C92"/>
    <w:rsid w:val="00CC3220"/>
    <w:rsid w:val="00CC44A3"/>
    <w:rsid w:val="00CC5109"/>
    <w:rsid w:val="00CD27CE"/>
    <w:rsid w:val="00CD2EC5"/>
    <w:rsid w:val="00CD3166"/>
    <w:rsid w:val="00CD6658"/>
    <w:rsid w:val="00D1620A"/>
    <w:rsid w:val="00D16860"/>
    <w:rsid w:val="00D2089D"/>
    <w:rsid w:val="00D2470F"/>
    <w:rsid w:val="00D328EE"/>
    <w:rsid w:val="00D65882"/>
    <w:rsid w:val="00D67502"/>
    <w:rsid w:val="00D71922"/>
    <w:rsid w:val="00D73886"/>
    <w:rsid w:val="00D86AE1"/>
    <w:rsid w:val="00D94DE0"/>
    <w:rsid w:val="00D97CC9"/>
    <w:rsid w:val="00DA082B"/>
    <w:rsid w:val="00DB3924"/>
    <w:rsid w:val="00DB39BB"/>
    <w:rsid w:val="00DB65D6"/>
    <w:rsid w:val="00DE1A74"/>
    <w:rsid w:val="00DE3D36"/>
    <w:rsid w:val="00DE779B"/>
    <w:rsid w:val="00DF07A6"/>
    <w:rsid w:val="00E078C6"/>
    <w:rsid w:val="00E10057"/>
    <w:rsid w:val="00E13FD1"/>
    <w:rsid w:val="00E23D3D"/>
    <w:rsid w:val="00E33057"/>
    <w:rsid w:val="00E35C8C"/>
    <w:rsid w:val="00E60079"/>
    <w:rsid w:val="00E647FA"/>
    <w:rsid w:val="00E6480E"/>
    <w:rsid w:val="00E83CF8"/>
    <w:rsid w:val="00E97F08"/>
    <w:rsid w:val="00EA02E3"/>
    <w:rsid w:val="00EA2B2D"/>
    <w:rsid w:val="00EA33F0"/>
    <w:rsid w:val="00EB2BB8"/>
    <w:rsid w:val="00EC37F1"/>
    <w:rsid w:val="00EF25DF"/>
    <w:rsid w:val="00F57E9D"/>
    <w:rsid w:val="00F60997"/>
    <w:rsid w:val="00F63337"/>
    <w:rsid w:val="00F824C7"/>
    <w:rsid w:val="00F86ADE"/>
    <w:rsid w:val="00F94B2B"/>
    <w:rsid w:val="00FA2A12"/>
    <w:rsid w:val="00FE776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B0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D3F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5B0D"/>
    <w:pPr>
      <w:pBdr>
        <w:top w:val="nil"/>
        <w:left w:val="nil"/>
        <w:bottom w:val="nil"/>
        <w:right w:val="nil"/>
        <w:between w:val="nil"/>
      </w:pBdr>
    </w:pPr>
    <w:rPr>
      <w:rFonts w:ascii="Times New Roman" w:eastAsia="Times New Roman" w:hAnsi="Times New Roman"/>
      <w:color w:val="000000"/>
    </w:rPr>
  </w:style>
  <w:style w:type="table" w:styleId="TableGrid">
    <w:name w:val="Table Grid"/>
    <w:basedOn w:val="TableNormal"/>
    <w:uiPriority w:val="59"/>
    <w:rsid w:val="008B5B0D"/>
    <w:pPr>
      <w:pBdr>
        <w:top w:val="nil"/>
        <w:left w:val="nil"/>
        <w:bottom w:val="nil"/>
        <w:right w:val="nil"/>
        <w:between w:val="nil"/>
      </w:pBdr>
    </w:pPr>
    <w:rPr>
      <w:rFonts w:ascii="Times New Roman" w:eastAsia="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B5B0D"/>
    <w:pPr>
      <w:pBdr>
        <w:top w:val="nil"/>
        <w:left w:val="nil"/>
        <w:bottom w:val="nil"/>
        <w:right w:val="nil"/>
        <w:between w:val="nil"/>
      </w:pBdr>
      <w:spacing w:after="0" w:line="240" w:lineRule="auto"/>
    </w:pP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uiPriority w:val="99"/>
    <w:rsid w:val="008B5B0D"/>
    <w:rPr>
      <w:rFonts w:ascii="Times New Roman" w:eastAsia="Times New Roman" w:hAnsi="Times New Roman"/>
      <w:color w:val="000000"/>
    </w:rPr>
  </w:style>
  <w:style w:type="character" w:styleId="FootnoteReference">
    <w:name w:val="footnote reference"/>
    <w:uiPriority w:val="99"/>
    <w:unhideWhenUsed/>
    <w:rsid w:val="008B5B0D"/>
    <w:rPr>
      <w:vertAlign w:val="superscript"/>
    </w:rPr>
  </w:style>
  <w:style w:type="paragraph" w:styleId="BalloonText">
    <w:name w:val="Balloon Text"/>
    <w:basedOn w:val="Normal"/>
    <w:link w:val="BalloonTextChar"/>
    <w:uiPriority w:val="99"/>
    <w:semiHidden/>
    <w:unhideWhenUsed/>
    <w:rsid w:val="0001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D6"/>
    <w:rPr>
      <w:rFonts w:ascii="Tahoma" w:hAnsi="Tahoma" w:cs="Tahoma"/>
      <w:sz w:val="16"/>
      <w:szCs w:val="16"/>
    </w:rPr>
  </w:style>
  <w:style w:type="paragraph" w:styleId="Header">
    <w:name w:val="header"/>
    <w:basedOn w:val="Normal"/>
    <w:link w:val="HeaderChar"/>
    <w:uiPriority w:val="99"/>
    <w:unhideWhenUsed/>
    <w:rsid w:val="00292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792"/>
    <w:rPr>
      <w:sz w:val="22"/>
      <w:szCs w:val="22"/>
    </w:rPr>
  </w:style>
  <w:style w:type="paragraph" w:styleId="Footer">
    <w:name w:val="footer"/>
    <w:basedOn w:val="Normal"/>
    <w:link w:val="FooterChar"/>
    <w:uiPriority w:val="99"/>
    <w:unhideWhenUsed/>
    <w:rsid w:val="00292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792"/>
    <w:rPr>
      <w:sz w:val="22"/>
      <w:szCs w:val="22"/>
    </w:rPr>
  </w:style>
  <w:style w:type="paragraph" w:styleId="ListParagraph">
    <w:name w:val="List Paragraph"/>
    <w:basedOn w:val="Normal"/>
    <w:uiPriority w:val="34"/>
    <w:qFormat/>
    <w:rsid w:val="00DE1A74"/>
    <w:pPr>
      <w:ind w:left="720"/>
      <w:contextualSpacing/>
    </w:pPr>
  </w:style>
  <w:style w:type="character" w:customStyle="1" w:styleId="Heading3Char">
    <w:name w:val="Heading 3 Char"/>
    <w:basedOn w:val="DefaultParagraphFont"/>
    <w:link w:val="Heading3"/>
    <w:uiPriority w:val="9"/>
    <w:semiHidden/>
    <w:rsid w:val="007D3FC1"/>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unhideWhenUsed/>
    <w:rsid w:val="00AE5BB3"/>
    <w:rPr>
      <w:color w:val="0000FF" w:themeColor="hyperlink"/>
      <w:u w:val="single"/>
    </w:rPr>
  </w:style>
  <w:style w:type="paragraph" w:styleId="Bibliography">
    <w:name w:val="Bibliography"/>
    <w:basedOn w:val="Normal"/>
    <w:next w:val="Normal"/>
    <w:uiPriority w:val="37"/>
    <w:unhideWhenUsed/>
    <w:rsid w:val="00DE779B"/>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D3F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5B0D"/>
    <w:pPr>
      <w:pBdr>
        <w:top w:val="nil"/>
        <w:left w:val="nil"/>
        <w:bottom w:val="nil"/>
        <w:right w:val="nil"/>
        <w:between w:val="nil"/>
      </w:pBdr>
    </w:pPr>
    <w:rPr>
      <w:rFonts w:ascii="Times New Roman" w:eastAsia="Times New Roman" w:hAnsi="Times New Roman"/>
      <w:color w:val="000000"/>
    </w:rPr>
  </w:style>
  <w:style w:type="table" w:styleId="TableGrid">
    <w:name w:val="Table Grid"/>
    <w:basedOn w:val="TableNormal"/>
    <w:uiPriority w:val="59"/>
    <w:rsid w:val="008B5B0D"/>
    <w:pPr>
      <w:pBdr>
        <w:top w:val="nil"/>
        <w:left w:val="nil"/>
        <w:bottom w:val="nil"/>
        <w:right w:val="nil"/>
        <w:between w:val="nil"/>
      </w:pBdr>
    </w:pPr>
    <w:rPr>
      <w:rFonts w:ascii="Times New Roman" w:eastAsia="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B5B0D"/>
    <w:pPr>
      <w:pBdr>
        <w:top w:val="nil"/>
        <w:left w:val="nil"/>
        <w:bottom w:val="nil"/>
        <w:right w:val="nil"/>
        <w:between w:val="nil"/>
      </w:pBdr>
      <w:spacing w:after="0" w:line="240" w:lineRule="auto"/>
    </w:pP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uiPriority w:val="99"/>
    <w:semiHidden/>
    <w:rsid w:val="008B5B0D"/>
    <w:rPr>
      <w:rFonts w:ascii="Times New Roman" w:eastAsia="Times New Roman" w:hAnsi="Times New Roman"/>
      <w:color w:val="000000"/>
    </w:rPr>
  </w:style>
  <w:style w:type="character" w:styleId="FootnoteReference">
    <w:name w:val="footnote reference"/>
    <w:uiPriority w:val="99"/>
    <w:semiHidden/>
    <w:unhideWhenUsed/>
    <w:rsid w:val="008B5B0D"/>
    <w:rPr>
      <w:vertAlign w:val="superscript"/>
    </w:rPr>
  </w:style>
  <w:style w:type="paragraph" w:styleId="BalloonText">
    <w:name w:val="Balloon Text"/>
    <w:basedOn w:val="Normal"/>
    <w:link w:val="BalloonTextChar"/>
    <w:uiPriority w:val="99"/>
    <w:semiHidden/>
    <w:unhideWhenUsed/>
    <w:rsid w:val="0001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D6"/>
    <w:rPr>
      <w:rFonts w:ascii="Tahoma" w:hAnsi="Tahoma" w:cs="Tahoma"/>
      <w:sz w:val="16"/>
      <w:szCs w:val="16"/>
    </w:rPr>
  </w:style>
  <w:style w:type="paragraph" w:styleId="Header">
    <w:name w:val="header"/>
    <w:basedOn w:val="Normal"/>
    <w:link w:val="HeaderChar"/>
    <w:uiPriority w:val="99"/>
    <w:unhideWhenUsed/>
    <w:rsid w:val="00292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792"/>
    <w:rPr>
      <w:sz w:val="22"/>
      <w:szCs w:val="22"/>
    </w:rPr>
  </w:style>
  <w:style w:type="paragraph" w:styleId="Footer">
    <w:name w:val="footer"/>
    <w:basedOn w:val="Normal"/>
    <w:link w:val="FooterChar"/>
    <w:uiPriority w:val="99"/>
    <w:unhideWhenUsed/>
    <w:rsid w:val="00292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792"/>
    <w:rPr>
      <w:sz w:val="22"/>
      <w:szCs w:val="22"/>
    </w:rPr>
  </w:style>
  <w:style w:type="paragraph" w:styleId="ListParagraph">
    <w:name w:val="List Paragraph"/>
    <w:basedOn w:val="Normal"/>
    <w:uiPriority w:val="34"/>
    <w:qFormat/>
    <w:rsid w:val="00DE1A74"/>
    <w:pPr>
      <w:ind w:left="720"/>
      <w:contextualSpacing/>
    </w:pPr>
  </w:style>
  <w:style w:type="character" w:customStyle="1" w:styleId="Heading3Char">
    <w:name w:val="Heading 3 Char"/>
    <w:basedOn w:val="DefaultParagraphFont"/>
    <w:link w:val="Heading3"/>
    <w:uiPriority w:val="9"/>
    <w:semiHidden/>
    <w:rsid w:val="007D3FC1"/>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husnatulhamidiyya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3danialhilmi@gmail.com" TargetMode="External"/><Relationship Id="rId4" Type="http://schemas.openxmlformats.org/officeDocument/2006/relationships/settings" Target="settings.xml"/><Relationship Id="rId9" Type="http://schemas.openxmlformats.org/officeDocument/2006/relationships/hyperlink" Target="mailto:2abulanahaq@gmail.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A1BE8A9C2349D68DD63B919750D653"/>
        <w:category>
          <w:name w:val="General"/>
          <w:gallery w:val="placeholder"/>
        </w:category>
        <w:types>
          <w:type w:val="bbPlcHdr"/>
        </w:types>
        <w:behaviors>
          <w:behavior w:val="content"/>
        </w:behaviors>
        <w:guid w:val="{67EF1A60-E718-432D-8FB8-1BCEBDEEDFB8}"/>
      </w:docPartPr>
      <w:docPartBody>
        <w:p w:rsidR="00124E7D" w:rsidRDefault="008143AF" w:rsidP="008143AF">
          <w:pPr>
            <w:pStyle w:val="8AA1BE8A9C2349D68DD63B919750D653"/>
          </w:pPr>
          <w:r>
            <w:rPr>
              <w:b/>
              <w:bCs/>
              <w:color w:val="1F497D" w:themeColor="text2"/>
              <w:sz w:val="28"/>
              <w:szCs w:val="28"/>
            </w:rPr>
            <w:t>[Type the document title]</w:t>
          </w:r>
        </w:p>
      </w:docPartBody>
    </w:docPart>
    <w:docPart>
      <w:docPartPr>
        <w:name w:val="45A25B8794AD4E699E87B864C0336AD9"/>
        <w:category>
          <w:name w:val="General"/>
          <w:gallery w:val="placeholder"/>
        </w:category>
        <w:types>
          <w:type w:val="bbPlcHdr"/>
        </w:types>
        <w:behaviors>
          <w:behavior w:val="content"/>
        </w:behaviors>
        <w:guid w:val="{6342AC97-396E-4ADB-BA3F-6CF8F7B65879}"/>
      </w:docPartPr>
      <w:docPartBody>
        <w:p w:rsidR="00124E7D" w:rsidRDefault="008143AF" w:rsidP="008143AF">
          <w:pPr>
            <w:pStyle w:val="45A25B8794AD4E699E87B864C0336AD9"/>
          </w:pPr>
          <w:r>
            <w:rPr>
              <w:color w:val="4F81BD" w:themeColor="accent1"/>
            </w:rPr>
            <w:t>[Type the document subtitle]</w:t>
          </w:r>
        </w:p>
      </w:docPartBody>
    </w:docPart>
    <w:docPart>
      <w:docPartPr>
        <w:name w:val="1EA2DB46947E4675AE97BC5800BA8869"/>
        <w:category>
          <w:name w:val="General"/>
          <w:gallery w:val="placeholder"/>
        </w:category>
        <w:types>
          <w:type w:val="bbPlcHdr"/>
        </w:types>
        <w:behaviors>
          <w:behavior w:val="content"/>
        </w:behaviors>
        <w:guid w:val="{832BD137-E878-45B1-9B45-FC8DF5DA68FC}"/>
      </w:docPartPr>
      <w:docPartBody>
        <w:p w:rsidR="00124E7D" w:rsidRDefault="008143AF" w:rsidP="008143AF">
          <w:pPr>
            <w:pStyle w:val="1EA2DB46947E4675AE97BC5800BA8869"/>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43AF"/>
    <w:rsid w:val="000553C2"/>
    <w:rsid w:val="00124E7D"/>
    <w:rsid w:val="00216614"/>
    <w:rsid w:val="0066174D"/>
    <w:rsid w:val="006C463F"/>
    <w:rsid w:val="006D2EBB"/>
    <w:rsid w:val="008143AF"/>
    <w:rsid w:val="00980B95"/>
    <w:rsid w:val="00AB3B59"/>
    <w:rsid w:val="00C26DF4"/>
    <w:rsid w:val="00CB6202"/>
    <w:rsid w:val="00DC787A"/>
    <w:rsid w:val="00EF505C"/>
    <w:rsid w:val="00F35AB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6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1BE8A9C2349D68DD63B919750D653">
    <w:name w:val="8AA1BE8A9C2349D68DD63B919750D653"/>
    <w:rsid w:val="008143AF"/>
  </w:style>
  <w:style w:type="paragraph" w:customStyle="1" w:styleId="45A25B8794AD4E699E87B864C0336AD9">
    <w:name w:val="45A25B8794AD4E699E87B864C0336AD9"/>
    <w:rsid w:val="008143AF"/>
  </w:style>
  <w:style w:type="paragraph" w:customStyle="1" w:styleId="1EA2DB46947E4675AE97BC5800BA8869">
    <w:name w:val="1EA2DB46947E4675AE97BC5800BA8869"/>
    <w:rsid w:val="008143A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9DB1900-015D-4332-852E-C8433CCE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14</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Shaut Al-‘Arabiyah</vt:lpstr>
    </vt:vector>
  </TitlesOfParts>
  <Company/>
  <LinksUpToDate>false</LinksUpToDate>
  <CharactersWithSpaces>29489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Shaut Al-‘Arabiyah</dc:title>
  <dc:subject>P-ISSN : 2354-564X</dc:subject>
  <dc:creator>E-ISSN : 2550-0317</dc:creator>
  <cp:lastModifiedBy>acer</cp:lastModifiedBy>
  <cp:revision>29</cp:revision>
  <dcterms:created xsi:type="dcterms:W3CDTF">2021-03-21T11:42:00Z</dcterms:created>
  <dcterms:modified xsi:type="dcterms:W3CDTF">2021-04-11T23:34:00Z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id="kO2xkBK7"/&gt;&lt;style id="http://www.zotero.org/styles/chicago-fullnote-bibliography" locale="en-US" hasBibliography="1" bibliographyStyleHasBeenSet="1"/&gt;&lt;prefs&gt;&lt;pref name="noteType" value="1"/&gt;&lt;pref</vt:lpwstr>
  </property>
  <property fmtid="{D5CDD505-2E9C-101B-9397-08002B2CF9AE}" pid="3" name="ZOTERO_PREF_2">
    <vt:lpwstr> name="fieldType" value="Field"/&gt;&lt;/prefs&gt;&lt;/data&gt;</vt:lpwstr>
  </property>
</Properties>
</file>