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0"/>
        <w:jc w:val="center"/>
        <w:rPr>
          <w:rFonts w:asciiTheme="majorBidi" w:hAnsiTheme="majorBidi" w:cstheme="majorBidi"/>
          <w:b/>
          <w:sz w:val="28"/>
          <w:szCs w:val="28"/>
          <w:lang w:val="id-ID"/>
        </w:rPr>
      </w:pPr>
      <w:r>
        <w:rPr>
          <w:rFonts w:asciiTheme="majorBidi" w:hAnsiTheme="majorBidi" w:cstheme="majorBidi"/>
          <w:b/>
          <w:sz w:val="28"/>
          <w:szCs w:val="28"/>
          <w:lang w:val="id-ID"/>
        </w:rPr>
        <w:t>PENGEMBANGAN MEDIA PEMBELAJARAN BERBASIS KARTU PINTAR BIOLOGI PADA MATERI SEL SISWA KELAS XI MIA MA MADANI ALAUDDIN</w:t>
      </w:r>
    </w:p>
    <w:p>
      <w:pPr>
        <w:spacing w:after="0" w:line="240" w:lineRule="auto"/>
        <w:ind w:firstLine="0"/>
        <w:jc w:val="center"/>
        <w:rPr>
          <w:rFonts w:asciiTheme="majorBidi" w:hAnsiTheme="majorBidi" w:cstheme="majorBidi"/>
          <w:b/>
          <w:sz w:val="28"/>
          <w:szCs w:val="28"/>
          <w:lang w:val="id-ID"/>
        </w:rPr>
      </w:pPr>
      <w:r>
        <w:rPr>
          <w:rFonts w:asciiTheme="majorBidi" w:hAnsiTheme="majorBidi" w:cstheme="majorBidi"/>
          <w:b/>
          <w:sz w:val="28"/>
          <w:szCs w:val="28"/>
          <w:lang w:val="id-ID"/>
        </w:rPr>
        <w:t>KABUPATEN GOWA</w:t>
      </w:r>
    </w:p>
    <w:p>
      <w:pPr>
        <w:spacing w:after="240" w:line="240" w:lineRule="auto"/>
        <w:ind w:firstLine="0"/>
        <w:jc w:val="center"/>
        <w:rPr>
          <w:rFonts w:asciiTheme="majorBidi" w:hAnsiTheme="majorBidi" w:cstheme="majorBidi"/>
          <w:b/>
          <w:sz w:val="28"/>
          <w:szCs w:val="28"/>
          <w:lang w:val="fi-FI"/>
        </w:rPr>
      </w:pPr>
    </w:p>
    <w:p>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Tomi</w:t>
      </w:r>
    </w:p>
    <w:p>
      <w:pPr>
        <w:spacing w:after="0" w:line="240" w:lineRule="auto"/>
        <w:ind w:firstLine="0"/>
        <w:jc w:val="center"/>
        <w:rPr>
          <w:rFonts w:asciiTheme="majorBidi" w:hAnsiTheme="majorBidi" w:cstheme="majorBidi"/>
          <w:sz w:val="24"/>
          <w:szCs w:val="24"/>
        </w:rPr>
      </w:pPr>
      <w:r>
        <w:rPr>
          <w:rFonts w:asciiTheme="majorBidi" w:hAnsiTheme="majorBidi" w:cstheme="majorBidi"/>
          <w:sz w:val="24"/>
          <w:szCs w:val="24"/>
          <w:lang w:val="id-ID"/>
        </w:rPr>
        <w:t xml:space="preserve">Fakultas Tarbiyah dan Keguruan UIN Alauddin Makassar, Kampus II </w:t>
      </w:r>
      <w:r>
        <w:rPr>
          <w:rFonts w:ascii="Times New Roman" w:hAnsi="Times New Roman" w:cs="Times New Roman"/>
          <w:sz w:val="24"/>
          <w:szCs w:val="24"/>
          <w:lang w:val="fi-FI"/>
        </w:rPr>
        <w:t>Jl. H. M. Yasin Limpo Nomor 36 Samata-Gowa Tlp. (0411) 882682 (Fax. 882682)</w:t>
      </w:r>
    </w:p>
    <w:p>
      <w:pPr>
        <w:spacing w:after="240" w:line="240" w:lineRule="auto"/>
        <w:jc w:val="center"/>
        <w:rPr>
          <w:rFonts w:asciiTheme="majorBidi" w:hAnsiTheme="majorBidi" w:cstheme="majorBidi"/>
          <w:sz w:val="24"/>
          <w:szCs w:val="24"/>
          <w:u w:val="none"/>
          <w:lang w:val="id-ID"/>
        </w:rPr>
      </w:pPr>
      <w:r>
        <w:rPr>
          <w:rFonts w:asciiTheme="majorBidi" w:hAnsiTheme="majorBidi" w:cstheme="majorBidi"/>
          <w:sz w:val="24"/>
          <w:szCs w:val="24"/>
          <w:u w:val="none"/>
          <w:lang w:val="id-ID"/>
        </w:rPr>
        <w:t xml:space="preserve">Email: </w:t>
      </w:r>
      <w:r>
        <w:rPr>
          <w:u w:val="none"/>
        </w:rPr>
        <w:fldChar w:fldCharType="begin"/>
      </w:r>
      <w:r>
        <w:rPr>
          <w:u w:val="none"/>
        </w:rPr>
        <w:instrText xml:space="preserve"> HYPERLINK "mailto:thom.tomy30@gmail.com" </w:instrText>
      </w:r>
      <w:r>
        <w:rPr>
          <w:u w:val="none"/>
        </w:rPr>
        <w:fldChar w:fldCharType="separate"/>
      </w:r>
      <w:r>
        <w:rPr>
          <w:rStyle w:val="8"/>
          <w:rFonts w:asciiTheme="majorBidi" w:hAnsiTheme="majorBidi" w:cstheme="majorBidi"/>
          <w:color w:val="auto"/>
          <w:sz w:val="24"/>
          <w:szCs w:val="24"/>
          <w:u w:val="none"/>
          <w:lang w:val="id-ID"/>
        </w:rPr>
        <w:t>thom.tomy30@gmail.com</w:t>
      </w:r>
      <w:r>
        <w:rPr>
          <w:rStyle w:val="8"/>
          <w:rFonts w:asciiTheme="majorBidi" w:hAnsiTheme="majorBidi" w:cstheme="majorBidi"/>
          <w:color w:val="auto"/>
          <w:sz w:val="24"/>
          <w:szCs w:val="24"/>
          <w:u w:val="none"/>
          <w:lang w:val="id-ID"/>
        </w:rPr>
        <w:fldChar w:fldCharType="end"/>
      </w:r>
    </w:p>
    <w:p>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Jamilah</w:t>
      </w:r>
    </w:p>
    <w:p>
      <w:pPr>
        <w:spacing w:after="0" w:line="240" w:lineRule="auto"/>
        <w:ind w:firstLine="0"/>
        <w:jc w:val="center"/>
        <w:rPr>
          <w:rFonts w:asciiTheme="majorBidi" w:hAnsiTheme="majorBidi" w:cstheme="majorBidi"/>
          <w:sz w:val="24"/>
          <w:szCs w:val="24"/>
        </w:rPr>
      </w:pPr>
      <w:r>
        <w:rPr>
          <w:rFonts w:asciiTheme="majorBidi" w:hAnsiTheme="majorBidi" w:cstheme="majorBidi"/>
          <w:sz w:val="24"/>
          <w:szCs w:val="24"/>
          <w:lang w:val="id-ID"/>
        </w:rPr>
        <w:t xml:space="preserve">Fakultas Tarbiyah dan Keguruan UIN Alauddin Makassar, Kampus II </w:t>
      </w:r>
      <w:r>
        <w:rPr>
          <w:rFonts w:ascii="Times New Roman" w:hAnsi="Times New Roman" w:cs="Times New Roman"/>
          <w:sz w:val="24"/>
          <w:szCs w:val="24"/>
          <w:lang w:val="fi-FI"/>
        </w:rPr>
        <w:t>Jl. H. M. Yasin Limpo Nomor 36 Samata-Gowa Tlp. (0411) 882682 (Fax. 882682)</w:t>
      </w:r>
    </w:p>
    <w:p>
      <w:pPr>
        <w:spacing w:after="0" w:line="240" w:lineRule="auto"/>
        <w:ind w:firstLine="0"/>
        <w:jc w:val="center"/>
        <w:rPr>
          <w:rFonts w:asciiTheme="majorBidi" w:hAnsiTheme="majorBidi" w:cstheme="majorBidi"/>
          <w:sz w:val="24"/>
          <w:szCs w:val="24"/>
        </w:rPr>
      </w:pPr>
      <w:r>
        <w:rPr>
          <w:rFonts w:asciiTheme="majorBidi" w:hAnsiTheme="majorBidi" w:cstheme="majorBidi"/>
          <w:sz w:val="24"/>
          <w:szCs w:val="24"/>
          <w:lang w:val="id-ID"/>
        </w:rPr>
        <w:t xml:space="preserve">Email: </w:t>
      </w:r>
      <w:r>
        <w:rPr>
          <w:u w:val="none"/>
        </w:rPr>
        <w:fldChar w:fldCharType="begin"/>
      </w:r>
      <w:r>
        <w:rPr>
          <w:u w:val="none"/>
        </w:rPr>
        <w:instrText xml:space="preserve"> HYPERLINK "mailto:Jamilah@uin-alauddin.ac.id%20" </w:instrText>
      </w:r>
      <w:r>
        <w:rPr>
          <w:u w:val="none"/>
        </w:rPr>
        <w:fldChar w:fldCharType="separate"/>
      </w:r>
      <w:r>
        <w:rPr>
          <w:rStyle w:val="8"/>
          <w:rFonts w:asciiTheme="majorBidi" w:hAnsiTheme="majorBidi" w:cstheme="majorBidi"/>
          <w:color w:val="auto"/>
          <w:sz w:val="24"/>
          <w:szCs w:val="24"/>
          <w:u w:val="none"/>
        </w:rPr>
        <w:t>Jamilah@</w:t>
      </w:r>
      <w:r>
        <w:rPr>
          <w:rStyle w:val="8"/>
          <w:rFonts w:asciiTheme="majorBidi" w:hAnsiTheme="majorBidi" w:cstheme="majorBidi"/>
          <w:color w:val="auto"/>
          <w:sz w:val="24"/>
          <w:szCs w:val="24"/>
          <w:u w:val="none"/>
          <w:lang w:val="id-ID"/>
        </w:rPr>
        <w:t>uin-alauddin.ac.id</w:t>
      </w:r>
      <w:r>
        <w:rPr>
          <w:rStyle w:val="8"/>
          <w:color w:val="auto"/>
          <w:u w:val="none"/>
        </w:rPr>
        <w:t xml:space="preserve"> </w:t>
      </w:r>
      <w:r>
        <w:rPr>
          <w:rStyle w:val="8"/>
          <w:color w:val="auto"/>
          <w:u w:val="none"/>
        </w:rPr>
        <w:fldChar w:fldCharType="end"/>
      </w:r>
    </w:p>
    <w:p>
      <w:pPr>
        <w:spacing w:after="0" w:line="240" w:lineRule="auto"/>
        <w:ind w:firstLine="0"/>
        <w:jc w:val="center"/>
        <w:rPr>
          <w:rFonts w:asciiTheme="majorBidi" w:hAnsiTheme="majorBidi" w:cstheme="majorBidi"/>
          <w:sz w:val="24"/>
          <w:szCs w:val="24"/>
        </w:rPr>
      </w:pPr>
    </w:p>
    <w:p>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Syahriani</w:t>
      </w:r>
    </w:p>
    <w:p>
      <w:pPr>
        <w:spacing w:after="0" w:line="240" w:lineRule="auto"/>
        <w:ind w:firstLine="0"/>
        <w:jc w:val="center"/>
        <w:rPr>
          <w:rFonts w:asciiTheme="majorBidi" w:hAnsiTheme="majorBidi" w:cstheme="majorBidi"/>
          <w:sz w:val="24"/>
          <w:szCs w:val="24"/>
        </w:rPr>
      </w:pPr>
      <w:r>
        <w:rPr>
          <w:rFonts w:asciiTheme="majorBidi" w:hAnsiTheme="majorBidi" w:cstheme="majorBidi"/>
          <w:sz w:val="24"/>
          <w:szCs w:val="24"/>
          <w:lang w:val="id-ID"/>
        </w:rPr>
        <w:t xml:space="preserve">Fakultas Tarbiyah dan Keguruan UIN Alauddin Makassar, Kampus II </w:t>
      </w:r>
      <w:r>
        <w:rPr>
          <w:rFonts w:ascii="Times New Roman" w:hAnsi="Times New Roman" w:cs="Times New Roman"/>
          <w:sz w:val="24"/>
          <w:szCs w:val="24"/>
          <w:lang w:val="fi-FI"/>
        </w:rPr>
        <w:t>Jl. H. M. Yasin Limpo Nomor 36 Samata-Gowa Tlp. (0411) 882682 (Fax. 882682)</w:t>
      </w:r>
    </w:p>
    <w:p>
      <w:pPr>
        <w:spacing w:after="24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Email: Syahriani.rahman@uin-alauddin.ac.id</w:t>
      </w:r>
    </w:p>
    <w:p>
      <w:pPr>
        <w:spacing w:after="0" w:line="240" w:lineRule="auto"/>
        <w:jc w:val="center"/>
        <w:rPr>
          <w:rFonts w:asciiTheme="majorBidi" w:hAnsiTheme="majorBidi" w:cstheme="majorBidi"/>
          <w:b/>
          <w:bCs/>
          <w:sz w:val="24"/>
          <w:szCs w:val="24"/>
          <w:lang w:val="id-ID"/>
        </w:rPr>
      </w:pPr>
    </w:p>
    <w:p>
      <w:pPr>
        <w:ind w:firstLine="0"/>
        <w:jc w:val="center"/>
        <w:rPr>
          <w:rFonts w:asciiTheme="majorBidi" w:hAnsiTheme="majorBidi" w:cstheme="majorBidi"/>
          <w:b/>
          <w:bCs/>
          <w:sz w:val="24"/>
          <w:szCs w:val="24"/>
          <w:lang w:val="id-ID"/>
        </w:rPr>
      </w:pPr>
      <w:r>
        <w:rPr>
          <w:rFonts w:asciiTheme="majorBidi" w:hAnsiTheme="majorBidi" w:cstheme="majorBidi"/>
          <w:b/>
          <w:bCs/>
          <w:sz w:val="24"/>
          <w:szCs w:val="24"/>
          <w:lang w:val="id-ID"/>
        </w:rPr>
        <w:t>Abstrak</w:t>
      </w:r>
    </w:p>
    <w:p>
      <w:pPr>
        <w:tabs>
          <w:tab w:val="left" w:pos="709"/>
          <w:tab w:val="left" w:pos="851"/>
        </w:tabs>
        <w:spacing w:after="0" w:line="240" w:lineRule="auto"/>
        <w:ind w:firstLine="0"/>
        <w:rPr>
          <w:rFonts w:asciiTheme="majorBidi" w:hAnsiTheme="majorBidi" w:cstheme="majorBidi"/>
          <w:sz w:val="24"/>
          <w:szCs w:val="24"/>
          <w:lang w:val="id-ID"/>
        </w:rPr>
      </w:pPr>
      <w:r>
        <w:rPr>
          <w:rFonts w:asciiTheme="majorBidi" w:hAnsiTheme="majorBidi" w:cstheme="majorBidi"/>
          <w:sz w:val="24"/>
          <w:szCs w:val="24"/>
          <w:lang w:val="id-ID"/>
        </w:rPr>
        <w:t>Penelitian</w:t>
      </w:r>
      <w:r>
        <w:rPr>
          <w:rFonts w:asciiTheme="majorBidi" w:hAnsiTheme="majorBidi" w:cstheme="majorBidi"/>
          <w:sz w:val="24"/>
          <w:szCs w:val="24"/>
        </w:rPr>
        <w:t xml:space="preserve"> </w:t>
      </w:r>
      <w:r>
        <w:rPr>
          <w:rFonts w:asciiTheme="majorBidi" w:hAnsiTheme="majorBidi" w:cstheme="majorBidi"/>
          <w:sz w:val="24"/>
          <w:szCs w:val="24"/>
          <w:lang w:val="id-ID"/>
        </w:rPr>
        <w:t>ini</w:t>
      </w:r>
      <w:r>
        <w:rPr>
          <w:rFonts w:asciiTheme="majorBidi" w:hAnsiTheme="majorBidi" w:cstheme="majorBidi"/>
          <w:sz w:val="24"/>
          <w:szCs w:val="24"/>
        </w:rPr>
        <w:t xml:space="preserve"> bertujuan (1) </w:t>
      </w:r>
      <w:r>
        <w:rPr>
          <w:rFonts w:asciiTheme="majorBidi" w:hAnsiTheme="majorBidi" w:cstheme="majorBidi"/>
          <w:sz w:val="24"/>
          <w:szCs w:val="24"/>
          <w:lang w:val="id-ID"/>
        </w:rPr>
        <w:t xml:space="preserve">agar </w:t>
      </w:r>
      <w:r>
        <w:rPr>
          <w:rFonts w:asciiTheme="majorBidi" w:hAnsiTheme="majorBidi" w:cstheme="majorBidi"/>
          <w:sz w:val="24"/>
          <w:szCs w:val="24"/>
        </w:rPr>
        <w:t xml:space="preserve">dapat </w:t>
      </w:r>
      <w:r>
        <w:rPr>
          <w:rFonts w:asciiTheme="majorBidi" w:hAnsiTheme="majorBidi" w:cstheme="majorBidi"/>
          <w:sz w:val="24"/>
          <w:szCs w:val="24"/>
          <w:lang w:val="id-ID"/>
        </w:rPr>
        <w:t>mengetahui bagaimana</w:t>
      </w:r>
      <w:r>
        <w:rPr>
          <w:rFonts w:asciiTheme="majorBidi" w:hAnsiTheme="majorBidi" w:cstheme="majorBidi"/>
          <w:sz w:val="24"/>
          <w:szCs w:val="24"/>
        </w:rPr>
        <w:t xml:space="preserve"> </w:t>
      </w:r>
      <w:r>
        <w:rPr>
          <w:rFonts w:asciiTheme="majorBidi" w:hAnsiTheme="majorBidi" w:cstheme="majorBidi"/>
          <w:sz w:val="24"/>
          <w:szCs w:val="24"/>
          <w:lang w:val="id-ID"/>
        </w:rPr>
        <w:t>tahapan dalam pengembangan media pembelajaran berbasis Kartu Pintar Biologi</w:t>
      </w:r>
      <w:r>
        <w:rPr>
          <w:rFonts w:asciiTheme="majorBidi" w:hAnsiTheme="majorBidi" w:cstheme="majorBidi"/>
          <w:sz w:val="24"/>
          <w:szCs w:val="24"/>
        </w:rPr>
        <w:t xml:space="preserve"> </w:t>
      </w:r>
      <w:r>
        <w:rPr>
          <w:rFonts w:asciiTheme="majorBidi" w:hAnsiTheme="majorBidi" w:cstheme="majorBidi"/>
          <w:sz w:val="24"/>
          <w:szCs w:val="24"/>
          <w:lang w:val="id-ID"/>
        </w:rPr>
        <w:t xml:space="preserve">pada materi sel siswa kelas XI MIA MA </w:t>
      </w:r>
      <w:r>
        <w:rPr>
          <w:rFonts w:asciiTheme="majorBidi" w:hAnsiTheme="majorBidi" w:cstheme="majorBidi"/>
          <w:sz w:val="24"/>
          <w:szCs w:val="24"/>
        </w:rPr>
        <w:t xml:space="preserve">Madani Alauddin Kabupaten Gowa. (2) </w:t>
      </w:r>
      <w:r>
        <w:rPr>
          <w:rFonts w:asciiTheme="majorBidi" w:hAnsiTheme="majorBidi" w:cstheme="majorBidi"/>
          <w:sz w:val="24"/>
          <w:szCs w:val="24"/>
          <w:lang w:val="id-ID"/>
        </w:rPr>
        <w:t>kemudian untuk dapat mengetahui tingkat kepraktisan, tingkat kevalidan, dan juga tingkat keefektifan dari media Pembelajaran yang dikembangkan</w:t>
      </w:r>
      <w:r>
        <w:rPr>
          <w:rFonts w:asciiTheme="majorBidi" w:hAnsiTheme="majorBidi" w:cstheme="majorBidi"/>
          <w:sz w:val="24"/>
          <w:szCs w:val="24"/>
        </w:rPr>
        <w:t>.</w:t>
      </w:r>
      <w:r>
        <w:rPr>
          <w:rFonts w:asciiTheme="majorBidi" w:hAnsiTheme="majorBidi" w:cstheme="majorBidi"/>
          <w:sz w:val="24"/>
          <w:szCs w:val="24"/>
          <w:lang w:val="id-ID"/>
        </w:rPr>
        <w:t xml:space="preserve"> Pengembangan Kartu pintar Biologi didasarkan pada model pengembangan 4-D dari S. Thiagajaran, dkk yang memiliki 4 langkah yang meliputi: pendefinsisan (define</w:t>
      </w:r>
      <w:r>
        <w:rPr>
          <w:rFonts w:asciiTheme="majorBidi" w:hAnsiTheme="majorBidi" w:cstheme="majorBidi"/>
          <w:sz w:val="12"/>
          <w:szCs w:val="12"/>
          <w:lang w:val="id-ID"/>
        </w:rPr>
        <w:t>’</w:t>
      </w:r>
      <w:r>
        <w:rPr>
          <w:rFonts w:asciiTheme="majorBidi" w:hAnsiTheme="majorBidi" w:cstheme="majorBidi"/>
          <w:sz w:val="24"/>
          <w:szCs w:val="24"/>
          <w:lang w:val="id-ID"/>
        </w:rPr>
        <w:t>), Perancangan (deign</w:t>
      </w:r>
      <w:r>
        <w:rPr>
          <w:rFonts w:asciiTheme="majorBidi" w:hAnsiTheme="majorBidi" w:cstheme="majorBidi"/>
          <w:sz w:val="12"/>
          <w:szCs w:val="12"/>
          <w:lang w:val="id-ID"/>
        </w:rPr>
        <w:t>’</w:t>
      </w:r>
      <w:r>
        <w:rPr>
          <w:rFonts w:asciiTheme="majorBidi" w:hAnsiTheme="majorBidi" w:cstheme="majorBidi"/>
          <w:sz w:val="24"/>
          <w:szCs w:val="24"/>
          <w:lang w:val="id-ID"/>
        </w:rPr>
        <w:t>), pengembangan (develop</w:t>
      </w:r>
      <w:r>
        <w:rPr>
          <w:rFonts w:asciiTheme="majorBidi" w:hAnsiTheme="majorBidi" w:cstheme="majorBidi"/>
          <w:sz w:val="12"/>
          <w:szCs w:val="12"/>
          <w:lang w:val="id-ID"/>
        </w:rPr>
        <w:t>’</w:t>
      </w:r>
      <w:r>
        <w:rPr>
          <w:rFonts w:asciiTheme="majorBidi" w:hAnsiTheme="majorBidi" w:cstheme="majorBidi"/>
          <w:sz w:val="24"/>
          <w:szCs w:val="24"/>
          <w:lang w:val="id-ID"/>
        </w:rPr>
        <w:t>) dan disseminate(penyebaran</w:t>
      </w:r>
      <w:r>
        <w:rPr>
          <w:rFonts w:asciiTheme="majorBidi" w:hAnsiTheme="majorBidi" w:cstheme="majorBidi"/>
          <w:sz w:val="12"/>
          <w:szCs w:val="12"/>
          <w:lang w:val="id-ID"/>
        </w:rPr>
        <w:t>’</w:t>
      </w:r>
      <w:r>
        <w:rPr>
          <w:rFonts w:asciiTheme="majorBidi" w:hAnsiTheme="majorBidi" w:cstheme="majorBidi"/>
          <w:sz w:val="24"/>
          <w:szCs w:val="24"/>
          <w:lang w:val="id-ID"/>
        </w:rPr>
        <w:t>). Tetapi pada penelitian ini hanya sampai pada tahap pengembangan</w:t>
      </w:r>
      <w:r>
        <w:rPr>
          <w:rFonts w:asciiTheme="majorBidi" w:hAnsiTheme="majorBidi" w:cstheme="majorBidi"/>
          <w:sz w:val="12"/>
          <w:szCs w:val="12"/>
          <w:lang w:val="id-ID"/>
        </w:rPr>
        <w:t>’</w:t>
      </w:r>
      <w:r>
        <w:rPr>
          <w:rFonts w:asciiTheme="majorBidi" w:hAnsiTheme="majorBidi" w:cstheme="majorBidi"/>
          <w:sz w:val="24"/>
          <w:szCs w:val="24"/>
          <w:lang w:val="id-ID"/>
        </w:rPr>
        <w:t xml:space="preserve">. </w:t>
      </w:r>
      <w:r>
        <w:rPr>
          <w:rFonts w:asciiTheme="majorBidi" w:hAnsiTheme="majorBidi" w:cstheme="majorBidi"/>
          <w:sz w:val="24"/>
          <w:szCs w:val="24"/>
        </w:rPr>
        <w:t xml:space="preserve">Berdasarkan </w:t>
      </w:r>
      <w:r>
        <w:rPr>
          <w:rFonts w:asciiTheme="majorBidi" w:hAnsiTheme="majorBidi" w:cstheme="majorBidi"/>
          <w:sz w:val="24"/>
          <w:szCs w:val="24"/>
          <w:lang w:val="id-ID"/>
        </w:rPr>
        <w:t xml:space="preserve">analisisi data </w:t>
      </w:r>
      <w:r>
        <w:rPr>
          <w:rFonts w:asciiTheme="majorBidi" w:hAnsiTheme="majorBidi" w:cstheme="majorBidi"/>
          <w:sz w:val="24"/>
          <w:szCs w:val="24"/>
        </w:rPr>
        <w:t>kevalidan</w:t>
      </w:r>
      <w:r>
        <w:rPr>
          <w:rFonts w:asciiTheme="majorBidi" w:hAnsiTheme="majorBidi" w:cstheme="majorBidi"/>
          <w:sz w:val="24"/>
          <w:szCs w:val="24"/>
          <w:lang w:val="id-ID"/>
        </w:rPr>
        <w:t>, semua aspek yang didapatkan bernilai rata-rata 3,8. Kemudian keefektifan</w:t>
      </w:r>
      <w:r>
        <w:rPr>
          <w:rFonts w:asciiTheme="majorBidi" w:hAnsiTheme="majorBidi" w:cstheme="majorBidi"/>
          <w:sz w:val="12"/>
          <w:szCs w:val="12"/>
          <w:lang w:val="id-ID"/>
        </w:rPr>
        <w:t>’</w:t>
      </w:r>
      <w:r>
        <w:rPr>
          <w:rFonts w:asciiTheme="majorBidi" w:hAnsiTheme="majorBidi" w:cstheme="majorBidi"/>
          <w:sz w:val="24"/>
          <w:szCs w:val="24"/>
          <w:lang w:val="id-ID"/>
        </w:rPr>
        <w:t xml:space="preserve"> media pembelajaran memiliki nilai rata-rata 84,4%. Kemudian pada kepraktisan media mendapatkan kategori positif dengan nilai rata-rata 3,32. Oleh karena itu maka dapat disimpukan bahwa media pembelajaran kartu pintar biologi memenuhi kategori praktis, valid, dan efektif valid, praktis, dan efektif. Sehingga media pembelajaran yang dikembangkan layak untuk digunakan pada proses pembelajaran.</w:t>
      </w:r>
    </w:p>
    <w:p>
      <w:pPr>
        <w:tabs>
          <w:tab w:val="left" w:pos="709"/>
          <w:tab w:val="left" w:pos="851"/>
        </w:tabs>
        <w:spacing w:after="0" w:line="240" w:lineRule="auto"/>
        <w:ind w:firstLine="709"/>
        <w:rPr>
          <w:rFonts w:asciiTheme="majorBidi" w:hAnsiTheme="majorBidi" w:cstheme="majorBidi"/>
          <w:sz w:val="24"/>
          <w:szCs w:val="24"/>
          <w:lang w:val="id-ID"/>
        </w:rPr>
      </w:pPr>
    </w:p>
    <w:p>
      <w:pPr>
        <w:tabs>
          <w:tab w:val="left" w:pos="709"/>
          <w:tab w:val="left" w:pos="851"/>
        </w:tabs>
        <w:spacing w:after="0" w:line="240" w:lineRule="auto"/>
        <w:ind w:firstLine="0"/>
        <w:rPr>
          <w:rFonts w:asciiTheme="majorBidi" w:hAnsiTheme="majorBidi" w:cstheme="majorBidi"/>
          <w:sz w:val="24"/>
          <w:szCs w:val="24"/>
          <w:lang w:val="id-ID"/>
        </w:rPr>
      </w:pPr>
      <w:r>
        <w:rPr>
          <w:rFonts w:asciiTheme="majorBidi" w:hAnsiTheme="majorBidi" w:cstheme="majorBidi"/>
          <w:b/>
          <w:bCs/>
          <w:sz w:val="24"/>
          <w:szCs w:val="24"/>
          <w:lang w:val="id-ID"/>
        </w:rPr>
        <w:t>Kata</w:t>
      </w:r>
      <w:r>
        <w:rPr>
          <w:rFonts w:asciiTheme="majorBidi" w:hAnsiTheme="majorBidi" w:cstheme="majorBidi"/>
          <w:sz w:val="6"/>
          <w:szCs w:val="6"/>
          <w:lang w:val="id-ID"/>
        </w:rPr>
        <w:t>’</w:t>
      </w:r>
      <w:r>
        <w:rPr>
          <w:rFonts w:asciiTheme="majorBidi" w:hAnsiTheme="majorBidi" w:cstheme="majorBidi"/>
          <w:b/>
          <w:bCs/>
          <w:sz w:val="24"/>
          <w:szCs w:val="24"/>
          <w:lang w:val="id-ID"/>
        </w:rPr>
        <w:t xml:space="preserve"> kunci</w:t>
      </w:r>
      <w:r>
        <w:rPr>
          <w:rFonts w:asciiTheme="majorBidi" w:hAnsiTheme="majorBidi" w:cstheme="majorBidi"/>
          <w:sz w:val="6"/>
          <w:szCs w:val="6"/>
          <w:lang w:val="id-ID"/>
        </w:rPr>
        <w:t>’</w:t>
      </w:r>
      <w:r>
        <w:rPr>
          <w:rFonts w:asciiTheme="majorBidi" w:hAnsiTheme="majorBidi" w:cstheme="majorBidi"/>
          <w:b/>
          <w:bCs/>
          <w:sz w:val="24"/>
          <w:szCs w:val="24"/>
          <w:lang w:val="id-ID"/>
        </w:rPr>
        <w:t xml:space="preserve">: </w:t>
      </w:r>
      <w:r>
        <w:rPr>
          <w:rFonts w:asciiTheme="majorBidi" w:hAnsiTheme="majorBidi" w:cstheme="majorBidi"/>
          <w:sz w:val="24"/>
          <w:szCs w:val="24"/>
          <w:lang w:val="id-ID"/>
        </w:rPr>
        <w:t xml:space="preserve">efektif, kartu pintar biologi, media pembelajaran, praktis, valid, </w:t>
      </w:r>
    </w:p>
    <w:p>
      <w:pPr>
        <w:tabs>
          <w:tab w:val="left" w:pos="709"/>
          <w:tab w:val="left" w:pos="851"/>
        </w:tabs>
        <w:spacing w:after="0" w:line="240" w:lineRule="auto"/>
        <w:ind w:firstLine="0"/>
        <w:rPr>
          <w:rFonts w:asciiTheme="majorBidi" w:hAnsiTheme="majorBidi" w:cstheme="majorBidi"/>
          <w:sz w:val="24"/>
          <w:szCs w:val="24"/>
          <w:lang w:val="id-ID"/>
        </w:rPr>
      </w:pPr>
    </w:p>
    <w:p>
      <w:pPr>
        <w:tabs>
          <w:tab w:val="left" w:pos="709"/>
          <w:tab w:val="left" w:pos="851"/>
        </w:tabs>
        <w:spacing w:after="0" w:line="240" w:lineRule="auto"/>
        <w:ind w:firstLine="0"/>
        <w:rPr>
          <w:rFonts w:asciiTheme="majorBidi" w:hAnsiTheme="majorBidi" w:cstheme="majorBidi"/>
          <w:sz w:val="24"/>
          <w:szCs w:val="24"/>
          <w:lang w:val="id-ID"/>
        </w:rPr>
      </w:pPr>
    </w:p>
    <w:p>
      <w:pPr>
        <w:tabs>
          <w:tab w:val="left" w:pos="709"/>
          <w:tab w:val="left" w:pos="851"/>
        </w:tabs>
        <w:spacing w:after="0" w:line="240" w:lineRule="auto"/>
        <w:ind w:firstLine="0"/>
        <w:rPr>
          <w:rFonts w:asciiTheme="majorBidi" w:hAnsiTheme="majorBidi" w:cstheme="majorBidi"/>
          <w:sz w:val="24"/>
          <w:szCs w:val="24"/>
          <w:lang w:val="id-ID"/>
        </w:rPr>
      </w:pPr>
    </w:p>
    <w:p>
      <w:pPr>
        <w:tabs>
          <w:tab w:val="left" w:pos="709"/>
          <w:tab w:val="left" w:pos="851"/>
        </w:tabs>
        <w:spacing w:after="0" w:line="240" w:lineRule="auto"/>
        <w:ind w:firstLine="0"/>
        <w:rPr>
          <w:rFonts w:asciiTheme="majorBidi" w:hAnsiTheme="majorBidi" w:cstheme="majorBidi"/>
          <w:sz w:val="24"/>
          <w:szCs w:val="24"/>
          <w:lang w:val="id-ID"/>
        </w:rPr>
      </w:pPr>
    </w:p>
    <w:p>
      <w:pPr>
        <w:tabs>
          <w:tab w:val="left" w:pos="709"/>
          <w:tab w:val="left" w:pos="851"/>
        </w:tabs>
        <w:spacing w:after="0" w:line="240" w:lineRule="auto"/>
        <w:ind w:firstLine="0"/>
        <w:jc w:val="center"/>
        <w:rPr>
          <w:rFonts w:asciiTheme="majorBidi" w:hAnsiTheme="majorBidi" w:cstheme="majorBidi"/>
          <w:sz w:val="24"/>
          <w:szCs w:val="24"/>
          <w:lang w:val="id-ID"/>
        </w:rPr>
      </w:pPr>
      <w:r>
        <w:rPr>
          <w:rFonts w:asciiTheme="majorBidi" w:hAnsiTheme="majorBidi" w:cstheme="majorBidi"/>
          <w:sz w:val="24"/>
          <w:szCs w:val="24"/>
          <w:lang w:val="id-ID"/>
        </w:rPr>
        <w:t>Abstract</w:t>
      </w:r>
    </w:p>
    <w:p>
      <w:pPr>
        <w:tabs>
          <w:tab w:val="left" w:pos="709"/>
          <w:tab w:val="left" w:pos="851"/>
        </w:tabs>
        <w:spacing w:after="0" w:line="240" w:lineRule="auto"/>
        <w:ind w:firstLine="0"/>
        <w:jc w:val="center"/>
        <w:rPr>
          <w:rFonts w:asciiTheme="majorBidi" w:hAnsiTheme="majorBidi" w:cstheme="majorBidi"/>
          <w:sz w:val="24"/>
          <w:szCs w:val="24"/>
          <w:lang w:val="id-ID"/>
        </w:rPr>
      </w:pPr>
    </w:p>
    <w:p>
      <w:pPr>
        <w:tabs>
          <w:tab w:val="left" w:pos="709"/>
          <w:tab w:val="left" w:pos="851"/>
        </w:tabs>
        <w:spacing w:after="0" w:line="240" w:lineRule="auto"/>
        <w:ind w:firstLine="0"/>
        <w:rPr>
          <w:rFonts w:asciiTheme="majorBidi" w:hAnsiTheme="majorBidi" w:cstheme="majorBidi"/>
          <w:sz w:val="24"/>
          <w:szCs w:val="24"/>
          <w:lang w:val="id-ID"/>
        </w:rPr>
      </w:pPr>
      <w:r>
        <w:rPr>
          <w:rFonts w:asciiTheme="majorBidi" w:hAnsiTheme="majorBidi" w:cstheme="majorBidi"/>
          <w:sz w:val="24"/>
          <w:szCs w:val="24"/>
          <w:lang w:val="id-ID"/>
        </w:rPr>
        <w:t>This study</w:t>
      </w:r>
      <w:r>
        <w:rPr>
          <w:rFonts w:asciiTheme="majorBidi" w:hAnsiTheme="majorBidi" w:cstheme="majorBidi"/>
          <w:sz w:val="6"/>
          <w:szCs w:val="6"/>
          <w:lang w:val="id-ID"/>
        </w:rPr>
        <w:t>’</w:t>
      </w:r>
      <w:r>
        <w:rPr>
          <w:rFonts w:asciiTheme="majorBidi" w:hAnsiTheme="majorBidi" w:cstheme="majorBidi"/>
          <w:sz w:val="24"/>
          <w:szCs w:val="24"/>
          <w:lang w:val="id-ID"/>
        </w:rPr>
        <w:t xml:space="preserve"> aims (1) to find out the description</w:t>
      </w:r>
      <w:r>
        <w:rPr>
          <w:rFonts w:asciiTheme="majorBidi" w:hAnsiTheme="majorBidi" w:cstheme="majorBidi"/>
          <w:sz w:val="6"/>
          <w:szCs w:val="6"/>
          <w:lang w:val="id-ID"/>
        </w:rPr>
        <w:t>’</w:t>
      </w:r>
      <w:r>
        <w:rPr>
          <w:rFonts w:asciiTheme="majorBidi" w:hAnsiTheme="majorBidi" w:cstheme="majorBidi"/>
          <w:sz w:val="24"/>
          <w:szCs w:val="24"/>
          <w:lang w:val="id-ID"/>
        </w:rPr>
        <w:t xml:space="preserve"> of how to develop biology smart card-based learning media on cell material for students of  XI MIA MA Madani Alauddin Gowa Regency. (2) to know</w:t>
      </w:r>
      <w:r>
        <w:rPr>
          <w:rFonts w:asciiTheme="majorBidi" w:hAnsiTheme="majorBidi" w:cstheme="majorBidi"/>
          <w:sz w:val="6"/>
          <w:szCs w:val="6"/>
          <w:lang w:val="id-ID"/>
        </w:rPr>
        <w:t>’</w:t>
      </w:r>
      <w:r>
        <w:rPr>
          <w:rFonts w:asciiTheme="majorBidi" w:hAnsiTheme="majorBidi" w:cstheme="majorBidi"/>
          <w:sz w:val="24"/>
          <w:szCs w:val="24"/>
          <w:lang w:val="id-ID"/>
        </w:rPr>
        <w:t xml:space="preserve"> the level of</w:t>
      </w:r>
      <w:r>
        <w:rPr>
          <w:rFonts w:asciiTheme="majorBidi" w:hAnsiTheme="majorBidi" w:cstheme="majorBidi"/>
          <w:sz w:val="6"/>
          <w:szCs w:val="6"/>
          <w:lang w:val="id-ID"/>
        </w:rPr>
        <w:t>’</w:t>
      </w:r>
      <w:r>
        <w:rPr>
          <w:rFonts w:asciiTheme="majorBidi" w:hAnsiTheme="majorBidi" w:cstheme="majorBidi"/>
          <w:sz w:val="24"/>
          <w:szCs w:val="24"/>
          <w:lang w:val="id-ID"/>
        </w:rPr>
        <w:t xml:space="preserve"> validity, practicality</w:t>
      </w:r>
      <w:r>
        <w:rPr>
          <w:rFonts w:asciiTheme="majorBidi" w:hAnsiTheme="majorBidi" w:cstheme="majorBidi"/>
          <w:sz w:val="6"/>
          <w:szCs w:val="6"/>
          <w:lang w:val="id-ID"/>
        </w:rPr>
        <w:t>’</w:t>
      </w:r>
      <w:r>
        <w:rPr>
          <w:rFonts w:asciiTheme="majorBidi" w:hAnsiTheme="majorBidi" w:cstheme="majorBidi"/>
          <w:sz w:val="24"/>
          <w:szCs w:val="24"/>
          <w:lang w:val="id-ID"/>
        </w:rPr>
        <w:t>, and effectiveness</w:t>
      </w:r>
      <w:r>
        <w:rPr>
          <w:rFonts w:asciiTheme="majorBidi" w:hAnsiTheme="majorBidi" w:cstheme="majorBidi"/>
          <w:sz w:val="6"/>
          <w:szCs w:val="6"/>
          <w:lang w:val="id-ID"/>
        </w:rPr>
        <w:t>’</w:t>
      </w:r>
      <w:r>
        <w:rPr>
          <w:rFonts w:asciiTheme="majorBidi" w:hAnsiTheme="majorBidi" w:cstheme="majorBidi"/>
          <w:sz w:val="24"/>
          <w:szCs w:val="24"/>
          <w:lang w:val="id-ID"/>
        </w:rPr>
        <w:t xml:space="preserve"> of biology-based learning media based on cell material for students of XI MIA MA Madani Alauddin Gowa Regency. This research refers to 4D model</w:t>
      </w:r>
      <w:r>
        <w:rPr>
          <w:rFonts w:asciiTheme="majorBidi" w:hAnsiTheme="majorBidi" w:cstheme="majorBidi"/>
          <w:sz w:val="6"/>
          <w:szCs w:val="6"/>
          <w:lang w:val="id-ID"/>
        </w:rPr>
        <w:t>’</w:t>
      </w:r>
      <w:r>
        <w:rPr>
          <w:rFonts w:asciiTheme="majorBidi" w:hAnsiTheme="majorBidi" w:cstheme="majorBidi"/>
          <w:sz w:val="24"/>
          <w:szCs w:val="24"/>
          <w:lang w:val="id-ID"/>
        </w:rPr>
        <w:t>. That are consists of 4 stages, namely</w:t>
      </w:r>
      <w:r>
        <w:rPr>
          <w:rFonts w:asciiTheme="majorBidi" w:hAnsiTheme="majorBidi" w:cstheme="majorBidi"/>
          <w:sz w:val="6"/>
          <w:szCs w:val="6"/>
          <w:lang w:val="id-ID"/>
        </w:rPr>
        <w:t>’</w:t>
      </w:r>
      <w:r>
        <w:rPr>
          <w:rFonts w:asciiTheme="majorBidi" w:hAnsiTheme="majorBidi" w:cstheme="majorBidi"/>
          <w:sz w:val="24"/>
          <w:szCs w:val="24"/>
          <w:lang w:val="id-ID"/>
        </w:rPr>
        <w:t>: Define</w:t>
      </w:r>
      <w:r>
        <w:rPr>
          <w:rFonts w:asciiTheme="majorBidi" w:hAnsiTheme="majorBidi" w:cstheme="majorBidi"/>
          <w:sz w:val="6"/>
          <w:szCs w:val="6"/>
          <w:lang w:val="id-ID"/>
        </w:rPr>
        <w:t>’</w:t>
      </w:r>
      <w:r>
        <w:rPr>
          <w:rFonts w:asciiTheme="majorBidi" w:hAnsiTheme="majorBidi" w:cstheme="majorBidi"/>
          <w:sz w:val="24"/>
          <w:szCs w:val="24"/>
          <w:lang w:val="id-ID"/>
        </w:rPr>
        <w:t>, Design</w:t>
      </w:r>
      <w:r>
        <w:rPr>
          <w:rFonts w:asciiTheme="majorBidi" w:hAnsiTheme="majorBidi" w:cstheme="majorBidi"/>
          <w:sz w:val="6"/>
          <w:szCs w:val="6"/>
          <w:lang w:val="id-ID"/>
        </w:rPr>
        <w:t>’</w:t>
      </w:r>
      <w:r>
        <w:rPr>
          <w:rFonts w:asciiTheme="majorBidi" w:hAnsiTheme="majorBidi" w:cstheme="majorBidi"/>
          <w:sz w:val="24"/>
          <w:szCs w:val="24"/>
          <w:lang w:val="id-ID"/>
        </w:rPr>
        <w:t>, Develop</w:t>
      </w:r>
      <w:r>
        <w:rPr>
          <w:rFonts w:asciiTheme="majorBidi" w:hAnsiTheme="majorBidi" w:cstheme="majorBidi"/>
          <w:sz w:val="6"/>
          <w:szCs w:val="6"/>
          <w:lang w:val="id-ID"/>
        </w:rPr>
        <w:t>’</w:t>
      </w:r>
      <w:r>
        <w:rPr>
          <w:rFonts w:asciiTheme="majorBidi" w:hAnsiTheme="majorBidi" w:cstheme="majorBidi"/>
          <w:sz w:val="24"/>
          <w:szCs w:val="24"/>
          <w:lang w:val="id-ID"/>
        </w:rPr>
        <w:t xml:space="preserve"> and Disseminate</w:t>
      </w:r>
      <w:r>
        <w:rPr>
          <w:rFonts w:asciiTheme="majorBidi" w:hAnsiTheme="majorBidi" w:cstheme="majorBidi"/>
          <w:sz w:val="6"/>
          <w:szCs w:val="6"/>
          <w:lang w:val="id-ID"/>
        </w:rPr>
        <w:t>’</w:t>
      </w:r>
      <w:r>
        <w:rPr>
          <w:rFonts w:asciiTheme="majorBidi" w:hAnsiTheme="majorBidi" w:cstheme="majorBidi"/>
          <w:sz w:val="24"/>
          <w:szCs w:val="24"/>
          <w:lang w:val="id-ID"/>
        </w:rPr>
        <w:t>. However, this research only reached the Develop stage. Based on the validity trial data, the average value of all aspects is 3.8. While the assessment student learning outcomes showed an average value of 84.4%, then for the practical level of learning media to meet the positive category with average value 3.32. So it can be concluded that the learning media based on Biology Smart Card that was developed meets valid, effective and practical categories so that it can be feasible to use.</w:t>
      </w:r>
    </w:p>
    <w:p>
      <w:pPr>
        <w:tabs>
          <w:tab w:val="left" w:pos="709"/>
          <w:tab w:val="left" w:pos="851"/>
        </w:tabs>
        <w:spacing w:before="240" w:after="0" w:line="240" w:lineRule="auto"/>
        <w:ind w:firstLine="0"/>
        <w:rPr>
          <w:rFonts w:asciiTheme="majorBidi" w:hAnsiTheme="majorBidi" w:cstheme="majorBidi"/>
          <w:sz w:val="24"/>
          <w:szCs w:val="24"/>
          <w:lang w:val="id-ID"/>
        </w:rPr>
      </w:pPr>
      <w:r>
        <w:rPr>
          <w:rFonts w:asciiTheme="majorBidi" w:hAnsiTheme="majorBidi" w:cstheme="majorBidi"/>
          <w:sz w:val="24"/>
          <w:szCs w:val="24"/>
          <w:lang w:val="id-ID"/>
        </w:rPr>
        <w:t>Keywords: effective, biology smart cards, learning media, practical, valid,</w:t>
      </w:r>
    </w:p>
    <w:p>
      <w:pPr>
        <w:tabs>
          <w:tab w:val="left" w:pos="709"/>
          <w:tab w:val="left" w:pos="851"/>
        </w:tabs>
        <w:spacing w:after="0" w:line="240" w:lineRule="auto"/>
        <w:ind w:firstLine="0"/>
        <w:rPr>
          <w:rFonts w:asciiTheme="majorBidi" w:hAnsiTheme="majorBidi" w:cstheme="majorBidi"/>
          <w:sz w:val="24"/>
          <w:szCs w:val="24"/>
          <w:lang w:val="id-ID"/>
        </w:rPr>
      </w:pPr>
    </w:p>
    <w:p>
      <w:pPr>
        <w:tabs>
          <w:tab w:val="left" w:pos="709"/>
          <w:tab w:val="left" w:pos="851"/>
        </w:tabs>
        <w:spacing w:after="0" w:line="240" w:lineRule="auto"/>
        <w:ind w:firstLine="0"/>
        <w:rPr>
          <w:rFonts w:asciiTheme="majorBidi" w:hAnsiTheme="majorBidi" w:cstheme="majorBidi"/>
          <w:sz w:val="24"/>
          <w:szCs w:val="24"/>
          <w:lang w:val="id-ID"/>
        </w:rPr>
      </w:pPr>
    </w:p>
    <w:p>
      <w:pPr>
        <w:pStyle w:val="3"/>
        <w:spacing w:line="480" w:lineRule="exact"/>
        <w:ind w:right="159"/>
        <w:jc w:val="both"/>
        <w:rPr>
          <w:rFonts w:asciiTheme="majorBidi" w:hAnsiTheme="majorBidi" w:cstheme="majorBidi"/>
          <w:b/>
          <w:lang w:val="id-ID"/>
        </w:rPr>
      </w:pPr>
      <w:r>
        <w:rPr>
          <w:rFonts w:asciiTheme="majorBidi" w:hAnsiTheme="majorBidi" w:cstheme="majorBidi"/>
          <w:b/>
          <w:lang w:val="id-ID"/>
        </w:rPr>
        <w:t>PENDAHULUAN</w:t>
      </w:r>
    </w:p>
    <w:p>
      <w:pPr>
        <w:tabs>
          <w:tab w:val="left" w:pos="709"/>
          <w:tab w:val="left" w:pos="851"/>
        </w:tabs>
        <w:spacing w:after="0"/>
        <w:ind w:firstLine="709"/>
        <w:rPr>
          <w:rFonts w:asciiTheme="majorBidi" w:hAnsiTheme="majorBidi" w:cstheme="majorBidi"/>
          <w:sz w:val="24"/>
          <w:szCs w:val="24"/>
          <w:lang w:val="id-ID"/>
        </w:rPr>
      </w:pPr>
      <w:r>
        <w:rPr>
          <w:rFonts w:asciiTheme="majorBidi" w:hAnsiTheme="majorBidi" w:cstheme="majorBidi"/>
          <w:sz w:val="24"/>
          <w:szCs w:val="24"/>
          <w:lang w:val="id-ID"/>
        </w:rPr>
        <w:t xml:space="preserve">Proses Pendidikan pada umumnya merupakan kegiatan didalam maupun luar ruangan yang dapat melibatkan beberapa unsur seperti pendidik, siswa, perangkat pembelajaran, masyarakat serta ornag tua yang seluruhnya saling mempengaruhi satu sama lain. </w:t>
      </w:r>
      <w:r>
        <w:rPr>
          <w:rFonts w:asciiTheme="majorBidi" w:hAnsiTheme="majorBidi" w:cstheme="majorBidi"/>
          <w:sz w:val="24"/>
          <w:szCs w:val="24"/>
        </w:rPr>
        <w:t>Sehingga demi tercapainya pendidikan yang efektif dan efisien, setiap unsur harus memahami fungsinya masing-masing</w:t>
      </w:r>
      <w:r>
        <w:rPr>
          <w:rFonts w:asciiTheme="majorBidi" w:hAnsiTheme="majorBidi" w:cstheme="majorBidi"/>
          <w:sz w:val="24"/>
          <w:szCs w:val="24"/>
          <w:lang w:val="id-ID"/>
        </w:rPr>
        <w:t xml:space="preserve">. Unsur dalam proses pembelajaran  yang cukup mempengaruhi pembelajaran yang mesti disiapkan bagi seorang pendidik ialah perangkat pembelajaran, yaitu media pembelajaran yang digunakan pada saat proses pembelajaran yang berlangsung. (Mahmud, 2012). </w:t>
      </w:r>
    </w:p>
    <w:p>
      <w:pPr>
        <w:tabs>
          <w:tab w:val="left" w:pos="709"/>
          <w:tab w:val="left" w:pos="851"/>
        </w:tabs>
        <w:spacing w:after="0"/>
        <w:ind w:firstLine="709"/>
        <w:rPr>
          <w:rFonts w:asciiTheme="majorBidi" w:hAnsiTheme="majorBidi" w:cstheme="majorBidi"/>
          <w:sz w:val="24"/>
          <w:szCs w:val="24"/>
          <w:lang w:val="id-ID"/>
        </w:rPr>
      </w:pPr>
      <w:r>
        <w:rPr>
          <w:rFonts w:asciiTheme="majorBidi" w:hAnsiTheme="majorBidi" w:cstheme="majorBidi"/>
          <w:sz w:val="24"/>
          <w:szCs w:val="24"/>
          <w:lang w:val="id-ID"/>
        </w:rPr>
        <w:t xml:space="preserve">Media dalam pembelajaran merupakan unsur atau komponen-komponen fisik yang biasanya digunakan untuk menjadi penyambung pesan atau sebuah informasi dari pendidik kepada peserta didik dalam megkomunikasikan maksud pesan tersebut untuk mendorong adanya perangsangan kepada peserta didik berupa rangsangan pada pikirannya, perasaannya, dan kemauan dari peserta didik aar proses pembelajaran berlangsung dengan baik. (Sadiman 2012). </w:t>
      </w:r>
    </w:p>
    <w:p>
      <w:pPr>
        <w:tabs>
          <w:tab w:val="left" w:pos="709"/>
          <w:tab w:val="left" w:pos="851"/>
        </w:tabs>
        <w:spacing w:after="0"/>
        <w:ind w:firstLine="709"/>
        <w:rPr>
          <w:rFonts w:asciiTheme="majorBidi" w:hAnsiTheme="majorBidi" w:cstheme="majorBidi"/>
          <w:sz w:val="24"/>
          <w:szCs w:val="24"/>
          <w:lang w:val="id-ID"/>
        </w:rPr>
      </w:pPr>
      <w:r>
        <w:rPr>
          <w:rFonts w:asciiTheme="majorBidi" w:hAnsiTheme="majorBidi" w:cstheme="majorBidi"/>
          <w:sz w:val="24"/>
          <w:szCs w:val="24"/>
        </w:rPr>
        <w:t>Media</w:t>
      </w:r>
      <w:r>
        <w:rPr>
          <w:rFonts w:asciiTheme="majorBidi" w:hAnsiTheme="majorBidi" w:cstheme="majorBidi"/>
          <w:sz w:val="6"/>
          <w:szCs w:val="6"/>
          <w:lang w:val="id-ID"/>
        </w:rPr>
        <w:t>’</w:t>
      </w:r>
      <w:r>
        <w:rPr>
          <w:rFonts w:asciiTheme="majorBidi" w:hAnsiTheme="majorBidi" w:cstheme="majorBidi"/>
          <w:sz w:val="24"/>
          <w:szCs w:val="24"/>
        </w:rPr>
        <w:t xml:space="preserve"> Pembelajaran sebagai </w:t>
      </w:r>
      <w:r>
        <w:rPr>
          <w:rFonts w:asciiTheme="majorBidi" w:hAnsiTheme="majorBidi" w:cstheme="majorBidi"/>
          <w:sz w:val="24"/>
          <w:szCs w:val="24"/>
          <w:lang w:val="id-ID"/>
        </w:rPr>
        <w:t>salah satu perangkat s</w:t>
      </w:r>
      <w:r>
        <w:rPr>
          <w:rFonts w:asciiTheme="majorBidi" w:hAnsiTheme="majorBidi" w:cstheme="majorBidi"/>
          <w:sz w:val="24"/>
          <w:szCs w:val="24"/>
        </w:rPr>
        <w:t xml:space="preserve">angat diperlukan </w:t>
      </w:r>
      <w:r>
        <w:rPr>
          <w:rFonts w:asciiTheme="majorBidi" w:hAnsiTheme="majorBidi" w:cstheme="majorBidi"/>
          <w:sz w:val="24"/>
          <w:szCs w:val="24"/>
          <w:lang w:val="id-ID"/>
        </w:rPr>
        <w:t xml:space="preserve">untuk sebuah proses pengajaran. Media dalam pembelajaran juga diartukan sebagai sebuah unsur pembantu kepada peserta didik atau siswa terhadap materi atau hal-hal yang siswa sulit untuk mengungkapannya dalam bentuk verbal atau kata-kata sehingga mempengaruhi kemampuan siswa untuk memahami prinsip dan konsep pelajaran biologi dapat tratasi dengan mudah (Nugrahani, 2007). </w:t>
      </w:r>
      <w:r>
        <w:rPr>
          <w:rFonts w:asciiTheme="majorBidi" w:hAnsiTheme="majorBidi" w:cstheme="majorBidi"/>
          <w:sz w:val="24"/>
          <w:szCs w:val="24"/>
        </w:rPr>
        <w:t xml:space="preserve">Media </w:t>
      </w:r>
      <w:r>
        <w:rPr>
          <w:rFonts w:asciiTheme="majorBidi" w:hAnsiTheme="majorBidi" w:cstheme="majorBidi"/>
          <w:sz w:val="24"/>
          <w:szCs w:val="24"/>
          <w:lang w:val="id-ID"/>
        </w:rPr>
        <w:t xml:space="preserve">Pembelajaran </w:t>
      </w:r>
      <w:r>
        <w:rPr>
          <w:rFonts w:asciiTheme="majorBidi" w:hAnsiTheme="majorBidi" w:cstheme="majorBidi"/>
          <w:sz w:val="24"/>
          <w:szCs w:val="24"/>
        </w:rPr>
        <w:t>dapat membantu dalam proses penyajian suatu  pesan atau informasi sebagai penjelasan agar tidak terlalu bersifat verbalistik</w:t>
      </w:r>
      <w:r>
        <w:rPr>
          <w:rFonts w:asciiTheme="majorBidi" w:hAnsiTheme="majorBidi" w:cstheme="majorBidi"/>
          <w:sz w:val="24"/>
          <w:szCs w:val="24"/>
          <w:lang w:val="id-ID"/>
        </w:rPr>
        <w:t xml:space="preserve">, serta </w:t>
      </w:r>
      <w:r>
        <w:rPr>
          <w:rFonts w:asciiTheme="majorBidi" w:hAnsiTheme="majorBidi" w:cstheme="majorBidi"/>
          <w:sz w:val="24"/>
          <w:szCs w:val="24"/>
        </w:rPr>
        <w:t>dapat mengatasi beberapa keterbatasan dalam suatu proses pembelajaran seperti keterbatasan ruang, waktu, serta indera</w:t>
      </w:r>
      <w:r>
        <w:rPr>
          <w:rFonts w:asciiTheme="majorBidi" w:hAnsiTheme="majorBidi" w:cstheme="majorBidi"/>
          <w:sz w:val="24"/>
          <w:szCs w:val="24"/>
          <w:lang w:val="id-ID"/>
        </w:rPr>
        <w:t xml:space="preserve"> (</w:t>
      </w:r>
      <w:r>
        <w:rPr>
          <w:rFonts w:asciiTheme="majorBidi" w:hAnsiTheme="majorBidi" w:cstheme="majorBidi"/>
          <w:sz w:val="24"/>
          <w:szCs w:val="24"/>
        </w:rPr>
        <w:t>Sadiman</w:t>
      </w:r>
      <w:r>
        <w:rPr>
          <w:rFonts w:asciiTheme="majorBidi" w:hAnsiTheme="majorBidi" w:cstheme="majorBidi"/>
          <w:sz w:val="24"/>
          <w:szCs w:val="24"/>
          <w:lang w:val="id-ID"/>
        </w:rPr>
        <w:t xml:space="preserve"> 2012). </w:t>
      </w:r>
    </w:p>
    <w:p>
      <w:pPr>
        <w:tabs>
          <w:tab w:val="left" w:pos="709"/>
          <w:tab w:val="left" w:pos="851"/>
        </w:tabs>
        <w:spacing w:after="0"/>
        <w:ind w:firstLine="709"/>
        <w:rPr>
          <w:rFonts w:asciiTheme="majorBidi" w:hAnsiTheme="majorBidi" w:cstheme="majorBidi"/>
          <w:sz w:val="24"/>
          <w:szCs w:val="24"/>
          <w:lang w:val="id-ID"/>
        </w:rPr>
      </w:pPr>
      <w:r>
        <w:rPr>
          <w:rFonts w:asciiTheme="majorBidi" w:hAnsiTheme="majorBidi" w:cstheme="majorBidi"/>
          <w:sz w:val="24"/>
          <w:szCs w:val="24"/>
          <w:lang w:val="id-ID"/>
        </w:rPr>
        <w:t xml:space="preserve">Berdasarkan hasil observasi disekolah, permasalahan yang paling terlihat adalah susahnya siswa untuk memahami materi pelajaran yang sifatnya masih abstrak, seperti pada materi sel pada mata pelajaran biologi. Permasalahan tersebut disebabkan pada media yang digunakan oleh guru dalam pembelajaran kurang tepat. Hanya mengandalkan buku paket dan papan tulis tentunya kurang efektif untuk melakukan pembelajaran apalagi yang sifatnya masih abstrak. Sehingga sangat dibutuhkan media dalam proses penyampaian materi pelajaran untuk menarik perhatian sera dapat memudahkan siswa untuk memahami materi dalam pembelajaran. Salah satu media yang tepat dalam mengatasi permasalahan tersebut adalah media Kartu Pintar Biologi. Dengan menggunakan Kartu Pintar Biologi sangat memungkinkan untuk siswa bisa berperan aktif pada pembelajaran serta sangat membantu siswa untuk memahami materi pelajaran yang sifatnya masih abstrak. </w:t>
      </w:r>
    </w:p>
    <w:p>
      <w:pPr>
        <w:tabs>
          <w:tab w:val="left" w:pos="709"/>
          <w:tab w:val="left" w:pos="851"/>
        </w:tabs>
        <w:spacing w:after="0"/>
        <w:ind w:firstLine="709"/>
        <w:rPr>
          <w:rFonts w:asciiTheme="majorBidi" w:hAnsiTheme="majorBidi" w:cstheme="majorBidi"/>
          <w:sz w:val="24"/>
          <w:szCs w:val="24"/>
          <w:lang w:val="id-ID"/>
        </w:rPr>
      </w:pPr>
      <w:r>
        <w:rPr>
          <w:rFonts w:asciiTheme="majorBidi" w:hAnsiTheme="majorBidi" w:cstheme="majorBidi"/>
          <w:sz w:val="24"/>
          <w:szCs w:val="24"/>
          <w:lang w:val="id-ID"/>
        </w:rPr>
        <w:t>Penelitian yang sejenis pernah dikemukakan oleh Windiastuti</w:t>
      </w:r>
      <w:r>
        <w:rPr>
          <w:rFonts w:asciiTheme="majorBidi" w:hAnsiTheme="majorBidi" w:cstheme="majorBidi"/>
          <w:sz w:val="6"/>
          <w:szCs w:val="6"/>
          <w:lang w:val="id-ID"/>
        </w:rPr>
        <w:t>’</w:t>
      </w:r>
      <w:r>
        <w:rPr>
          <w:rFonts w:asciiTheme="majorBidi" w:hAnsiTheme="majorBidi" w:cstheme="majorBidi"/>
          <w:sz w:val="24"/>
          <w:szCs w:val="24"/>
          <w:lang w:val="id-ID"/>
        </w:rPr>
        <w:t xml:space="preserve">, dkk (2014) dimana judul penelitiannya adalah ”pengembangan Media Permainan Kartu Pintar Pada Pembelajaran IPA Materi Kelompok Tumbuh-tumbuhan di SMP”. Bahwa penggunaan kartu pintar  dapat dikatakan layak digunakan pada proses pemberian materi didalam kelas secara teoritis. Qurniawati, dkk (2013), dan </w:t>
      </w:r>
      <w:r>
        <w:rPr>
          <w:rFonts w:asciiTheme="majorBidi" w:hAnsiTheme="majorBidi" w:cstheme="majorBidi"/>
          <w:sz w:val="6"/>
          <w:szCs w:val="6"/>
          <w:lang w:val="id-ID"/>
        </w:rPr>
        <w:t>’</w:t>
      </w:r>
      <w:r>
        <w:rPr>
          <w:rFonts w:asciiTheme="majorBidi" w:hAnsiTheme="majorBidi" w:cstheme="majorBidi"/>
          <w:sz w:val="24"/>
          <w:szCs w:val="24"/>
          <w:lang w:val="id-ID"/>
        </w:rPr>
        <w:t>Mursalina  (2014) pula menyatakan tingkat keefektifan dalam pennggunaan kartu pintar pada saat pembelajaran dapat meningkatkan prestasi belajar siswa. Dalam hal ini terlihat adanya perbedaan hasi prestasi siswa setelah diberikan perlakuan.</w:t>
      </w:r>
    </w:p>
    <w:p>
      <w:pPr>
        <w:tabs>
          <w:tab w:val="left" w:pos="709"/>
          <w:tab w:val="left" w:pos="851"/>
        </w:tabs>
        <w:spacing w:after="0"/>
        <w:ind w:firstLine="709"/>
        <w:rPr>
          <w:rFonts w:asciiTheme="majorBidi" w:hAnsiTheme="majorBidi" w:cstheme="majorBidi"/>
          <w:b/>
        </w:rPr>
      </w:pPr>
      <w:r>
        <w:rPr>
          <w:rFonts w:asciiTheme="majorBidi" w:hAnsiTheme="majorBidi" w:cstheme="majorBidi"/>
          <w:sz w:val="24"/>
          <w:szCs w:val="24"/>
          <w:lang w:val="id-ID"/>
        </w:rPr>
        <w:t>Berdasarkan uraian diatas maka penelitian ini bertujuan agar dapat mengetahui bagaimana tahapan untuk mengembagnkan</w:t>
      </w:r>
      <w:r>
        <w:rPr>
          <w:rFonts w:asciiTheme="majorBidi" w:hAnsiTheme="majorBidi" w:cstheme="majorBidi"/>
          <w:sz w:val="6"/>
          <w:szCs w:val="6"/>
          <w:lang w:val="id-ID"/>
        </w:rPr>
        <w:t>’</w:t>
      </w:r>
      <w:r>
        <w:rPr>
          <w:rFonts w:asciiTheme="majorBidi" w:hAnsiTheme="majorBidi" w:cstheme="majorBidi"/>
          <w:sz w:val="24"/>
          <w:szCs w:val="24"/>
          <w:lang w:val="id-ID"/>
        </w:rPr>
        <w:t xml:space="preserve"> media Kartu Pintar Biologi pada materi sel siswa kelas XI MIA MA Madani Alauddin Kabupaten Gowa. Kemudian untuk mengetahui bagaimana tingkat kevalidan, kepraktisanm keefektifanmedia Kartu Pintar Biologi pada materi sel siswa kelas XI MIA MA Madani Alauddin Kabupaten Gowa.</w:t>
      </w:r>
    </w:p>
    <w:p>
      <w:pPr>
        <w:tabs>
          <w:tab w:val="left" w:pos="709"/>
          <w:tab w:val="left" w:pos="851"/>
        </w:tabs>
        <w:spacing w:after="0"/>
        <w:ind w:firstLine="0"/>
        <w:rPr>
          <w:rFonts w:asciiTheme="majorBidi" w:hAnsiTheme="majorBidi" w:cstheme="majorBidi"/>
          <w:b/>
        </w:rPr>
      </w:pPr>
      <w:r>
        <w:rPr>
          <w:rFonts w:asciiTheme="majorBidi" w:hAnsiTheme="majorBidi" w:cstheme="majorBidi"/>
          <w:b/>
        </w:rPr>
        <w:t>METODE PENELITIAN</w:t>
      </w:r>
    </w:p>
    <w:p>
      <w:pPr>
        <w:pStyle w:val="3"/>
        <w:spacing w:line="480" w:lineRule="exact"/>
        <w:ind w:right="159" w:firstLine="720"/>
        <w:jc w:val="both"/>
        <w:rPr>
          <w:rFonts w:asciiTheme="majorBidi" w:hAnsiTheme="majorBidi" w:cstheme="majorBidi"/>
          <w:lang w:val="id-ID"/>
        </w:rPr>
      </w:pPr>
      <w:r>
        <w:rPr>
          <w:rFonts w:asciiTheme="majorBidi" w:hAnsiTheme="majorBidi" w:cstheme="majorBidi"/>
          <w:lang w:val="id-ID"/>
        </w:rPr>
        <w:t>Penenlitian ini merupakan penelitian yang termasuk kedalam Penenlitian dan pengembangan  (Research dan Development) yang merupakan jenis penelitian yang desainnya untuk menghasilan produk tertentu diakhirnya.</w:t>
      </w:r>
    </w:p>
    <w:p>
      <w:pPr>
        <w:pStyle w:val="3"/>
        <w:spacing w:line="480" w:lineRule="exact"/>
        <w:ind w:right="159" w:firstLine="720"/>
        <w:jc w:val="both"/>
        <w:rPr>
          <w:rFonts w:asciiTheme="majorBidi" w:hAnsiTheme="majorBidi" w:cstheme="majorBidi"/>
        </w:rPr>
      </w:pPr>
      <w:r>
        <w:rPr>
          <w:rFonts w:asciiTheme="majorBidi" w:hAnsiTheme="majorBidi" w:cstheme="majorBidi"/>
          <w:lang w:val="id-ID"/>
        </w:rPr>
        <w:t>Peneltian ini dilaksanakan di MA Madani Alauddin Kabupaten Gowa, adapun subjek penelitiannya yaitu siswa kelas XI MIA III MA Madani Alauddin Kabupaten Gowa. Kemudian pada penelitian ini menggunakan instrumen berupa lembar</w:t>
      </w:r>
      <w:r>
        <w:rPr>
          <w:rFonts w:asciiTheme="majorBidi" w:hAnsiTheme="majorBidi" w:cstheme="majorBidi"/>
          <w:sz w:val="6"/>
          <w:szCs w:val="6"/>
          <w:lang w:val="id-ID"/>
        </w:rPr>
        <w:t>’</w:t>
      </w:r>
      <w:r>
        <w:rPr>
          <w:rFonts w:asciiTheme="majorBidi" w:hAnsiTheme="majorBidi" w:cstheme="majorBidi"/>
          <w:lang w:val="id-ID"/>
        </w:rPr>
        <w:t xml:space="preserve"> validasi</w:t>
      </w:r>
      <w:r>
        <w:rPr>
          <w:rFonts w:asciiTheme="majorBidi" w:hAnsiTheme="majorBidi" w:cstheme="majorBidi"/>
          <w:sz w:val="6"/>
          <w:szCs w:val="6"/>
          <w:lang w:val="id-ID"/>
        </w:rPr>
        <w:t>’</w:t>
      </w:r>
      <w:r>
        <w:rPr>
          <w:rFonts w:asciiTheme="majorBidi" w:hAnsiTheme="majorBidi" w:cstheme="majorBidi"/>
          <w:lang w:val="id-ID"/>
        </w:rPr>
        <w:t xml:space="preserve"> media untuk menguji kevalidan media, angket respon untuk siswa sebagai instrumen menguji kepraktisan media dan butir soal untuk menguji hasi belajar siswa sebagai tingkat keefektifan media yang dikembangkan.</w:t>
      </w:r>
    </w:p>
    <w:p>
      <w:pPr>
        <w:pStyle w:val="3"/>
        <w:spacing w:line="480" w:lineRule="exact"/>
        <w:ind w:right="159" w:firstLine="720"/>
        <w:jc w:val="both"/>
        <w:rPr>
          <w:rFonts w:asciiTheme="majorBidi" w:hAnsiTheme="majorBidi" w:cstheme="majorBidi"/>
        </w:rPr>
      </w:pPr>
      <w:r>
        <w:rPr>
          <w:rFonts w:asciiTheme="majorBidi" w:hAnsiTheme="majorBidi" w:cstheme="majorBidi"/>
          <w:lang w:val="id-ID"/>
        </w:rPr>
        <w:t>Penelitian</w:t>
      </w:r>
      <w:r>
        <w:rPr>
          <w:rFonts w:asciiTheme="majorBidi" w:hAnsiTheme="majorBidi" w:cstheme="majorBidi"/>
          <w:sz w:val="6"/>
          <w:szCs w:val="6"/>
          <w:lang w:val="id-ID"/>
        </w:rPr>
        <w:t>’</w:t>
      </w:r>
      <w:r>
        <w:rPr>
          <w:rFonts w:asciiTheme="majorBidi" w:hAnsiTheme="majorBidi" w:cstheme="majorBidi"/>
          <w:lang w:val="id-ID"/>
        </w:rPr>
        <w:t xml:space="preserve"> ini dilakukan dengan teknik pengumpualn data yang meliputi: (1) Uji kevalidan media dengan menggunakan instrumen berupa embar validasi yang dimaksudkan untuk mendapatkan informasi untuk melakukan revisi terhadap media yang dikembangkan agar menghsilkan prosuk yang valid. Kemudian (2) Uji Kepraktisan melalui instrumen angket respon siswa. Uji kepraktisan dilakukan dengan maksud agar mengetahui media yang dikembangkan dapat diterapkan secara praktis didalam proses pembelajaran. (3) Uji keefektifan dilakukan melalui instrumen penelitian berupa butis soal untuk mengetahui tingkat penguasaan materi pembelajaran oleh siswa pada penggunaan media yang dikembangkan. Kemudian seluruh instrumen tersebut sebelum digunakan terlebih dahulu dilakukan validas terhadap instrumen sebelum digunakan.</w:t>
      </w:r>
    </w:p>
    <w:p>
      <w:pPr>
        <w:pStyle w:val="3"/>
        <w:spacing w:line="480" w:lineRule="exact"/>
        <w:ind w:right="159" w:firstLine="720"/>
        <w:jc w:val="both"/>
        <w:rPr>
          <w:rFonts w:asciiTheme="majorBidi" w:hAnsiTheme="majorBidi" w:cstheme="majorBidi"/>
        </w:rPr>
      </w:pPr>
      <w:r>
        <w:rPr>
          <w:rFonts w:asciiTheme="majorBidi" w:hAnsiTheme="majorBidi" w:cstheme="majorBidi"/>
          <w:lang w:val="id-ID"/>
        </w:rPr>
        <w:t xml:space="preserve">Teknik analisis data pada penelitian ini kemudian disajikan pada tabel berikut ini:  </w:t>
      </w:r>
    </w:p>
    <w:p>
      <w:pPr>
        <w:spacing w:after="12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Tabel</w:t>
      </w:r>
      <w:r>
        <w:rPr>
          <w:rFonts w:asciiTheme="majorBidi" w:hAnsiTheme="majorBidi" w:cstheme="majorBidi"/>
          <w:sz w:val="6"/>
          <w:szCs w:val="6"/>
          <w:lang w:val="id-ID"/>
        </w:rPr>
        <w:t>’</w:t>
      </w:r>
      <w:r>
        <w:rPr>
          <w:rFonts w:asciiTheme="majorBidi" w:hAnsiTheme="majorBidi" w:cstheme="majorBidi"/>
          <w:color w:val="000000"/>
          <w:sz w:val="24"/>
          <w:szCs w:val="24"/>
          <w:lang w:val="id-ID"/>
        </w:rPr>
        <w:t xml:space="preserve"> 1: Kriteria</w:t>
      </w:r>
      <w:r>
        <w:rPr>
          <w:rFonts w:asciiTheme="majorBidi" w:hAnsiTheme="majorBidi" w:cstheme="majorBidi"/>
          <w:sz w:val="6"/>
          <w:szCs w:val="6"/>
          <w:lang w:val="id-ID"/>
        </w:rPr>
        <w:t>’</w:t>
      </w:r>
      <w:r>
        <w:rPr>
          <w:rFonts w:asciiTheme="majorBidi" w:hAnsiTheme="majorBidi" w:cstheme="majorBidi"/>
          <w:color w:val="000000"/>
          <w:sz w:val="24"/>
          <w:szCs w:val="24"/>
          <w:lang w:val="id-ID"/>
        </w:rPr>
        <w:t xml:space="preserve"> Kevalidan</w:t>
      </w:r>
      <w:r>
        <w:rPr>
          <w:rFonts w:asciiTheme="majorBidi" w:hAnsiTheme="majorBidi" w:cstheme="majorBidi"/>
          <w:sz w:val="6"/>
          <w:szCs w:val="6"/>
          <w:lang w:val="id-ID"/>
        </w:rPr>
        <w:t>’</w:t>
      </w:r>
      <w:r>
        <w:rPr>
          <w:rFonts w:asciiTheme="majorBidi" w:hAnsiTheme="majorBidi" w:cstheme="majorBidi"/>
          <w:color w:val="000000"/>
          <w:sz w:val="24"/>
          <w:szCs w:val="24"/>
          <w:lang w:val="id-ID"/>
        </w:rPr>
        <w:t xml:space="preserve"> Media</w:t>
      </w:r>
    </w:p>
    <w:tbl>
      <w:tblPr>
        <w:tblStyle w:val="26"/>
        <w:tblW w:w="0" w:type="auto"/>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3"/>
        <w:gridCol w:w="3964"/>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3" w:type="dxa"/>
            <w:tcBorders>
              <w:bottom w:val="single" w:color="000000" w:sz="4" w:space="0"/>
              <w:insideH w:val="single" w:sz="4" w:space="0"/>
            </w:tcBorders>
            <w:shd w:val="clear" w:color="auto" w:fill="auto"/>
          </w:tcPr>
          <w:p>
            <w:pPr>
              <w:spacing w:after="0"/>
              <w:ind w:firstLine="0"/>
              <w:jc w:val="center"/>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t>Nilai</w:t>
            </w:r>
          </w:p>
        </w:tc>
        <w:tc>
          <w:tcPr>
            <w:tcW w:w="3964" w:type="dxa"/>
            <w:tcBorders>
              <w:bottom w:val="single" w:color="000000" w:sz="4" w:space="0"/>
              <w:insideH w:val="single" w:sz="4" w:space="0"/>
            </w:tcBorders>
            <w:shd w:val="clear" w:color="auto" w:fill="auto"/>
          </w:tcPr>
          <w:p>
            <w:pPr>
              <w:spacing w:after="0"/>
              <w:ind w:firstLine="0"/>
              <w:jc w:val="center"/>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t>Kriteria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3" w:type="dxa"/>
            <w:shd w:val="clear" w:color="auto" w:fill="auto"/>
          </w:tcPr>
          <w:p>
            <w:pPr>
              <w:spacing w:after="0"/>
              <w:ind w:firstLine="0"/>
              <w:jc w:val="center"/>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3,5</w:t>
            </w:r>
            <w:r>
              <w:rPr>
                <w:rFonts w:asciiTheme="majorBidi" w:hAnsiTheme="majorBidi" w:cstheme="majorBidi"/>
                <w:b/>
                <w:bCs/>
                <w:color w:val="000000"/>
                <w:sz w:val="6"/>
                <w:szCs w:val="6"/>
                <w:lang w:val="id-ID"/>
              </w:rPr>
              <w:t>’</w:t>
            </w:r>
            <w:r>
              <w:rPr>
                <w:rFonts w:asciiTheme="majorBidi" w:hAnsiTheme="majorBidi" w:cstheme="majorBidi"/>
                <w:b w:val="0"/>
                <w:bCs w:val="0"/>
                <w:color w:val="000000"/>
                <w:sz w:val="24"/>
                <w:szCs w:val="24"/>
                <w:lang w:val="id-ID"/>
              </w:rPr>
              <w:t xml:space="preserve"> </w:t>
            </w:r>
            <w:r>
              <w:rPr>
                <w:rFonts w:asciiTheme="majorBidi" w:hAnsiTheme="majorBidi" w:cstheme="majorBidi"/>
                <w:b w:val="0"/>
                <w:bCs w:val="0"/>
                <w:color w:val="000000"/>
                <w:sz w:val="24"/>
                <w:szCs w:val="24"/>
              </w:rPr>
              <w:t>≤</w:t>
            </w:r>
            <w:r>
              <w:rPr>
                <w:rFonts w:asciiTheme="majorBidi" w:hAnsiTheme="majorBidi" w:cstheme="majorBidi"/>
                <w:b/>
                <w:bCs/>
                <w:color w:val="000000"/>
                <w:sz w:val="6"/>
                <w:szCs w:val="6"/>
                <w:lang w:val="id-ID"/>
              </w:rPr>
              <w:t>’</w:t>
            </w:r>
            <w:r>
              <w:rPr>
                <w:rFonts w:asciiTheme="majorBidi" w:hAnsiTheme="majorBidi" w:cstheme="majorBidi"/>
                <w:b w:val="0"/>
                <w:bCs w:val="0"/>
                <w:color w:val="000000"/>
                <w:sz w:val="24"/>
                <w:szCs w:val="24"/>
                <w:lang w:val="id-ID"/>
              </w:rPr>
              <w:t xml:space="preserve"> V</w:t>
            </w:r>
            <w:r>
              <w:rPr>
                <w:rFonts w:asciiTheme="majorBidi" w:hAnsiTheme="majorBidi" w:cstheme="majorBidi"/>
                <w:b/>
                <w:bCs/>
                <w:color w:val="000000"/>
                <w:sz w:val="6"/>
                <w:szCs w:val="6"/>
                <w:lang w:val="id-ID"/>
              </w:rPr>
              <w:t>’</w:t>
            </w:r>
            <w:r>
              <w:rPr>
                <w:rFonts w:asciiTheme="majorBidi" w:hAnsiTheme="majorBidi" w:cstheme="majorBidi"/>
                <w:b w:val="0"/>
                <w:bCs w:val="0"/>
                <w:color w:val="000000"/>
                <w:sz w:val="24"/>
                <w:szCs w:val="24"/>
                <w:lang w:val="id-ID"/>
              </w:rPr>
              <w:t xml:space="preserve"> </w:t>
            </w:r>
            <w:r>
              <w:rPr>
                <w:rFonts w:asciiTheme="majorBidi" w:hAnsiTheme="majorBidi" w:cstheme="majorBidi"/>
                <w:b w:val="0"/>
                <w:bCs w:val="0"/>
                <w:color w:val="000000"/>
                <w:sz w:val="24"/>
                <w:szCs w:val="24"/>
              </w:rPr>
              <w:t>≤</w:t>
            </w:r>
            <w:r>
              <w:rPr>
                <w:rFonts w:asciiTheme="majorBidi" w:hAnsiTheme="majorBidi" w:cstheme="majorBidi"/>
                <w:b w:val="0"/>
                <w:bCs w:val="0"/>
                <w:color w:val="000000"/>
                <w:sz w:val="24"/>
                <w:szCs w:val="24"/>
                <w:lang w:val="id-ID"/>
              </w:rPr>
              <w:t xml:space="preserve"> 4</w:t>
            </w:r>
            <w:r>
              <w:rPr>
                <w:rFonts w:asciiTheme="majorBidi" w:hAnsiTheme="majorBidi" w:cstheme="majorBidi"/>
                <w:b/>
                <w:bCs/>
                <w:color w:val="000000"/>
                <w:sz w:val="6"/>
                <w:szCs w:val="6"/>
                <w:lang w:val="id-ID"/>
              </w:rPr>
              <w:t>’</w:t>
            </w:r>
          </w:p>
        </w:tc>
        <w:tc>
          <w:tcPr>
            <w:tcW w:w="3964" w:type="dxa"/>
            <w:shd w:val="clear" w:color="auto" w:fill="auto"/>
          </w:tcPr>
          <w:p>
            <w:pPr>
              <w:spacing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Sangat</w:t>
            </w:r>
            <w:r>
              <w:rPr>
                <w:rFonts w:asciiTheme="majorBidi" w:hAnsiTheme="majorBidi" w:cstheme="majorBidi"/>
                <w:color w:val="000000"/>
                <w:sz w:val="6"/>
                <w:szCs w:val="6"/>
                <w:lang w:val="id-ID"/>
              </w:rPr>
              <w:t>’</w:t>
            </w:r>
            <w:r>
              <w:rPr>
                <w:rFonts w:asciiTheme="majorBidi" w:hAnsiTheme="majorBidi" w:cstheme="majorBidi"/>
                <w:color w:val="000000"/>
                <w:sz w:val="24"/>
                <w:szCs w:val="24"/>
                <w:lang w:val="id-ID"/>
              </w:rPr>
              <w:t xml:space="preserve"> Valid</w:t>
            </w:r>
            <w:r>
              <w:rPr>
                <w:rFonts w:asciiTheme="majorBidi" w:hAnsiTheme="majorBidi" w:cstheme="majorBidi"/>
                <w:color w:val="000000"/>
                <w:sz w:val="6"/>
                <w:szCs w:val="6"/>
                <w:lang w:val="id-ID"/>
              </w:rPr>
              <w:t>’</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3" w:type="dxa"/>
            <w:shd w:val="clear" w:color="auto" w:fill="auto"/>
          </w:tcPr>
          <w:p>
            <w:pPr>
              <w:spacing w:after="0"/>
              <w:ind w:firstLine="0"/>
              <w:jc w:val="center"/>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2,5</w:t>
            </w:r>
            <w:r>
              <w:rPr>
                <w:rFonts w:asciiTheme="majorBidi" w:hAnsiTheme="majorBidi" w:cstheme="majorBidi"/>
                <w:b/>
                <w:bCs/>
                <w:color w:val="000000"/>
                <w:sz w:val="6"/>
                <w:szCs w:val="6"/>
                <w:lang w:val="id-ID"/>
              </w:rPr>
              <w:t>’</w:t>
            </w:r>
            <w:r>
              <w:rPr>
                <w:rFonts w:asciiTheme="majorBidi" w:hAnsiTheme="majorBidi" w:cstheme="majorBidi"/>
                <w:b w:val="0"/>
                <w:bCs w:val="0"/>
                <w:color w:val="000000"/>
                <w:sz w:val="24"/>
                <w:szCs w:val="24"/>
                <w:lang w:val="id-ID"/>
              </w:rPr>
              <w:t xml:space="preserve"> </w:t>
            </w:r>
            <w:r>
              <w:rPr>
                <w:rFonts w:asciiTheme="majorBidi" w:hAnsiTheme="majorBidi" w:cstheme="majorBidi"/>
                <w:b w:val="0"/>
                <w:bCs w:val="0"/>
                <w:color w:val="000000"/>
                <w:sz w:val="24"/>
                <w:szCs w:val="24"/>
              </w:rPr>
              <w:t>≤</w:t>
            </w:r>
            <w:r>
              <w:rPr>
                <w:rFonts w:asciiTheme="majorBidi" w:hAnsiTheme="majorBidi" w:cstheme="majorBidi"/>
                <w:b w:val="0"/>
                <w:bCs w:val="0"/>
                <w:color w:val="000000"/>
                <w:sz w:val="24"/>
                <w:szCs w:val="24"/>
                <w:lang w:val="id-ID"/>
              </w:rPr>
              <w:t xml:space="preserve"> </w:t>
            </w:r>
            <w:r>
              <w:rPr>
                <w:rFonts w:asciiTheme="majorBidi" w:hAnsiTheme="majorBidi" w:cstheme="majorBidi"/>
                <w:b/>
                <w:bCs/>
                <w:color w:val="000000"/>
                <w:sz w:val="6"/>
                <w:szCs w:val="6"/>
                <w:lang w:val="id-ID"/>
              </w:rPr>
              <w:t>’</w:t>
            </w:r>
            <w:r>
              <w:rPr>
                <w:rFonts w:asciiTheme="majorBidi" w:hAnsiTheme="majorBidi" w:cstheme="majorBidi"/>
                <w:b w:val="0"/>
                <w:bCs w:val="0"/>
                <w:color w:val="000000"/>
                <w:sz w:val="24"/>
                <w:szCs w:val="24"/>
                <w:lang w:val="id-ID"/>
              </w:rPr>
              <w:t xml:space="preserve">V </w:t>
            </w:r>
            <w:r>
              <w:rPr>
                <w:rFonts w:asciiTheme="majorBidi" w:hAnsiTheme="majorBidi" w:cstheme="majorBidi"/>
                <w:b w:val="0"/>
                <w:bCs w:val="0"/>
                <w:color w:val="000000"/>
                <w:sz w:val="24"/>
                <w:szCs w:val="24"/>
              </w:rPr>
              <w:t>≤</w:t>
            </w:r>
            <w:r>
              <w:rPr>
                <w:rFonts w:asciiTheme="majorBidi" w:hAnsiTheme="majorBidi" w:cstheme="majorBidi"/>
                <w:b/>
                <w:bCs/>
                <w:color w:val="000000"/>
                <w:sz w:val="6"/>
                <w:szCs w:val="6"/>
                <w:lang w:val="id-ID"/>
              </w:rPr>
              <w:t>’</w:t>
            </w:r>
          </w:p>
        </w:tc>
        <w:tc>
          <w:tcPr>
            <w:tcW w:w="3964" w:type="dxa"/>
            <w:shd w:val="clear" w:color="auto" w:fill="auto"/>
          </w:tcPr>
          <w:p>
            <w:pPr>
              <w:spacing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Valid</w:t>
            </w:r>
            <w:r>
              <w:rPr>
                <w:rFonts w:asciiTheme="majorBidi" w:hAnsiTheme="majorBidi" w:cstheme="majorBidi"/>
                <w:color w:val="000000"/>
                <w:sz w:val="6"/>
                <w:szCs w:val="6"/>
                <w:lang w:val="id-ID"/>
              </w:rPr>
              <w:t>’</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3" w:type="dxa"/>
            <w:shd w:val="clear" w:color="auto" w:fill="auto"/>
          </w:tcPr>
          <w:p>
            <w:pPr>
              <w:spacing w:after="0"/>
              <w:ind w:firstLine="0"/>
              <w:jc w:val="center"/>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1,5</w:t>
            </w:r>
            <w:r>
              <w:rPr>
                <w:rFonts w:asciiTheme="majorBidi" w:hAnsiTheme="majorBidi" w:cstheme="majorBidi"/>
                <w:b/>
                <w:bCs/>
                <w:color w:val="000000"/>
                <w:sz w:val="6"/>
                <w:szCs w:val="6"/>
                <w:lang w:val="id-ID"/>
              </w:rPr>
              <w:t>’</w:t>
            </w:r>
            <w:r>
              <w:rPr>
                <w:rFonts w:asciiTheme="majorBidi" w:hAnsiTheme="majorBidi" w:cstheme="majorBidi"/>
                <w:b w:val="0"/>
                <w:bCs w:val="0"/>
                <w:color w:val="000000"/>
                <w:sz w:val="24"/>
                <w:szCs w:val="24"/>
                <w:lang w:val="id-ID"/>
              </w:rPr>
              <w:t xml:space="preserve"> </w:t>
            </w:r>
            <w:r>
              <w:rPr>
                <w:rFonts w:asciiTheme="majorBidi" w:hAnsiTheme="majorBidi" w:cstheme="majorBidi"/>
                <w:b w:val="0"/>
                <w:bCs w:val="0"/>
                <w:color w:val="000000"/>
                <w:sz w:val="24"/>
                <w:szCs w:val="24"/>
              </w:rPr>
              <w:t>≤</w:t>
            </w:r>
            <w:r>
              <w:rPr>
                <w:rFonts w:asciiTheme="majorBidi" w:hAnsiTheme="majorBidi" w:cstheme="majorBidi"/>
                <w:b w:val="0"/>
                <w:bCs w:val="0"/>
                <w:color w:val="000000"/>
                <w:sz w:val="24"/>
                <w:szCs w:val="24"/>
                <w:lang w:val="id-ID"/>
              </w:rPr>
              <w:t xml:space="preserve"> V</w:t>
            </w:r>
            <w:r>
              <w:rPr>
                <w:rFonts w:asciiTheme="majorBidi" w:hAnsiTheme="majorBidi" w:cstheme="majorBidi"/>
                <w:b/>
                <w:bCs/>
                <w:color w:val="000000"/>
                <w:sz w:val="6"/>
                <w:szCs w:val="6"/>
                <w:lang w:val="id-ID"/>
              </w:rPr>
              <w:t>’</w:t>
            </w:r>
            <w:r>
              <w:rPr>
                <w:rFonts w:asciiTheme="majorBidi" w:hAnsiTheme="majorBidi" w:cstheme="majorBidi"/>
                <w:b w:val="0"/>
                <w:bCs w:val="0"/>
                <w:color w:val="000000"/>
                <w:sz w:val="24"/>
                <w:szCs w:val="24"/>
                <w:lang w:val="id-ID"/>
              </w:rPr>
              <w:t xml:space="preserve"> </w:t>
            </w:r>
            <w:r>
              <w:rPr>
                <w:rFonts w:asciiTheme="majorBidi" w:hAnsiTheme="majorBidi" w:cstheme="majorBidi"/>
                <w:b w:val="0"/>
                <w:bCs w:val="0"/>
                <w:color w:val="000000"/>
                <w:sz w:val="24"/>
                <w:szCs w:val="24"/>
              </w:rPr>
              <w:t>≤</w:t>
            </w:r>
            <w:r>
              <w:rPr>
                <w:rFonts w:asciiTheme="majorBidi" w:hAnsiTheme="majorBidi" w:cstheme="majorBidi"/>
                <w:b w:val="0"/>
                <w:bCs w:val="0"/>
                <w:color w:val="000000"/>
                <w:sz w:val="24"/>
                <w:szCs w:val="24"/>
                <w:lang w:val="id-ID"/>
              </w:rPr>
              <w:t xml:space="preserve"> 2,5</w:t>
            </w:r>
            <w:r>
              <w:rPr>
                <w:rFonts w:asciiTheme="majorBidi" w:hAnsiTheme="majorBidi" w:cstheme="majorBidi"/>
                <w:b/>
                <w:bCs/>
                <w:color w:val="000000"/>
                <w:sz w:val="6"/>
                <w:szCs w:val="6"/>
                <w:lang w:val="id-ID"/>
              </w:rPr>
              <w:t>’</w:t>
            </w:r>
          </w:p>
        </w:tc>
        <w:tc>
          <w:tcPr>
            <w:tcW w:w="3964" w:type="dxa"/>
            <w:shd w:val="clear" w:color="auto" w:fill="auto"/>
          </w:tcPr>
          <w:p>
            <w:pPr>
              <w:spacing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Cukup</w:t>
            </w:r>
            <w:r>
              <w:rPr>
                <w:rFonts w:asciiTheme="majorBidi" w:hAnsiTheme="majorBidi" w:cstheme="majorBidi"/>
                <w:color w:val="000000"/>
                <w:sz w:val="6"/>
                <w:szCs w:val="6"/>
                <w:lang w:val="id-ID"/>
              </w:rPr>
              <w:t>’</w:t>
            </w:r>
            <w:r>
              <w:rPr>
                <w:rFonts w:asciiTheme="majorBidi" w:hAnsiTheme="majorBidi" w:cstheme="majorBidi"/>
                <w:color w:val="000000"/>
                <w:sz w:val="24"/>
                <w:szCs w:val="24"/>
                <w:lang w:val="id-ID"/>
              </w:rPr>
              <w:t xml:space="preserve"> Valid</w:t>
            </w:r>
            <w:r>
              <w:rPr>
                <w:rFonts w:asciiTheme="majorBidi" w:hAnsiTheme="majorBidi" w:cstheme="majorBidi"/>
                <w:color w:val="000000"/>
                <w:sz w:val="6"/>
                <w:szCs w:val="6"/>
                <w:lang w:val="id-ID"/>
              </w:rPr>
              <w:t>’</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3" w:type="dxa"/>
            <w:shd w:val="clear" w:color="auto" w:fill="auto"/>
          </w:tcPr>
          <w:p>
            <w:pPr>
              <w:spacing w:after="0"/>
              <w:ind w:firstLine="0"/>
              <w:jc w:val="center"/>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 xml:space="preserve">0 </w:t>
            </w:r>
            <w:r>
              <w:rPr>
                <w:rFonts w:asciiTheme="majorBidi" w:hAnsiTheme="majorBidi" w:cstheme="majorBidi"/>
                <w:b w:val="0"/>
                <w:bCs w:val="0"/>
                <w:color w:val="000000"/>
                <w:sz w:val="24"/>
                <w:szCs w:val="24"/>
              </w:rPr>
              <w:t>≤</w:t>
            </w:r>
            <w:r>
              <w:rPr>
                <w:rFonts w:asciiTheme="majorBidi" w:hAnsiTheme="majorBidi" w:cstheme="majorBidi"/>
                <w:b w:val="0"/>
                <w:bCs w:val="0"/>
                <w:color w:val="000000"/>
                <w:sz w:val="24"/>
                <w:szCs w:val="24"/>
                <w:lang w:val="id-ID"/>
              </w:rPr>
              <w:t xml:space="preserve"> V </w:t>
            </w:r>
            <w:r>
              <w:rPr>
                <w:rFonts w:asciiTheme="majorBidi" w:hAnsiTheme="majorBidi" w:cstheme="majorBidi"/>
                <w:b w:val="0"/>
                <w:bCs w:val="0"/>
                <w:color w:val="000000"/>
                <w:sz w:val="24"/>
                <w:szCs w:val="24"/>
              </w:rPr>
              <w:t>≤</w:t>
            </w:r>
            <w:r>
              <w:rPr>
                <w:rFonts w:asciiTheme="majorBidi" w:hAnsiTheme="majorBidi" w:cstheme="majorBidi"/>
                <w:b w:val="0"/>
                <w:bCs w:val="0"/>
                <w:color w:val="000000"/>
                <w:sz w:val="24"/>
                <w:szCs w:val="24"/>
                <w:lang w:val="id-ID"/>
              </w:rPr>
              <w:t xml:space="preserve"> 1,5</w:t>
            </w:r>
            <w:r>
              <w:rPr>
                <w:rFonts w:asciiTheme="majorBidi" w:hAnsiTheme="majorBidi" w:cstheme="majorBidi"/>
                <w:b/>
                <w:bCs/>
                <w:color w:val="000000"/>
                <w:sz w:val="6"/>
                <w:szCs w:val="6"/>
                <w:lang w:val="id-ID"/>
              </w:rPr>
              <w:t>’</w:t>
            </w:r>
          </w:p>
        </w:tc>
        <w:tc>
          <w:tcPr>
            <w:tcW w:w="3964" w:type="dxa"/>
            <w:shd w:val="clear" w:color="auto" w:fill="auto"/>
          </w:tcPr>
          <w:p>
            <w:pPr>
              <w:spacing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Tidak</w:t>
            </w:r>
            <w:r>
              <w:rPr>
                <w:rFonts w:asciiTheme="majorBidi" w:hAnsiTheme="majorBidi" w:cstheme="majorBidi"/>
                <w:color w:val="000000"/>
                <w:sz w:val="6"/>
                <w:szCs w:val="6"/>
                <w:lang w:val="id-ID"/>
              </w:rPr>
              <w:t>’</w:t>
            </w:r>
            <w:r>
              <w:rPr>
                <w:rFonts w:asciiTheme="majorBidi" w:hAnsiTheme="majorBidi" w:cstheme="majorBidi"/>
                <w:color w:val="000000"/>
                <w:sz w:val="24"/>
                <w:szCs w:val="24"/>
                <w:lang w:val="id-ID"/>
              </w:rPr>
              <w:t xml:space="preserve"> Valid</w:t>
            </w:r>
            <w:r>
              <w:rPr>
                <w:rFonts w:asciiTheme="majorBidi" w:hAnsiTheme="majorBidi" w:cstheme="majorBidi"/>
                <w:color w:val="000000"/>
                <w:sz w:val="6"/>
                <w:szCs w:val="6"/>
                <w:lang w:val="id-ID"/>
              </w:rPr>
              <w:t>’</w:t>
            </w:r>
          </w:p>
        </w:tc>
      </w:tr>
    </w:tbl>
    <w:p>
      <w:pPr>
        <w:tabs>
          <w:tab w:val="left" w:pos="426"/>
        </w:tabs>
        <w:spacing w:before="120" w:after="12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rPr>
        <w:t xml:space="preserve">Tabel </w:t>
      </w:r>
      <w:r>
        <w:rPr>
          <w:rFonts w:asciiTheme="majorBidi" w:hAnsiTheme="majorBidi" w:cstheme="majorBidi"/>
          <w:sz w:val="6"/>
          <w:szCs w:val="6"/>
          <w:lang w:val="id-ID"/>
        </w:rPr>
        <w:t>’</w:t>
      </w:r>
      <w:r>
        <w:rPr>
          <w:rFonts w:asciiTheme="majorBidi" w:hAnsiTheme="majorBidi" w:cstheme="majorBidi"/>
          <w:color w:val="000000"/>
          <w:sz w:val="24"/>
          <w:szCs w:val="24"/>
          <w:lang w:val="id-ID"/>
        </w:rPr>
        <w:t xml:space="preserve">2: </w:t>
      </w:r>
      <w:r>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Kriteria</w:t>
      </w:r>
      <w:r>
        <w:rPr>
          <w:rFonts w:asciiTheme="majorBidi" w:hAnsiTheme="majorBidi" w:cstheme="majorBidi"/>
          <w:sz w:val="6"/>
          <w:szCs w:val="6"/>
          <w:lang w:val="id-ID"/>
        </w:rPr>
        <w:t>’</w:t>
      </w:r>
      <w:r>
        <w:rPr>
          <w:rFonts w:asciiTheme="majorBidi" w:hAnsiTheme="majorBidi" w:cstheme="majorBidi"/>
          <w:color w:val="000000"/>
          <w:sz w:val="24"/>
          <w:szCs w:val="24"/>
          <w:lang w:val="id-ID"/>
        </w:rPr>
        <w:t xml:space="preserve"> Keefektifan</w:t>
      </w:r>
    </w:p>
    <w:tbl>
      <w:tblPr>
        <w:tblStyle w:val="18"/>
        <w:tblW w:w="0" w:type="auto"/>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7"/>
        <w:gridCol w:w="396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Borders>
              <w:bottom w:val="single" w:color="000000" w:sz="4" w:space="0"/>
              <w:insideH w:val="single" w:sz="4" w:space="0"/>
            </w:tcBorders>
            <w:shd w:val="clear" w:color="auto" w:fill="auto"/>
            <w:vAlign w:val="center"/>
          </w:tcPr>
          <w:p>
            <w:pPr>
              <w:pStyle w:val="13"/>
              <w:spacing w:after="0" w:line="240" w:lineRule="auto"/>
              <w:ind w:left="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Nilai</w:t>
            </w:r>
          </w:p>
        </w:tc>
        <w:tc>
          <w:tcPr>
            <w:tcW w:w="3965" w:type="dxa"/>
            <w:tcBorders>
              <w:bottom w:val="single" w:color="000000" w:sz="4" w:space="0"/>
              <w:insideH w:val="single" w:sz="4" w:space="0"/>
            </w:tcBorders>
            <w:shd w:val="clear" w:color="auto" w:fill="auto"/>
            <w:vAlign w:val="center"/>
          </w:tcPr>
          <w:p>
            <w:pPr>
              <w:pStyle w:val="13"/>
              <w:spacing w:after="0" w:line="240" w:lineRule="auto"/>
              <w:ind w:left="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Kategori</w:t>
            </w:r>
            <w:r>
              <w:rPr>
                <w:rFonts w:asciiTheme="majorBidi" w:hAnsiTheme="majorBidi" w:cstheme="majorBidi"/>
                <w:b/>
                <w:bCs/>
                <w:color w:val="000000"/>
                <w:sz w:val="6"/>
                <w:szCs w:val="6"/>
                <w:lang w:val="id-ID"/>
              </w:rPr>
              <w:t>’</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shd w:val="clear" w:color="auto" w:fill="auto"/>
            <w:vAlign w:val="center"/>
          </w:tcPr>
          <w:p>
            <w:pPr>
              <w:pStyle w:val="13"/>
              <w:spacing w:after="0" w:line="240" w:lineRule="auto"/>
              <w:ind w:left="0"/>
              <w:jc w:val="center"/>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0-34</w:t>
            </w:r>
            <w:r>
              <w:rPr>
                <w:rFonts w:asciiTheme="majorBidi" w:hAnsiTheme="majorBidi" w:cstheme="majorBidi"/>
                <w:b/>
                <w:bCs/>
                <w:color w:val="000000"/>
                <w:sz w:val="6"/>
                <w:szCs w:val="6"/>
                <w:lang w:val="id-ID"/>
              </w:rPr>
              <w:t>’</w:t>
            </w:r>
          </w:p>
        </w:tc>
        <w:tc>
          <w:tcPr>
            <w:tcW w:w="3965" w:type="dxa"/>
            <w:shd w:val="clear" w:color="auto" w:fill="auto"/>
            <w:vAlign w:val="center"/>
          </w:tcPr>
          <w:p>
            <w:pPr>
              <w:pStyle w:val="13"/>
              <w:spacing w:after="0" w:line="240" w:lineRule="auto"/>
              <w:ind w:left="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Sangat</w:t>
            </w:r>
            <w:r>
              <w:rPr>
                <w:rFonts w:asciiTheme="majorBidi" w:hAnsiTheme="majorBidi" w:cstheme="majorBidi"/>
                <w:color w:val="000000"/>
                <w:sz w:val="6"/>
                <w:szCs w:val="6"/>
                <w:lang w:val="id-ID"/>
              </w:rPr>
              <w:t>’</w:t>
            </w:r>
            <w:r>
              <w:rPr>
                <w:rFonts w:asciiTheme="majorBidi" w:hAnsiTheme="majorBidi" w:cstheme="majorBidi"/>
                <w:color w:val="000000"/>
                <w:sz w:val="24"/>
                <w:szCs w:val="24"/>
                <w:lang w:val="id-ID"/>
              </w:rPr>
              <w:t xml:space="preserve"> tidak Efektif</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shd w:val="clear" w:color="auto" w:fill="auto"/>
            <w:vAlign w:val="center"/>
          </w:tcPr>
          <w:p>
            <w:pPr>
              <w:pStyle w:val="13"/>
              <w:spacing w:after="0" w:line="240" w:lineRule="auto"/>
              <w:ind w:left="0"/>
              <w:jc w:val="center"/>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35</w:t>
            </w:r>
            <w:r>
              <w:rPr>
                <w:rFonts w:asciiTheme="majorBidi" w:hAnsiTheme="majorBidi" w:cstheme="majorBidi"/>
                <w:b/>
                <w:bCs/>
                <w:color w:val="000000"/>
                <w:sz w:val="6"/>
                <w:szCs w:val="6"/>
                <w:lang w:val="id-ID"/>
              </w:rPr>
              <w:t>’</w:t>
            </w:r>
            <w:r>
              <w:rPr>
                <w:rFonts w:asciiTheme="majorBidi" w:hAnsiTheme="majorBidi" w:cstheme="majorBidi"/>
                <w:b w:val="0"/>
                <w:bCs w:val="0"/>
                <w:color w:val="000000"/>
                <w:sz w:val="24"/>
                <w:szCs w:val="24"/>
                <w:lang w:val="id-ID"/>
              </w:rPr>
              <w:t>-54</w:t>
            </w:r>
          </w:p>
        </w:tc>
        <w:tc>
          <w:tcPr>
            <w:tcW w:w="3965" w:type="dxa"/>
            <w:shd w:val="clear" w:color="auto" w:fill="auto"/>
            <w:vAlign w:val="center"/>
          </w:tcPr>
          <w:p>
            <w:pPr>
              <w:pStyle w:val="13"/>
              <w:spacing w:after="0" w:line="240" w:lineRule="auto"/>
              <w:ind w:left="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Tidak Efektif</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shd w:val="clear" w:color="auto" w:fill="auto"/>
            <w:vAlign w:val="center"/>
          </w:tcPr>
          <w:p>
            <w:pPr>
              <w:pStyle w:val="13"/>
              <w:spacing w:after="0" w:line="240" w:lineRule="auto"/>
              <w:ind w:left="0"/>
              <w:jc w:val="center"/>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55-64</w:t>
            </w:r>
          </w:p>
        </w:tc>
        <w:tc>
          <w:tcPr>
            <w:tcW w:w="3965" w:type="dxa"/>
            <w:shd w:val="clear" w:color="auto" w:fill="auto"/>
            <w:vAlign w:val="center"/>
          </w:tcPr>
          <w:p>
            <w:pPr>
              <w:pStyle w:val="13"/>
              <w:spacing w:after="0" w:line="240" w:lineRule="auto"/>
              <w:ind w:left="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Cukup Efektif</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shd w:val="clear" w:color="auto" w:fill="auto"/>
            <w:vAlign w:val="center"/>
          </w:tcPr>
          <w:p>
            <w:pPr>
              <w:pStyle w:val="13"/>
              <w:spacing w:after="0" w:line="240" w:lineRule="auto"/>
              <w:ind w:left="0"/>
              <w:jc w:val="center"/>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65</w:t>
            </w:r>
            <w:r>
              <w:rPr>
                <w:rFonts w:asciiTheme="majorBidi" w:hAnsiTheme="majorBidi" w:cstheme="majorBidi"/>
                <w:b/>
                <w:bCs/>
                <w:color w:val="000000"/>
                <w:sz w:val="6"/>
                <w:szCs w:val="6"/>
                <w:lang w:val="id-ID"/>
              </w:rPr>
              <w:t>’</w:t>
            </w:r>
            <w:r>
              <w:rPr>
                <w:rFonts w:asciiTheme="majorBidi" w:hAnsiTheme="majorBidi" w:cstheme="majorBidi"/>
                <w:b w:val="0"/>
                <w:bCs w:val="0"/>
                <w:color w:val="000000"/>
                <w:sz w:val="24"/>
                <w:szCs w:val="24"/>
                <w:lang w:val="id-ID"/>
              </w:rPr>
              <w:t>-84</w:t>
            </w:r>
          </w:p>
        </w:tc>
        <w:tc>
          <w:tcPr>
            <w:tcW w:w="3965" w:type="dxa"/>
            <w:shd w:val="clear" w:color="auto" w:fill="auto"/>
            <w:vAlign w:val="center"/>
          </w:tcPr>
          <w:p>
            <w:pPr>
              <w:pStyle w:val="13"/>
              <w:spacing w:after="0" w:line="24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lang w:val="id-ID"/>
              </w:rPr>
              <w:t>Efektif</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shd w:val="clear" w:color="auto" w:fill="auto"/>
            <w:vAlign w:val="center"/>
          </w:tcPr>
          <w:p>
            <w:pPr>
              <w:pStyle w:val="13"/>
              <w:spacing w:after="0" w:line="240" w:lineRule="auto"/>
              <w:ind w:left="0"/>
              <w:contextualSpacing w:val="0"/>
              <w:jc w:val="center"/>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85</w:t>
            </w:r>
            <w:r>
              <w:rPr>
                <w:rFonts w:asciiTheme="majorBidi" w:hAnsiTheme="majorBidi" w:cstheme="majorBidi"/>
                <w:b/>
                <w:bCs/>
                <w:color w:val="000000"/>
                <w:sz w:val="6"/>
                <w:szCs w:val="6"/>
                <w:lang w:val="id-ID"/>
              </w:rPr>
              <w:t>’</w:t>
            </w:r>
            <w:r>
              <w:rPr>
                <w:rFonts w:asciiTheme="majorBidi" w:hAnsiTheme="majorBidi" w:cstheme="majorBidi"/>
                <w:b w:val="0"/>
                <w:bCs w:val="0"/>
                <w:color w:val="000000"/>
                <w:sz w:val="24"/>
                <w:szCs w:val="24"/>
                <w:lang w:val="id-ID"/>
              </w:rPr>
              <w:t>-100</w:t>
            </w:r>
            <w:r>
              <w:rPr>
                <w:rFonts w:asciiTheme="majorBidi" w:hAnsiTheme="majorBidi" w:cstheme="majorBidi"/>
                <w:b/>
                <w:bCs/>
                <w:color w:val="000000"/>
                <w:sz w:val="6"/>
                <w:szCs w:val="6"/>
                <w:lang w:val="id-ID"/>
              </w:rPr>
              <w:t>’</w:t>
            </w:r>
          </w:p>
        </w:tc>
        <w:tc>
          <w:tcPr>
            <w:tcW w:w="3965" w:type="dxa"/>
            <w:shd w:val="clear" w:color="auto" w:fill="auto"/>
            <w:vAlign w:val="center"/>
          </w:tcPr>
          <w:p>
            <w:pPr>
              <w:pStyle w:val="13"/>
              <w:spacing w:after="0" w:line="240" w:lineRule="auto"/>
              <w:ind w:left="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Sangat Efektif</w:t>
            </w:r>
          </w:p>
        </w:tc>
      </w:tr>
    </w:tbl>
    <w:p>
      <w:pPr>
        <w:spacing w:before="120" w:after="0"/>
        <w:ind w:firstLine="0"/>
        <w:jc w:val="center"/>
        <w:rPr>
          <w:rFonts w:asciiTheme="majorBidi" w:hAnsiTheme="majorBidi" w:cstheme="majorBidi"/>
          <w:color w:val="000000"/>
          <w:sz w:val="24"/>
          <w:szCs w:val="24"/>
          <w:lang w:val="id-ID"/>
        </w:rPr>
      </w:pPr>
    </w:p>
    <w:p>
      <w:pPr>
        <w:spacing w:before="120"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Tabel 3: Kriteria Kepraktisan</w:t>
      </w:r>
      <w:r>
        <w:rPr>
          <w:rFonts w:asciiTheme="majorBidi" w:hAnsiTheme="majorBidi" w:cstheme="majorBidi"/>
          <w:sz w:val="6"/>
          <w:szCs w:val="6"/>
          <w:lang w:val="id-ID"/>
        </w:rPr>
        <w:t>’</w:t>
      </w:r>
    </w:p>
    <w:tbl>
      <w:tblPr>
        <w:tblStyle w:val="27"/>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3"/>
        <w:gridCol w:w="3964"/>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3" w:type="dxa"/>
            <w:tcBorders>
              <w:bottom w:val="single" w:color="000000" w:themeColor="text1" w:sz="4" w:space="0"/>
              <w:insideH w:val="single" w:sz="4" w:space="0"/>
            </w:tcBorders>
            <w:shd w:val="clear" w:color="auto" w:fill="auto"/>
          </w:tcPr>
          <w:p>
            <w:pPr>
              <w:spacing w:after="0"/>
              <w:ind w:firstLine="0"/>
              <w:jc w:val="center"/>
              <w:rPr>
                <w:rFonts w:asciiTheme="majorBidi" w:hAnsiTheme="majorBidi" w:cstheme="majorBidi"/>
                <w:b w:val="0"/>
                <w:bCs w:val="0"/>
                <w:color w:val="000000"/>
                <w:sz w:val="24"/>
                <w:szCs w:val="24"/>
                <w:lang w:val="id-ID"/>
              </w:rPr>
            </w:pPr>
            <w:r>
              <w:rPr>
                <w:rFonts w:asciiTheme="majorBidi" w:hAnsiTheme="majorBidi" w:cstheme="majorBidi"/>
                <w:b/>
                <w:bCs/>
                <w:color w:val="000000"/>
                <w:sz w:val="24"/>
                <w:szCs w:val="24"/>
                <w:lang w:val="id-ID"/>
              </w:rPr>
              <w:t>Nilai</w:t>
            </w:r>
          </w:p>
        </w:tc>
        <w:tc>
          <w:tcPr>
            <w:tcW w:w="3964" w:type="dxa"/>
            <w:tcBorders>
              <w:bottom w:val="single" w:color="000000" w:themeColor="text1" w:sz="4" w:space="0"/>
              <w:insideH w:val="single" w:sz="4" w:space="0"/>
            </w:tcBorders>
            <w:shd w:val="clear" w:color="auto" w:fill="auto"/>
          </w:tcPr>
          <w:p>
            <w:pPr>
              <w:spacing w:after="0"/>
              <w:ind w:firstLine="0"/>
              <w:jc w:val="center"/>
              <w:rPr>
                <w:rFonts w:asciiTheme="majorBidi" w:hAnsiTheme="majorBidi" w:cstheme="majorBidi"/>
                <w:b w:val="0"/>
                <w:bCs w:val="0"/>
                <w:color w:val="000000"/>
                <w:sz w:val="24"/>
                <w:szCs w:val="24"/>
                <w:lang w:val="id-ID"/>
              </w:rPr>
            </w:pPr>
            <w:r>
              <w:rPr>
                <w:rFonts w:asciiTheme="majorBidi" w:hAnsiTheme="majorBidi" w:cstheme="majorBidi"/>
                <w:b/>
                <w:bCs/>
                <w:color w:val="000000"/>
                <w:sz w:val="24"/>
                <w:szCs w:val="24"/>
                <w:lang w:val="id-ID"/>
              </w:rPr>
              <w:t>Kriteria</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3" w:type="dxa"/>
            <w:shd w:val="clear" w:color="auto" w:fill="auto"/>
          </w:tcPr>
          <w:p>
            <w:pPr>
              <w:spacing w:before="120" w:after="0"/>
              <w:ind w:firstLine="0"/>
              <w:jc w:val="center"/>
              <w:rPr>
                <w:rFonts w:asciiTheme="majorBidi" w:hAnsiTheme="majorBidi" w:cstheme="majorBidi"/>
                <w:b w:val="0"/>
                <w:bCs w:val="0"/>
                <w:color w:val="000000"/>
                <w:sz w:val="24"/>
                <w:szCs w:val="24"/>
                <w:lang w:val="id-ID"/>
              </w:rPr>
            </w:pPr>
            <w:r>
              <w:rPr>
                <w:rFonts w:asciiTheme="majorBidi" w:hAnsiTheme="majorBidi" w:cstheme="majorBidi"/>
                <w:b w:val="0"/>
                <w:bCs w:val="0"/>
                <w:color w:val="000000"/>
                <w:sz w:val="24"/>
                <w:szCs w:val="24"/>
                <w:lang w:val="id-ID"/>
              </w:rPr>
              <w:t xml:space="preserve">3,6 </w:t>
            </w:r>
            <w:r>
              <w:rPr>
                <w:rFonts w:asciiTheme="majorBidi" w:hAnsiTheme="majorBidi" w:cstheme="majorBidi"/>
                <w:b w:val="0"/>
                <w:bCs w:val="0"/>
                <w:color w:val="000000" w:themeColor="text1"/>
                <w:sz w:val="24"/>
                <w:szCs w:val="24"/>
                <w14:textFill>
                  <w14:solidFill>
                    <w14:schemeClr w14:val="tx1"/>
                  </w14:solidFill>
                </w14:textFill>
              </w:rPr>
              <w:t>≤</w:t>
            </w:r>
            <w:r>
              <w:rPr>
                <w:rFonts w:asciiTheme="majorBidi" w:hAnsiTheme="majorBidi" w:cstheme="majorBidi"/>
                <w:b w:val="0"/>
                <w:bCs w:val="0"/>
                <w:color w:val="000000" w:themeColor="text1"/>
                <w:sz w:val="24"/>
                <w:szCs w:val="24"/>
                <w:lang w:val="id-ID"/>
                <w14:textFill>
                  <w14:solidFill>
                    <w14:schemeClr w14:val="tx1"/>
                  </w14:solidFill>
                </w14:textFill>
              </w:rPr>
              <w:t xml:space="preserve"> xi </w:t>
            </w:r>
            <w:r>
              <w:rPr>
                <w:rFonts w:asciiTheme="majorBidi" w:hAnsiTheme="majorBidi" w:cstheme="majorBidi"/>
                <w:b w:val="0"/>
                <w:bCs w:val="0"/>
                <w:color w:val="000000" w:themeColor="text1"/>
                <w:sz w:val="24"/>
                <w:szCs w:val="24"/>
                <w14:textFill>
                  <w14:solidFill>
                    <w14:schemeClr w14:val="tx1"/>
                  </w14:solidFill>
                </w14:textFill>
              </w:rPr>
              <w:t>≤</w:t>
            </w:r>
            <w:r>
              <w:rPr>
                <w:rFonts w:asciiTheme="majorBidi" w:hAnsiTheme="majorBidi" w:cstheme="majorBidi"/>
                <w:b w:val="0"/>
                <w:bCs w:val="0"/>
                <w:color w:val="000000" w:themeColor="text1"/>
                <w:sz w:val="24"/>
                <w:szCs w:val="24"/>
                <w:lang w:val="id-ID"/>
                <w14:textFill>
                  <w14:solidFill>
                    <w14:schemeClr w14:val="tx1"/>
                  </w14:solidFill>
                </w14:textFill>
              </w:rPr>
              <w:t xml:space="preserve"> 4</w:t>
            </w:r>
          </w:p>
        </w:tc>
        <w:tc>
          <w:tcPr>
            <w:tcW w:w="3964" w:type="dxa"/>
            <w:shd w:val="clear" w:color="auto" w:fill="auto"/>
          </w:tcPr>
          <w:p>
            <w:pPr>
              <w:spacing w:before="120"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Sangat</w:t>
            </w:r>
            <w:r>
              <w:rPr>
                <w:rFonts w:asciiTheme="majorBidi" w:hAnsiTheme="majorBidi" w:cstheme="majorBidi"/>
                <w:color w:val="000000" w:themeColor="text1"/>
                <w:sz w:val="6"/>
                <w:szCs w:val="6"/>
                <w:lang w:val="id-ID"/>
                <w14:textFill>
                  <w14:solidFill>
                    <w14:schemeClr w14:val="tx1"/>
                  </w14:solidFill>
                </w14:textFill>
              </w:rPr>
              <w:t>’</w:t>
            </w:r>
            <w:r>
              <w:rPr>
                <w:rFonts w:asciiTheme="majorBidi" w:hAnsiTheme="majorBidi" w:cstheme="majorBidi"/>
                <w:color w:val="000000"/>
                <w:sz w:val="24"/>
                <w:szCs w:val="24"/>
                <w:lang w:val="id-ID"/>
              </w:rPr>
              <w:t xml:space="preserve"> Positif</w:t>
            </w:r>
            <w:r>
              <w:rPr>
                <w:rFonts w:asciiTheme="majorBidi" w:hAnsiTheme="majorBidi" w:cstheme="majorBidi"/>
                <w:color w:val="000000" w:themeColor="text1"/>
                <w:sz w:val="6"/>
                <w:szCs w:val="6"/>
                <w:lang w:val="id-ID"/>
                <w14:textFill>
                  <w14:solidFill>
                    <w14:schemeClr w14:val="tx1"/>
                  </w14:solidFill>
                </w14:textFill>
              </w:rPr>
              <w:t>’</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3" w:type="dxa"/>
            <w:shd w:val="clear" w:color="auto" w:fill="auto"/>
          </w:tcPr>
          <w:p>
            <w:pPr>
              <w:spacing w:before="120" w:after="0"/>
              <w:ind w:firstLine="0"/>
              <w:jc w:val="center"/>
              <w:rPr>
                <w:rFonts w:asciiTheme="majorBidi" w:hAnsiTheme="majorBidi" w:cstheme="majorBidi"/>
                <w:b w:val="0"/>
                <w:bCs w:val="0"/>
                <w:color w:val="000000"/>
                <w:sz w:val="24"/>
                <w:szCs w:val="24"/>
                <w:lang w:val="id-ID"/>
              </w:rPr>
            </w:pPr>
            <w:r>
              <w:rPr>
                <w:rFonts w:asciiTheme="majorBidi" w:hAnsiTheme="majorBidi" w:cstheme="majorBidi"/>
                <w:b w:val="0"/>
                <w:bCs w:val="0"/>
                <w:color w:val="000000"/>
                <w:sz w:val="24"/>
                <w:szCs w:val="24"/>
                <w:lang w:val="id-ID"/>
              </w:rPr>
              <w:t xml:space="preserve">2,6 </w:t>
            </w:r>
            <w:r>
              <w:rPr>
                <w:rFonts w:asciiTheme="majorBidi" w:hAnsiTheme="majorBidi" w:cstheme="majorBidi"/>
                <w:b w:val="0"/>
                <w:bCs w:val="0"/>
                <w:color w:val="000000" w:themeColor="text1"/>
                <w:sz w:val="24"/>
                <w:szCs w:val="24"/>
                <w14:textFill>
                  <w14:solidFill>
                    <w14:schemeClr w14:val="tx1"/>
                  </w14:solidFill>
                </w14:textFill>
              </w:rPr>
              <w:t>≤</w:t>
            </w:r>
            <w:r>
              <w:rPr>
                <w:rFonts w:asciiTheme="majorBidi" w:hAnsiTheme="majorBidi" w:cstheme="majorBidi"/>
                <w:b w:val="0"/>
                <w:bCs w:val="0"/>
                <w:color w:val="000000" w:themeColor="text1"/>
                <w:sz w:val="24"/>
                <w:szCs w:val="24"/>
                <w:lang w:val="id-ID"/>
                <w14:textFill>
                  <w14:solidFill>
                    <w14:schemeClr w14:val="tx1"/>
                  </w14:solidFill>
                </w14:textFill>
              </w:rPr>
              <w:t xml:space="preserve"> xi </w:t>
            </w:r>
            <w:r>
              <w:rPr>
                <w:rFonts w:asciiTheme="majorBidi" w:hAnsiTheme="majorBidi" w:cstheme="majorBidi"/>
                <w:b w:val="0"/>
                <w:bCs w:val="0"/>
                <w:color w:val="000000" w:themeColor="text1"/>
                <w:sz w:val="24"/>
                <w:szCs w:val="24"/>
                <w14:textFill>
                  <w14:solidFill>
                    <w14:schemeClr w14:val="tx1"/>
                  </w14:solidFill>
                </w14:textFill>
              </w:rPr>
              <w:t>≤</w:t>
            </w:r>
            <w:r>
              <w:rPr>
                <w:rFonts w:asciiTheme="majorBidi" w:hAnsiTheme="majorBidi" w:cstheme="majorBidi"/>
                <w:b w:val="0"/>
                <w:bCs w:val="0"/>
                <w:color w:val="000000" w:themeColor="text1"/>
                <w:sz w:val="24"/>
                <w:szCs w:val="24"/>
                <w:lang w:val="id-ID"/>
                <w14:textFill>
                  <w14:solidFill>
                    <w14:schemeClr w14:val="tx1"/>
                  </w14:solidFill>
                </w14:textFill>
              </w:rPr>
              <w:t xml:space="preserve"> 3,5</w:t>
            </w:r>
          </w:p>
        </w:tc>
        <w:tc>
          <w:tcPr>
            <w:tcW w:w="3964" w:type="dxa"/>
            <w:shd w:val="clear" w:color="auto" w:fill="auto"/>
          </w:tcPr>
          <w:p>
            <w:pPr>
              <w:spacing w:before="120"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Positif</w:t>
            </w:r>
            <w:r>
              <w:rPr>
                <w:rFonts w:asciiTheme="majorBidi" w:hAnsiTheme="majorBidi" w:cstheme="majorBidi"/>
                <w:color w:val="000000" w:themeColor="text1"/>
                <w:sz w:val="6"/>
                <w:szCs w:val="6"/>
                <w:lang w:val="id-ID"/>
                <w14:textFill>
                  <w14:solidFill>
                    <w14:schemeClr w14:val="tx1"/>
                  </w14:solidFill>
                </w14:textFill>
              </w:rPr>
              <w:t>’</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3" w:type="dxa"/>
            <w:shd w:val="clear" w:color="auto" w:fill="auto"/>
          </w:tcPr>
          <w:p>
            <w:pPr>
              <w:spacing w:before="120" w:after="0"/>
              <w:ind w:firstLine="0"/>
              <w:jc w:val="center"/>
              <w:rPr>
                <w:rFonts w:asciiTheme="majorBidi" w:hAnsiTheme="majorBidi" w:cstheme="majorBidi"/>
                <w:b w:val="0"/>
                <w:bCs w:val="0"/>
                <w:color w:val="000000"/>
                <w:sz w:val="24"/>
                <w:szCs w:val="24"/>
                <w:lang w:val="id-ID"/>
              </w:rPr>
            </w:pPr>
            <w:r>
              <w:rPr>
                <w:rFonts w:asciiTheme="majorBidi" w:hAnsiTheme="majorBidi" w:cstheme="majorBidi"/>
                <w:b w:val="0"/>
                <w:bCs w:val="0"/>
                <w:color w:val="000000"/>
                <w:sz w:val="24"/>
                <w:szCs w:val="24"/>
                <w:lang w:val="id-ID"/>
              </w:rPr>
              <w:t xml:space="preserve">1,6 </w:t>
            </w:r>
            <w:r>
              <w:rPr>
                <w:rFonts w:asciiTheme="majorBidi" w:hAnsiTheme="majorBidi" w:cstheme="majorBidi"/>
                <w:b w:val="0"/>
                <w:bCs w:val="0"/>
                <w:color w:val="000000" w:themeColor="text1"/>
                <w:sz w:val="24"/>
                <w:szCs w:val="24"/>
                <w14:textFill>
                  <w14:solidFill>
                    <w14:schemeClr w14:val="tx1"/>
                  </w14:solidFill>
                </w14:textFill>
              </w:rPr>
              <w:t>≤</w:t>
            </w:r>
            <w:r>
              <w:rPr>
                <w:rFonts w:asciiTheme="majorBidi" w:hAnsiTheme="majorBidi" w:cstheme="majorBidi"/>
                <w:b w:val="0"/>
                <w:bCs w:val="0"/>
                <w:color w:val="000000" w:themeColor="text1"/>
                <w:sz w:val="24"/>
                <w:szCs w:val="24"/>
                <w:lang w:val="id-ID"/>
                <w14:textFill>
                  <w14:solidFill>
                    <w14:schemeClr w14:val="tx1"/>
                  </w14:solidFill>
                </w14:textFill>
              </w:rPr>
              <w:t xml:space="preserve"> xi </w:t>
            </w:r>
            <w:r>
              <w:rPr>
                <w:rFonts w:asciiTheme="majorBidi" w:hAnsiTheme="majorBidi" w:cstheme="majorBidi"/>
                <w:b w:val="0"/>
                <w:bCs w:val="0"/>
                <w:color w:val="000000" w:themeColor="text1"/>
                <w:sz w:val="24"/>
                <w:szCs w:val="24"/>
                <w14:textFill>
                  <w14:solidFill>
                    <w14:schemeClr w14:val="tx1"/>
                  </w14:solidFill>
                </w14:textFill>
              </w:rPr>
              <w:t>≤</w:t>
            </w:r>
            <w:r>
              <w:rPr>
                <w:rFonts w:asciiTheme="majorBidi" w:hAnsiTheme="majorBidi" w:cstheme="majorBidi"/>
                <w:b w:val="0"/>
                <w:bCs w:val="0"/>
                <w:color w:val="000000" w:themeColor="text1"/>
                <w:sz w:val="24"/>
                <w:szCs w:val="24"/>
                <w:lang w:val="id-ID"/>
                <w14:textFill>
                  <w14:solidFill>
                    <w14:schemeClr w14:val="tx1"/>
                  </w14:solidFill>
                </w14:textFill>
              </w:rPr>
              <w:t xml:space="preserve"> 2,5</w:t>
            </w:r>
          </w:p>
        </w:tc>
        <w:tc>
          <w:tcPr>
            <w:tcW w:w="3964" w:type="dxa"/>
            <w:shd w:val="clear" w:color="auto" w:fill="auto"/>
          </w:tcPr>
          <w:p>
            <w:pPr>
              <w:spacing w:before="120"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Cukup</w:t>
            </w:r>
            <w:r>
              <w:rPr>
                <w:rFonts w:asciiTheme="majorBidi" w:hAnsiTheme="majorBidi" w:cstheme="majorBidi"/>
                <w:color w:val="000000" w:themeColor="text1"/>
                <w:sz w:val="6"/>
                <w:szCs w:val="6"/>
                <w:lang w:val="id-ID"/>
                <w14:textFill>
                  <w14:solidFill>
                    <w14:schemeClr w14:val="tx1"/>
                  </w14:solidFill>
                </w14:textFill>
              </w:rPr>
              <w:t>’</w:t>
            </w:r>
            <w:r>
              <w:rPr>
                <w:rFonts w:asciiTheme="majorBidi" w:hAnsiTheme="majorBidi" w:cstheme="majorBidi"/>
                <w:color w:val="000000"/>
                <w:sz w:val="24"/>
                <w:szCs w:val="24"/>
                <w:lang w:val="id-ID"/>
              </w:rPr>
              <w:t xml:space="preserve"> Positif</w:t>
            </w:r>
            <w:r>
              <w:rPr>
                <w:rFonts w:asciiTheme="majorBidi" w:hAnsiTheme="majorBidi" w:cstheme="majorBidi"/>
                <w:color w:val="000000" w:themeColor="text1"/>
                <w:sz w:val="6"/>
                <w:szCs w:val="6"/>
                <w:lang w:val="id-ID"/>
                <w14:textFill>
                  <w14:solidFill>
                    <w14:schemeClr w14:val="tx1"/>
                  </w14:solidFill>
                </w14:textFill>
              </w:rPr>
              <w:t>’</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3" w:type="dxa"/>
            <w:shd w:val="clear" w:color="auto" w:fill="auto"/>
          </w:tcPr>
          <w:p>
            <w:pPr>
              <w:spacing w:before="120" w:after="0"/>
              <w:ind w:firstLine="0"/>
              <w:jc w:val="center"/>
              <w:rPr>
                <w:rFonts w:asciiTheme="majorBidi" w:hAnsiTheme="majorBidi" w:cstheme="majorBidi"/>
                <w:b w:val="0"/>
                <w:bCs w:val="0"/>
                <w:color w:val="000000"/>
                <w:sz w:val="24"/>
                <w:szCs w:val="24"/>
                <w:lang w:val="id-ID"/>
              </w:rPr>
            </w:pPr>
            <w:r>
              <w:rPr>
                <w:rFonts w:asciiTheme="majorBidi" w:hAnsiTheme="majorBidi" w:cstheme="majorBidi"/>
                <w:b w:val="0"/>
                <w:bCs w:val="0"/>
                <w:color w:val="000000"/>
                <w:sz w:val="24"/>
                <w:szCs w:val="24"/>
                <w:lang w:val="id-ID"/>
              </w:rPr>
              <w:t xml:space="preserve">0 </w:t>
            </w:r>
            <w:r>
              <w:rPr>
                <w:rFonts w:asciiTheme="majorBidi" w:hAnsiTheme="majorBidi" w:cstheme="majorBidi"/>
                <w:b w:val="0"/>
                <w:bCs w:val="0"/>
                <w:color w:val="000000" w:themeColor="text1"/>
                <w:sz w:val="24"/>
                <w:szCs w:val="24"/>
                <w14:textFill>
                  <w14:solidFill>
                    <w14:schemeClr w14:val="tx1"/>
                  </w14:solidFill>
                </w14:textFill>
              </w:rPr>
              <w:t>≤</w:t>
            </w:r>
            <w:r>
              <w:rPr>
                <w:rFonts w:asciiTheme="majorBidi" w:hAnsiTheme="majorBidi" w:cstheme="majorBidi"/>
                <w:b w:val="0"/>
                <w:bCs w:val="0"/>
                <w:color w:val="000000" w:themeColor="text1"/>
                <w:sz w:val="24"/>
                <w:szCs w:val="24"/>
                <w:lang w:val="id-ID"/>
                <w14:textFill>
                  <w14:solidFill>
                    <w14:schemeClr w14:val="tx1"/>
                  </w14:solidFill>
                </w14:textFill>
              </w:rPr>
              <w:t xml:space="preserve"> xi </w:t>
            </w:r>
            <w:r>
              <w:rPr>
                <w:rFonts w:asciiTheme="majorBidi" w:hAnsiTheme="majorBidi" w:cstheme="majorBidi"/>
                <w:b w:val="0"/>
                <w:bCs w:val="0"/>
                <w:color w:val="000000" w:themeColor="text1"/>
                <w:sz w:val="24"/>
                <w:szCs w:val="24"/>
                <w14:textFill>
                  <w14:solidFill>
                    <w14:schemeClr w14:val="tx1"/>
                  </w14:solidFill>
                </w14:textFill>
              </w:rPr>
              <w:t>≤</w:t>
            </w:r>
            <w:r>
              <w:rPr>
                <w:rFonts w:asciiTheme="majorBidi" w:hAnsiTheme="majorBidi" w:cstheme="majorBidi"/>
                <w:b w:val="0"/>
                <w:bCs w:val="0"/>
                <w:color w:val="000000" w:themeColor="text1"/>
                <w:sz w:val="24"/>
                <w:szCs w:val="24"/>
                <w:lang w:val="id-ID"/>
                <w14:textFill>
                  <w14:solidFill>
                    <w14:schemeClr w14:val="tx1"/>
                  </w14:solidFill>
                </w14:textFill>
              </w:rPr>
              <w:t xml:space="preserve"> 1,5</w:t>
            </w:r>
          </w:p>
        </w:tc>
        <w:tc>
          <w:tcPr>
            <w:tcW w:w="3964" w:type="dxa"/>
            <w:shd w:val="clear" w:color="auto" w:fill="auto"/>
          </w:tcPr>
          <w:p>
            <w:pPr>
              <w:spacing w:before="120"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Tidak</w:t>
            </w:r>
            <w:r>
              <w:rPr>
                <w:rFonts w:asciiTheme="majorBidi" w:hAnsiTheme="majorBidi" w:cstheme="majorBidi"/>
                <w:color w:val="000000" w:themeColor="text1"/>
                <w:sz w:val="6"/>
                <w:szCs w:val="6"/>
                <w:lang w:val="id-ID"/>
                <w14:textFill>
                  <w14:solidFill>
                    <w14:schemeClr w14:val="tx1"/>
                  </w14:solidFill>
                </w14:textFill>
              </w:rPr>
              <w:t>’</w:t>
            </w:r>
            <w:r>
              <w:rPr>
                <w:rFonts w:asciiTheme="majorBidi" w:hAnsiTheme="majorBidi" w:cstheme="majorBidi"/>
                <w:color w:val="000000"/>
                <w:sz w:val="24"/>
                <w:szCs w:val="24"/>
                <w:lang w:val="id-ID"/>
              </w:rPr>
              <w:t xml:space="preserve"> Positif</w:t>
            </w:r>
            <w:r>
              <w:rPr>
                <w:rFonts w:asciiTheme="majorBidi" w:hAnsiTheme="majorBidi" w:cstheme="majorBidi"/>
                <w:color w:val="000000" w:themeColor="text1"/>
                <w:sz w:val="6"/>
                <w:szCs w:val="6"/>
                <w:lang w:val="id-ID"/>
                <w14:textFill>
                  <w14:solidFill>
                    <w14:schemeClr w14:val="tx1"/>
                  </w14:solidFill>
                </w14:textFill>
              </w:rPr>
              <w:t>’</w:t>
            </w:r>
          </w:p>
        </w:tc>
      </w:tr>
    </w:tbl>
    <w:p>
      <w:pPr>
        <w:pStyle w:val="3"/>
        <w:spacing w:before="240" w:line="480" w:lineRule="exact"/>
        <w:ind w:right="159"/>
        <w:jc w:val="both"/>
        <w:rPr>
          <w:rFonts w:asciiTheme="majorBidi" w:hAnsiTheme="majorBidi" w:cstheme="majorBidi"/>
          <w:b/>
        </w:rPr>
      </w:pPr>
      <w:r>
        <w:rPr>
          <w:rFonts w:asciiTheme="majorBidi" w:hAnsiTheme="majorBidi" w:cstheme="majorBidi"/>
          <w:b/>
        </w:rPr>
        <w:t>HASIL DAN PEMBAHASAN</w:t>
      </w:r>
    </w:p>
    <w:p>
      <w:pPr>
        <w:pStyle w:val="3"/>
        <w:spacing w:line="480" w:lineRule="exact"/>
        <w:ind w:right="159" w:firstLine="709"/>
        <w:jc w:val="both"/>
        <w:rPr>
          <w:rFonts w:asciiTheme="majorBidi" w:hAnsiTheme="majorBidi" w:cstheme="majorBidi"/>
          <w:bCs/>
          <w:lang w:val="id-ID"/>
        </w:rPr>
      </w:pPr>
      <w:r>
        <w:rPr>
          <w:rFonts w:asciiTheme="majorBidi" w:hAnsiTheme="majorBidi" w:cstheme="majorBidi"/>
          <w:bCs/>
          <w:lang w:val="id-ID"/>
        </w:rPr>
        <w:t>Pengembangan media Kartu Pintar Biologi merupakan model pengembangan yang mengacu pada penelitian yang telah ada sebelumnya yakni model pengembangan  4D dengan tahapan sebagai berikut:</w:t>
      </w:r>
    </w:p>
    <w:p>
      <w:pPr>
        <w:pStyle w:val="3"/>
        <w:spacing w:line="480" w:lineRule="exact"/>
        <w:ind w:right="159" w:firstLine="709"/>
        <w:jc w:val="both"/>
        <w:rPr>
          <w:rFonts w:asciiTheme="majorBidi" w:hAnsiTheme="majorBidi" w:cstheme="majorBidi"/>
          <w:lang w:val="id-ID"/>
        </w:rPr>
      </w:pPr>
      <w:r>
        <w:rPr>
          <w:rFonts w:asciiTheme="majorBidi" w:hAnsiTheme="majorBidi" w:cstheme="majorBidi"/>
          <w:bCs/>
          <w:lang w:val="id-ID"/>
        </w:rPr>
        <w:t xml:space="preserve">Tahap awal adalah Pendefinisian </w:t>
      </w:r>
      <w:r>
        <w:rPr>
          <w:rFonts w:asciiTheme="majorBidi" w:hAnsiTheme="majorBidi" w:cstheme="majorBidi"/>
          <w:bCs/>
          <w:i/>
          <w:iCs/>
          <w:lang w:val="id-ID"/>
        </w:rPr>
        <w:t>(Define</w:t>
      </w:r>
      <w:r>
        <w:rPr>
          <w:rFonts w:asciiTheme="majorBidi" w:hAnsiTheme="majorBidi" w:cstheme="majorBidi"/>
          <w:sz w:val="6"/>
          <w:szCs w:val="6"/>
          <w:lang w:val="id-ID"/>
        </w:rPr>
        <w:t>’</w:t>
      </w:r>
      <w:r>
        <w:rPr>
          <w:rFonts w:asciiTheme="majorBidi" w:hAnsiTheme="majorBidi" w:cstheme="majorBidi"/>
          <w:lang w:val="id-ID"/>
        </w:rPr>
        <w:t>). Merupakan tahapan yang paling awal</w:t>
      </w:r>
      <w:r>
        <w:rPr>
          <w:rFonts w:asciiTheme="majorBidi" w:hAnsiTheme="majorBidi" w:cstheme="majorBidi"/>
        </w:rPr>
        <w:t>. Pada tahap ini me</w:t>
      </w:r>
      <w:r>
        <w:rPr>
          <w:rFonts w:asciiTheme="majorBidi" w:hAnsiTheme="majorBidi" w:cstheme="majorBidi"/>
          <w:lang w:val="id-ID"/>
        </w:rPr>
        <w:t xml:space="preserve">rupakan analisis awal, yang dimana peneliti menemukan masalah </w:t>
      </w:r>
      <w:r>
        <w:rPr>
          <w:rFonts w:asciiTheme="majorBidi" w:hAnsiTheme="majorBidi" w:cstheme="majorBidi"/>
        </w:rPr>
        <w:t xml:space="preserve">Pada tahap ini ditemukan masalah pada siswa kesulitan dalam memahami pelajaran biologi pada materi sel </w:t>
      </w:r>
      <w:r>
        <w:rPr>
          <w:rFonts w:asciiTheme="majorBidi" w:hAnsiTheme="majorBidi" w:cstheme="majorBidi"/>
          <w:lang w:val="id-ID"/>
        </w:rPr>
        <w:t>ketika</w:t>
      </w:r>
      <w:r>
        <w:rPr>
          <w:rFonts w:asciiTheme="majorBidi" w:hAnsiTheme="majorBidi" w:cstheme="majorBidi"/>
        </w:rPr>
        <w:t xml:space="preserve"> guru biologi hanya menggunakan buku paket dan papan tulis sebagai media pembelajaran</w:t>
      </w:r>
      <w:r>
        <w:rPr>
          <w:rFonts w:asciiTheme="majorBidi" w:hAnsiTheme="majorBidi" w:cstheme="majorBidi"/>
          <w:lang w:val="id-ID"/>
        </w:rPr>
        <w:t xml:space="preserve"> utama. </w:t>
      </w:r>
    </w:p>
    <w:p>
      <w:pPr>
        <w:pStyle w:val="3"/>
        <w:spacing w:line="480" w:lineRule="exact"/>
        <w:ind w:right="159" w:firstLine="709"/>
        <w:jc w:val="both"/>
        <w:rPr>
          <w:rFonts w:asciiTheme="majorBidi" w:hAnsiTheme="majorBidi" w:cstheme="majorBidi"/>
          <w:bCs/>
          <w:lang w:val="id-ID"/>
        </w:rPr>
      </w:pPr>
      <w:r>
        <w:rPr>
          <w:rFonts w:asciiTheme="majorBidi" w:hAnsiTheme="majorBidi" w:cstheme="majorBidi"/>
          <w:bCs/>
          <w:lang w:val="id-ID"/>
        </w:rPr>
        <w:t>Selanjutnya peneliti melakukan analisis konsep, yakni peneliti melakukan analisis kurikulum dan analisis kebutuhan siswa. Oleh karena guru biologi MA Madani Alauddin Kabupaten Gowa menggunakan kurikulum 2013, oleh sebab tersebut maka peneliti bermaksud mengembangkan media pembelajaran yang sesuai dengan standar kurikulum tersebut. Karena peneliti memilih media kartu dalam mengembangkan media pembelajaran, maka peneliti akan melakukan penyesuaian isi materi pada media kartu yang digunakan dengan indikator yang terdapat dalam pencapaian untuk sebuah proses pengajaran. Dalam hal ini peneliti memilih materi organel sel yang disertai oleh gambar dan informasi materi pokok.</w:t>
      </w:r>
    </w:p>
    <w:p>
      <w:pPr>
        <w:pStyle w:val="3"/>
        <w:spacing w:line="480" w:lineRule="exact"/>
        <w:ind w:right="159" w:firstLine="709"/>
        <w:jc w:val="both"/>
        <w:rPr>
          <w:rFonts w:asciiTheme="majorBidi" w:hAnsiTheme="majorBidi" w:cstheme="majorBidi"/>
          <w:bCs/>
          <w:lang w:val="id-ID"/>
        </w:rPr>
      </w:pPr>
      <w:r>
        <w:rPr>
          <w:rFonts w:asciiTheme="majorBidi" w:hAnsiTheme="majorBidi" w:cstheme="majorBidi"/>
          <w:bCs/>
          <w:lang w:val="id-ID"/>
        </w:rPr>
        <w:t>Tahapan selanjutnya peneliti melakukan perumusan atau menspesifikasi tujuan pembelajaran. Berdasarkan kurikulum dan konsep yang telah dianalisis. Maka materi sel berada dalam KD 3.1 yakni menjelaskan komponen kimiawi yang menyusun sebuah sel, strukturnya dan fungsinya, serta proses yang berlangsung dalam sel sebagai unit fungsional terkecil makhluk hidup. Oleh karena itu maka peneliti merumuskan beberapa tujuan pada pembelajaran yang mesti dicapai</w:t>
      </w:r>
      <w:r>
        <w:rPr>
          <w:rFonts w:asciiTheme="majorBidi" w:hAnsiTheme="majorBidi" w:cstheme="majorBidi"/>
          <w:sz w:val="6"/>
          <w:szCs w:val="6"/>
          <w:lang w:val="id-ID"/>
        </w:rPr>
        <w:t>’</w:t>
      </w:r>
      <w:r>
        <w:rPr>
          <w:rFonts w:asciiTheme="majorBidi" w:hAnsiTheme="majorBidi" w:cstheme="majorBidi"/>
          <w:bCs/>
          <w:lang w:val="id-ID"/>
        </w:rPr>
        <w:t xml:space="preserve"> yaitu 1) diharapkan kepada siswa agar mampu memberikan penjelasan dari komponen kimiawi penyusun sel 2) Peserta didik diharapkan mampu menguraikan struktur serta fungsi bagian-bagian sel, 3) Peserta didik diharapakan mampu menjelaskan kegiatan-kegiatan yang berlangsung pada sel sebagai  unit struktural dan fugnsional makhluk hidup. </w:t>
      </w:r>
    </w:p>
    <w:p>
      <w:pPr>
        <w:pStyle w:val="3"/>
        <w:spacing w:line="480" w:lineRule="exact"/>
        <w:ind w:right="159" w:firstLine="709"/>
        <w:jc w:val="both"/>
        <w:rPr>
          <w:rFonts w:asciiTheme="majorBidi" w:hAnsiTheme="majorBidi" w:cstheme="majorBidi"/>
          <w:bCs/>
          <w:lang w:val="id-ID"/>
        </w:rPr>
      </w:pPr>
      <w:r>
        <w:rPr>
          <w:rFonts w:asciiTheme="majorBidi" w:hAnsiTheme="majorBidi" w:cstheme="majorBidi"/>
          <w:bCs/>
          <w:lang w:val="id-ID"/>
        </w:rPr>
        <w:t>Tahapan selanjutnya, peneliti melakukan perancangan (</w:t>
      </w:r>
      <w:r>
        <w:rPr>
          <w:rFonts w:asciiTheme="majorBidi" w:hAnsiTheme="majorBidi" w:cstheme="majorBidi"/>
          <w:bCs/>
          <w:i/>
          <w:iCs/>
          <w:lang w:val="id-ID"/>
        </w:rPr>
        <w:t>Design</w:t>
      </w:r>
      <w:r>
        <w:rPr>
          <w:rFonts w:asciiTheme="majorBidi" w:hAnsiTheme="majorBidi" w:cstheme="majorBidi"/>
          <w:sz w:val="6"/>
          <w:szCs w:val="6"/>
          <w:lang w:val="id-ID"/>
        </w:rPr>
        <w:t>’</w:t>
      </w:r>
      <w:r>
        <w:rPr>
          <w:rFonts w:asciiTheme="majorBidi" w:hAnsiTheme="majorBidi" w:cstheme="majorBidi"/>
          <w:bCs/>
          <w:i/>
          <w:iCs/>
          <w:lang w:val="id-ID"/>
        </w:rPr>
        <w:t>)</w:t>
      </w:r>
      <w:r>
        <w:rPr>
          <w:rFonts w:asciiTheme="majorBidi" w:hAnsiTheme="majorBidi" w:cstheme="majorBidi"/>
          <w:bCs/>
          <w:lang w:val="id-ID"/>
        </w:rPr>
        <w:t xml:space="preserve"> yang dimana memiliki proses  yaitu: 1) Memilih topik pembelajaran yang sesuai untuk kebutuhan media yang akan dikembangkan yang dimana dilakukan peninjauan ulang terhadap bebrapa sub topik dan memilih topik yang tepat untuk disajikan sebagai isi dari media pembelajaran yang diekmbangkan. Sehingga topik yang dipilih oleh peneliti untuk pengembangan media adalah materi sel untuk kelas XI MIA MA Madani Alauddin Kabupaten Gowa. Sehubungan akan hal tersebut maka peneliti juga sudah berkonsultasi dengan guru mata pelajaran biologi dikelas XI. 2) Menetapkan Kriteria. yakni tahapan untuk merancang dan mendesain isi dari media kartu pintar biologi yang dikembangkan untuk disesuaikan dengan kuriulum  2013. Sehubungan dengan hal tersebut maka media yang dikembangakan memuat materi yang berfokus pada struktur dan fungsi sel yang dilengkapi dengan  gambar serta pewarnaan dan tampilan yang menarik serta gaya penulisan yang mudah untuk dipahami bagi peseta didik dalam proses pembelajaran. 3) Rancangan  Awal. merupakan tahapan perancangan media pembelajaran yang akan dibuat sebagai produk mentah agar mendapatkan informasi untuk proses pengembangan selanjutnya. Sehingga pada tahapan ini menghasilkan</w:t>
      </w:r>
      <w:r>
        <w:rPr>
          <w:rFonts w:asciiTheme="majorBidi" w:hAnsiTheme="majorBidi" w:cstheme="majorBidi"/>
          <w:sz w:val="6"/>
          <w:szCs w:val="6"/>
          <w:lang w:val="id-ID"/>
        </w:rPr>
        <w:t>’</w:t>
      </w:r>
      <w:r>
        <w:rPr>
          <w:rFonts w:asciiTheme="majorBidi" w:hAnsiTheme="majorBidi" w:cstheme="majorBidi"/>
          <w:bCs/>
          <w:lang w:val="id-ID"/>
        </w:rPr>
        <w:t xml:space="preserve"> produk prototype I  yang selanjutnya dikembangkan pada tahap pengembangan. Pada prototype I yang dihasilkan berupa media kartu pintar biologi dengan ukuran berukuran 7cm X 10 cm dengan ,menggunakan kertas ivory</w:t>
      </w:r>
      <w:r>
        <w:rPr>
          <w:rFonts w:asciiTheme="majorBidi" w:hAnsiTheme="majorBidi" w:cstheme="majorBidi"/>
          <w:sz w:val="6"/>
          <w:szCs w:val="6"/>
          <w:lang w:val="id-ID"/>
        </w:rPr>
        <w:t>’</w:t>
      </w:r>
      <w:r>
        <w:rPr>
          <w:rFonts w:asciiTheme="majorBidi" w:hAnsiTheme="majorBidi" w:cstheme="majorBidi"/>
          <w:bCs/>
          <w:lang w:val="id-ID"/>
        </w:rPr>
        <w:t xml:space="preserve"> 230 gram dengan ketebalan 4,3 mm. media kartu pintar menggunakan font gabungan yang terdiri dari jenis font branche, niagara solid, dan times new rowman dengan perpaduan warna font hitam, hijau, dan putih. Cakupan isi setiap kartu dilengkapi dengan gambar, struktur dan fungsi serta penjelasan pokok materi yang dapat memberikan bantuan kepada siswa untuk lebih memahami pelajaran dengan lebih baik.</w:t>
      </w:r>
    </w:p>
    <w:p>
      <w:pPr>
        <w:pStyle w:val="3"/>
        <w:spacing w:line="480" w:lineRule="exact"/>
        <w:ind w:right="159" w:firstLine="709"/>
        <w:jc w:val="both"/>
        <w:rPr>
          <w:rFonts w:asciiTheme="majorBidi" w:hAnsiTheme="majorBidi" w:cstheme="majorBidi"/>
          <w:lang w:val="id-ID"/>
        </w:rPr>
      </w:pPr>
      <w:r>
        <w:rPr>
          <w:rFonts w:asciiTheme="majorBidi" w:hAnsiTheme="majorBidi" w:cstheme="majorBidi"/>
          <w:bCs/>
          <w:lang w:val="id-ID"/>
        </w:rPr>
        <w:t>Tahapan selanjutnya adalah tahap pengembangan. Tahapan ini merupakan pengembangan terhadap produk setelah divalidasi oleh dosen ahli materi dan media yang merupakan validator dalam proses pengembangan media Kartu Pintar. Kemudian hasil revisi yang dilakukan berdasarkan masukan dari validator menghasilkan protorype II. Kemudian prototype II akan dilakukan lagi revisi setelah divalidasi dan akan menghasilkan prototype III sebagai tahap akhir setelah dinyatakan valid atau layak oleh tim validator. Kemudian produk Kartu Pintar yang dihasilkan tersbut dapat dilakukan uji coba dalam skala kecil pada sebuah kelas.</w:t>
      </w:r>
    </w:p>
    <w:p>
      <w:pPr>
        <w:autoSpaceDE w:val="0"/>
        <w:autoSpaceDN w:val="0"/>
        <w:adjustRightInd w:val="0"/>
        <w:spacing w:after="0"/>
        <w:ind w:firstLine="709"/>
        <w:rPr>
          <w:rFonts w:asciiTheme="majorBidi" w:hAnsiTheme="majorBidi" w:cstheme="majorBidi"/>
          <w:sz w:val="24"/>
          <w:szCs w:val="24"/>
        </w:rPr>
      </w:pPr>
      <w:r>
        <w:rPr>
          <w:rFonts w:asciiTheme="majorBidi" w:hAnsiTheme="majorBidi" w:cstheme="majorBidi"/>
          <w:sz w:val="24"/>
          <w:szCs w:val="24"/>
          <w:lang w:val="id-ID"/>
        </w:rPr>
        <w:t xml:space="preserve">Berdasarkan hasil penilaian oleh kedua validator maka didapatkan koreksi, saran, dan kritik untuk menjadi acuan dalam merevisi kembali media protorype I yang dikembangkan. Adapun saran dan masukannya adalah, sebagai, berikut,: </w:t>
      </w:r>
    </w:p>
    <w:p>
      <w:pPr>
        <w:spacing w:before="120" w:after="120"/>
        <w:ind w:firstLine="0"/>
        <w:jc w:val="center"/>
        <w:rPr>
          <w:rFonts w:asciiTheme="majorBidi" w:hAnsiTheme="majorBidi" w:cstheme="majorBidi"/>
          <w:color w:val="000000"/>
          <w:sz w:val="24"/>
          <w:szCs w:val="24"/>
        </w:rPr>
      </w:pPr>
      <w:r>
        <w:rPr>
          <w:rFonts w:asciiTheme="majorBidi" w:hAnsiTheme="majorBidi" w:cstheme="majorBidi"/>
          <w:sz w:val="24"/>
          <w:szCs w:val="24"/>
        </w:rPr>
        <w:t xml:space="preserve"> </w:t>
      </w:r>
      <w:r>
        <w:rPr>
          <w:rFonts w:asciiTheme="majorBidi" w:hAnsiTheme="majorBidi" w:cstheme="majorBidi"/>
          <w:color w:val="000000"/>
          <w:sz w:val="24"/>
          <w:szCs w:val="24"/>
        </w:rPr>
        <w:t xml:space="preserve">Tabel </w:t>
      </w:r>
      <w:r>
        <w:rPr>
          <w:rFonts w:asciiTheme="majorBidi" w:hAnsiTheme="majorBidi" w:cstheme="majorBidi"/>
          <w:color w:val="000000"/>
          <w:sz w:val="24"/>
          <w:szCs w:val="24"/>
          <w:lang w:val="id-ID"/>
        </w:rPr>
        <w:t>4.</w:t>
      </w:r>
      <w:r>
        <w:rPr>
          <w:rFonts w:asciiTheme="majorBidi" w:hAnsiTheme="majorBidi" w:cstheme="majorBidi"/>
          <w:color w:val="000000"/>
          <w:sz w:val="24"/>
          <w:szCs w:val="24"/>
        </w:rPr>
        <w:t xml:space="preserve"> </w:t>
      </w:r>
      <w:r>
        <w:rPr>
          <w:rFonts w:asciiTheme="majorBidi" w:hAnsiTheme="majorBidi" w:cstheme="majorBidi"/>
          <w:sz w:val="24"/>
          <w:szCs w:val="24"/>
          <w:lang w:val="id-ID"/>
        </w:rPr>
        <w:t xml:space="preserve">Hasil Revisi Media Berdasarkan Validasi Ahli </w:t>
      </w:r>
    </w:p>
    <w:tbl>
      <w:tblPr>
        <w:tblStyle w:val="15"/>
        <w:tblW w:w="0" w:type="auto"/>
        <w:tblInd w:w="0"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42"/>
        <w:gridCol w:w="2643"/>
        <w:gridCol w:w="2643"/>
      </w:tblGrid>
      <w:tr>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42" w:type="dxa"/>
            <w:tcBorders>
              <w:bottom w:val="single" w:color="7F7F7F" w:sz="4" w:space="0"/>
              <w:insideH w:val="single" w:sz="4" w:space="0"/>
            </w:tcBorders>
          </w:tcPr>
          <w:p>
            <w:pPr>
              <w:autoSpaceDE w:val="0"/>
              <w:autoSpaceDN w:val="0"/>
              <w:adjustRightInd w:val="0"/>
              <w:spacing w:after="0"/>
              <w:ind w:firstLine="0"/>
              <w:rPr>
                <w:rFonts w:asciiTheme="majorBidi" w:hAnsiTheme="majorBidi" w:cstheme="majorBidi"/>
                <w:b/>
                <w:bCs/>
                <w:sz w:val="24"/>
                <w:szCs w:val="24"/>
                <w:lang w:val="id-ID"/>
              </w:rPr>
            </w:pPr>
            <w:r>
              <w:rPr>
                <w:rFonts w:asciiTheme="majorBidi" w:hAnsiTheme="majorBidi" w:cstheme="majorBidi"/>
                <w:b/>
                <w:bCs/>
                <w:sz w:val="24"/>
                <w:szCs w:val="24"/>
                <w:lang w:val="id-ID"/>
              </w:rPr>
              <w:t>Hal yang direvisi</w:t>
            </w:r>
          </w:p>
        </w:tc>
        <w:tc>
          <w:tcPr>
            <w:tcW w:w="2643" w:type="dxa"/>
            <w:tcBorders>
              <w:bottom w:val="single" w:color="7F7F7F" w:sz="4" w:space="0"/>
              <w:insideH w:val="single" w:sz="4" w:space="0"/>
            </w:tcBorders>
          </w:tcPr>
          <w:p>
            <w:pPr>
              <w:autoSpaceDE w:val="0"/>
              <w:autoSpaceDN w:val="0"/>
              <w:adjustRightInd w:val="0"/>
              <w:spacing w:after="0"/>
              <w:ind w:firstLine="0"/>
              <w:rPr>
                <w:rFonts w:asciiTheme="majorBidi" w:hAnsiTheme="majorBidi" w:cstheme="majorBidi"/>
                <w:b/>
                <w:bCs/>
                <w:sz w:val="24"/>
                <w:szCs w:val="24"/>
                <w:lang w:val="id-ID"/>
              </w:rPr>
            </w:pPr>
            <w:r>
              <w:rPr>
                <w:rFonts w:asciiTheme="majorBidi" w:hAnsiTheme="majorBidi" w:cstheme="majorBidi"/>
                <w:b/>
                <w:bCs/>
                <w:sz w:val="24"/>
                <w:szCs w:val="24"/>
                <w:lang w:val="id-ID"/>
              </w:rPr>
              <w:t>Sebelum direvisi</w:t>
            </w:r>
          </w:p>
        </w:tc>
        <w:tc>
          <w:tcPr>
            <w:tcW w:w="2643" w:type="dxa"/>
            <w:tcBorders>
              <w:bottom w:val="single" w:color="7F7F7F" w:sz="4" w:space="0"/>
              <w:insideH w:val="single" w:sz="4" w:space="0"/>
            </w:tcBorders>
          </w:tcPr>
          <w:p>
            <w:pPr>
              <w:autoSpaceDE w:val="0"/>
              <w:autoSpaceDN w:val="0"/>
              <w:adjustRightInd w:val="0"/>
              <w:spacing w:after="0"/>
              <w:ind w:firstLine="0"/>
              <w:rPr>
                <w:rFonts w:asciiTheme="majorBidi" w:hAnsiTheme="majorBidi" w:cstheme="majorBidi"/>
                <w:b/>
                <w:bCs/>
                <w:sz w:val="24"/>
                <w:szCs w:val="24"/>
                <w:lang w:val="id-ID"/>
              </w:rPr>
            </w:pPr>
            <w:r>
              <w:rPr>
                <w:rFonts w:asciiTheme="majorBidi" w:hAnsiTheme="majorBidi" w:cstheme="majorBidi"/>
                <w:b/>
                <w:bCs/>
                <w:sz w:val="24"/>
                <w:szCs w:val="24"/>
                <w:lang w:val="id-ID"/>
              </w:rPr>
              <w:t>Setelah Direvisi</w:t>
            </w:r>
          </w:p>
        </w:tc>
      </w:tr>
      <w:tr>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42" w:type="dxa"/>
            <w:tcBorders>
              <w:top w:val="single" w:color="7F7F7F" w:sz="4" w:space="0"/>
              <w:bottom w:val="single" w:color="7F7F7F" w:sz="4" w:space="0"/>
              <w:insideH w:val="single" w:sz="4" w:space="0"/>
            </w:tcBorders>
          </w:tcPr>
          <w:p>
            <w:pPr>
              <w:autoSpaceDE w:val="0"/>
              <w:autoSpaceDN w:val="0"/>
              <w:adjustRightInd w:val="0"/>
              <w:spacing w:after="0"/>
              <w:ind w:firstLine="0"/>
              <w:rPr>
                <w:rFonts w:asciiTheme="majorBidi" w:hAnsiTheme="majorBidi" w:cstheme="majorBidi"/>
                <w:b/>
                <w:bCs/>
                <w:sz w:val="24"/>
                <w:szCs w:val="24"/>
                <w:lang w:val="id-ID"/>
              </w:rPr>
            </w:pPr>
            <w:r>
              <w:rPr>
                <w:rFonts w:asciiTheme="majorBidi" w:hAnsiTheme="majorBidi" w:cstheme="majorBidi"/>
                <w:b/>
                <w:bCs/>
                <w:sz w:val="24"/>
                <w:szCs w:val="24"/>
                <w:lang w:val="id-ID"/>
              </w:rPr>
              <w:t>Judul media dan Judul materi</w:t>
            </w:r>
          </w:p>
        </w:tc>
        <w:tc>
          <w:tcPr>
            <w:tcW w:w="2643" w:type="dxa"/>
            <w:tcBorders>
              <w:top w:val="single" w:color="7F7F7F" w:sz="4" w:space="0"/>
              <w:bottom w:val="single" w:color="7F7F7F" w:sz="4" w:space="0"/>
              <w:insideH w:val="single" w:sz="4" w:space="0"/>
            </w:tcBorders>
          </w:tcPr>
          <w:p>
            <w:pPr>
              <w:autoSpaceDE w:val="0"/>
              <w:autoSpaceDN w:val="0"/>
              <w:adjustRightInd w:val="0"/>
              <w:spacing w:after="0"/>
              <w:ind w:firstLine="0"/>
              <w:rPr>
                <w:rFonts w:asciiTheme="majorBidi" w:hAnsiTheme="majorBidi" w:cstheme="majorBidi"/>
                <w:sz w:val="24"/>
                <w:szCs w:val="24"/>
                <w:lang w:val="id-ID"/>
              </w:rPr>
            </w:pPr>
            <w:r>
              <w:rPr>
                <w:rFonts w:asciiTheme="majorBidi" w:hAnsiTheme="majorBidi" w:cstheme="majorBidi"/>
                <w:sz w:val="24"/>
                <w:szCs w:val="24"/>
                <w:lang w:val="id-ID"/>
              </w:rPr>
              <w:t>Judul media lebih besar dibanding judul materi pokok pada media</w:t>
            </w:r>
          </w:p>
        </w:tc>
        <w:tc>
          <w:tcPr>
            <w:tcW w:w="2643" w:type="dxa"/>
            <w:tcBorders>
              <w:top w:val="single" w:color="7F7F7F" w:sz="4" w:space="0"/>
              <w:bottom w:val="single" w:color="7F7F7F" w:sz="4" w:space="0"/>
              <w:insideH w:val="single" w:sz="4" w:space="0"/>
            </w:tcBorders>
          </w:tcPr>
          <w:p>
            <w:pPr>
              <w:autoSpaceDE w:val="0"/>
              <w:autoSpaceDN w:val="0"/>
              <w:adjustRightInd w:val="0"/>
              <w:spacing w:after="0"/>
              <w:ind w:firstLine="0"/>
              <w:rPr>
                <w:rFonts w:asciiTheme="majorBidi" w:hAnsiTheme="majorBidi" w:cstheme="majorBidi"/>
                <w:sz w:val="24"/>
                <w:szCs w:val="24"/>
              </w:rPr>
            </w:pPr>
            <w:r>
              <w:rPr>
                <w:rFonts w:asciiTheme="majorBidi" w:hAnsiTheme="majorBidi" w:cstheme="majorBidi"/>
                <w:sz w:val="24"/>
                <w:szCs w:val="24"/>
                <w:lang w:val="id-ID"/>
              </w:rPr>
              <w:t>judul materi pokok pada media lebih besar dibanding Judul media</w:t>
            </w:r>
          </w:p>
        </w:tc>
      </w:tr>
      <w:tr>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42" w:type="dxa"/>
          </w:tcPr>
          <w:p>
            <w:pPr>
              <w:autoSpaceDE w:val="0"/>
              <w:autoSpaceDN w:val="0"/>
              <w:adjustRightInd w:val="0"/>
              <w:spacing w:after="0"/>
              <w:ind w:firstLine="0"/>
              <w:rPr>
                <w:rFonts w:asciiTheme="majorBidi" w:hAnsiTheme="majorBidi" w:cstheme="majorBidi"/>
                <w:b/>
                <w:bCs/>
                <w:sz w:val="24"/>
                <w:szCs w:val="24"/>
                <w:lang w:val="id-ID"/>
              </w:rPr>
            </w:pPr>
            <w:r>
              <w:rPr>
                <w:rFonts w:asciiTheme="majorBidi" w:hAnsiTheme="majorBidi" w:cstheme="majorBidi"/>
                <w:b/>
                <w:bCs/>
                <w:sz w:val="24"/>
                <w:szCs w:val="24"/>
                <w:lang w:val="id-ID"/>
              </w:rPr>
              <w:t>Penulisan isi materi pada media</w:t>
            </w:r>
          </w:p>
        </w:tc>
        <w:tc>
          <w:tcPr>
            <w:tcW w:w="2643" w:type="dxa"/>
          </w:tcPr>
          <w:p>
            <w:pPr>
              <w:autoSpaceDE w:val="0"/>
              <w:autoSpaceDN w:val="0"/>
              <w:adjustRightInd w:val="0"/>
              <w:spacing w:after="0"/>
              <w:ind w:firstLine="0"/>
              <w:rPr>
                <w:rFonts w:asciiTheme="majorBidi" w:hAnsiTheme="majorBidi" w:cstheme="majorBidi"/>
                <w:sz w:val="24"/>
                <w:szCs w:val="24"/>
                <w:lang w:val="id-ID"/>
              </w:rPr>
            </w:pPr>
            <w:r>
              <w:rPr>
                <w:rFonts w:asciiTheme="majorBidi" w:hAnsiTheme="majorBidi" w:cstheme="majorBidi"/>
                <w:sz w:val="24"/>
                <w:szCs w:val="24"/>
                <w:lang w:val="id-ID"/>
              </w:rPr>
              <w:t>Ukuran font yang digunakan pada media berukuran 5 pt</w:t>
            </w:r>
          </w:p>
        </w:tc>
        <w:tc>
          <w:tcPr>
            <w:tcW w:w="2643" w:type="dxa"/>
          </w:tcPr>
          <w:p>
            <w:pPr>
              <w:autoSpaceDE w:val="0"/>
              <w:autoSpaceDN w:val="0"/>
              <w:adjustRightInd w:val="0"/>
              <w:spacing w:after="0"/>
              <w:ind w:firstLine="0"/>
              <w:rPr>
                <w:rFonts w:asciiTheme="majorBidi" w:hAnsiTheme="majorBidi" w:cstheme="majorBidi"/>
                <w:sz w:val="24"/>
                <w:szCs w:val="24"/>
              </w:rPr>
            </w:pPr>
            <w:r>
              <w:rPr>
                <w:rFonts w:asciiTheme="majorBidi" w:hAnsiTheme="majorBidi" w:cstheme="majorBidi"/>
                <w:sz w:val="24"/>
                <w:szCs w:val="24"/>
                <w:lang w:val="id-ID"/>
              </w:rPr>
              <w:t>Ukuran font yang digunakan pada media berukuran 8 pt</w:t>
            </w:r>
          </w:p>
        </w:tc>
      </w:tr>
      <w:tr>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42" w:type="dxa"/>
            <w:tcBorders>
              <w:top w:val="single" w:color="7F7F7F" w:sz="4" w:space="0"/>
              <w:bottom w:val="single" w:color="7F7F7F" w:sz="4" w:space="0"/>
              <w:insideH w:val="single" w:sz="4" w:space="0"/>
            </w:tcBorders>
          </w:tcPr>
          <w:p>
            <w:pPr>
              <w:autoSpaceDE w:val="0"/>
              <w:autoSpaceDN w:val="0"/>
              <w:adjustRightInd w:val="0"/>
              <w:spacing w:after="0"/>
              <w:ind w:firstLine="0"/>
              <w:rPr>
                <w:rFonts w:asciiTheme="majorBidi" w:hAnsiTheme="majorBidi" w:cstheme="majorBidi"/>
                <w:b/>
                <w:bCs/>
                <w:sz w:val="24"/>
                <w:szCs w:val="24"/>
                <w:lang w:val="id-ID"/>
              </w:rPr>
            </w:pPr>
            <w:r>
              <w:rPr>
                <w:rFonts w:asciiTheme="majorBidi" w:hAnsiTheme="majorBidi" w:cstheme="majorBidi"/>
                <w:b/>
                <w:bCs/>
                <w:sz w:val="24"/>
                <w:szCs w:val="24"/>
                <w:lang w:val="id-ID"/>
              </w:rPr>
              <w:t>kuantitas materi pada isi media</w:t>
            </w:r>
          </w:p>
        </w:tc>
        <w:tc>
          <w:tcPr>
            <w:tcW w:w="2643" w:type="dxa"/>
            <w:tcBorders>
              <w:top w:val="single" w:color="7F7F7F" w:sz="4" w:space="0"/>
              <w:bottom w:val="single" w:color="7F7F7F" w:sz="4" w:space="0"/>
              <w:insideH w:val="single" w:sz="4" w:space="0"/>
            </w:tcBorders>
          </w:tcPr>
          <w:p>
            <w:pPr>
              <w:autoSpaceDE w:val="0"/>
              <w:autoSpaceDN w:val="0"/>
              <w:adjustRightInd w:val="0"/>
              <w:spacing w:after="0"/>
              <w:ind w:firstLine="0"/>
              <w:rPr>
                <w:rFonts w:asciiTheme="majorBidi" w:hAnsiTheme="majorBidi" w:cstheme="majorBidi"/>
                <w:sz w:val="24"/>
                <w:szCs w:val="24"/>
                <w:lang w:val="id-ID"/>
              </w:rPr>
            </w:pPr>
            <w:r>
              <w:rPr>
                <w:rFonts w:asciiTheme="majorBidi" w:hAnsiTheme="majorBidi" w:cstheme="majorBidi"/>
                <w:sz w:val="24"/>
                <w:szCs w:val="24"/>
                <w:lang w:val="id-ID"/>
              </w:rPr>
              <w:t>Materi yang dimasukkan terlalu banyak dan tidak semua sesuai dengan tujuan pembelajaran</w:t>
            </w:r>
          </w:p>
        </w:tc>
        <w:tc>
          <w:tcPr>
            <w:tcW w:w="2643" w:type="dxa"/>
            <w:tcBorders>
              <w:top w:val="single" w:color="7F7F7F" w:sz="4" w:space="0"/>
              <w:bottom w:val="single" w:color="7F7F7F" w:sz="4" w:space="0"/>
              <w:insideH w:val="single" w:sz="4" w:space="0"/>
            </w:tcBorders>
          </w:tcPr>
          <w:p>
            <w:pPr>
              <w:autoSpaceDE w:val="0"/>
              <w:autoSpaceDN w:val="0"/>
              <w:adjustRightInd w:val="0"/>
              <w:spacing w:after="0"/>
              <w:ind w:firstLine="0"/>
              <w:rPr>
                <w:rFonts w:asciiTheme="majorBidi" w:hAnsiTheme="majorBidi" w:cstheme="majorBidi"/>
                <w:sz w:val="24"/>
                <w:szCs w:val="24"/>
                <w:lang w:val="id-ID"/>
              </w:rPr>
            </w:pPr>
            <w:r>
              <w:rPr>
                <w:rFonts w:asciiTheme="majorBidi" w:hAnsiTheme="majorBidi" w:cstheme="majorBidi"/>
                <w:sz w:val="24"/>
                <w:szCs w:val="24"/>
                <w:lang w:val="id-ID"/>
              </w:rPr>
              <w:t>Materi yang dimasukkan hanya materi pokok dan sesuai dengan tujuan pembelajaran</w:t>
            </w:r>
          </w:p>
        </w:tc>
      </w:tr>
      <w:tr>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42" w:type="dxa"/>
          </w:tcPr>
          <w:p>
            <w:pPr>
              <w:autoSpaceDE w:val="0"/>
              <w:autoSpaceDN w:val="0"/>
              <w:adjustRightInd w:val="0"/>
              <w:spacing w:after="0"/>
              <w:ind w:firstLine="0"/>
              <w:rPr>
                <w:rFonts w:asciiTheme="majorBidi" w:hAnsiTheme="majorBidi" w:cstheme="majorBidi"/>
                <w:b/>
                <w:bCs/>
                <w:sz w:val="24"/>
                <w:szCs w:val="24"/>
                <w:lang w:val="id-ID"/>
              </w:rPr>
            </w:pPr>
            <w:r>
              <w:rPr>
                <w:rFonts w:asciiTheme="majorBidi" w:hAnsiTheme="majorBidi" w:cstheme="majorBidi"/>
                <w:b/>
                <w:bCs/>
                <w:sz w:val="24"/>
                <w:szCs w:val="24"/>
                <w:lang w:val="id-ID"/>
              </w:rPr>
              <w:t>Kesesuaian isi media dengan kompetensi dasar</w:t>
            </w:r>
          </w:p>
        </w:tc>
        <w:tc>
          <w:tcPr>
            <w:tcW w:w="2643" w:type="dxa"/>
          </w:tcPr>
          <w:p>
            <w:pPr>
              <w:autoSpaceDE w:val="0"/>
              <w:autoSpaceDN w:val="0"/>
              <w:adjustRightInd w:val="0"/>
              <w:spacing w:after="0"/>
              <w:ind w:firstLine="0"/>
              <w:rPr>
                <w:rFonts w:asciiTheme="majorBidi" w:hAnsiTheme="majorBidi" w:cstheme="majorBidi"/>
                <w:sz w:val="24"/>
                <w:szCs w:val="24"/>
                <w:lang w:val="id-ID"/>
              </w:rPr>
            </w:pPr>
            <w:r>
              <w:rPr>
                <w:rFonts w:asciiTheme="majorBidi" w:hAnsiTheme="majorBidi" w:cstheme="majorBidi"/>
                <w:sz w:val="24"/>
                <w:szCs w:val="24"/>
                <w:lang w:val="id-ID"/>
              </w:rPr>
              <w:t xml:space="preserve">Terdapat beberapa materi pada media yang belum memenuhi kompetensi dasar </w:t>
            </w:r>
          </w:p>
        </w:tc>
        <w:tc>
          <w:tcPr>
            <w:tcW w:w="2643" w:type="dxa"/>
          </w:tcPr>
          <w:p>
            <w:pPr>
              <w:autoSpaceDE w:val="0"/>
              <w:autoSpaceDN w:val="0"/>
              <w:adjustRightInd w:val="0"/>
              <w:spacing w:after="0"/>
              <w:ind w:hanging="5"/>
              <w:rPr>
                <w:rFonts w:asciiTheme="majorBidi" w:hAnsiTheme="majorBidi" w:cstheme="majorBidi"/>
                <w:sz w:val="24"/>
                <w:szCs w:val="24"/>
              </w:rPr>
            </w:pPr>
            <w:r>
              <w:rPr>
                <w:rFonts w:asciiTheme="majorBidi" w:hAnsiTheme="majorBidi" w:cstheme="majorBidi"/>
                <w:sz w:val="24"/>
                <w:szCs w:val="24"/>
                <w:lang w:val="id-ID"/>
              </w:rPr>
              <w:t>Seluruh materi pada media dapat memenuhi kompetensi dasar</w:t>
            </w:r>
          </w:p>
        </w:tc>
      </w:tr>
    </w:tbl>
    <w:p>
      <w:pPr>
        <w:autoSpaceDE w:val="0"/>
        <w:autoSpaceDN w:val="0"/>
        <w:adjustRightInd w:val="0"/>
        <w:spacing w:after="0"/>
        <w:ind w:firstLine="720"/>
        <w:rPr>
          <w:rFonts w:asciiTheme="majorBidi" w:hAnsiTheme="majorBidi" w:cstheme="majorBidi"/>
          <w:sz w:val="24"/>
          <w:szCs w:val="24"/>
        </w:rPr>
      </w:pPr>
      <w:r>
        <w:rPr>
          <w:rFonts w:asciiTheme="majorBidi" w:hAnsiTheme="majorBidi" w:cstheme="majorBidi"/>
          <w:sz w:val="24"/>
          <w:szCs w:val="24"/>
          <w:lang w:val="id-ID"/>
        </w:rPr>
        <w:t>Pototype I yang telah direvisi makan akan menghasilkan Prototype II yang kemudian dilakukan uji coba dilapangan dengan penyebaran terbatas yaitu pada siswa kelas XI MIA III MA Madani Alauddin Kabupaten Gowa. Adapun hasil penilaian oleh validator ahli untuk media Kartu Pintar adalah sebagai berikut</w:t>
      </w:r>
      <w:r>
        <w:rPr>
          <w:rFonts w:asciiTheme="majorBidi" w:hAnsiTheme="majorBidi" w:cstheme="majorBidi"/>
          <w:sz w:val="6"/>
          <w:szCs w:val="6"/>
          <w:lang w:val="id-ID"/>
        </w:rPr>
        <w:t>’</w:t>
      </w:r>
      <w:r>
        <w:rPr>
          <w:rFonts w:asciiTheme="majorBidi" w:hAnsiTheme="majorBidi" w:cstheme="majorBidi"/>
          <w:sz w:val="24"/>
          <w:szCs w:val="24"/>
          <w:lang w:val="id-ID"/>
        </w:rPr>
        <w:t xml:space="preserve">: </w:t>
      </w:r>
    </w:p>
    <w:p>
      <w:pPr>
        <w:autoSpaceDE w:val="0"/>
        <w:autoSpaceDN w:val="0"/>
        <w:adjustRightInd w:val="0"/>
        <w:spacing w:before="120" w:after="120"/>
        <w:ind w:firstLine="720"/>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Tabel 5. Hasil Penilaian Validator pada Media Kartu Pintar Biologi </w:t>
      </w:r>
    </w:p>
    <w:tbl>
      <w:tblPr>
        <w:tblStyle w:val="26"/>
        <w:tblW w:w="8079"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2"/>
        <w:gridCol w:w="2642"/>
        <w:gridCol w:w="203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402" w:type="dxa"/>
            <w:tcBorders>
              <w:bottom w:val="single" w:color="000000" w:sz="4" w:space="0"/>
              <w:insideH w:val="single" w:sz="4" w:space="0"/>
            </w:tcBorders>
            <w:shd w:val="clear" w:color="auto" w:fill="auto"/>
          </w:tcPr>
          <w:p>
            <w:pPr>
              <w:autoSpaceDE w:val="0"/>
              <w:autoSpaceDN w:val="0"/>
              <w:adjustRightInd w:val="0"/>
              <w:spacing w:after="0"/>
              <w:ind w:firstLine="0"/>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t>Aspek Penilaian</w:t>
            </w:r>
          </w:p>
        </w:tc>
        <w:tc>
          <w:tcPr>
            <w:tcW w:w="2642" w:type="dxa"/>
            <w:tcBorders>
              <w:bottom w:val="single" w:color="000000" w:sz="4" w:space="0"/>
              <w:insideH w:val="single" w:sz="4" w:space="0"/>
            </w:tcBorders>
            <w:shd w:val="clear" w:color="auto" w:fill="auto"/>
          </w:tcPr>
          <w:p>
            <w:pPr>
              <w:autoSpaceDE w:val="0"/>
              <w:autoSpaceDN w:val="0"/>
              <w:adjustRightInd w:val="0"/>
              <w:spacing w:after="0"/>
              <w:ind w:firstLine="0"/>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t>Skor Penilaian</w:t>
            </w:r>
          </w:p>
        </w:tc>
        <w:tc>
          <w:tcPr>
            <w:tcW w:w="2035" w:type="dxa"/>
            <w:tcBorders>
              <w:bottom w:val="single" w:color="000000" w:sz="4" w:space="0"/>
              <w:insideH w:val="single" w:sz="4" w:space="0"/>
            </w:tcBorders>
            <w:shd w:val="clear" w:color="auto" w:fill="auto"/>
          </w:tcPr>
          <w:p>
            <w:pPr>
              <w:autoSpaceDE w:val="0"/>
              <w:autoSpaceDN w:val="0"/>
              <w:adjustRightInd w:val="0"/>
              <w:spacing w:after="0"/>
              <w:ind w:firstLine="0"/>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t>Kategori</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shd w:val="clear" w:color="auto" w:fill="auto"/>
            <w:vAlign w:val="center"/>
          </w:tcPr>
          <w:p>
            <w:pPr>
              <w:autoSpaceDE w:val="0"/>
              <w:autoSpaceDN w:val="0"/>
              <w:adjustRightInd w:val="0"/>
              <w:spacing w:after="0"/>
              <w:ind w:firstLine="0"/>
              <w:jc w:val="left"/>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Isi Media Kartu Pintar Biologi</w:t>
            </w:r>
          </w:p>
        </w:tc>
        <w:tc>
          <w:tcPr>
            <w:tcW w:w="2642" w:type="dxa"/>
            <w:shd w:val="clear" w:color="auto" w:fill="auto"/>
          </w:tcPr>
          <w:p>
            <w:pPr>
              <w:autoSpaceDE w:val="0"/>
              <w:autoSpaceDN w:val="0"/>
              <w:adjustRightInd w:val="0"/>
              <w:spacing w:after="0"/>
              <w:ind w:firstLine="0"/>
              <w:jc w:val="center"/>
              <w:rPr>
                <w:rFonts w:asciiTheme="majorBidi" w:hAnsiTheme="majorBidi" w:cstheme="majorBidi"/>
                <w:color w:val="000000"/>
                <w:sz w:val="24"/>
                <w:szCs w:val="24"/>
                <w:lang w:val="id-ID"/>
              </w:rPr>
            </w:pPr>
            <w:r>
              <w:rPr>
                <w:rFonts w:asciiTheme="majorBidi" w:hAnsiTheme="majorBidi" w:cstheme="majorBidi"/>
                <w:bCs/>
                <w:color w:val="000000"/>
                <w:sz w:val="2"/>
                <w:szCs w:val="2"/>
                <w:lang w:val="id-ID"/>
              </w:rPr>
              <w:t>a</w:t>
            </w:r>
            <w:r>
              <w:rPr>
                <w:rFonts w:asciiTheme="majorBidi" w:hAnsiTheme="majorBidi" w:cstheme="majorBidi"/>
                <w:color w:val="000000"/>
                <w:sz w:val="24"/>
                <w:szCs w:val="24"/>
                <w:lang w:val="id-ID"/>
              </w:rPr>
              <w:t>3,9</w:t>
            </w:r>
          </w:p>
        </w:tc>
        <w:tc>
          <w:tcPr>
            <w:tcW w:w="2035" w:type="dxa"/>
            <w:shd w:val="clear" w:color="auto" w:fill="auto"/>
          </w:tcPr>
          <w:p>
            <w:pPr>
              <w:autoSpaceDE w:val="0"/>
              <w:autoSpaceDN w:val="0"/>
              <w:adjustRightInd w:val="0"/>
              <w:spacing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Sangat</w:t>
            </w:r>
            <w:r>
              <w:rPr>
                <w:rFonts w:asciiTheme="majorBidi" w:hAnsiTheme="majorBidi" w:cstheme="majorBidi"/>
                <w:bCs/>
                <w:color w:val="000000"/>
                <w:sz w:val="2"/>
                <w:szCs w:val="2"/>
                <w:lang w:val="id-ID"/>
              </w:rPr>
              <w:t xml:space="preserve"> a</w:t>
            </w:r>
            <w:r>
              <w:rPr>
                <w:rFonts w:asciiTheme="majorBidi" w:hAnsiTheme="majorBidi" w:cstheme="majorBidi"/>
                <w:color w:val="000000"/>
                <w:sz w:val="24"/>
                <w:szCs w:val="24"/>
                <w:lang w:val="id-ID"/>
              </w:rPr>
              <w:t xml:space="preserve"> Valid</w:t>
            </w:r>
            <w:r>
              <w:rPr>
                <w:rFonts w:asciiTheme="majorBidi" w:hAnsiTheme="majorBidi" w:cstheme="majorBidi"/>
                <w:bCs/>
                <w:color w:val="000000"/>
                <w:sz w:val="2"/>
                <w:szCs w:val="2"/>
                <w:lang w:val="id-ID"/>
              </w:rPr>
              <w:t xml:space="preserve"> 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shd w:val="clear" w:color="auto" w:fill="auto"/>
            <w:vAlign w:val="center"/>
          </w:tcPr>
          <w:p>
            <w:pPr>
              <w:autoSpaceDE w:val="0"/>
              <w:autoSpaceDN w:val="0"/>
              <w:adjustRightInd w:val="0"/>
              <w:spacing w:after="0"/>
              <w:ind w:firstLine="0"/>
              <w:jc w:val="left"/>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Aspek</w:t>
            </w:r>
            <w:r>
              <w:rPr>
                <w:rFonts w:asciiTheme="majorBidi" w:hAnsiTheme="majorBidi" w:cstheme="majorBidi"/>
                <w:b/>
                <w:bCs w:val="0"/>
                <w:color w:val="000000"/>
                <w:sz w:val="2"/>
                <w:szCs w:val="2"/>
                <w:lang w:val="id-ID"/>
              </w:rPr>
              <w:t xml:space="preserve"> a</w:t>
            </w:r>
            <w:r>
              <w:rPr>
                <w:rFonts w:asciiTheme="majorBidi" w:hAnsiTheme="majorBidi" w:cstheme="majorBidi"/>
                <w:b w:val="0"/>
                <w:bCs w:val="0"/>
                <w:color w:val="000000"/>
                <w:sz w:val="24"/>
                <w:szCs w:val="24"/>
                <w:lang w:val="id-ID"/>
              </w:rPr>
              <w:t xml:space="preserve">  Kebahasan/Komunikasi</w:t>
            </w:r>
            <w:r>
              <w:rPr>
                <w:rFonts w:asciiTheme="majorBidi" w:hAnsiTheme="majorBidi" w:cstheme="majorBidi"/>
                <w:b/>
                <w:bCs w:val="0"/>
                <w:color w:val="000000"/>
                <w:sz w:val="2"/>
                <w:szCs w:val="2"/>
                <w:lang w:val="id-ID"/>
              </w:rPr>
              <w:t xml:space="preserve"> a</w:t>
            </w:r>
          </w:p>
        </w:tc>
        <w:tc>
          <w:tcPr>
            <w:tcW w:w="2642" w:type="dxa"/>
            <w:shd w:val="clear" w:color="auto" w:fill="auto"/>
          </w:tcPr>
          <w:p>
            <w:pPr>
              <w:autoSpaceDE w:val="0"/>
              <w:autoSpaceDN w:val="0"/>
              <w:adjustRightInd w:val="0"/>
              <w:spacing w:after="0"/>
              <w:ind w:firstLine="0"/>
              <w:jc w:val="center"/>
              <w:rPr>
                <w:rFonts w:asciiTheme="majorBidi" w:hAnsiTheme="majorBidi" w:cstheme="majorBidi"/>
                <w:color w:val="000000"/>
                <w:sz w:val="24"/>
                <w:szCs w:val="24"/>
                <w:lang w:val="id-ID"/>
              </w:rPr>
            </w:pPr>
            <w:r>
              <w:rPr>
                <w:rFonts w:asciiTheme="majorBidi" w:hAnsiTheme="majorBidi" w:cstheme="majorBidi"/>
                <w:bCs/>
                <w:color w:val="000000"/>
                <w:sz w:val="2"/>
                <w:szCs w:val="2"/>
                <w:lang w:val="id-ID"/>
              </w:rPr>
              <w:t>a</w:t>
            </w:r>
            <w:r>
              <w:rPr>
                <w:rFonts w:asciiTheme="majorBidi" w:hAnsiTheme="majorBidi" w:cstheme="majorBidi"/>
                <w:color w:val="000000"/>
                <w:sz w:val="24"/>
                <w:szCs w:val="24"/>
                <w:lang w:val="id-ID"/>
              </w:rPr>
              <w:t xml:space="preserve"> 3,5</w:t>
            </w:r>
          </w:p>
        </w:tc>
        <w:tc>
          <w:tcPr>
            <w:tcW w:w="2035" w:type="dxa"/>
            <w:shd w:val="clear" w:color="auto" w:fill="auto"/>
          </w:tcPr>
          <w:p>
            <w:pPr>
              <w:autoSpaceDE w:val="0"/>
              <w:autoSpaceDN w:val="0"/>
              <w:adjustRightInd w:val="0"/>
              <w:spacing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Valid</w:t>
            </w:r>
            <w:r>
              <w:rPr>
                <w:rFonts w:asciiTheme="majorBidi" w:hAnsiTheme="majorBidi" w:cstheme="majorBidi"/>
                <w:bCs/>
                <w:color w:val="000000"/>
                <w:sz w:val="2"/>
                <w:szCs w:val="2"/>
                <w:lang w:val="id-ID"/>
              </w:rPr>
              <w:t xml:space="preserve"> 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shd w:val="clear" w:color="auto" w:fill="auto"/>
            <w:vAlign w:val="center"/>
          </w:tcPr>
          <w:p>
            <w:pPr>
              <w:autoSpaceDE w:val="0"/>
              <w:autoSpaceDN w:val="0"/>
              <w:adjustRightInd w:val="0"/>
              <w:spacing w:after="0"/>
              <w:ind w:firstLine="0"/>
              <w:jc w:val="left"/>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Aspek</w:t>
            </w:r>
            <w:r>
              <w:rPr>
                <w:rFonts w:asciiTheme="majorBidi" w:hAnsiTheme="majorBidi" w:cstheme="majorBidi"/>
                <w:b/>
                <w:bCs w:val="0"/>
                <w:color w:val="000000"/>
                <w:sz w:val="2"/>
                <w:szCs w:val="2"/>
                <w:lang w:val="id-ID"/>
              </w:rPr>
              <w:t xml:space="preserve"> a</w:t>
            </w:r>
            <w:r>
              <w:rPr>
                <w:rFonts w:asciiTheme="majorBidi" w:hAnsiTheme="majorBidi" w:cstheme="majorBidi"/>
                <w:b w:val="0"/>
                <w:bCs w:val="0"/>
                <w:color w:val="000000"/>
                <w:sz w:val="24"/>
                <w:szCs w:val="24"/>
                <w:lang w:val="id-ID"/>
              </w:rPr>
              <w:t xml:space="preserve"> Penyajian</w:t>
            </w:r>
            <w:r>
              <w:rPr>
                <w:rFonts w:asciiTheme="majorBidi" w:hAnsiTheme="majorBidi" w:cstheme="majorBidi"/>
                <w:b/>
                <w:bCs w:val="0"/>
                <w:color w:val="000000"/>
                <w:sz w:val="2"/>
                <w:szCs w:val="2"/>
                <w:lang w:val="id-ID"/>
              </w:rPr>
              <w:t xml:space="preserve"> a</w:t>
            </w:r>
          </w:p>
        </w:tc>
        <w:tc>
          <w:tcPr>
            <w:tcW w:w="2642" w:type="dxa"/>
            <w:shd w:val="clear" w:color="auto" w:fill="auto"/>
          </w:tcPr>
          <w:p>
            <w:pPr>
              <w:autoSpaceDE w:val="0"/>
              <w:autoSpaceDN w:val="0"/>
              <w:adjustRightInd w:val="0"/>
              <w:spacing w:after="0"/>
              <w:ind w:firstLine="0"/>
              <w:jc w:val="center"/>
              <w:rPr>
                <w:rFonts w:asciiTheme="majorBidi" w:hAnsiTheme="majorBidi" w:cstheme="majorBidi"/>
                <w:color w:val="000000"/>
                <w:sz w:val="24"/>
                <w:szCs w:val="24"/>
                <w:lang w:val="id-ID"/>
              </w:rPr>
            </w:pPr>
            <w:r>
              <w:rPr>
                <w:rFonts w:asciiTheme="majorBidi" w:hAnsiTheme="majorBidi" w:cstheme="majorBidi"/>
                <w:bCs/>
                <w:color w:val="000000"/>
                <w:sz w:val="2"/>
                <w:szCs w:val="2"/>
                <w:lang w:val="id-ID"/>
              </w:rPr>
              <w:t>a</w:t>
            </w:r>
            <w:r>
              <w:rPr>
                <w:rFonts w:asciiTheme="majorBidi" w:hAnsiTheme="majorBidi" w:cstheme="majorBidi"/>
                <w:color w:val="000000"/>
                <w:sz w:val="24"/>
                <w:szCs w:val="24"/>
                <w:lang w:val="id-ID"/>
              </w:rPr>
              <w:t>3,8</w:t>
            </w:r>
          </w:p>
        </w:tc>
        <w:tc>
          <w:tcPr>
            <w:tcW w:w="2035" w:type="dxa"/>
            <w:shd w:val="clear" w:color="auto" w:fill="auto"/>
          </w:tcPr>
          <w:p>
            <w:pPr>
              <w:autoSpaceDE w:val="0"/>
              <w:autoSpaceDN w:val="0"/>
              <w:adjustRightInd w:val="0"/>
              <w:spacing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Sangat</w:t>
            </w:r>
            <w:r>
              <w:rPr>
                <w:rFonts w:asciiTheme="majorBidi" w:hAnsiTheme="majorBidi" w:cstheme="majorBidi"/>
                <w:bCs/>
                <w:color w:val="000000"/>
                <w:sz w:val="2"/>
                <w:szCs w:val="2"/>
                <w:lang w:val="id-ID"/>
              </w:rPr>
              <w:t xml:space="preserve"> a</w:t>
            </w:r>
            <w:r>
              <w:rPr>
                <w:rFonts w:asciiTheme="majorBidi" w:hAnsiTheme="majorBidi" w:cstheme="majorBidi"/>
                <w:color w:val="000000"/>
                <w:sz w:val="24"/>
                <w:szCs w:val="24"/>
                <w:lang w:val="id-ID"/>
              </w:rPr>
              <w:t xml:space="preserve"> Valid</w:t>
            </w:r>
            <w:r>
              <w:rPr>
                <w:rFonts w:asciiTheme="majorBidi" w:hAnsiTheme="majorBidi" w:cstheme="majorBidi"/>
                <w:bCs/>
                <w:color w:val="000000"/>
                <w:sz w:val="2"/>
                <w:szCs w:val="2"/>
                <w:lang w:val="id-ID"/>
              </w:rPr>
              <w:t xml:space="preserve"> 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shd w:val="clear" w:color="auto" w:fill="auto"/>
            <w:vAlign w:val="center"/>
          </w:tcPr>
          <w:p>
            <w:pPr>
              <w:autoSpaceDE w:val="0"/>
              <w:autoSpaceDN w:val="0"/>
              <w:adjustRightInd w:val="0"/>
              <w:spacing w:after="0"/>
              <w:ind w:firstLine="0"/>
              <w:jc w:val="left"/>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Efek</w:t>
            </w:r>
            <w:r>
              <w:rPr>
                <w:rFonts w:asciiTheme="majorBidi" w:hAnsiTheme="majorBidi" w:cstheme="majorBidi"/>
                <w:b/>
                <w:bCs/>
                <w:color w:val="000000"/>
                <w:sz w:val="6"/>
                <w:szCs w:val="6"/>
                <w:lang w:val="id-ID"/>
              </w:rPr>
              <w:t>’</w:t>
            </w:r>
            <w:r>
              <w:rPr>
                <w:rFonts w:asciiTheme="majorBidi" w:hAnsiTheme="majorBidi" w:cstheme="majorBidi"/>
                <w:b w:val="0"/>
                <w:bCs w:val="0"/>
                <w:color w:val="000000"/>
                <w:sz w:val="24"/>
                <w:szCs w:val="24"/>
                <w:lang w:val="id-ID"/>
              </w:rPr>
              <w:t xml:space="preserve"> Bagi Strategi</w:t>
            </w:r>
            <w:r>
              <w:rPr>
                <w:rFonts w:asciiTheme="majorBidi" w:hAnsiTheme="majorBidi" w:cstheme="majorBidi"/>
                <w:b/>
                <w:bCs/>
                <w:color w:val="000000"/>
                <w:sz w:val="6"/>
                <w:szCs w:val="6"/>
                <w:lang w:val="id-ID"/>
              </w:rPr>
              <w:t>’</w:t>
            </w:r>
            <w:r>
              <w:rPr>
                <w:rFonts w:asciiTheme="majorBidi" w:hAnsiTheme="majorBidi" w:cstheme="majorBidi"/>
                <w:b w:val="0"/>
                <w:bCs w:val="0"/>
                <w:color w:val="000000"/>
                <w:sz w:val="24"/>
                <w:szCs w:val="24"/>
                <w:lang w:val="id-ID"/>
              </w:rPr>
              <w:t xml:space="preserve"> Pembelajaran</w:t>
            </w:r>
          </w:p>
        </w:tc>
        <w:tc>
          <w:tcPr>
            <w:tcW w:w="2642" w:type="dxa"/>
            <w:shd w:val="clear" w:color="auto" w:fill="auto"/>
          </w:tcPr>
          <w:p>
            <w:pPr>
              <w:autoSpaceDE w:val="0"/>
              <w:autoSpaceDN w:val="0"/>
              <w:adjustRightInd w:val="0"/>
              <w:spacing w:after="0"/>
              <w:ind w:firstLine="0"/>
              <w:jc w:val="center"/>
              <w:rPr>
                <w:rFonts w:asciiTheme="majorBidi" w:hAnsiTheme="majorBidi" w:cstheme="majorBidi"/>
                <w:color w:val="000000"/>
                <w:sz w:val="24"/>
                <w:szCs w:val="24"/>
                <w:lang w:val="id-ID"/>
              </w:rPr>
            </w:pPr>
            <w:r>
              <w:rPr>
                <w:rFonts w:asciiTheme="majorBidi" w:hAnsiTheme="majorBidi" w:cstheme="majorBidi"/>
                <w:bCs/>
                <w:color w:val="000000"/>
                <w:sz w:val="2"/>
                <w:szCs w:val="2"/>
                <w:lang w:val="id-ID"/>
              </w:rPr>
              <w:t>a</w:t>
            </w:r>
            <w:r>
              <w:rPr>
                <w:rFonts w:asciiTheme="majorBidi" w:hAnsiTheme="majorBidi" w:cstheme="majorBidi"/>
                <w:color w:val="000000"/>
                <w:sz w:val="24"/>
                <w:szCs w:val="24"/>
                <w:lang w:val="id-ID"/>
              </w:rPr>
              <w:t>3,5</w:t>
            </w:r>
          </w:p>
        </w:tc>
        <w:tc>
          <w:tcPr>
            <w:tcW w:w="2035" w:type="dxa"/>
            <w:shd w:val="clear" w:color="auto" w:fill="auto"/>
          </w:tcPr>
          <w:p>
            <w:pPr>
              <w:autoSpaceDE w:val="0"/>
              <w:autoSpaceDN w:val="0"/>
              <w:adjustRightInd w:val="0"/>
              <w:spacing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Valid</w:t>
            </w:r>
            <w:r>
              <w:rPr>
                <w:rFonts w:asciiTheme="majorBidi" w:hAnsiTheme="majorBidi" w:cstheme="majorBidi"/>
                <w:bCs/>
                <w:color w:val="000000"/>
                <w:sz w:val="2"/>
                <w:szCs w:val="2"/>
                <w:lang w:val="id-ID"/>
              </w:rPr>
              <w:t xml:space="preserve"> 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shd w:val="clear" w:color="auto" w:fill="auto"/>
            <w:vAlign w:val="center"/>
          </w:tcPr>
          <w:p>
            <w:pPr>
              <w:autoSpaceDE w:val="0"/>
              <w:autoSpaceDN w:val="0"/>
              <w:adjustRightInd w:val="0"/>
              <w:spacing w:after="0"/>
              <w:ind w:firstLine="0"/>
              <w:jc w:val="left"/>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Tampilan</w:t>
            </w:r>
            <w:r>
              <w:rPr>
                <w:rFonts w:asciiTheme="majorBidi" w:hAnsiTheme="majorBidi" w:cstheme="majorBidi"/>
                <w:b/>
                <w:bCs w:val="0"/>
                <w:color w:val="000000"/>
                <w:sz w:val="2"/>
                <w:szCs w:val="2"/>
                <w:lang w:val="id-ID"/>
              </w:rPr>
              <w:t xml:space="preserve"> a</w:t>
            </w:r>
            <w:r>
              <w:rPr>
                <w:rFonts w:asciiTheme="majorBidi" w:hAnsiTheme="majorBidi" w:cstheme="majorBidi"/>
                <w:b w:val="0"/>
                <w:bCs w:val="0"/>
                <w:color w:val="000000"/>
                <w:sz w:val="24"/>
                <w:szCs w:val="24"/>
                <w:lang w:val="id-ID"/>
              </w:rPr>
              <w:t xml:space="preserve"> Menyeluruh</w:t>
            </w:r>
            <w:r>
              <w:rPr>
                <w:rFonts w:asciiTheme="majorBidi" w:hAnsiTheme="majorBidi" w:cstheme="majorBidi"/>
                <w:b/>
                <w:bCs w:val="0"/>
                <w:color w:val="000000"/>
                <w:sz w:val="2"/>
                <w:szCs w:val="2"/>
                <w:lang w:val="id-ID"/>
              </w:rPr>
              <w:t xml:space="preserve"> a</w:t>
            </w:r>
          </w:p>
        </w:tc>
        <w:tc>
          <w:tcPr>
            <w:tcW w:w="2642" w:type="dxa"/>
            <w:shd w:val="clear" w:color="auto" w:fill="auto"/>
          </w:tcPr>
          <w:p>
            <w:pPr>
              <w:autoSpaceDE w:val="0"/>
              <w:autoSpaceDN w:val="0"/>
              <w:adjustRightInd w:val="0"/>
              <w:spacing w:after="0"/>
              <w:ind w:firstLine="0"/>
              <w:jc w:val="center"/>
              <w:rPr>
                <w:rFonts w:asciiTheme="majorBidi" w:hAnsiTheme="majorBidi" w:cstheme="majorBidi"/>
                <w:color w:val="000000"/>
                <w:sz w:val="24"/>
                <w:szCs w:val="24"/>
                <w:lang w:val="id-ID"/>
              </w:rPr>
            </w:pPr>
            <w:r>
              <w:rPr>
                <w:rFonts w:asciiTheme="majorBidi" w:hAnsiTheme="majorBidi" w:cstheme="majorBidi"/>
                <w:bCs/>
                <w:color w:val="000000"/>
                <w:sz w:val="2"/>
                <w:szCs w:val="2"/>
                <w:lang w:val="id-ID"/>
              </w:rPr>
              <w:t>a</w:t>
            </w:r>
            <w:r>
              <w:rPr>
                <w:rFonts w:asciiTheme="majorBidi" w:hAnsiTheme="majorBidi" w:cstheme="majorBidi"/>
                <w:color w:val="000000"/>
                <w:sz w:val="24"/>
                <w:szCs w:val="24"/>
                <w:lang w:val="id-ID"/>
              </w:rPr>
              <w:t>3,85</w:t>
            </w:r>
          </w:p>
        </w:tc>
        <w:tc>
          <w:tcPr>
            <w:tcW w:w="2035" w:type="dxa"/>
            <w:shd w:val="clear" w:color="auto" w:fill="auto"/>
          </w:tcPr>
          <w:p>
            <w:pPr>
              <w:autoSpaceDE w:val="0"/>
              <w:autoSpaceDN w:val="0"/>
              <w:adjustRightInd w:val="0"/>
              <w:spacing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Sanga</w:t>
            </w:r>
            <w:r>
              <w:rPr>
                <w:rFonts w:asciiTheme="majorBidi" w:hAnsiTheme="majorBidi" w:cstheme="majorBidi"/>
                <w:bCs/>
                <w:color w:val="000000"/>
                <w:sz w:val="2"/>
                <w:szCs w:val="2"/>
                <w:lang w:val="id-ID"/>
              </w:rPr>
              <w:t xml:space="preserve"> a</w:t>
            </w:r>
            <w:r>
              <w:rPr>
                <w:rFonts w:asciiTheme="majorBidi" w:hAnsiTheme="majorBidi" w:cstheme="majorBidi"/>
                <w:color w:val="000000"/>
                <w:sz w:val="6"/>
                <w:szCs w:val="6"/>
                <w:lang w:val="id-ID"/>
              </w:rPr>
              <w:t>’</w:t>
            </w:r>
            <w:r>
              <w:rPr>
                <w:rFonts w:asciiTheme="majorBidi" w:hAnsiTheme="majorBidi" w:cstheme="majorBidi"/>
                <w:color w:val="000000"/>
                <w:sz w:val="24"/>
                <w:szCs w:val="24"/>
                <w:lang w:val="id-ID"/>
              </w:rPr>
              <w:t xml:space="preserve"> Valid</w:t>
            </w:r>
            <w:r>
              <w:rPr>
                <w:rFonts w:asciiTheme="majorBidi" w:hAnsiTheme="majorBidi" w:cstheme="majorBidi"/>
                <w:bCs/>
                <w:color w:val="000000"/>
                <w:sz w:val="2"/>
                <w:szCs w:val="2"/>
                <w:lang w:val="id-ID"/>
              </w:rPr>
              <w:t xml:space="preserve"> 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shd w:val="clear" w:color="auto" w:fill="auto"/>
            <w:vAlign w:val="center"/>
          </w:tcPr>
          <w:p>
            <w:pPr>
              <w:autoSpaceDE w:val="0"/>
              <w:autoSpaceDN w:val="0"/>
              <w:adjustRightInd w:val="0"/>
              <w:spacing w:after="0"/>
              <w:ind w:firstLine="0"/>
              <w:jc w:val="left"/>
              <w:rPr>
                <w:rFonts w:asciiTheme="majorBidi" w:hAnsiTheme="majorBidi" w:cstheme="majorBidi"/>
                <w:b/>
                <w:bCs/>
                <w:color w:val="000000"/>
                <w:sz w:val="24"/>
                <w:szCs w:val="24"/>
                <w:lang w:val="id-ID"/>
              </w:rPr>
            </w:pPr>
            <w:r>
              <w:rPr>
                <w:rFonts w:asciiTheme="majorBidi" w:hAnsiTheme="majorBidi" w:cstheme="majorBidi"/>
                <w:b w:val="0"/>
                <w:bCs w:val="0"/>
                <w:color w:val="000000"/>
                <w:sz w:val="24"/>
                <w:szCs w:val="24"/>
                <w:lang w:val="id-ID"/>
              </w:rPr>
              <w:t>Manfaat</w:t>
            </w:r>
            <w:r>
              <w:rPr>
                <w:rFonts w:asciiTheme="majorBidi" w:hAnsiTheme="majorBidi" w:cstheme="majorBidi"/>
                <w:b/>
                <w:bCs w:val="0"/>
                <w:color w:val="000000"/>
                <w:sz w:val="2"/>
                <w:szCs w:val="2"/>
                <w:lang w:val="id-ID"/>
              </w:rPr>
              <w:t xml:space="preserve"> a</w:t>
            </w:r>
            <w:r>
              <w:rPr>
                <w:rFonts w:asciiTheme="majorBidi" w:hAnsiTheme="majorBidi" w:cstheme="majorBidi"/>
                <w:b w:val="0"/>
                <w:bCs w:val="0"/>
                <w:color w:val="000000"/>
                <w:sz w:val="24"/>
                <w:szCs w:val="24"/>
                <w:lang w:val="id-ID"/>
              </w:rPr>
              <w:t xml:space="preserve"> / Kegunaan</w:t>
            </w:r>
            <w:r>
              <w:rPr>
                <w:rFonts w:asciiTheme="majorBidi" w:hAnsiTheme="majorBidi" w:cstheme="majorBidi"/>
                <w:b/>
                <w:bCs w:val="0"/>
                <w:color w:val="000000"/>
                <w:sz w:val="2"/>
                <w:szCs w:val="2"/>
                <w:lang w:val="id-ID"/>
              </w:rPr>
              <w:t xml:space="preserve"> a</w:t>
            </w:r>
          </w:p>
        </w:tc>
        <w:tc>
          <w:tcPr>
            <w:tcW w:w="2642" w:type="dxa"/>
            <w:shd w:val="clear" w:color="auto" w:fill="auto"/>
          </w:tcPr>
          <w:p>
            <w:pPr>
              <w:autoSpaceDE w:val="0"/>
              <w:autoSpaceDN w:val="0"/>
              <w:adjustRightInd w:val="0"/>
              <w:spacing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4</w:t>
            </w:r>
          </w:p>
        </w:tc>
        <w:tc>
          <w:tcPr>
            <w:tcW w:w="2035" w:type="dxa"/>
            <w:shd w:val="clear" w:color="auto" w:fill="auto"/>
          </w:tcPr>
          <w:p>
            <w:pPr>
              <w:autoSpaceDE w:val="0"/>
              <w:autoSpaceDN w:val="0"/>
              <w:adjustRightInd w:val="0"/>
              <w:spacing w:after="0"/>
              <w:ind w:firstLine="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Sangat</w:t>
            </w:r>
            <w:r>
              <w:rPr>
                <w:rFonts w:asciiTheme="majorBidi" w:hAnsiTheme="majorBidi" w:cstheme="majorBidi"/>
                <w:color w:val="000000"/>
                <w:sz w:val="6"/>
                <w:szCs w:val="6"/>
                <w:lang w:val="id-ID"/>
              </w:rPr>
              <w:t>’</w:t>
            </w:r>
            <w:r>
              <w:rPr>
                <w:rFonts w:asciiTheme="majorBidi" w:hAnsiTheme="majorBidi" w:cstheme="majorBidi"/>
                <w:color w:val="000000"/>
                <w:sz w:val="24"/>
                <w:szCs w:val="24"/>
                <w:lang w:val="id-ID"/>
              </w:rPr>
              <w:t xml:space="preserve"> Valid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shd w:val="clear" w:color="auto" w:fill="auto"/>
            <w:vAlign w:val="center"/>
          </w:tcPr>
          <w:p>
            <w:pPr>
              <w:autoSpaceDE w:val="0"/>
              <w:autoSpaceDN w:val="0"/>
              <w:adjustRightInd w:val="0"/>
              <w:spacing w:after="0"/>
              <w:ind w:firstLine="0"/>
              <w:jc w:val="left"/>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t>Rata-rata</w:t>
            </w:r>
            <w:r>
              <w:rPr>
                <w:rFonts w:asciiTheme="majorBidi" w:hAnsiTheme="majorBidi" w:cstheme="majorBidi"/>
                <w:b/>
                <w:bCs/>
                <w:color w:val="000000"/>
                <w:sz w:val="6"/>
                <w:szCs w:val="6"/>
                <w:lang w:val="id-ID"/>
              </w:rPr>
              <w:t>’</w:t>
            </w:r>
          </w:p>
        </w:tc>
        <w:tc>
          <w:tcPr>
            <w:tcW w:w="2642" w:type="dxa"/>
            <w:shd w:val="clear" w:color="auto" w:fill="auto"/>
          </w:tcPr>
          <w:p>
            <w:pPr>
              <w:autoSpaceDE w:val="0"/>
              <w:autoSpaceDN w:val="0"/>
              <w:adjustRightInd w:val="0"/>
              <w:spacing w:after="0"/>
              <w:ind w:firstLine="0"/>
              <w:jc w:val="center"/>
              <w:rPr>
                <w:rFonts w:asciiTheme="majorBidi" w:hAnsiTheme="majorBidi" w:cstheme="majorBidi"/>
                <w:b/>
                <w:bCs/>
                <w:color w:val="000000"/>
                <w:sz w:val="24"/>
                <w:szCs w:val="24"/>
                <w:lang w:val="id-ID"/>
              </w:rPr>
            </w:pPr>
            <w:r>
              <w:rPr>
                <w:rFonts w:asciiTheme="majorBidi" w:hAnsiTheme="majorBidi" w:cstheme="majorBidi"/>
                <w:bCs/>
                <w:color w:val="000000"/>
                <w:sz w:val="2"/>
                <w:szCs w:val="2"/>
                <w:lang w:val="id-ID"/>
              </w:rPr>
              <w:t>a</w:t>
            </w:r>
            <w:r>
              <w:rPr>
                <w:rFonts w:asciiTheme="majorBidi" w:hAnsiTheme="majorBidi" w:cstheme="majorBidi"/>
                <w:b/>
                <w:bCs/>
                <w:color w:val="000000"/>
                <w:sz w:val="24"/>
                <w:szCs w:val="24"/>
                <w:lang w:val="id-ID"/>
              </w:rPr>
              <w:t>3,8</w:t>
            </w:r>
          </w:p>
        </w:tc>
        <w:tc>
          <w:tcPr>
            <w:tcW w:w="2035" w:type="dxa"/>
            <w:shd w:val="clear" w:color="auto" w:fill="auto"/>
          </w:tcPr>
          <w:p>
            <w:pPr>
              <w:autoSpaceDE w:val="0"/>
              <w:autoSpaceDN w:val="0"/>
              <w:adjustRightInd w:val="0"/>
              <w:spacing w:after="0"/>
              <w:ind w:firstLine="0"/>
              <w:jc w:val="center"/>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t>Sangat Valid</w:t>
            </w:r>
            <w:r>
              <w:rPr>
                <w:rFonts w:asciiTheme="majorBidi" w:hAnsiTheme="majorBidi" w:cstheme="majorBidi"/>
                <w:bCs/>
                <w:color w:val="000000"/>
                <w:sz w:val="2"/>
                <w:szCs w:val="2"/>
                <w:lang w:val="id-ID"/>
              </w:rPr>
              <w:t xml:space="preserve"> a</w:t>
            </w:r>
          </w:p>
        </w:tc>
      </w:tr>
    </w:tbl>
    <w:p>
      <w:pPr>
        <w:pStyle w:val="3"/>
        <w:spacing w:line="480" w:lineRule="exact"/>
        <w:ind w:right="159" w:firstLine="709"/>
        <w:jc w:val="both"/>
        <w:rPr>
          <w:rFonts w:asciiTheme="majorBidi" w:hAnsiTheme="majorBidi" w:cstheme="majorBidi"/>
          <w:bCs/>
          <w:lang w:val="id-ID"/>
        </w:rPr>
      </w:pPr>
      <w:r>
        <w:rPr>
          <w:rFonts w:asciiTheme="majorBidi" w:hAnsiTheme="majorBidi" w:cstheme="majorBidi"/>
          <w:bCs/>
          <w:lang w:val="en-GB"/>
        </w:rPr>
        <w:t xml:space="preserve">Berdasarkan penliaian skor oleh validator pada tabel 5, bahwa media pembelajaran kartu Pintar Biologi berada pada kategori sangat valid pada rentan skor </w:t>
      </w:r>
      <w:r>
        <w:rPr>
          <w:rFonts w:asciiTheme="majorBidi" w:hAnsiTheme="majorBidi" w:cstheme="majorBidi"/>
          <w:bCs/>
          <w:lang w:val="id-ID"/>
        </w:rPr>
        <w:t>3,5</w:t>
      </w:r>
      <w:r>
        <w:rPr>
          <w:rFonts w:asciiTheme="majorBidi" w:hAnsiTheme="majorBidi" w:cstheme="majorBidi"/>
          <w:bCs/>
          <w:sz w:val="2"/>
          <w:szCs w:val="2"/>
          <w:lang w:val="id-ID"/>
        </w:rPr>
        <w:t>a</w:t>
      </w:r>
      <w:r>
        <w:rPr>
          <w:rFonts w:asciiTheme="majorBidi" w:hAnsiTheme="majorBidi" w:cstheme="majorBidi"/>
          <w:bCs/>
          <w:lang w:val="en-GB"/>
        </w:rPr>
        <w:t xml:space="preserve"> ≤ V</w:t>
      </w:r>
      <w:r>
        <w:rPr>
          <w:rFonts w:asciiTheme="majorBidi" w:hAnsiTheme="majorBidi" w:cstheme="majorBidi"/>
          <w:sz w:val="6"/>
          <w:szCs w:val="6"/>
          <w:lang w:val="id-ID"/>
        </w:rPr>
        <w:t>’</w:t>
      </w:r>
      <w:r>
        <w:rPr>
          <w:rFonts w:asciiTheme="majorBidi" w:hAnsiTheme="majorBidi" w:cstheme="majorBidi"/>
          <w:bCs/>
          <w:lang w:val="en-GB"/>
        </w:rPr>
        <w:t xml:space="preserve"> ≤ </w:t>
      </w:r>
      <w:r>
        <w:rPr>
          <w:rFonts w:asciiTheme="majorBidi" w:hAnsiTheme="majorBidi" w:cstheme="majorBidi"/>
          <w:bCs/>
          <w:lang w:val="id-ID"/>
        </w:rPr>
        <w:t>4</w:t>
      </w:r>
      <w:r>
        <w:rPr>
          <w:rFonts w:asciiTheme="majorBidi" w:hAnsiTheme="majorBidi" w:cstheme="majorBidi"/>
          <w:bCs/>
          <w:sz w:val="2"/>
          <w:szCs w:val="2"/>
          <w:lang w:val="id-ID"/>
        </w:rPr>
        <w:t>a</w:t>
      </w:r>
      <w:r>
        <w:rPr>
          <w:rFonts w:asciiTheme="majorBidi" w:hAnsiTheme="majorBidi" w:cstheme="majorBidi"/>
          <w:bCs/>
          <w:lang w:val="en-GB"/>
        </w:rPr>
        <w:t>.</w:t>
      </w:r>
      <w:r>
        <w:rPr>
          <w:rFonts w:asciiTheme="majorBidi" w:hAnsiTheme="majorBidi" w:cstheme="majorBidi"/>
          <w:bCs/>
          <w:lang w:val="id-ID"/>
        </w:rPr>
        <w:t xml:space="preserve"> Kemudian kriteria valid yang didasarkan oleh pendapat (Nurdin</w:t>
      </w:r>
      <w:r>
        <w:rPr>
          <w:rFonts w:asciiTheme="majorBidi" w:hAnsiTheme="majorBidi" w:cstheme="majorBidi"/>
          <w:bCs/>
          <w:sz w:val="2"/>
          <w:szCs w:val="2"/>
          <w:lang w:val="id-ID"/>
        </w:rPr>
        <w:t>a</w:t>
      </w:r>
      <w:r>
        <w:rPr>
          <w:rFonts w:asciiTheme="majorBidi" w:hAnsiTheme="majorBidi" w:cstheme="majorBidi"/>
          <w:bCs/>
          <w:lang w:val="id-ID"/>
        </w:rPr>
        <w:t xml:space="preserve">, 2007 &amp; </w:t>
      </w:r>
      <w:r>
        <w:rPr>
          <w:rFonts w:asciiTheme="majorBidi" w:hAnsiTheme="majorBidi" w:cstheme="majorBidi"/>
          <w:bCs/>
          <w:sz w:val="2"/>
          <w:szCs w:val="2"/>
          <w:lang w:val="id-ID"/>
        </w:rPr>
        <w:t>a</w:t>
      </w:r>
      <w:r>
        <w:rPr>
          <w:rFonts w:asciiTheme="majorBidi" w:hAnsiTheme="majorBidi" w:cstheme="majorBidi"/>
          <w:bCs/>
          <w:lang w:val="id-ID"/>
        </w:rPr>
        <w:t>Khalifah, (2015) bahwa hasil dari penilaian tim validator ahli materi maupun ahli media  telah dikatakan memenuhi kriteria layak atau valid, tetap akan ada saran-saran atau masukan lebih lanjut untuk kesempurnaan media yang dikembangkan.</w:t>
      </w:r>
    </w:p>
    <w:p>
      <w:pPr>
        <w:pStyle w:val="3"/>
        <w:spacing w:line="480" w:lineRule="exact"/>
        <w:ind w:right="159" w:firstLine="709"/>
        <w:jc w:val="both"/>
        <w:rPr>
          <w:rFonts w:asciiTheme="majorBidi" w:hAnsiTheme="majorBidi" w:cstheme="majorBidi"/>
          <w:bCs/>
          <w:lang w:val="id-ID"/>
        </w:rPr>
      </w:pPr>
      <w:r>
        <w:rPr>
          <w:rFonts w:asciiTheme="majorBidi" w:hAnsiTheme="majorBidi" w:cstheme="majorBidi"/>
          <w:bCs/>
          <w:lang w:val="id-ID"/>
        </w:rPr>
        <w:t xml:space="preserve">Temuan pada penelitian ini serupa dengan penelitian oleh (Ulfah dan Wiyatmo, 2017) dengan judul penelitian “Media Pembelajaran Berbasis Kartu Pintar Fisika yang dikembangkan untuk digunakan pada </w:t>
      </w:r>
      <w:r>
        <w:rPr>
          <w:rFonts w:asciiTheme="majorBidi" w:hAnsiTheme="majorBidi" w:cstheme="majorBidi"/>
          <w:bCs/>
        </w:rPr>
        <w:t>kegiatan</w:t>
      </w:r>
      <w:r>
        <w:rPr>
          <w:rFonts w:asciiTheme="majorBidi" w:hAnsiTheme="majorBidi" w:cstheme="majorBidi"/>
          <w:bCs/>
          <w:lang w:val="id-ID"/>
        </w:rPr>
        <w:t xml:space="preserve"> pembelajaran dikelas X SMAN I Piyungan”, didsarkan oleh penilaian dari tim validator atau dosen ahli pada materi atau ahli pada media serta guru fisika dilapangan, hasil yang didapatkan rata-rata 3,74 ( Sangat baik) atau layak digunakan dalam proses pembelajaran fisika. Begitupun pada temuan oleh (Hasan dan Susilowibowo, 2012) bahwa penerapan kartu pintar sebagai media pembelajaran memiliki hasil kelayakan pada media yang dikembangkan menyebutkan hasil dari tim ahli materi persentase 89,23% menunjukan kriterisa yang layak dengan persentase 80% yang menunjukan media memiliki kriteria layak. </w:t>
      </w:r>
    </w:p>
    <w:p>
      <w:pPr>
        <w:tabs>
          <w:tab w:val="left" w:pos="810"/>
          <w:tab w:val="left" w:pos="900"/>
        </w:tabs>
        <w:spacing w:after="0" w:line="500" w:lineRule="exact"/>
        <w:ind w:firstLine="709"/>
        <w:rPr>
          <w:rFonts w:asciiTheme="majorBidi" w:hAnsiTheme="majorBidi" w:cstheme="majorBidi"/>
          <w:bCs/>
          <w:sz w:val="24"/>
          <w:szCs w:val="24"/>
          <w:lang w:val="en-US"/>
        </w:rPr>
      </w:pPr>
      <w:r>
        <w:rPr>
          <w:rFonts w:asciiTheme="majorBidi" w:hAnsiTheme="majorBidi" w:cstheme="majorBidi"/>
          <w:bCs/>
          <w:sz w:val="24"/>
          <w:szCs w:val="24"/>
          <w:lang w:val="id-ID"/>
        </w:rPr>
        <w:t>Kepraktisan media pembelajaran didapatkan dari hasil angket respon siswa dengan pernyataan</w:t>
      </w:r>
      <w:r>
        <w:rPr>
          <w:rFonts w:asciiTheme="majorBidi" w:hAnsiTheme="majorBidi" w:cstheme="majorBidi"/>
          <w:bCs/>
          <w:sz w:val="24"/>
          <w:szCs w:val="24"/>
          <w:lang w:val="en-US"/>
        </w:rPr>
        <w:t xml:space="preserve"> serta tanggapan untuk media KartuPintar yang dikembangkan, </w:t>
      </w:r>
      <w:r>
        <w:rPr>
          <w:rFonts w:asciiTheme="majorBidi" w:hAnsiTheme="majorBidi" w:cstheme="majorBidi"/>
          <w:bCs/>
          <w:sz w:val="24"/>
          <w:szCs w:val="24"/>
          <w:lang w:val="id-ID"/>
        </w:rPr>
        <w:t>data tersbut didapatkan dari peserta didik</w:t>
      </w:r>
      <w:r>
        <w:rPr>
          <w:rFonts w:asciiTheme="majorBidi" w:hAnsiTheme="majorBidi" w:cstheme="majorBidi"/>
          <w:bCs/>
          <w:sz w:val="24"/>
          <w:szCs w:val="24"/>
          <w:lang w:val="en-US"/>
        </w:rPr>
        <w:t xml:space="preserve"> </w:t>
      </w:r>
      <w:r>
        <w:rPr>
          <w:rFonts w:asciiTheme="majorBidi" w:hAnsiTheme="majorBidi" w:cstheme="majorBidi"/>
          <w:bCs/>
          <w:sz w:val="24"/>
          <w:szCs w:val="24"/>
          <w:lang w:val="id-ID"/>
        </w:rPr>
        <w:t>yang berdasarkan analisis maka diperoleh penilaian sebesar 3,32 dengan rentan</w:t>
      </w:r>
      <w:r>
        <w:rPr>
          <w:rFonts w:asciiTheme="majorBidi" w:hAnsiTheme="majorBidi" w:cstheme="majorBidi"/>
          <w:sz w:val="24"/>
          <w:szCs w:val="24"/>
        </w:rPr>
        <w:t xml:space="preserve"> </w:t>
      </w:r>
      <w:r>
        <w:rPr>
          <w:rFonts w:asciiTheme="majorBidi" w:hAnsiTheme="majorBidi" w:cstheme="majorBidi"/>
          <w:sz w:val="24"/>
          <w:szCs w:val="24"/>
          <w:lang w:val="id-ID"/>
        </w:rPr>
        <w:t xml:space="preserve">3,0 ≤ M &lt; 4,0 yang menunjukan </w:t>
      </w:r>
      <w:r>
        <w:rPr>
          <w:rFonts w:asciiTheme="majorBidi" w:hAnsiTheme="majorBidi" w:cstheme="majorBidi"/>
          <w:sz w:val="24"/>
          <w:szCs w:val="24"/>
          <w:lang w:val="en-US"/>
        </w:rPr>
        <w:t xml:space="preserve">media yang dikembangkan memenuhi </w:t>
      </w:r>
      <w:r>
        <w:rPr>
          <w:rFonts w:asciiTheme="majorBidi" w:hAnsiTheme="majorBidi" w:cstheme="majorBidi"/>
          <w:sz w:val="24"/>
          <w:szCs w:val="24"/>
          <w:lang w:val="id-ID"/>
        </w:rPr>
        <w:t xml:space="preserve">kriteria </w:t>
      </w:r>
      <w:r>
        <w:rPr>
          <w:rFonts w:asciiTheme="majorBidi" w:hAnsiTheme="majorBidi" w:cstheme="majorBidi"/>
          <w:sz w:val="24"/>
          <w:szCs w:val="24"/>
          <w:lang w:val="en-US"/>
        </w:rPr>
        <w:t xml:space="preserve">yang </w:t>
      </w:r>
      <w:r>
        <w:rPr>
          <w:rFonts w:asciiTheme="majorBidi" w:hAnsiTheme="majorBidi" w:cstheme="majorBidi"/>
          <w:sz w:val="24"/>
          <w:szCs w:val="24"/>
          <w:lang w:val="id-ID"/>
        </w:rPr>
        <w:t xml:space="preserve">praktis. Temuan ini selaras dengan penelitian oleh </w:t>
      </w:r>
      <w:r>
        <w:rPr>
          <w:rFonts w:asciiTheme="majorBidi" w:hAnsiTheme="majorBidi" w:cstheme="majorBidi"/>
          <w:bCs/>
          <w:sz w:val="24"/>
          <w:szCs w:val="24"/>
          <w:lang w:val="id-ID"/>
        </w:rPr>
        <w:t>(Hasan dan Susilowibowo, 2012) bahwa data yang didapatkan dari hasil respon siswa ketika melakukan ujicoba pengembangan media pembelajaran pada kelas terbatas dengan jumlah siswa seanyak 20 siswa kelas X Akuntansi SMAN I Ngawi. Kemudian berdasarkan hasil tersebut dianalisi untuk mengetahui tingkat kepraktisan media pembelajaran yang diujicobakan. Berdasarkan hal tersbut maka pengembangan media kartu pintar mendapatkan respon yang sangatbaik dengan persentase 95,27%.</w:t>
      </w:r>
    </w:p>
    <w:p>
      <w:pPr>
        <w:tabs>
          <w:tab w:val="left" w:pos="810"/>
          <w:tab w:val="left" w:pos="900"/>
        </w:tabs>
        <w:spacing w:after="0"/>
        <w:ind w:firstLine="709"/>
        <w:rPr>
          <w:rFonts w:asciiTheme="majorBidi" w:hAnsiTheme="majorBidi" w:cstheme="majorBidi"/>
          <w:sz w:val="24"/>
          <w:szCs w:val="24"/>
          <w:lang w:val="id-ID"/>
        </w:rPr>
      </w:pPr>
      <w:r>
        <w:rPr>
          <w:rFonts w:asciiTheme="majorBidi" w:hAnsiTheme="majorBidi" w:cstheme="majorBidi"/>
          <w:bCs/>
          <w:sz w:val="24"/>
          <w:szCs w:val="24"/>
          <w:lang w:val="id-ID"/>
        </w:rPr>
        <w:t xml:space="preserve">Keefektifan media pembelajaran kartu pintar diukur dengan melakukan evaluasi hasil belajar. Peneliti melakukan tes </w:t>
      </w:r>
      <w:r>
        <w:rPr>
          <w:rFonts w:asciiTheme="majorBidi" w:hAnsiTheme="majorBidi" w:cstheme="majorBidi"/>
          <w:bCs/>
          <w:sz w:val="24"/>
          <w:szCs w:val="24"/>
          <w:lang w:val="en-US"/>
        </w:rPr>
        <w:t xml:space="preserve">terhadap </w:t>
      </w:r>
      <w:r>
        <w:rPr>
          <w:rFonts w:asciiTheme="majorBidi" w:hAnsiTheme="majorBidi" w:cstheme="majorBidi"/>
          <w:bCs/>
          <w:sz w:val="24"/>
          <w:szCs w:val="24"/>
          <w:lang w:val="id-ID"/>
        </w:rPr>
        <w:t>hasil belajar siswa</w:t>
      </w:r>
      <w:r>
        <w:rPr>
          <w:rFonts w:asciiTheme="majorBidi" w:hAnsiTheme="majorBidi" w:cstheme="majorBidi"/>
          <w:bCs/>
          <w:sz w:val="24"/>
          <w:szCs w:val="24"/>
          <w:lang w:val="en-US"/>
        </w:rPr>
        <w:t xml:space="preserve">, yakni kelas siswa tempat melakukan uji coba Media Kartu Pintar. Tes hasil belajar tersebut menjadi acuan untuk menganalisis tingkat  keefektifan pada media yang dikembangkan. Tes hasil beajar merupakan soal pilihan ganda sebanyak 20 butir soal yang harus dijawab oleh siswa </w:t>
      </w:r>
      <w:r>
        <w:rPr>
          <w:rFonts w:asciiTheme="majorBidi" w:hAnsiTheme="majorBidi" w:cstheme="majorBidi"/>
          <w:bCs/>
          <w:sz w:val="24"/>
          <w:szCs w:val="24"/>
          <w:lang w:val="id-ID"/>
        </w:rPr>
        <w:t>terkait dengan materi yang telah dibahas dalam media pembelajaran Kartu Pintar Biologi</w:t>
      </w:r>
      <w:r>
        <w:rPr>
          <w:rFonts w:asciiTheme="majorBidi" w:hAnsiTheme="majorBidi" w:cstheme="majorBidi"/>
          <w:bCs/>
          <w:sz w:val="24"/>
          <w:szCs w:val="24"/>
          <w:lang w:val="en-US"/>
        </w:rPr>
        <w:t xml:space="preserve"> </w:t>
      </w:r>
      <w:r>
        <w:rPr>
          <w:rFonts w:asciiTheme="majorBidi" w:hAnsiTheme="majorBidi" w:cstheme="majorBidi"/>
          <w:bCs/>
          <w:sz w:val="24"/>
          <w:szCs w:val="24"/>
          <w:lang w:val="id-ID"/>
        </w:rPr>
        <w:t>setelah menggunakan media kartu pintar. Adapun tabel persentasi hasil belajar siswa kelas XI MIA MA Madani Alauddin Kabupaten Gowa.</w:t>
      </w:r>
    </w:p>
    <w:p>
      <w:pPr>
        <w:tabs>
          <w:tab w:val="left" w:pos="810"/>
          <w:tab w:val="left" w:pos="900"/>
        </w:tabs>
        <w:spacing w:before="120" w:after="120"/>
        <w:jc w:val="center"/>
        <w:rPr>
          <w:rFonts w:asciiTheme="majorBidi" w:hAnsiTheme="majorBidi" w:cstheme="majorBidi"/>
          <w:sz w:val="24"/>
          <w:szCs w:val="24"/>
          <w:lang w:val="en-US"/>
        </w:rPr>
      </w:pPr>
      <w:r>
        <w:rPr>
          <w:rFonts w:asciiTheme="majorBidi" w:hAnsiTheme="majorBidi" w:cstheme="majorBidi"/>
          <w:sz w:val="24"/>
          <w:szCs w:val="24"/>
        </w:rPr>
        <w:t xml:space="preserve">Tabel </w:t>
      </w:r>
      <w:r>
        <w:rPr>
          <w:rFonts w:asciiTheme="majorBidi" w:hAnsiTheme="majorBidi" w:cstheme="majorBidi"/>
          <w:sz w:val="24"/>
          <w:szCs w:val="24"/>
          <w:lang w:val="id-ID"/>
        </w:rPr>
        <w:t>6.</w:t>
      </w:r>
      <w:r>
        <w:rPr>
          <w:rFonts w:asciiTheme="majorBidi" w:hAnsiTheme="majorBidi" w:cstheme="majorBidi"/>
          <w:sz w:val="24"/>
          <w:szCs w:val="24"/>
        </w:rPr>
        <w:t xml:space="preserve"> Persentase </w:t>
      </w:r>
      <w:r>
        <w:rPr>
          <w:rFonts w:asciiTheme="majorBidi" w:hAnsiTheme="majorBidi" w:cstheme="majorBidi"/>
          <w:sz w:val="24"/>
          <w:szCs w:val="24"/>
          <w:lang w:val="id-ID"/>
        </w:rPr>
        <w:t>Ketuntasa</w:t>
      </w:r>
      <w:r>
        <w:rPr>
          <w:rFonts w:asciiTheme="majorBidi" w:hAnsiTheme="majorBidi" w:cstheme="majorBidi"/>
          <w:sz w:val="24"/>
          <w:szCs w:val="24"/>
        </w:rPr>
        <w:t xml:space="preserve"> Hasil </w:t>
      </w:r>
      <w:r>
        <w:rPr>
          <w:rFonts w:asciiTheme="majorBidi" w:hAnsiTheme="majorBidi" w:cstheme="majorBidi"/>
          <w:sz w:val="24"/>
          <w:szCs w:val="24"/>
          <w:lang w:val="id-ID"/>
        </w:rPr>
        <w:t>Belajar</w:t>
      </w:r>
    </w:p>
    <w:tbl>
      <w:tblPr>
        <w:tblStyle w:val="11"/>
        <w:tblW w:w="8191"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1"/>
        <w:gridCol w:w="1927"/>
        <w:gridCol w:w="1903"/>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Borders>
              <w:top w:val="nil"/>
              <w:bottom w:val="single" w:color="000000" w:themeColor="text1" w:sz="8" w:space="0"/>
              <w:insideH w:val="single" w:sz="8" w:space="0"/>
            </w:tcBorders>
            <w:shd w:val="clear" w:color="auto" w:fill="auto"/>
          </w:tcPr>
          <w:p>
            <w:pPr>
              <w:tabs>
                <w:tab w:val="left" w:pos="810"/>
                <w:tab w:val="left" w:pos="900"/>
              </w:tabs>
              <w:spacing w:before="120" w:after="120"/>
              <w:ind w:firstLine="0"/>
              <w:jc w:val="center"/>
              <w:rPr>
                <w:rFonts w:asciiTheme="majorBidi" w:hAnsiTheme="majorBidi" w:eastAsiaTheme="majorEastAsia" w:cstheme="majorBidi"/>
                <w:b w:val="0"/>
                <w:bCs/>
                <w:color w:val="000000" w:themeColor="text1"/>
                <w:sz w:val="24"/>
                <w:szCs w:val="24"/>
                <w:lang w:val="en-US"/>
                <w14:textFill>
                  <w14:solidFill>
                    <w14:schemeClr w14:val="tx1"/>
                  </w14:solidFill>
                </w14:textFill>
              </w:rPr>
            </w:pPr>
            <w:r>
              <w:rPr>
                <w:rFonts w:asciiTheme="majorBidi" w:hAnsiTheme="majorBidi" w:eastAsiaTheme="majorEastAsia" w:cstheme="majorBidi"/>
                <w:b w:val="0"/>
                <w:bCs/>
                <w:color w:val="000000" w:themeColor="text1"/>
                <w:sz w:val="24"/>
                <w:szCs w:val="24"/>
                <w:lang w:val="en-US"/>
                <w14:textFill>
                  <w14:solidFill>
                    <w14:schemeClr w14:val="tx1"/>
                  </w14:solidFill>
                </w14:textFill>
              </w:rPr>
              <w:t>Kategori</w:t>
            </w:r>
          </w:p>
        </w:tc>
        <w:tc>
          <w:tcPr>
            <w:tcW w:w="1927" w:type="dxa"/>
            <w:tcBorders>
              <w:top w:val="nil"/>
              <w:bottom w:val="single" w:color="000000" w:themeColor="text1" w:sz="8" w:space="0"/>
              <w:insideH w:val="single" w:sz="8" w:space="0"/>
            </w:tcBorders>
            <w:shd w:val="clear" w:color="auto" w:fill="auto"/>
          </w:tcPr>
          <w:p>
            <w:pPr>
              <w:tabs>
                <w:tab w:val="left" w:pos="810"/>
                <w:tab w:val="left" w:pos="900"/>
              </w:tabs>
              <w:spacing w:before="120" w:after="120"/>
              <w:ind w:firstLine="0"/>
              <w:jc w:val="center"/>
              <w:rPr>
                <w:rFonts w:asciiTheme="majorBidi" w:hAnsiTheme="majorBidi" w:eastAsiaTheme="majorEastAsia" w:cstheme="majorBidi"/>
                <w:b/>
                <w:color w:val="000000" w:themeColor="text1"/>
                <w:sz w:val="24"/>
                <w:szCs w:val="24"/>
                <w:lang w:val="en-US"/>
                <w14:textFill>
                  <w14:solidFill>
                    <w14:schemeClr w14:val="tx1"/>
                  </w14:solidFill>
                </w14:textFill>
              </w:rPr>
            </w:pPr>
            <w:r>
              <w:rPr>
                <w:rFonts w:asciiTheme="majorBidi" w:hAnsiTheme="majorBidi" w:eastAsiaTheme="majorEastAsia" w:cstheme="majorBidi"/>
                <w:b/>
                <w:color w:val="000000" w:themeColor="text1"/>
                <w:sz w:val="24"/>
                <w:szCs w:val="24"/>
                <w:lang w:val="en-US"/>
                <w14:textFill>
                  <w14:solidFill>
                    <w14:schemeClr w14:val="tx1"/>
                  </w14:solidFill>
                </w14:textFill>
              </w:rPr>
              <w:t xml:space="preserve">Frekuensi </w:t>
            </w:r>
          </w:p>
        </w:tc>
        <w:tc>
          <w:tcPr>
            <w:tcW w:w="1903" w:type="dxa"/>
            <w:tcBorders>
              <w:top w:val="nil"/>
              <w:bottom w:val="single" w:color="000000" w:themeColor="text1" w:sz="8" w:space="0"/>
              <w:insideH w:val="single" w:sz="8" w:space="0"/>
            </w:tcBorders>
            <w:shd w:val="clear" w:color="auto" w:fill="auto"/>
          </w:tcPr>
          <w:p>
            <w:pPr>
              <w:tabs>
                <w:tab w:val="left" w:pos="810"/>
                <w:tab w:val="left" w:pos="900"/>
              </w:tabs>
              <w:spacing w:before="120" w:after="120"/>
              <w:ind w:firstLine="0"/>
              <w:jc w:val="center"/>
              <w:rPr>
                <w:rFonts w:asciiTheme="majorBidi" w:hAnsiTheme="majorBidi" w:eastAsiaTheme="majorEastAsia" w:cstheme="majorBidi"/>
                <w:b/>
                <w:color w:val="000000" w:themeColor="text1"/>
                <w:sz w:val="24"/>
                <w:szCs w:val="24"/>
                <w:lang w:val="en-US"/>
                <w14:textFill>
                  <w14:solidFill>
                    <w14:schemeClr w14:val="tx1"/>
                  </w14:solidFill>
                </w14:textFill>
              </w:rPr>
            </w:pPr>
            <w:r>
              <w:rPr>
                <w:rFonts w:asciiTheme="majorBidi" w:hAnsiTheme="majorBidi" w:eastAsiaTheme="majorEastAsia" w:cstheme="majorBidi"/>
                <w:b/>
                <w:color w:val="000000" w:themeColor="text1"/>
                <w:sz w:val="24"/>
                <w:szCs w:val="24"/>
                <w:lang w:val="en-US"/>
                <w14:textFill>
                  <w14:solidFill>
                    <w14:schemeClr w14:val="tx1"/>
                  </w14:solidFill>
                </w14:textFill>
              </w:rPr>
              <w:t>KKM</w:t>
            </w:r>
            <w:r>
              <w:rPr>
                <w:rFonts w:asciiTheme="majorBidi" w:hAnsiTheme="majorBidi" w:eastAsiaTheme="majorEastAsia" w:cstheme="majorBidi"/>
                <w:bCs/>
                <w:color w:val="000000" w:themeColor="text1"/>
                <w:sz w:val="2"/>
                <w:szCs w:val="2"/>
                <w:lang w:val="id-ID"/>
                <w14:textFill>
                  <w14:solidFill>
                    <w14:schemeClr w14:val="tx1"/>
                  </w14:solidFill>
                </w14:textFill>
              </w:rPr>
              <w:t>a</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shd w:val="clear" w:color="auto" w:fill="auto"/>
          </w:tcPr>
          <w:p>
            <w:pPr>
              <w:tabs>
                <w:tab w:val="left" w:pos="810"/>
                <w:tab w:val="left" w:pos="900"/>
              </w:tabs>
              <w:spacing w:before="120" w:after="120"/>
              <w:ind w:firstLine="0"/>
              <w:jc w:val="center"/>
              <w:rPr>
                <w:rFonts w:asciiTheme="majorBidi" w:hAnsiTheme="majorBidi" w:cstheme="majorBidi"/>
                <w:b/>
                <w:bCs/>
                <w:color w:val="000000" w:themeColor="text1"/>
                <w:sz w:val="24"/>
                <w:szCs w:val="24"/>
                <w:lang w:val="en-US"/>
                <w14:textFill>
                  <w14:solidFill>
                    <w14:schemeClr w14:val="tx1"/>
                  </w14:solidFill>
                </w14:textFill>
              </w:rPr>
            </w:pPr>
            <w:r>
              <w:rPr>
                <w:rFonts w:asciiTheme="majorBidi" w:hAnsiTheme="majorBidi" w:cstheme="majorBidi"/>
                <w:b/>
                <w:bCs/>
                <w:color w:val="000000" w:themeColor="text1"/>
                <w:sz w:val="24"/>
                <w:szCs w:val="24"/>
                <w:lang w:val="en-US"/>
                <w14:textFill>
                  <w14:solidFill>
                    <w14:schemeClr w14:val="tx1"/>
                  </w14:solidFill>
                </w14:textFill>
              </w:rPr>
              <w:t>Peserta</w:t>
            </w:r>
            <w:r>
              <w:rPr>
                <w:rFonts w:asciiTheme="majorBidi" w:hAnsiTheme="majorBidi" w:cstheme="majorBidi"/>
                <w:b/>
                <w:bCs w:val="0"/>
                <w:color w:val="000000" w:themeColor="text1"/>
                <w:sz w:val="2"/>
                <w:szCs w:val="2"/>
                <w:lang w:val="id-ID"/>
                <w14:textFill>
                  <w14:solidFill>
                    <w14:schemeClr w14:val="tx1"/>
                  </w14:solidFill>
                </w14:textFill>
              </w:rPr>
              <w:t>a</w:t>
            </w:r>
            <w:r>
              <w:rPr>
                <w:rFonts w:asciiTheme="majorBidi" w:hAnsiTheme="majorBidi" w:cstheme="majorBidi"/>
                <w:b/>
                <w:bCs/>
                <w:color w:val="000000" w:themeColor="text1"/>
                <w:sz w:val="24"/>
                <w:szCs w:val="24"/>
                <w:lang w:val="en-US"/>
                <w14:textFill>
                  <w14:solidFill>
                    <w14:schemeClr w14:val="tx1"/>
                  </w14:solidFill>
                </w14:textFill>
              </w:rPr>
              <w:t xml:space="preserve"> didik</w:t>
            </w:r>
            <w:r>
              <w:rPr>
                <w:rFonts w:asciiTheme="majorBidi" w:hAnsiTheme="majorBidi" w:cstheme="majorBidi"/>
                <w:b/>
                <w:bCs w:val="0"/>
                <w:color w:val="000000" w:themeColor="text1"/>
                <w:sz w:val="2"/>
                <w:szCs w:val="2"/>
                <w:lang w:val="id-ID"/>
                <w14:textFill>
                  <w14:solidFill>
                    <w14:schemeClr w14:val="tx1"/>
                  </w14:solidFill>
                </w14:textFill>
              </w:rPr>
              <w:t>a</w:t>
            </w:r>
            <w:r>
              <w:rPr>
                <w:rFonts w:asciiTheme="majorBidi" w:hAnsiTheme="majorBidi" w:cstheme="majorBidi"/>
                <w:b/>
                <w:bCs/>
                <w:color w:val="000000" w:themeColor="text1"/>
                <w:sz w:val="24"/>
                <w:szCs w:val="24"/>
                <w:lang w:val="en-US"/>
                <w14:textFill>
                  <w14:solidFill>
                    <w14:schemeClr w14:val="tx1"/>
                  </w14:solidFill>
                </w14:textFill>
              </w:rPr>
              <w:t xml:space="preserve"> yang</w:t>
            </w:r>
            <w:r>
              <w:rPr>
                <w:rFonts w:asciiTheme="majorBidi" w:hAnsiTheme="majorBidi" w:cstheme="majorBidi"/>
                <w:b/>
                <w:bCs w:val="0"/>
                <w:color w:val="000000" w:themeColor="text1"/>
                <w:sz w:val="2"/>
                <w:szCs w:val="2"/>
                <w:lang w:val="id-ID"/>
                <w14:textFill>
                  <w14:solidFill>
                    <w14:schemeClr w14:val="tx1"/>
                  </w14:solidFill>
                </w14:textFill>
              </w:rPr>
              <w:t>a</w:t>
            </w:r>
            <w:r>
              <w:rPr>
                <w:rFonts w:asciiTheme="majorBidi" w:hAnsiTheme="majorBidi" w:cstheme="majorBidi"/>
                <w:b/>
                <w:bCs/>
                <w:color w:val="000000" w:themeColor="text1"/>
                <w:sz w:val="24"/>
                <w:szCs w:val="24"/>
                <w:lang w:val="en-US"/>
                <w14:textFill>
                  <w14:solidFill>
                    <w14:schemeClr w14:val="tx1"/>
                  </w14:solidFill>
                </w14:textFill>
              </w:rPr>
              <w:t xml:space="preserve"> tuntas</w:t>
            </w:r>
            <w:r>
              <w:rPr>
                <w:rFonts w:asciiTheme="majorBidi" w:hAnsiTheme="majorBidi" w:cstheme="majorBidi"/>
                <w:b/>
                <w:bCs w:val="0"/>
                <w:color w:val="000000" w:themeColor="text1"/>
                <w:sz w:val="2"/>
                <w:szCs w:val="2"/>
                <w:lang w:val="id-ID"/>
                <w14:textFill>
                  <w14:solidFill>
                    <w14:schemeClr w14:val="tx1"/>
                  </w14:solidFill>
                </w14:textFill>
              </w:rPr>
              <w:t>a</w:t>
            </w:r>
          </w:p>
        </w:tc>
        <w:tc>
          <w:tcPr>
            <w:tcW w:w="1927" w:type="dxa"/>
            <w:shd w:val="clear" w:color="auto" w:fill="auto"/>
          </w:tcPr>
          <w:p>
            <w:pPr>
              <w:tabs>
                <w:tab w:val="left" w:pos="810"/>
                <w:tab w:val="left" w:pos="900"/>
              </w:tabs>
              <w:spacing w:before="120" w:after="120"/>
              <w:ind w:firstLine="0"/>
              <w:jc w:val="center"/>
              <w:rPr>
                <w:rFonts w:asciiTheme="majorBidi" w:hAnsiTheme="majorBidi" w:cstheme="majorBidi"/>
                <w:color w:val="000000" w:themeColor="text1"/>
                <w:sz w:val="24"/>
                <w:szCs w:val="24"/>
                <w:lang w:val="en-US"/>
                <w14:textFill>
                  <w14:solidFill>
                    <w14:schemeClr w14:val="tx1"/>
                  </w14:solidFill>
                </w14:textFill>
              </w:rPr>
            </w:pPr>
            <w:r>
              <w:rPr>
                <w:rFonts w:asciiTheme="majorBidi" w:hAnsiTheme="majorBidi" w:cstheme="majorBidi"/>
                <w:color w:val="000000" w:themeColor="text1"/>
                <w:sz w:val="24"/>
                <w:szCs w:val="24"/>
                <w:lang w:val="en-US"/>
                <w14:textFill>
                  <w14:solidFill>
                    <w14:schemeClr w14:val="tx1"/>
                  </w14:solidFill>
                </w14:textFill>
              </w:rPr>
              <w:t>27</w:t>
            </w:r>
          </w:p>
        </w:tc>
        <w:tc>
          <w:tcPr>
            <w:tcW w:w="1903" w:type="dxa"/>
            <w:shd w:val="clear" w:color="auto" w:fill="auto"/>
          </w:tcPr>
          <w:p>
            <w:pPr>
              <w:tabs>
                <w:tab w:val="left" w:pos="810"/>
                <w:tab w:val="left" w:pos="900"/>
              </w:tabs>
              <w:spacing w:before="120" w:after="120"/>
              <w:ind w:firstLine="0"/>
              <w:jc w:val="center"/>
              <w:rPr>
                <w:rFonts w:asciiTheme="majorBidi" w:hAnsiTheme="majorBidi" w:cstheme="majorBidi"/>
                <w:color w:val="000000" w:themeColor="text1"/>
                <w:sz w:val="24"/>
                <w:szCs w:val="24"/>
                <w:lang w:val="en-US"/>
                <w14:textFill>
                  <w14:solidFill>
                    <w14:schemeClr w14:val="tx1"/>
                  </w14:solidFill>
                </w14:textFill>
              </w:rPr>
            </w:pPr>
            <w:r>
              <w:rPr>
                <w:rFonts w:asciiTheme="majorBidi" w:hAnsiTheme="majorBidi" w:cstheme="majorBidi"/>
                <w:color w:val="000000" w:themeColor="text1"/>
                <w:sz w:val="24"/>
                <w:szCs w:val="24"/>
                <w:lang w:val="en-US"/>
                <w14:textFill>
                  <w14:solidFill>
                    <w14:schemeClr w14:val="tx1"/>
                  </w14:solidFill>
                </w14:textFill>
              </w:rPr>
              <w:t>75</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shd w:val="clear" w:color="auto" w:fill="auto"/>
          </w:tcPr>
          <w:p>
            <w:pPr>
              <w:tabs>
                <w:tab w:val="left" w:pos="810"/>
                <w:tab w:val="left" w:pos="900"/>
              </w:tabs>
              <w:spacing w:before="120" w:after="120"/>
              <w:ind w:firstLine="0"/>
              <w:jc w:val="center"/>
              <w:rPr>
                <w:rFonts w:asciiTheme="majorBidi" w:hAnsiTheme="majorBidi" w:cstheme="majorBidi"/>
                <w:b/>
                <w:bCs/>
                <w:color w:val="000000" w:themeColor="text1"/>
                <w:sz w:val="24"/>
                <w:szCs w:val="24"/>
                <w:lang w:val="en-US"/>
                <w14:textFill>
                  <w14:solidFill>
                    <w14:schemeClr w14:val="tx1"/>
                  </w14:solidFill>
                </w14:textFill>
              </w:rPr>
            </w:pPr>
            <w:r>
              <w:rPr>
                <w:rFonts w:asciiTheme="majorBidi" w:hAnsiTheme="majorBidi" w:cstheme="majorBidi"/>
                <w:b/>
                <w:bCs/>
                <w:color w:val="000000" w:themeColor="text1"/>
                <w:sz w:val="24"/>
                <w:szCs w:val="24"/>
                <w:lang w:val="en-US"/>
                <w14:textFill>
                  <w14:solidFill>
                    <w14:schemeClr w14:val="tx1"/>
                  </w14:solidFill>
                </w14:textFill>
              </w:rPr>
              <w:t>Peserta</w:t>
            </w:r>
            <w:r>
              <w:rPr>
                <w:rFonts w:asciiTheme="majorBidi" w:hAnsiTheme="majorBidi" w:cstheme="majorBidi"/>
                <w:b/>
                <w:bCs w:val="0"/>
                <w:color w:val="000000" w:themeColor="text1"/>
                <w:sz w:val="2"/>
                <w:szCs w:val="2"/>
                <w:lang w:val="id-ID"/>
                <w14:textFill>
                  <w14:solidFill>
                    <w14:schemeClr w14:val="tx1"/>
                  </w14:solidFill>
                </w14:textFill>
              </w:rPr>
              <w:t>a</w:t>
            </w:r>
            <w:r>
              <w:rPr>
                <w:rFonts w:asciiTheme="majorBidi" w:hAnsiTheme="majorBidi" w:cstheme="majorBidi"/>
                <w:b/>
                <w:bCs/>
                <w:color w:val="000000" w:themeColor="text1"/>
                <w:sz w:val="24"/>
                <w:szCs w:val="24"/>
                <w:lang w:val="en-US"/>
                <w14:textFill>
                  <w14:solidFill>
                    <w14:schemeClr w14:val="tx1"/>
                  </w14:solidFill>
                </w14:textFill>
              </w:rPr>
              <w:t xml:space="preserve"> didik</w:t>
            </w:r>
            <w:r>
              <w:rPr>
                <w:rFonts w:asciiTheme="majorBidi" w:hAnsiTheme="majorBidi" w:cstheme="majorBidi"/>
                <w:b/>
                <w:bCs w:val="0"/>
                <w:color w:val="000000" w:themeColor="text1"/>
                <w:sz w:val="2"/>
                <w:szCs w:val="2"/>
                <w:lang w:val="id-ID"/>
                <w14:textFill>
                  <w14:solidFill>
                    <w14:schemeClr w14:val="tx1"/>
                  </w14:solidFill>
                </w14:textFill>
              </w:rPr>
              <w:t>a</w:t>
            </w:r>
            <w:r>
              <w:rPr>
                <w:rFonts w:asciiTheme="majorBidi" w:hAnsiTheme="majorBidi" w:cstheme="majorBidi"/>
                <w:b/>
                <w:bCs/>
                <w:color w:val="000000" w:themeColor="text1"/>
                <w:sz w:val="24"/>
                <w:szCs w:val="24"/>
                <w:lang w:val="en-US"/>
                <w14:textFill>
                  <w14:solidFill>
                    <w14:schemeClr w14:val="tx1"/>
                  </w14:solidFill>
                </w14:textFill>
              </w:rPr>
              <w:t xml:space="preserve"> yang tidak</w:t>
            </w:r>
            <w:r>
              <w:rPr>
                <w:rFonts w:asciiTheme="majorBidi" w:hAnsiTheme="majorBidi" w:cstheme="majorBidi"/>
                <w:b/>
                <w:bCs w:val="0"/>
                <w:color w:val="000000" w:themeColor="text1"/>
                <w:sz w:val="2"/>
                <w:szCs w:val="2"/>
                <w:lang w:val="id-ID"/>
                <w14:textFill>
                  <w14:solidFill>
                    <w14:schemeClr w14:val="tx1"/>
                  </w14:solidFill>
                </w14:textFill>
              </w:rPr>
              <w:t>a</w:t>
            </w:r>
            <w:r>
              <w:rPr>
                <w:rFonts w:asciiTheme="majorBidi" w:hAnsiTheme="majorBidi" w:cstheme="majorBidi"/>
                <w:b/>
                <w:bCs/>
                <w:color w:val="000000" w:themeColor="text1"/>
                <w:sz w:val="24"/>
                <w:szCs w:val="24"/>
                <w:lang w:val="en-US"/>
                <w14:textFill>
                  <w14:solidFill>
                    <w14:schemeClr w14:val="tx1"/>
                  </w14:solidFill>
                </w14:textFill>
              </w:rPr>
              <w:t xml:space="preserve"> tuntas</w:t>
            </w:r>
            <w:r>
              <w:rPr>
                <w:rFonts w:asciiTheme="majorBidi" w:hAnsiTheme="majorBidi" w:cstheme="majorBidi"/>
                <w:b/>
                <w:bCs w:val="0"/>
                <w:color w:val="000000" w:themeColor="text1"/>
                <w:sz w:val="2"/>
                <w:szCs w:val="2"/>
                <w:lang w:val="id-ID"/>
                <w14:textFill>
                  <w14:solidFill>
                    <w14:schemeClr w14:val="tx1"/>
                  </w14:solidFill>
                </w14:textFill>
              </w:rPr>
              <w:t>a</w:t>
            </w:r>
          </w:p>
        </w:tc>
        <w:tc>
          <w:tcPr>
            <w:tcW w:w="1927" w:type="dxa"/>
            <w:shd w:val="clear" w:color="auto" w:fill="auto"/>
          </w:tcPr>
          <w:p>
            <w:pPr>
              <w:tabs>
                <w:tab w:val="left" w:pos="810"/>
                <w:tab w:val="left" w:pos="900"/>
              </w:tabs>
              <w:spacing w:before="120" w:after="120"/>
              <w:ind w:firstLine="0"/>
              <w:jc w:val="center"/>
              <w:rPr>
                <w:rFonts w:asciiTheme="majorBidi" w:hAnsiTheme="majorBidi" w:cstheme="majorBidi"/>
                <w:color w:val="000000" w:themeColor="text1"/>
                <w:sz w:val="24"/>
                <w:szCs w:val="24"/>
                <w:lang w:val="en-US"/>
                <w14:textFill>
                  <w14:solidFill>
                    <w14:schemeClr w14:val="tx1"/>
                  </w14:solidFill>
                </w14:textFill>
              </w:rPr>
            </w:pPr>
            <w:r>
              <w:rPr>
                <w:rFonts w:asciiTheme="majorBidi" w:hAnsiTheme="majorBidi" w:cstheme="majorBidi"/>
                <w:color w:val="000000" w:themeColor="text1"/>
                <w:sz w:val="24"/>
                <w:szCs w:val="24"/>
                <w:lang w:val="en-US"/>
                <w14:textFill>
                  <w14:solidFill>
                    <w14:schemeClr w14:val="tx1"/>
                  </w14:solidFill>
                </w14:textFill>
              </w:rPr>
              <w:t>5</w:t>
            </w:r>
          </w:p>
        </w:tc>
        <w:tc>
          <w:tcPr>
            <w:tcW w:w="1903" w:type="dxa"/>
            <w:shd w:val="clear" w:color="auto" w:fill="auto"/>
          </w:tcPr>
          <w:p>
            <w:pPr>
              <w:tabs>
                <w:tab w:val="left" w:pos="810"/>
                <w:tab w:val="left" w:pos="900"/>
              </w:tabs>
              <w:spacing w:before="120" w:after="120"/>
              <w:ind w:firstLine="0"/>
              <w:jc w:val="center"/>
              <w:rPr>
                <w:rFonts w:asciiTheme="majorBidi" w:hAnsiTheme="majorBidi" w:cstheme="majorBidi"/>
                <w:color w:val="000000" w:themeColor="text1"/>
                <w:sz w:val="24"/>
                <w:szCs w:val="24"/>
                <w:lang w:val="en-US"/>
                <w14:textFill>
                  <w14:solidFill>
                    <w14:schemeClr w14:val="tx1"/>
                  </w14:solidFill>
                </w14:textFill>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shd w:val="clear" w:color="auto" w:fill="auto"/>
          </w:tcPr>
          <w:p>
            <w:pPr>
              <w:tabs>
                <w:tab w:val="left" w:pos="810"/>
                <w:tab w:val="left" w:pos="900"/>
              </w:tabs>
              <w:spacing w:before="120" w:after="120"/>
              <w:ind w:firstLine="0"/>
              <w:jc w:val="center"/>
              <w:rPr>
                <w:rFonts w:asciiTheme="majorBidi" w:hAnsiTheme="majorBidi" w:cstheme="majorBidi"/>
                <w:b/>
                <w:bCs/>
                <w:color w:val="000000" w:themeColor="text1"/>
                <w:sz w:val="24"/>
                <w:szCs w:val="24"/>
                <w:lang w:val="en-US"/>
                <w14:textFill>
                  <w14:solidFill>
                    <w14:schemeClr w14:val="tx1"/>
                  </w14:solidFill>
                </w14:textFill>
              </w:rPr>
            </w:pPr>
            <w:r>
              <w:rPr>
                <w:rFonts w:asciiTheme="majorBidi" w:hAnsiTheme="majorBidi" w:cstheme="majorBidi"/>
                <w:b/>
                <w:bCs/>
                <w:color w:val="000000" w:themeColor="text1"/>
                <w:sz w:val="24"/>
                <w:szCs w:val="24"/>
                <w:lang w:val="en-US"/>
                <w14:textFill>
                  <w14:solidFill>
                    <w14:schemeClr w14:val="tx1"/>
                  </w14:solidFill>
                </w14:textFill>
              </w:rPr>
              <w:t>Persentase</w:t>
            </w:r>
            <w:r>
              <w:rPr>
                <w:rFonts w:asciiTheme="majorBidi" w:hAnsiTheme="majorBidi" w:cstheme="majorBidi"/>
                <w:b/>
                <w:bCs w:val="0"/>
                <w:color w:val="000000" w:themeColor="text1"/>
                <w:sz w:val="2"/>
                <w:szCs w:val="2"/>
                <w:lang w:val="id-ID"/>
                <w14:textFill>
                  <w14:solidFill>
                    <w14:schemeClr w14:val="tx1"/>
                  </w14:solidFill>
                </w14:textFill>
              </w:rPr>
              <w:t>a</w:t>
            </w:r>
            <w:r>
              <w:rPr>
                <w:rFonts w:asciiTheme="majorBidi" w:hAnsiTheme="majorBidi" w:cstheme="majorBidi"/>
                <w:b/>
                <w:bCs/>
                <w:color w:val="000000" w:themeColor="text1"/>
                <w:sz w:val="24"/>
                <w:szCs w:val="24"/>
                <w:lang w:val="en-US"/>
                <w14:textFill>
                  <w14:solidFill>
                    <w14:schemeClr w14:val="tx1"/>
                  </w14:solidFill>
                </w14:textFill>
              </w:rPr>
              <w:t xml:space="preserve"> ketuntasan</w:t>
            </w:r>
            <w:r>
              <w:rPr>
                <w:rFonts w:asciiTheme="majorBidi" w:hAnsiTheme="majorBidi" w:cstheme="majorBidi"/>
                <w:b/>
                <w:bCs w:val="0"/>
                <w:color w:val="000000" w:themeColor="text1"/>
                <w:sz w:val="2"/>
                <w:szCs w:val="2"/>
                <w:lang w:val="id-ID"/>
                <w14:textFill>
                  <w14:solidFill>
                    <w14:schemeClr w14:val="tx1"/>
                  </w14:solidFill>
                </w14:textFill>
              </w:rPr>
              <w:t>a</w:t>
            </w:r>
            <w:r>
              <w:rPr>
                <w:rFonts w:asciiTheme="majorBidi" w:hAnsiTheme="majorBidi" w:cstheme="majorBidi"/>
                <w:b/>
                <w:bCs/>
                <w:color w:val="000000" w:themeColor="text1"/>
                <w:sz w:val="24"/>
                <w:szCs w:val="24"/>
                <w:lang w:val="en-US"/>
                <w14:textFill>
                  <w14:solidFill>
                    <w14:schemeClr w14:val="tx1"/>
                  </w14:solidFill>
                </w14:textFill>
              </w:rPr>
              <w:t xml:space="preserve"> peserta</w:t>
            </w:r>
            <w:r>
              <w:rPr>
                <w:rFonts w:asciiTheme="majorBidi" w:hAnsiTheme="majorBidi" w:cstheme="majorBidi"/>
                <w:b/>
                <w:bCs w:val="0"/>
                <w:color w:val="000000" w:themeColor="text1"/>
                <w:sz w:val="2"/>
                <w:szCs w:val="2"/>
                <w:lang w:val="id-ID"/>
                <w14:textFill>
                  <w14:solidFill>
                    <w14:schemeClr w14:val="tx1"/>
                  </w14:solidFill>
                </w14:textFill>
              </w:rPr>
              <w:t>a</w:t>
            </w:r>
            <w:r>
              <w:rPr>
                <w:rFonts w:asciiTheme="majorBidi" w:hAnsiTheme="majorBidi" w:cstheme="majorBidi"/>
                <w:b/>
                <w:bCs/>
                <w:color w:val="000000" w:themeColor="text1"/>
                <w:sz w:val="24"/>
                <w:szCs w:val="24"/>
                <w:lang w:val="en-US"/>
                <w14:textFill>
                  <w14:solidFill>
                    <w14:schemeClr w14:val="tx1"/>
                  </w14:solidFill>
                </w14:textFill>
              </w:rPr>
              <w:t xml:space="preserve"> didik</w:t>
            </w:r>
            <w:r>
              <w:rPr>
                <w:rFonts w:asciiTheme="majorBidi" w:hAnsiTheme="majorBidi" w:cstheme="majorBidi"/>
                <w:b/>
                <w:bCs w:val="0"/>
                <w:color w:val="000000" w:themeColor="text1"/>
                <w:sz w:val="2"/>
                <w:szCs w:val="2"/>
                <w:lang w:val="id-ID"/>
                <w14:textFill>
                  <w14:solidFill>
                    <w14:schemeClr w14:val="tx1"/>
                  </w14:solidFill>
                </w14:textFill>
              </w:rPr>
              <w:t>a</w:t>
            </w:r>
          </w:p>
        </w:tc>
        <w:tc>
          <w:tcPr>
            <w:tcW w:w="1927" w:type="dxa"/>
            <w:shd w:val="clear" w:color="auto" w:fill="auto"/>
          </w:tcPr>
          <w:p>
            <w:pPr>
              <w:tabs>
                <w:tab w:val="left" w:pos="810"/>
                <w:tab w:val="left" w:pos="900"/>
              </w:tabs>
              <w:spacing w:before="120" w:after="120"/>
              <w:ind w:firstLine="0"/>
              <w:jc w:val="center"/>
              <w:rPr>
                <w:rFonts w:asciiTheme="majorBidi" w:hAnsiTheme="majorBidi" w:cstheme="majorBidi"/>
                <w:color w:val="000000" w:themeColor="text1"/>
                <w:sz w:val="24"/>
                <w:szCs w:val="24"/>
                <w:lang w:val="en-US"/>
                <w14:textFill>
                  <w14:solidFill>
                    <w14:schemeClr w14:val="tx1"/>
                  </w14:solidFill>
                </w14:textFill>
              </w:rPr>
            </w:pPr>
            <w:r>
              <w:rPr>
                <w:rFonts w:asciiTheme="majorBidi" w:hAnsiTheme="majorBidi" w:cstheme="majorBidi"/>
                <w:color w:val="000000" w:themeColor="text1"/>
                <w:sz w:val="24"/>
                <w:szCs w:val="24"/>
                <w:lang w:val="en-US"/>
                <w14:textFill>
                  <w14:solidFill>
                    <w14:schemeClr w14:val="tx1"/>
                  </w14:solidFill>
                </w14:textFill>
              </w:rPr>
              <w:t>84,4%</w:t>
            </w:r>
          </w:p>
        </w:tc>
        <w:tc>
          <w:tcPr>
            <w:tcW w:w="1903" w:type="dxa"/>
            <w:shd w:val="clear" w:color="auto" w:fill="auto"/>
          </w:tcPr>
          <w:p>
            <w:pPr>
              <w:tabs>
                <w:tab w:val="left" w:pos="810"/>
                <w:tab w:val="left" w:pos="900"/>
              </w:tabs>
              <w:spacing w:before="120" w:after="120"/>
              <w:ind w:firstLine="0"/>
              <w:jc w:val="center"/>
              <w:rPr>
                <w:rFonts w:asciiTheme="majorBidi" w:hAnsiTheme="majorBidi" w:cstheme="majorBidi"/>
                <w:color w:val="000000" w:themeColor="text1"/>
                <w:sz w:val="24"/>
                <w:szCs w:val="24"/>
                <w:lang w:val="en-US"/>
                <w14:textFill>
                  <w14:solidFill>
                    <w14:schemeClr w14:val="tx1"/>
                  </w14:solidFill>
                </w14:textFill>
              </w:rPr>
            </w:pPr>
          </w:p>
        </w:tc>
      </w:tr>
    </w:tbl>
    <w:p>
      <w:pPr>
        <w:tabs>
          <w:tab w:val="left" w:pos="810"/>
          <w:tab w:val="left" w:pos="900"/>
        </w:tabs>
        <w:spacing w:after="0"/>
        <w:ind w:firstLine="709"/>
        <w:rPr>
          <w:rFonts w:asciiTheme="majorBidi" w:hAnsiTheme="majorBidi" w:cstheme="majorBidi"/>
          <w:b/>
          <w:bCs/>
          <w:sz w:val="24"/>
          <w:szCs w:val="24"/>
          <w:lang w:val="en-US"/>
        </w:rPr>
      </w:pPr>
      <w:r>
        <w:rPr>
          <w:rFonts w:asciiTheme="majorBidi" w:hAnsiTheme="majorBidi" w:cstheme="majorBidi"/>
          <w:sz w:val="24"/>
          <w:szCs w:val="24"/>
        </w:rPr>
        <w:t>Berdasarkan tabe</w:t>
      </w:r>
      <w:r>
        <w:rPr>
          <w:rFonts w:asciiTheme="majorBidi" w:hAnsiTheme="majorBidi" w:cstheme="majorBidi"/>
          <w:sz w:val="24"/>
          <w:szCs w:val="24"/>
          <w:lang w:val="id-ID"/>
        </w:rPr>
        <w:t xml:space="preserve">l diatas, persentase ketuntasan </w:t>
      </w:r>
      <w:r>
        <w:rPr>
          <w:rFonts w:asciiTheme="majorBidi" w:hAnsiTheme="majorBidi" w:cstheme="majorBidi"/>
          <w:sz w:val="24"/>
          <w:szCs w:val="24"/>
          <w:lang w:val="en-US"/>
        </w:rPr>
        <w:t xml:space="preserve">siswa terhadap hasil belajarnya pada materi pelajaran sel ketika menggunakan media Kartu Pintar dalam pembelajaran dikelas. Yaitu </w:t>
      </w:r>
      <w:r>
        <w:rPr>
          <w:rFonts w:asciiTheme="majorBidi" w:hAnsiTheme="majorBidi" w:cstheme="majorBidi"/>
          <w:sz w:val="24"/>
          <w:szCs w:val="24"/>
          <w:lang w:val="id-ID"/>
        </w:rPr>
        <w:t xml:space="preserve">sebanyak 27 orang siswa </w:t>
      </w:r>
      <w:r>
        <w:rPr>
          <w:rFonts w:asciiTheme="majorBidi" w:hAnsiTheme="majorBidi" w:cstheme="majorBidi"/>
          <w:sz w:val="24"/>
          <w:szCs w:val="24"/>
          <w:lang w:val="en-US"/>
        </w:rPr>
        <w:t xml:space="preserve">menyelaseaikan butir soal dengan baik dan memperoleh nilai diatas standar KKM sehingga </w:t>
      </w:r>
      <w:r>
        <w:rPr>
          <w:rFonts w:asciiTheme="majorBidi" w:hAnsiTheme="majorBidi" w:cstheme="majorBidi"/>
          <w:sz w:val="24"/>
          <w:szCs w:val="24"/>
          <w:lang w:val="id-ID"/>
        </w:rPr>
        <w:t xml:space="preserve">27 orang dinyatakan tuntas, </w:t>
      </w:r>
      <w:r>
        <w:rPr>
          <w:rFonts w:asciiTheme="majorBidi" w:hAnsiTheme="majorBidi" w:cstheme="majorBidi"/>
          <w:sz w:val="24"/>
          <w:szCs w:val="24"/>
          <w:lang w:val="en-US"/>
        </w:rPr>
        <w:t>kemudian terdapat</w:t>
      </w:r>
      <w:r>
        <w:rPr>
          <w:rFonts w:asciiTheme="majorBidi" w:hAnsiTheme="majorBidi" w:cstheme="majorBidi"/>
          <w:sz w:val="24"/>
          <w:szCs w:val="24"/>
          <w:lang w:val="id-ID"/>
        </w:rPr>
        <w:t xml:space="preserve"> 5 orang siswa mendapatkan nilai dibawah KKM sehingga 5 orang siswa dinyatakan tidak tuntas. Sehingga dari hasil tersbut, maka diperoleh ketuntasan belajara siswa dengan persentase 84,4%. Kemudian syarat ketuntasan belajar yang mejadi kriteria adalah tingkat ketuntasan seorang siswa yang harus mencapai nilai yang minimal 75 sehingga secara klasikal medapatkan persentase 80% dapat mencapai ketuntasan belajar minimum.  Sehingga dari hasil tersebut, produk media pembelajaran berbasis kartu pintar biologi dinyatakan efektif. Temuan ini serupa pada penelitian oleh </w:t>
      </w:r>
      <w:r>
        <w:rPr>
          <w:rFonts w:asciiTheme="majorBidi" w:hAnsiTheme="majorBidi" w:cstheme="majorBidi"/>
          <w:bCs/>
          <w:sz w:val="24"/>
          <w:szCs w:val="24"/>
          <w:lang w:val="id-ID"/>
        </w:rPr>
        <w:t>(Ulfah dan Wiyatmo, 2017) bahwa hasil belajar fisika siswa pada ranah kognitif ketika menggunakaan kartu pintar sebagai media pembelajaran, diperoleh data saat uji coba produk dilapangan mendapatkan hasil rata-rata skor sebesar 82,91 yang menunjukan hasil yang baik berupa peningkatan yang terjadi trhhadap hasil belajar pada siswa yang sangat tinggi. Sehingga</w:t>
      </w:r>
      <w:r>
        <w:rPr>
          <w:rFonts w:asciiTheme="majorBidi" w:hAnsiTheme="majorBidi" w:cstheme="majorBidi"/>
          <w:bCs/>
          <w:sz w:val="24"/>
          <w:szCs w:val="24"/>
          <w:lang w:val="en-US"/>
        </w:rPr>
        <w:t xml:space="preserve"> </w:t>
      </w:r>
      <w:r>
        <w:rPr>
          <w:rFonts w:asciiTheme="majorBidi" w:hAnsiTheme="majorBidi" w:cstheme="majorBidi"/>
          <w:bCs/>
          <w:sz w:val="24"/>
          <w:szCs w:val="24"/>
          <w:lang w:val="id-ID"/>
        </w:rPr>
        <w:t>didsarkan pada</w:t>
      </w:r>
      <w:r>
        <w:rPr>
          <w:rFonts w:asciiTheme="majorBidi" w:hAnsiTheme="majorBidi" w:cstheme="majorBidi"/>
          <w:bCs/>
          <w:sz w:val="24"/>
          <w:szCs w:val="24"/>
          <w:lang w:val="en-US"/>
        </w:rPr>
        <w:t xml:space="preserve"> </w:t>
      </w:r>
      <w:r>
        <w:rPr>
          <w:rFonts w:asciiTheme="majorBidi" w:hAnsiTheme="majorBidi" w:cstheme="majorBidi"/>
          <w:bCs/>
          <w:sz w:val="24"/>
          <w:szCs w:val="24"/>
          <w:lang w:val="id-ID"/>
        </w:rPr>
        <w:t xml:space="preserve">hasil tersebut, </w:t>
      </w:r>
      <w:r>
        <w:rPr>
          <w:rFonts w:asciiTheme="majorBidi" w:hAnsiTheme="majorBidi" w:cstheme="majorBidi"/>
          <w:bCs/>
          <w:sz w:val="24"/>
          <w:szCs w:val="24"/>
          <w:lang w:val="en-US"/>
        </w:rPr>
        <w:t>maka media pembelajaran Kartu Pintar layak digunakan untuk proses pembelajaran.</w:t>
      </w:r>
    </w:p>
    <w:p>
      <w:pPr>
        <w:pStyle w:val="3"/>
        <w:spacing w:before="240" w:line="480" w:lineRule="exact"/>
        <w:ind w:right="159"/>
        <w:jc w:val="both"/>
        <w:rPr>
          <w:rFonts w:asciiTheme="majorBidi" w:hAnsiTheme="majorBidi" w:cstheme="majorBidi"/>
          <w:b/>
          <w:lang w:val="id-ID"/>
        </w:rPr>
      </w:pPr>
      <w:r>
        <w:rPr>
          <w:rFonts w:asciiTheme="majorBidi" w:hAnsiTheme="majorBidi" w:cstheme="majorBidi"/>
          <w:b/>
          <w:lang w:val="id-ID"/>
        </w:rPr>
        <w:t>KESIMPULAN</w:t>
      </w:r>
    </w:p>
    <w:p>
      <w:pPr>
        <w:spacing w:after="0"/>
        <w:ind w:firstLine="709"/>
        <w:rPr>
          <w:rFonts w:asciiTheme="majorBidi" w:hAnsiTheme="majorBidi" w:cstheme="majorBidi"/>
          <w:sz w:val="24"/>
          <w:szCs w:val="24"/>
          <w:lang w:val="id-ID"/>
        </w:rPr>
      </w:pPr>
      <w:r>
        <w:rPr>
          <w:rFonts w:asciiTheme="majorBidi" w:hAnsiTheme="majorBidi" w:cstheme="majorBidi"/>
          <w:bCs/>
          <w:lang w:val="en-US"/>
        </w:rPr>
        <w:t xml:space="preserve">Kesimpulan yang dapat ditarik berdasarkan dari hasil kesimpulan tersebut adalah </w:t>
      </w:r>
      <w:r>
        <w:rPr>
          <w:rFonts w:asciiTheme="majorBidi" w:hAnsiTheme="majorBidi" w:cstheme="majorBidi"/>
          <w:bCs/>
          <w:lang w:val="id-ID"/>
        </w:rPr>
        <w:t>kartu pintar biologi dilakukan dengan beberapa tahapan yang mengacu pada model pengembangan 4D. Dimana tahapan tersbut meliputi tahap Pendefinisisan (</w:t>
      </w:r>
      <w:r>
        <w:rPr>
          <w:rFonts w:asciiTheme="majorBidi" w:hAnsiTheme="majorBidi" w:cstheme="majorBidi"/>
          <w:bCs/>
          <w:i/>
          <w:iCs/>
          <w:lang w:val="id-ID"/>
        </w:rPr>
        <w:t>Define</w:t>
      </w:r>
      <w:r>
        <w:rPr>
          <w:rFonts w:asciiTheme="majorBidi" w:hAnsiTheme="majorBidi" w:cstheme="majorBidi"/>
          <w:bCs/>
          <w:i/>
          <w:iCs/>
          <w:lang w:val="en-US"/>
        </w:rPr>
        <w:t>’</w:t>
      </w:r>
      <w:r>
        <w:rPr>
          <w:rFonts w:asciiTheme="majorBidi" w:hAnsiTheme="majorBidi" w:cstheme="majorBidi"/>
          <w:bCs/>
          <w:lang w:val="id-ID"/>
        </w:rPr>
        <w:t>),</w:t>
      </w:r>
      <w:r>
        <w:rPr>
          <w:rFonts w:asciiTheme="majorBidi" w:hAnsiTheme="majorBidi" w:cstheme="majorBidi"/>
          <w:bCs/>
          <w:lang w:val="en-US"/>
        </w:rPr>
        <w:t xml:space="preserve">selanjutnya </w:t>
      </w:r>
      <w:r>
        <w:rPr>
          <w:rFonts w:asciiTheme="majorBidi" w:hAnsiTheme="majorBidi" w:cstheme="majorBidi"/>
          <w:bCs/>
          <w:lang w:val="id-ID"/>
        </w:rPr>
        <w:t xml:space="preserve"> tahap perancangan (</w:t>
      </w:r>
      <w:r>
        <w:rPr>
          <w:rFonts w:asciiTheme="majorBidi" w:hAnsiTheme="majorBidi" w:cstheme="majorBidi"/>
          <w:bCs/>
          <w:i/>
          <w:iCs/>
          <w:lang w:val="id-ID"/>
        </w:rPr>
        <w:t>Design</w:t>
      </w:r>
      <w:r>
        <w:rPr>
          <w:rFonts w:asciiTheme="majorBidi" w:hAnsiTheme="majorBidi" w:cstheme="majorBidi"/>
          <w:bCs/>
          <w:i/>
          <w:iCs/>
          <w:lang w:val="en-US"/>
        </w:rPr>
        <w:t>’</w:t>
      </w:r>
      <w:r>
        <w:rPr>
          <w:rFonts w:asciiTheme="majorBidi" w:hAnsiTheme="majorBidi" w:cstheme="majorBidi"/>
          <w:bCs/>
          <w:lang w:val="id-ID"/>
        </w:rPr>
        <w:t>),</w:t>
      </w:r>
      <w:r>
        <w:rPr>
          <w:rFonts w:asciiTheme="majorBidi" w:hAnsiTheme="majorBidi" w:cstheme="majorBidi"/>
          <w:bCs/>
          <w:lang w:val="en-US"/>
        </w:rPr>
        <w:t xml:space="preserve"> </w:t>
      </w:r>
      <w:r>
        <w:rPr>
          <w:rFonts w:asciiTheme="majorBidi" w:hAnsiTheme="majorBidi" w:cstheme="majorBidi"/>
          <w:bCs/>
          <w:lang w:val="id-ID"/>
        </w:rPr>
        <w:t xml:space="preserve"> </w:t>
      </w:r>
      <w:r>
        <w:rPr>
          <w:rFonts w:asciiTheme="majorBidi" w:hAnsiTheme="majorBidi" w:cstheme="majorBidi"/>
          <w:bCs/>
          <w:lang w:val="en-US"/>
        </w:rPr>
        <w:t xml:space="preserve">kemudian  </w:t>
      </w:r>
      <w:r>
        <w:rPr>
          <w:rFonts w:asciiTheme="majorBidi" w:hAnsiTheme="majorBidi" w:cstheme="majorBidi"/>
          <w:bCs/>
          <w:lang w:val="id-ID"/>
        </w:rPr>
        <w:t>tahap pengembangan, (</w:t>
      </w:r>
      <w:r>
        <w:rPr>
          <w:rFonts w:asciiTheme="majorBidi" w:hAnsiTheme="majorBidi" w:cstheme="majorBidi"/>
          <w:bCs/>
          <w:i/>
          <w:iCs/>
          <w:lang w:val="id-ID"/>
        </w:rPr>
        <w:t>Develop</w:t>
      </w:r>
      <w:r>
        <w:rPr>
          <w:rFonts w:asciiTheme="majorBidi" w:hAnsiTheme="majorBidi" w:cstheme="majorBidi"/>
          <w:bCs/>
          <w:i/>
          <w:iCs/>
          <w:lang w:val="en-US"/>
        </w:rPr>
        <w:t>’</w:t>
      </w:r>
      <w:r>
        <w:rPr>
          <w:rFonts w:asciiTheme="majorBidi" w:hAnsiTheme="majorBidi" w:cstheme="majorBidi"/>
          <w:bCs/>
          <w:lang w:val="id-ID"/>
        </w:rPr>
        <w:t xml:space="preserve">), </w:t>
      </w:r>
      <w:r>
        <w:rPr>
          <w:rFonts w:asciiTheme="majorBidi" w:hAnsiTheme="majorBidi" w:cstheme="majorBidi"/>
          <w:bCs/>
          <w:lang w:val="en-US"/>
        </w:rPr>
        <w:t>serta pada</w:t>
      </w:r>
      <w:r>
        <w:rPr>
          <w:rFonts w:asciiTheme="majorBidi" w:hAnsiTheme="majorBidi" w:cstheme="majorBidi"/>
          <w:bCs/>
          <w:lang w:val="id-ID"/>
        </w:rPr>
        <w:t xml:space="preserve"> tahap Penyebaran (</w:t>
      </w:r>
      <w:r>
        <w:rPr>
          <w:rFonts w:asciiTheme="majorBidi" w:hAnsiTheme="majorBidi" w:cstheme="majorBidi"/>
          <w:bCs/>
          <w:i/>
          <w:iCs/>
          <w:lang w:val="id-ID"/>
        </w:rPr>
        <w:t>Desseminate</w:t>
      </w:r>
      <w:r>
        <w:rPr>
          <w:rFonts w:asciiTheme="majorBidi" w:hAnsiTheme="majorBidi" w:cstheme="majorBidi"/>
          <w:bCs/>
          <w:i/>
          <w:iCs/>
          <w:lang w:val="en-US"/>
        </w:rPr>
        <w:t>’</w:t>
      </w:r>
      <w:r>
        <w:rPr>
          <w:rFonts w:asciiTheme="majorBidi" w:hAnsiTheme="majorBidi" w:cstheme="majorBidi"/>
          <w:bCs/>
          <w:lang w:val="id-ID"/>
        </w:rPr>
        <w:t xml:space="preserve">). Kemudian </w:t>
      </w:r>
      <w:r>
        <w:rPr>
          <w:rFonts w:asciiTheme="majorBidi" w:hAnsiTheme="majorBidi" w:cstheme="majorBidi"/>
          <w:bCs/>
          <w:lang w:val="en-US"/>
        </w:rPr>
        <w:t xml:space="preserve">didsarkan pada data uji kevalidan media, </w:t>
      </w:r>
      <w:r>
        <w:rPr>
          <w:rFonts w:asciiTheme="majorBidi" w:hAnsiTheme="majorBidi" w:cstheme="majorBidi"/>
          <w:sz w:val="24"/>
          <w:szCs w:val="24"/>
          <w:lang w:val="id-ID"/>
        </w:rPr>
        <w:t>Kartu Pintar Biologi mem</w:t>
      </w:r>
      <w:r>
        <w:rPr>
          <w:rFonts w:asciiTheme="majorBidi" w:hAnsiTheme="majorBidi" w:cstheme="majorBidi"/>
          <w:sz w:val="24"/>
          <w:szCs w:val="24"/>
          <w:lang w:val="en-US"/>
        </w:rPr>
        <w:t>e</w:t>
      </w:r>
      <w:r>
        <w:rPr>
          <w:rFonts w:asciiTheme="majorBidi" w:hAnsiTheme="majorBidi" w:cstheme="majorBidi"/>
          <w:sz w:val="24"/>
          <w:szCs w:val="24"/>
          <w:lang w:val="id-ID"/>
        </w:rPr>
        <w:t xml:space="preserve">nuhi </w:t>
      </w:r>
      <w:r>
        <w:rPr>
          <w:rFonts w:asciiTheme="majorBidi" w:hAnsiTheme="majorBidi" w:cstheme="majorBidi"/>
          <w:sz w:val="24"/>
          <w:szCs w:val="24"/>
          <w:lang w:val="en-US"/>
        </w:rPr>
        <w:t>kriteria sangat valid berada pada skor 3,8</w:t>
      </w:r>
      <w:r>
        <w:rPr>
          <w:rFonts w:asciiTheme="majorBidi" w:hAnsiTheme="majorBidi" w:cstheme="majorBidi"/>
          <w:sz w:val="24"/>
          <w:szCs w:val="24"/>
          <w:lang w:val="id-ID"/>
        </w:rPr>
        <w:t xml:space="preserve">. Adapun berdasarkan data uji kepraktisan, Kartu Pintar Biologi </w:t>
      </w:r>
      <w:r>
        <w:rPr>
          <w:rFonts w:asciiTheme="majorBidi" w:hAnsiTheme="majorBidi" w:cstheme="majorBidi"/>
          <w:sz w:val="24"/>
          <w:szCs w:val="24"/>
          <w:lang w:val="en-US"/>
        </w:rPr>
        <w:t>berada pada kategori yang positif, dengan skor rata-rata 3,32. Adapun berdasarkan pada data uji keefefktifan Kartu Pintar Biologi berada pada kategori tinggi, berada pada persentase ketuntasan 84,4 %. Dengan jumlah siswa yang tuntas sebanyak 27 siswa dari 32 orang.</w:t>
      </w:r>
    </w:p>
    <w:p>
      <w:pPr>
        <w:pStyle w:val="3"/>
        <w:spacing w:before="240" w:line="480" w:lineRule="exact"/>
        <w:ind w:right="159"/>
        <w:jc w:val="both"/>
        <w:rPr>
          <w:rFonts w:asciiTheme="majorBidi" w:hAnsiTheme="majorBidi" w:cstheme="majorBidi"/>
          <w:b/>
          <w:lang w:val="id-ID"/>
        </w:rPr>
      </w:pPr>
      <w:r>
        <w:rPr>
          <w:rFonts w:asciiTheme="majorBidi" w:hAnsiTheme="majorBidi" w:cstheme="majorBidi"/>
          <w:b/>
          <w:lang w:val="id-ID"/>
        </w:rPr>
        <w:t>UCAPAN TERIMAKASIH</w:t>
      </w:r>
    </w:p>
    <w:p>
      <w:pPr>
        <w:pStyle w:val="3"/>
        <w:spacing w:before="120" w:line="480" w:lineRule="exact"/>
        <w:ind w:right="159" w:firstLine="851"/>
        <w:jc w:val="both"/>
        <w:rPr>
          <w:rFonts w:asciiTheme="majorBidi" w:hAnsiTheme="majorBidi" w:cstheme="majorBidi"/>
          <w:bCs/>
          <w:lang w:val="id-ID"/>
        </w:rPr>
      </w:pPr>
      <w:r>
        <w:rPr>
          <w:rFonts w:asciiTheme="majorBidi" w:hAnsiTheme="majorBidi" w:cstheme="majorBidi"/>
          <w:bCs/>
          <w:lang w:val="id-ID"/>
        </w:rPr>
        <w:t>Kami ucapkan banyak-banyak terimakasih kepada segala pihak yang terlibat dalam penyususan karya ini, penyususn menyadari bahwa selama proses penyususan tidak lepas dari bantuan orang-orang yang selalu membantu. Tekhusus kepada pembimbing yang memberikan pengarahan dan pelajaran serta teman-teman yang selalu memberikan semangat setiap saat.</w:t>
      </w:r>
    </w:p>
    <w:p>
      <w:pPr>
        <w:pStyle w:val="3"/>
        <w:spacing w:before="240" w:line="480" w:lineRule="exact"/>
        <w:ind w:right="159" w:firstLine="851"/>
        <w:jc w:val="both"/>
        <w:rPr>
          <w:rFonts w:asciiTheme="majorBidi" w:hAnsiTheme="majorBidi" w:cstheme="majorBidi"/>
          <w:b/>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firstLine="709"/>
        <w:rPr>
          <w:rFonts w:asciiTheme="majorBidi" w:hAnsiTheme="majorBidi" w:cstheme="majorBidi"/>
          <w:sz w:val="24"/>
          <w:szCs w:val="24"/>
          <w:lang w:val="id-ID"/>
        </w:rPr>
      </w:pPr>
    </w:p>
    <w:p>
      <w:pPr>
        <w:spacing w:after="0"/>
        <w:ind w:left="0" w:leftChars="0" w:firstLine="0" w:firstLineChars="0"/>
        <w:rPr>
          <w:rFonts w:asciiTheme="majorBidi" w:hAnsiTheme="majorBidi" w:cstheme="majorBidi"/>
          <w:sz w:val="24"/>
          <w:szCs w:val="24"/>
          <w:lang w:val="id-ID"/>
        </w:rPr>
      </w:pPr>
    </w:p>
    <w:p>
      <w:pPr>
        <w:pStyle w:val="3"/>
        <w:spacing w:line="480" w:lineRule="exact"/>
        <w:ind w:left="1080" w:right="159"/>
        <w:jc w:val="center"/>
        <w:rPr>
          <w:b/>
        </w:rPr>
      </w:pPr>
      <w:r>
        <w:rPr>
          <w:b/>
        </w:rPr>
        <w:t>DAFTAR PUSTAKA</w:t>
      </w:r>
    </w:p>
    <w:p>
      <w:pPr>
        <w:spacing w:before="120" w:after="0" w:line="240" w:lineRule="exact"/>
        <w:ind w:left="709" w:hanging="709"/>
        <w:rPr>
          <w:rFonts w:asciiTheme="majorBidi" w:hAnsiTheme="majorBidi" w:cstheme="majorBidi"/>
          <w:sz w:val="24"/>
          <w:szCs w:val="24"/>
          <w:lang w:val="id-ID"/>
        </w:rPr>
      </w:pPr>
      <w:r>
        <w:rPr>
          <w:rFonts w:asciiTheme="majorBidi" w:hAnsiTheme="majorBidi" w:cstheme="majorBidi"/>
          <w:sz w:val="24"/>
          <w:szCs w:val="24"/>
        </w:rPr>
        <w:t>Hasan</w:t>
      </w:r>
      <w:r>
        <w:rPr>
          <w:rFonts w:asciiTheme="majorBidi" w:hAnsiTheme="majorBidi" w:cstheme="majorBidi"/>
          <w:sz w:val="24"/>
          <w:szCs w:val="24"/>
          <w:lang w:val="id-ID"/>
        </w:rPr>
        <w:t>,</w:t>
      </w:r>
      <w:r>
        <w:rPr>
          <w:rFonts w:asciiTheme="majorBidi" w:hAnsiTheme="majorBidi" w:cstheme="majorBidi"/>
          <w:sz w:val="24"/>
          <w:szCs w:val="24"/>
        </w:rPr>
        <w:t xml:space="preserve"> I</w:t>
      </w:r>
      <w:r>
        <w:rPr>
          <w:rFonts w:asciiTheme="majorBidi" w:hAnsiTheme="majorBidi" w:cstheme="majorBidi"/>
          <w:sz w:val="24"/>
          <w:szCs w:val="24"/>
          <w:lang w:val="id-ID"/>
        </w:rPr>
        <w:t xml:space="preserve">., </w:t>
      </w:r>
      <w:r>
        <w:rPr>
          <w:rFonts w:asciiTheme="majorBidi" w:hAnsiTheme="majorBidi" w:cstheme="majorBidi"/>
          <w:bCs/>
          <w:lang w:val="id-ID"/>
        </w:rPr>
        <w:t>Susilowibowo</w:t>
      </w:r>
      <w:r>
        <w:rPr>
          <w:rFonts w:asciiTheme="majorBidi" w:hAnsiTheme="majorBidi" w:cstheme="majorBidi"/>
          <w:sz w:val="24"/>
          <w:szCs w:val="24"/>
          <w:lang w:val="id-ID"/>
        </w:rPr>
        <w:t xml:space="preserve">, J. 2012. Pengembangan Kartu Pintar sebagai media pembelajaran materi pengaruh transaksi keuangan terhadap perubahan akun-akun di SMK Negeri I Nagawi. </w:t>
      </w:r>
      <w:r>
        <w:rPr>
          <w:rFonts w:asciiTheme="majorBidi" w:hAnsiTheme="majorBidi" w:cstheme="majorBidi"/>
          <w:i/>
          <w:iCs/>
          <w:sz w:val="24"/>
          <w:szCs w:val="24"/>
          <w:lang w:val="id-ID"/>
        </w:rPr>
        <w:t>Jurnal Pendidikan Ekonomi</w:t>
      </w:r>
      <w:r>
        <w:rPr>
          <w:rFonts w:asciiTheme="majorBidi" w:hAnsiTheme="majorBidi" w:cstheme="majorBidi"/>
          <w:sz w:val="24"/>
          <w:szCs w:val="24"/>
          <w:lang w:val="id-ID"/>
        </w:rPr>
        <w:t>. Vol 1 (1): hal. 7</w:t>
      </w:r>
    </w:p>
    <w:p>
      <w:pPr>
        <w:spacing w:before="120" w:after="0" w:line="240" w:lineRule="exact"/>
        <w:ind w:left="709" w:hanging="709"/>
        <w:rPr>
          <w:rFonts w:asciiTheme="majorBidi" w:hAnsiTheme="majorBidi" w:cstheme="majorBidi"/>
          <w:sz w:val="24"/>
          <w:szCs w:val="24"/>
        </w:rPr>
      </w:pPr>
      <w:r>
        <w:rPr>
          <w:rFonts w:asciiTheme="majorBidi" w:hAnsiTheme="majorBidi" w:cstheme="majorBidi"/>
          <w:sz w:val="24"/>
          <w:szCs w:val="24"/>
        </w:rPr>
        <w:t xml:space="preserve">Mahmud. </w:t>
      </w:r>
      <w:r>
        <w:rPr>
          <w:rFonts w:asciiTheme="majorBidi" w:hAnsiTheme="majorBidi" w:cstheme="majorBidi"/>
          <w:sz w:val="24"/>
          <w:szCs w:val="24"/>
          <w:lang w:val="id-ID"/>
        </w:rPr>
        <w:t>(</w:t>
      </w:r>
      <w:r>
        <w:rPr>
          <w:rFonts w:asciiTheme="majorBidi" w:hAnsiTheme="majorBidi" w:cstheme="majorBidi"/>
          <w:sz w:val="24"/>
          <w:szCs w:val="24"/>
        </w:rPr>
        <w:t>2012</w:t>
      </w:r>
      <w:r>
        <w:rPr>
          <w:rFonts w:asciiTheme="majorBidi" w:hAnsiTheme="majorBidi" w:cstheme="majorBidi"/>
          <w:sz w:val="24"/>
          <w:szCs w:val="24"/>
          <w:lang w:val="id-ID"/>
        </w:rPr>
        <w:t>)</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i/>
          <w:iCs/>
          <w:sz w:val="24"/>
          <w:szCs w:val="24"/>
        </w:rPr>
        <w:t>Psikologi Pendidikan</w:t>
      </w:r>
      <w:r>
        <w:rPr>
          <w:rFonts w:asciiTheme="majorBidi" w:hAnsiTheme="majorBidi" w:cstheme="majorBidi"/>
          <w:i/>
          <w:iCs/>
          <w:sz w:val="24"/>
          <w:szCs w:val="24"/>
          <w:lang w:val="id-ID"/>
        </w:rPr>
        <w:t>.</w:t>
      </w:r>
      <w:r>
        <w:rPr>
          <w:rFonts w:asciiTheme="majorBidi" w:hAnsiTheme="majorBidi" w:cstheme="majorBidi"/>
          <w:i/>
          <w:iCs/>
          <w:sz w:val="24"/>
          <w:szCs w:val="24"/>
        </w:rPr>
        <w:t xml:space="preserve"> </w:t>
      </w:r>
      <w:r>
        <w:rPr>
          <w:rFonts w:asciiTheme="majorBidi" w:hAnsiTheme="majorBidi" w:cstheme="majorBidi"/>
          <w:sz w:val="24"/>
          <w:szCs w:val="24"/>
        </w:rPr>
        <w:t>Bandung: Pustaka Setia</w:t>
      </w:r>
    </w:p>
    <w:p>
      <w:pPr>
        <w:spacing w:before="120" w:after="0" w:line="240" w:lineRule="exact"/>
        <w:ind w:left="709" w:hanging="709"/>
        <w:rPr>
          <w:rFonts w:asciiTheme="majorBidi" w:hAnsiTheme="majorBidi" w:cstheme="majorBidi"/>
          <w:sz w:val="24"/>
          <w:szCs w:val="24"/>
        </w:rPr>
      </w:pPr>
      <w:r>
        <w:rPr>
          <w:rFonts w:asciiTheme="majorBidi" w:hAnsiTheme="majorBidi" w:cstheme="majorBidi"/>
          <w:sz w:val="24"/>
          <w:szCs w:val="24"/>
        </w:rPr>
        <w:t xml:space="preserve">Mursalina, Dina. 2014. Keefektifan Kartu Pintar Pengetahuan Terhadap Aktivitas dan Hasil Belajar Struktur Bumi. </w:t>
      </w:r>
      <w:r>
        <w:rPr>
          <w:rFonts w:asciiTheme="majorBidi" w:hAnsiTheme="majorBidi" w:cstheme="majorBidi"/>
          <w:i/>
          <w:iCs/>
          <w:sz w:val="24"/>
          <w:szCs w:val="24"/>
        </w:rPr>
        <w:t>Journal of Elementary Education</w:t>
      </w:r>
      <w:r>
        <w:rPr>
          <w:rFonts w:asciiTheme="majorBidi" w:hAnsiTheme="majorBidi" w:cstheme="majorBidi"/>
          <w:sz w:val="24"/>
          <w:szCs w:val="24"/>
        </w:rPr>
        <w:t>. Vol 3 (2): hal. 28-32.</w:t>
      </w:r>
    </w:p>
    <w:p>
      <w:pPr>
        <w:spacing w:before="120" w:after="0" w:line="240" w:lineRule="exact"/>
        <w:ind w:left="709" w:hanging="709"/>
        <w:rPr>
          <w:rFonts w:asciiTheme="majorBidi" w:hAnsiTheme="majorBidi" w:cstheme="majorBidi"/>
          <w:sz w:val="24"/>
          <w:szCs w:val="24"/>
          <w:lang w:val="id-ID"/>
        </w:rPr>
      </w:pPr>
      <w:r>
        <w:rPr>
          <w:rFonts w:asciiTheme="majorBidi" w:hAnsiTheme="majorBidi" w:cstheme="majorBidi"/>
          <w:sz w:val="24"/>
          <w:szCs w:val="24"/>
          <w:lang w:val="id-ID"/>
        </w:rPr>
        <w:t>Mustami, M. K., &amp; Dirawan, G. (2015). Development of Worksheet Students Oriented Scientific Approach at Subject of Biology. Man In India, 95(4), 917-925</w:t>
      </w:r>
    </w:p>
    <w:p>
      <w:pPr>
        <w:spacing w:before="120" w:after="0" w:line="240" w:lineRule="exact"/>
        <w:ind w:firstLine="0"/>
        <w:rPr>
          <w:rFonts w:asciiTheme="majorBidi" w:hAnsiTheme="majorBidi" w:cstheme="majorBidi"/>
          <w:sz w:val="24"/>
          <w:szCs w:val="24"/>
        </w:rPr>
      </w:pPr>
      <w:r>
        <w:rPr>
          <w:rFonts w:asciiTheme="majorBidi" w:hAnsiTheme="majorBidi" w:cstheme="majorBidi"/>
          <w:sz w:val="24"/>
          <w:szCs w:val="24"/>
          <w:lang w:val="id-ID"/>
        </w:rPr>
        <w:t>Nurdin. (2007). Model Pembelajaran Matematika yang Menumbuhkan Kemampuan Metakognitif untuk Menguasai Perangkat Pembelajaran. Disertasi: PPs Universitas Negeri Surabaya. Tidak diterbitkan</w:t>
      </w:r>
    </w:p>
    <w:p>
      <w:pPr>
        <w:spacing w:before="120" w:after="0" w:line="240" w:lineRule="exact"/>
        <w:ind w:left="709" w:hanging="709"/>
        <w:rPr>
          <w:rFonts w:asciiTheme="majorBidi" w:hAnsiTheme="majorBidi" w:cstheme="majorBidi"/>
          <w:sz w:val="24"/>
          <w:szCs w:val="24"/>
          <w:lang w:val="id-ID"/>
        </w:rPr>
      </w:pPr>
      <w:r>
        <w:rPr>
          <w:rFonts w:asciiTheme="majorBidi" w:hAnsiTheme="majorBidi" w:cstheme="majorBidi"/>
          <w:sz w:val="24"/>
          <w:szCs w:val="24"/>
          <w:lang w:val="id-ID"/>
        </w:rPr>
        <w:t>Nugrahani. R. (2007) Media Pembelajaran Berbasis Visual Berbentuk Permainan Ular Tangga Untuk Meningkatkan Kualitas Belajar Mengajar di Sekolah Dasar, Jurnal Lembaran Ilmu Kependidikan. (Online), Vol. 36 No. 1 (</w:t>
      </w:r>
      <w:r>
        <w:fldChar w:fldCharType="begin"/>
      </w:r>
      <w:r>
        <w:instrText xml:space="preserve"> HYPERLINK "http://Journal.unnes.ac.id/nju/index.php/LIK/article/view/524/481" </w:instrText>
      </w:r>
      <w:r>
        <w:fldChar w:fldCharType="separate"/>
      </w:r>
      <w:r>
        <w:rPr>
          <w:rStyle w:val="8"/>
          <w:rFonts w:asciiTheme="majorBidi" w:hAnsiTheme="majorBidi" w:cstheme="majorBidi"/>
          <w:color w:val="auto"/>
          <w:sz w:val="24"/>
          <w:szCs w:val="24"/>
          <w:u w:val="none"/>
          <w:lang w:val="id-ID"/>
        </w:rPr>
        <w:t>http://Journal.unnes.ac.id/nju/index.php/LIK/article/view/524/481</w:t>
      </w:r>
      <w:r>
        <w:rPr>
          <w:rStyle w:val="8"/>
          <w:rFonts w:asciiTheme="majorBidi" w:hAnsiTheme="majorBidi" w:cstheme="majorBidi"/>
          <w:color w:val="auto"/>
          <w:sz w:val="24"/>
          <w:szCs w:val="24"/>
          <w:u w:val="none"/>
          <w:lang w:val="id-ID"/>
        </w:rPr>
        <w:fldChar w:fldCharType="end"/>
      </w:r>
      <w:r>
        <w:rPr>
          <w:rFonts w:asciiTheme="majorBidi" w:hAnsiTheme="majorBidi" w:cstheme="majorBidi"/>
          <w:sz w:val="24"/>
          <w:szCs w:val="24"/>
          <w:lang w:val="id-ID"/>
        </w:rPr>
        <w:t>. Diakses 19 November 2019).</w:t>
      </w:r>
    </w:p>
    <w:p>
      <w:pPr>
        <w:spacing w:before="120" w:after="0" w:line="240" w:lineRule="exact"/>
        <w:ind w:left="709" w:hanging="709"/>
        <w:rPr>
          <w:rFonts w:asciiTheme="majorBidi" w:hAnsiTheme="majorBidi" w:cstheme="majorBidi"/>
          <w:sz w:val="24"/>
          <w:szCs w:val="24"/>
          <w:lang w:val="id-ID"/>
        </w:rPr>
      </w:pPr>
      <w:r>
        <w:rPr>
          <w:rFonts w:asciiTheme="majorBidi" w:hAnsiTheme="majorBidi" w:cstheme="majorBidi"/>
          <w:sz w:val="24"/>
          <w:szCs w:val="24"/>
          <w:lang w:val="id-ID"/>
        </w:rPr>
        <w:t>Qurniawati, Annik. 2013. Efektifitas Metode Pembelajaran Kooperatif Tipe Numbred Head Together (NHT) dengan Media Kertu Pintar dan Kartu Osal Terhadap prestasi Belajar Siswa Pada Materi Pokok Hidrokarbon Kelas X Semester Genap SMA Negeri 8 Surakarta Tahun Pelajaran 2012/2013. Jurnal Pendidikan Kimia (JPK). Vol. 2 (3) hal. 166-174.</w:t>
      </w:r>
    </w:p>
    <w:p>
      <w:pPr>
        <w:spacing w:before="120" w:after="0" w:line="240" w:lineRule="exact"/>
        <w:ind w:left="709" w:hanging="709"/>
        <w:rPr>
          <w:rFonts w:asciiTheme="majorBidi" w:hAnsiTheme="majorBidi" w:cstheme="majorBidi"/>
          <w:sz w:val="24"/>
          <w:szCs w:val="24"/>
          <w:lang w:val="id-ID"/>
        </w:rPr>
      </w:pPr>
      <w:r>
        <w:rPr>
          <w:rFonts w:asciiTheme="majorBidi" w:hAnsiTheme="majorBidi" w:cstheme="majorBidi"/>
          <w:sz w:val="24"/>
          <w:szCs w:val="24"/>
          <w:lang w:val="id-ID"/>
        </w:rPr>
        <w:t>Sadiman</w:t>
      </w:r>
      <w:r>
        <w:rPr>
          <w:rFonts w:asciiTheme="majorBidi" w:hAnsiTheme="majorBidi" w:cstheme="majorBidi"/>
          <w:sz w:val="24"/>
          <w:szCs w:val="24"/>
        </w:rPr>
        <w:t xml:space="preserve">, Arif. </w:t>
      </w:r>
      <w:r>
        <w:rPr>
          <w:rFonts w:asciiTheme="majorBidi" w:hAnsiTheme="majorBidi" w:cstheme="majorBidi"/>
          <w:sz w:val="24"/>
          <w:szCs w:val="24"/>
          <w:lang w:val="id-ID"/>
        </w:rPr>
        <w:t>(2012)</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i/>
          <w:iCs/>
          <w:sz w:val="24"/>
          <w:szCs w:val="24"/>
        </w:rPr>
        <w:t xml:space="preserve"> </w:t>
      </w:r>
      <w:r>
        <w:rPr>
          <w:rFonts w:asciiTheme="majorBidi" w:hAnsiTheme="majorBidi" w:cstheme="majorBidi"/>
          <w:i/>
          <w:iCs/>
          <w:sz w:val="24"/>
          <w:szCs w:val="24"/>
          <w:lang w:val="id-ID"/>
        </w:rPr>
        <w:t xml:space="preserve">Pendidikan Pengertian, Pengembangan, Pemanfaatan. </w:t>
      </w:r>
      <w:r>
        <w:rPr>
          <w:rFonts w:asciiTheme="majorBidi" w:hAnsiTheme="majorBidi" w:cstheme="majorBidi"/>
          <w:sz w:val="24"/>
          <w:szCs w:val="24"/>
          <w:lang w:val="id-ID"/>
        </w:rPr>
        <w:t>Jakarta: PT. Raja Grafindo</w:t>
      </w:r>
    </w:p>
    <w:p>
      <w:pPr>
        <w:spacing w:before="120" w:after="0" w:line="240" w:lineRule="exact"/>
        <w:ind w:left="709" w:hanging="709"/>
        <w:rPr>
          <w:rFonts w:asciiTheme="majorBidi" w:hAnsiTheme="majorBidi" w:cstheme="majorBidi"/>
          <w:sz w:val="24"/>
          <w:szCs w:val="24"/>
          <w:lang w:val="id-ID"/>
        </w:rPr>
      </w:pPr>
      <w:r>
        <w:rPr>
          <w:rFonts w:asciiTheme="majorBidi" w:hAnsiTheme="majorBidi" w:cstheme="majorBidi"/>
          <w:sz w:val="24"/>
          <w:szCs w:val="24"/>
          <w:lang w:val="id-ID"/>
        </w:rPr>
        <w:t xml:space="preserve">Ulfah, A. R &amp;Yusman W. 2017. Pengembangan Media Pembelajaran Berbasis Kartu Pintar Fisika Materi Suhu dan Kalor Untuk Meningkatakan Minat dan Hail Belajar Fisika Siswa Kelas X SMA Negeri 1 Piyungan. </w:t>
      </w:r>
      <w:r>
        <w:rPr>
          <w:rFonts w:asciiTheme="majorBidi" w:hAnsiTheme="majorBidi" w:cstheme="majorBidi"/>
          <w:i/>
          <w:iCs/>
          <w:sz w:val="24"/>
          <w:szCs w:val="24"/>
          <w:lang w:val="id-ID"/>
        </w:rPr>
        <w:t>Jurnal Pendidikan Fisika.</w:t>
      </w:r>
      <w:r>
        <w:rPr>
          <w:rFonts w:asciiTheme="majorBidi" w:hAnsiTheme="majorBidi" w:cstheme="majorBidi"/>
          <w:sz w:val="24"/>
          <w:szCs w:val="24"/>
          <w:lang w:val="id-ID"/>
        </w:rPr>
        <w:t xml:space="preserve"> Vol 06 (03): hal 8</w:t>
      </w:r>
    </w:p>
    <w:p>
      <w:pPr>
        <w:spacing w:before="120" w:after="0" w:line="240" w:lineRule="exact"/>
        <w:ind w:left="709" w:hanging="709"/>
        <w:rPr>
          <w:rFonts w:asciiTheme="majorBidi" w:hAnsiTheme="majorBidi" w:cstheme="majorBidi"/>
          <w:sz w:val="24"/>
          <w:szCs w:val="24"/>
          <w:lang w:val="id-ID"/>
        </w:rPr>
      </w:pPr>
      <w:r>
        <w:rPr>
          <w:rFonts w:asciiTheme="majorBidi" w:hAnsiTheme="majorBidi" w:cstheme="majorBidi"/>
          <w:sz w:val="24"/>
          <w:szCs w:val="24"/>
          <w:lang w:val="id-ID"/>
        </w:rPr>
        <w:t xml:space="preserve">Windaastuti, Erlin Permana. 2014. Pengembangan Media Permainan Kartu Pintar Pada Pembelajaran IPA Mteri Kelompok Tumbuh-tumbuhan di SMP. </w:t>
      </w:r>
      <w:r>
        <w:rPr>
          <w:rFonts w:asciiTheme="majorBidi" w:hAnsiTheme="majorBidi" w:cstheme="majorBidi"/>
          <w:i/>
          <w:iCs/>
          <w:sz w:val="24"/>
          <w:szCs w:val="24"/>
          <w:lang w:val="id-ID"/>
        </w:rPr>
        <w:t xml:space="preserve">Jurnal Pendidikan Sains e-Pensa. </w:t>
      </w:r>
      <w:r>
        <w:rPr>
          <w:rFonts w:asciiTheme="majorBidi" w:hAnsiTheme="majorBidi" w:cstheme="majorBidi"/>
          <w:sz w:val="24"/>
          <w:szCs w:val="24"/>
          <w:lang w:val="id-ID"/>
        </w:rPr>
        <w:t>Vol. 02 (02): hal. 300-307</w:t>
      </w:r>
    </w:p>
    <w:p>
      <w:pPr>
        <w:pStyle w:val="5"/>
        <w:spacing w:line="480" w:lineRule="exact"/>
        <w:ind w:right="159" w:firstLine="709"/>
        <w:jc w:val="both"/>
        <w:rPr>
          <w:rFonts w:asciiTheme="majorBidi" w:hAnsiTheme="majorBidi" w:cstheme="majorBidi"/>
          <w:bCs/>
          <w:lang w:val="id-ID"/>
        </w:rPr>
      </w:pPr>
    </w:p>
    <w:p>
      <w:pPr>
        <w:pStyle w:val="3"/>
        <w:spacing w:line="480" w:lineRule="exact"/>
        <w:ind w:right="159" w:firstLine="709"/>
        <w:jc w:val="both"/>
        <w:rPr>
          <w:rFonts w:asciiTheme="majorBidi" w:hAnsiTheme="majorBidi" w:cstheme="majorBidi"/>
          <w:bCs/>
          <w:lang w:val="id-ID"/>
        </w:rPr>
      </w:pPr>
    </w:p>
    <w:p>
      <w:pPr>
        <w:pStyle w:val="3"/>
        <w:spacing w:line="480" w:lineRule="exact"/>
        <w:ind w:right="159" w:firstLine="709"/>
        <w:jc w:val="both"/>
        <w:rPr>
          <w:rFonts w:asciiTheme="majorBidi" w:hAnsiTheme="majorBidi" w:cstheme="majorBidi"/>
          <w:bCs/>
          <w:lang w:val="id-ID"/>
        </w:rPr>
      </w:pPr>
    </w:p>
    <w:p>
      <w:pPr>
        <w:tabs>
          <w:tab w:val="left" w:pos="709"/>
          <w:tab w:val="left" w:pos="851"/>
        </w:tabs>
        <w:spacing w:after="0"/>
        <w:ind w:firstLine="709"/>
        <w:rPr>
          <w:rFonts w:asciiTheme="majorBidi" w:hAnsiTheme="majorBidi" w:cstheme="majorBidi"/>
          <w:sz w:val="24"/>
          <w:szCs w:val="24"/>
          <w:lang w:val="id-ID"/>
        </w:rPr>
      </w:pPr>
    </w:p>
    <w:p>
      <w:pPr>
        <w:tabs>
          <w:tab w:val="left" w:pos="709"/>
          <w:tab w:val="left" w:pos="851"/>
        </w:tabs>
        <w:spacing w:after="0"/>
        <w:ind w:firstLine="709"/>
        <w:rPr>
          <w:rFonts w:asciiTheme="majorBidi" w:hAnsiTheme="majorBidi" w:cstheme="majorBidi"/>
          <w:sz w:val="24"/>
          <w:szCs w:val="24"/>
          <w:lang w:val="id-ID"/>
        </w:rPr>
      </w:pPr>
      <w:bookmarkStart w:id="0" w:name="_GoBack"/>
      <w:bookmarkEnd w:id="0"/>
    </w:p>
    <w:sectPr>
      <w:pgSz w:w="11906" w:h="16838"/>
      <w:pgMar w:top="2268" w:right="1701" w:bottom="1701" w:left="226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E0"/>
    <w:rsid w:val="001508B1"/>
    <w:rsid w:val="00244AD5"/>
    <w:rsid w:val="002905FF"/>
    <w:rsid w:val="002C5752"/>
    <w:rsid w:val="00304823"/>
    <w:rsid w:val="00677659"/>
    <w:rsid w:val="006824F4"/>
    <w:rsid w:val="0073220E"/>
    <w:rsid w:val="00817E35"/>
    <w:rsid w:val="008C7EFA"/>
    <w:rsid w:val="009A1683"/>
    <w:rsid w:val="009D13F5"/>
    <w:rsid w:val="009D18C1"/>
    <w:rsid w:val="00B7382B"/>
    <w:rsid w:val="00BB0C99"/>
    <w:rsid w:val="00C8147F"/>
    <w:rsid w:val="00CA17E0"/>
    <w:rsid w:val="00D9116A"/>
    <w:rsid w:val="00E6715B"/>
    <w:rsid w:val="00F213EA"/>
    <w:rsid w:val="00FC7036"/>
    <w:rsid w:val="1BEA7DA1"/>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480" w:lineRule="exact"/>
      <w:ind w:hanging="357"/>
      <w:jc w:val="both"/>
    </w:pPr>
    <w:rPr>
      <w:rFonts w:asciiTheme="minorHAnsi" w:hAnsiTheme="minorHAnsi" w:eastAsiaTheme="minorHAnsi" w:cstheme="minorBidi"/>
      <w:sz w:val="22"/>
      <w:szCs w:val="22"/>
      <w:lang w:val="en-GB" w:eastAsia="en-US" w:bidi="ar-SA"/>
    </w:rPr>
  </w:style>
  <w:style w:type="character" w:default="1" w:styleId="6">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alloon Text"/>
    <w:basedOn w:val="1"/>
    <w:link w:val="22"/>
    <w:uiPriority w:val="99"/>
    <w:pPr>
      <w:spacing w:after="0" w:line="240" w:lineRule="auto"/>
    </w:pPr>
    <w:rPr>
      <w:rFonts w:ascii="Segoe UI" w:hAnsi="Segoe UI" w:cs="Segoe UI"/>
      <w:sz w:val="18"/>
      <w:szCs w:val="18"/>
    </w:rPr>
  </w:style>
  <w:style w:type="paragraph" w:styleId="3">
    <w:name w:val="Body Text"/>
    <w:basedOn w:val="1"/>
    <w:link w:val="12"/>
    <w:qFormat/>
    <w:uiPriority w:val="1"/>
    <w:pPr>
      <w:widowControl w:val="0"/>
      <w:autoSpaceDE w:val="0"/>
      <w:autoSpaceDN w:val="0"/>
      <w:spacing w:after="0" w:line="240" w:lineRule="auto"/>
      <w:ind w:firstLine="0"/>
      <w:jc w:val="left"/>
    </w:pPr>
    <w:rPr>
      <w:rFonts w:ascii="Times New Roman" w:hAnsi="Times New Roman" w:eastAsia="Times New Roman" w:cs="Times New Roman"/>
      <w:sz w:val="24"/>
      <w:szCs w:val="24"/>
      <w:lang w:val="en-US"/>
    </w:rPr>
  </w:style>
  <w:style w:type="paragraph" w:styleId="4">
    <w:name w:val="footer"/>
    <w:basedOn w:val="1"/>
    <w:link w:val="21"/>
    <w:uiPriority w:val="99"/>
    <w:pPr>
      <w:tabs>
        <w:tab w:val="center" w:pos="4513"/>
        <w:tab w:val="right" w:pos="9026"/>
      </w:tabs>
      <w:spacing w:after="0" w:line="240" w:lineRule="auto"/>
    </w:pPr>
  </w:style>
  <w:style w:type="paragraph" w:styleId="5">
    <w:name w:val="header"/>
    <w:basedOn w:val="1"/>
    <w:link w:val="20"/>
    <w:uiPriority w:val="99"/>
    <w:pPr>
      <w:tabs>
        <w:tab w:val="center" w:pos="4680"/>
        <w:tab w:val="right" w:pos="9360"/>
      </w:tabs>
      <w:spacing w:after="0" w:line="240" w:lineRule="auto"/>
      <w:ind w:firstLine="0"/>
      <w:jc w:val="left"/>
    </w:pPr>
    <w:rPr>
      <w:rFonts w:eastAsiaTheme="minorEastAsia"/>
      <w:lang w:val="en-US"/>
    </w:rPr>
  </w:style>
  <w:style w:type="character" w:styleId="7">
    <w:name w:val="footnote reference"/>
    <w:basedOn w:val="6"/>
    <w:uiPriority w:val="99"/>
    <w:rPr>
      <w:vertAlign w:val="superscript"/>
    </w:rPr>
  </w:style>
  <w:style w:type="character" w:styleId="8">
    <w:name w:val="Hyperlink"/>
    <w:basedOn w:val="6"/>
    <w:uiPriority w:val="99"/>
    <w:rPr>
      <w:color w:val="0563C1"/>
      <w:u w:val="single"/>
    </w:rPr>
  </w:style>
  <w:style w:type="table" w:styleId="10">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Medium List 1"/>
    <w:basedOn w:val="9"/>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character" w:customStyle="1" w:styleId="12">
    <w:name w:val="Body Text Char"/>
    <w:basedOn w:val="6"/>
    <w:link w:val="3"/>
    <w:uiPriority w:val="1"/>
    <w:rPr>
      <w:rFonts w:ascii="Times New Roman" w:hAnsi="Times New Roman" w:eastAsia="Times New Roman" w:cs="Times New Roman"/>
      <w:sz w:val="24"/>
      <w:szCs w:val="24"/>
      <w:lang w:val="en-US"/>
    </w:rPr>
  </w:style>
  <w:style w:type="paragraph" w:styleId="13">
    <w:name w:val="List Paragraph"/>
    <w:basedOn w:val="1"/>
    <w:link w:val="14"/>
    <w:qFormat/>
    <w:uiPriority w:val="34"/>
    <w:pPr>
      <w:spacing w:line="276" w:lineRule="auto"/>
      <w:ind w:left="720" w:firstLine="0"/>
      <w:contextualSpacing/>
      <w:jc w:val="left"/>
    </w:pPr>
    <w:rPr>
      <w:rFonts w:eastAsiaTheme="minorEastAsia"/>
      <w:lang w:val="en-US"/>
    </w:rPr>
  </w:style>
  <w:style w:type="character" w:customStyle="1" w:styleId="14">
    <w:name w:val="List Paragraph Char"/>
    <w:basedOn w:val="6"/>
    <w:link w:val="13"/>
    <w:uiPriority w:val="34"/>
    <w:rPr>
      <w:rFonts w:eastAsiaTheme="minorEastAsia"/>
      <w:lang w:val="en-US"/>
    </w:rPr>
  </w:style>
  <w:style w:type="table" w:customStyle="1" w:styleId="15">
    <w:name w:val="Plain Table 21"/>
    <w:basedOn w:val="9"/>
    <w:uiPriority w:val="42"/>
    <w:pPr>
      <w:spacing w:after="0" w:line="240" w:lineRule="auto"/>
    </w:p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6">
    <w:name w:val="Plain Table 41"/>
    <w:basedOn w:val="9"/>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7">
    <w:name w:val="List Table 1 Light1"/>
    <w:basedOn w:val="9"/>
    <w:uiPriority w:val="46"/>
    <w:pPr>
      <w:spacing w:after="0" w:line="240" w:lineRule="auto"/>
    </w:pPr>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8">
    <w:name w:val="List Table 6 Colorful1"/>
    <w:basedOn w:val="9"/>
    <w:uiPriority w:val="51"/>
    <w:pPr>
      <w:spacing w:after="0" w:line="240" w:lineRule="auto"/>
    </w:pPr>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9">
    <w:name w:val="List Table 31"/>
    <w:basedOn w:val="9"/>
    <w:uiPriority w:val="48"/>
    <w:pPr>
      <w:spacing w:after="0" w:line="240" w:lineRule="auto"/>
    </w:pPr>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character" w:customStyle="1" w:styleId="20">
    <w:name w:val="Header Char"/>
    <w:basedOn w:val="6"/>
    <w:link w:val="5"/>
    <w:qFormat/>
    <w:uiPriority w:val="99"/>
    <w:rPr>
      <w:rFonts w:eastAsiaTheme="minorEastAsia"/>
      <w:lang w:val="en-US"/>
    </w:rPr>
  </w:style>
  <w:style w:type="character" w:customStyle="1" w:styleId="21">
    <w:name w:val="Footer Char"/>
    <w:basedOn w:val="6"/>
    <w:link w:val="4"/>
    <w:uiPriority w:val="99"/>
    <w:rPr>
      <w:lang w:val="en-GB"/>
    </w:rPr>
  </w:style>
  <w:style w:type="character" w:customStyle="1" w:styleId="22">
    <w:name w:val="Balloon Text Char"/>
    <w:basedOn w:val="6"/>
    <w:link w:val="2"/>
    <w:uiPriority w:val="99"/>
    <w:rPr>
      <w:rFonts w:ascii="Segoe UI" w:hAnsi="Segoe UI" w:cs="Segoe UI"/>
      <w:sz w:val="18"/>
      <w:szCs w:val="18"/>
      <w:lang w:val="en-GB"/>
    </w:rPr>
  </w:style>
  <w:style w:type="paragraph" w:styleId="23">
    <w:name w:val="No Spacing"/>
    <w:qFormat/>
    <w:uiPriority w:val="1"/>
    <w:pPr>
      <w:spacing w:after="0" w:line="240" w:lineRule="auto"/>
    </w:pPr>
    <w:rPr>
      <w:rFonts w:asciiTheme="minorHAnsi" w:hAnsiTheme="minorHAnsi" w:eastAsiaTheme="minorEastAsia" w:cstheme="minorBidi"/>
      <w:sz w:val="22"/>
      <w:szCs w:val="22"/>
      <w:lang w:val="id-ID" w:eastAsia="id-ID" w:bidi="ar-SA"/>
    </w:rPr>
  </w:style>
  <w:style w:type="table" w:customStyle="1" w:styleId="24">
    <w:name w:val="Grid Table 6 Colorful1"/>
    <w:basedOn w:val="9"/>
    <w:uiPriority w:val="51"/>
    <w:pPr>
      <w:spacing w:after="0" w:line="240" w:lineRule="auto"/>
    </w:pPr>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5">
    <w:name w:val="List Table 41"/>
    <w:basedOn w:val="9"/>
    <w:uiPriority w:val="49"/>
    <w:pPr>
      <w:spacing w:after="0" w:line="240" w:lineRule="auto"/>
    </w:pPr>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6">
    <w:name w:val="List Table 6 Colorful2"/>
    <w:basedOn w:val="9"/>
    <w:qFormat/>
    <w:uiPriority w:val="51"/>
    <w:pPr>
      <w:spacing w:after="0" w:line="240" w:lineRule="auto"/>
    </w:pPr>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7">
    <w:name w:val="List Table 6 Colorful"/>
    <w:basedOn w:val="9"/>
    <w:qFormat/>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3394</Words>
  <Characters>19350</Characters>
  <Lines>161</Lines>
  <Paragraphs>45</Paragraphs>
  <TotalTime>144</TotalTime>
  <ScaleCrop>false</ScaleCrop>
  <LinksUpToDate>false</LinksUpToDate>
  <CharactersWithSpaces>22699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2019-11-27T07:03:00Z</dcterms:created>
  <dc:creator>Tomi Amir</dc:creator>
  <cp:lastModifiedBy>Alfajrul</cp:lastModifiedBy>
  <cp:lastPrinted>2019-11-21T01:54:00Z</cp:lastPrinted>
  <dcterms:modified xsi:type="dcterms:W3CDTF">2019-12-02T01:17:32Z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