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4CDB8" w14:textId="77777777" w:rsidR="00E927BA" w:rsidRDefault="00E927BA" w:rsidP="005567C1">
      <w:pPr>
        <w:pStyle w:val="ListParagraph"/>
        <w:spacing w:after="0" w:line="240" w:lineRule="auto"/>
        <w:ind w:left="0"/>
        <w:rPr>
          <w:rFonts w:asciiTheme="majorHAnsi" w:hAnsiTheme="majorHAnsi" w:cs="Times New Roman"/>
          <w:b/>
          <w:sz w:val="24"/>
          <w:szCs w:val="24"/>
        </w:rPr>
      </w:pPr>
    </w:p>
    <w:p w14:paraId="7DC09F33" w14:textId="77777777" w:rsidR="0081319B" w:rsidRPr="0081319B" w:rsidRDefault="0081319B" w:rsidP="0081319B">
      <w:pPr>
        <w:spacing w:after="0" w:line="240" w:lineRule="auto"/>
        <w:jc w:val="center"/>
        <w:rPr>
          <w:rFonts w:ascii="Cambria" w:hAnsi="Cambria"/>
          <w:b/>
          <w:bCs/>
          <w:sz w:val="24"/>
          <w:szCs w:val="24"/>
        </w:rPr>
      </w:pPr>
      <w:r w:rsidRPr="0081319B">
        <w:rPr>
          <w:rFonts w:ascii="Cambria" w:hAnsi="Cambria"/>
          <w:b/>
          <w:bCs/>
          <w:sz w:val="24"/>
          <w:szCs w:val="24"/>
        </w:rPr>
        <w:t xml:space="preserve">IMPLEMENTASI STRATEGI BELAJAR KOOPERATIF </w:t>
      </w:r>
      <w:r w:rsidRPr="0081319B">
        <w:rPr>
          <w:rFonts w:ascii="Cambria" w:hAnsi="Cambria"/>
          <w:b/>
          <w:bCs/>
          <w:i/>
          <w:sz w:val="24"/>
          <w:szCs w:val="24"/>
        </w:rPr>
        <w:t xml:space="preserve">MURDER </w:t>
      </w:r>
      <w:r w:rsidRPr="0081319B">
        <w:rPr>
          <w:rFonts w:ascii="Cambria" w:hAnsi="Cambria"/>
          <w:b/>
          <w:bCs/>
          <w:sz w:val="24"/>
          <w:szCs w:val="24"/>
        </w:rPr>
        <w:t>TERHADAP PEMAHAMAN KONSEP FISIKA PESERTA DIDIK KELAS XI IPA SMAN 6 WAJO KABUPATEN WAJO</w:t>
      </w:r>
    </w:p>
    <w:p w14:paraId="61A85346" w14:textId="77777777" w:rsidR="0081319B" w:rsidRPr="0081319B" w:rsidRDefault="0081319B" w:rsidP="0081319B">
      <w:pPr>
        <w:spacing w:after="0" w:line="240" w:lineRule="auto"/>
        <w:jc w:val="center"/>
        <w:rPr>
          <w:rFonts w:ascii="Cambria" w:hAnsi="Cambria"/>
          <w:sz w:val="24"/>
          <w:szCs w:val="24"/>
        </w:rPr>
      </w:pPr>
      <w:r w:rsidRPr="0081319B">
        <w:rPr>
          <w:rFonts w:ascii="Cambria" w:hAnsi="Cambria"/>
          <w:sz w:val="24"/>
          <w:szCs w:val="24"/>
        </w:rPr>
        <w:t>Thamrin tayeb</w:t>
      </w:r>
      <w:r w:rsidRPr="0081319B">
        <w:rPr>
          <w:rFonts w:ascii="Cambria" w:hAnsi="Cambria"/>
          <w:sz w:val="24"/>
          <w:szCs w:val="24"/>
          <w:vertAlign w:val="superscript"/>
        </w:rPr>
        <w:t>1)</w:t>
      </w:r>
      <w:r w:rsidRPr="0081319B">
        <w:rPr>
          <w:rFonts w:ascii="Cambria" w:hAnsi="Cambria"/>
          <w:sz w:val="24"/>
          <w:szCs w:val="24"/>
        </w:rPr>
        <w:t>, Nidya Nina Ichiana</w:t>
      </w:r>
      <w:r w:rsidRPr="0081319B">
        <w:rPr>
          <w:rFonts w:ascii="Cambria" w:hAnsi="Cambria"/>
          <w:sz w:val="24"/>
          <w:szCs w:val="24"/>
          <w:vertAlign w:val="superscript"/>
        </w:rPr>
        <w:t>2)</w:t>
      </w:r>
      <w:r w:rsidRPr="0081319B">
        <w:rPr>
          <w:rFonts w:ascii="Cambria" w:hAnsi="Cambria"/>
          <w:sz w:val="24"/>
          <w:szCs w:val="24"/>
        </w:rPr>
        <w:t>, Santih Anggereni</w:t>
      </w:r>
      <w:r w:rsidRPr="0081319B">
        <w:rPr>
          <w:rFonts w:ascii="Cambria" w:hAnsi="Cambria"/>
          <w:sz w:val="24"/>
          <w:szCs w:val="24"/>
          <w:vertAlign w:val="superscript"/>
        </w:rPr>
        <w:t>3)</w:t>
      </w:r>
    </w:p>
    <w:p w14:paraId="118F8610" w14:textId="77777777" w:rsidR="0081319B" w:rsidRPr="0081319B" w:rsidRDefault="0081319B" w:rsidP="0081319B">
      <w:pPr>
        <w:spacing w:after="0" w:line="240" w:lineRule="auto"/>
        <w:jc w:val="center"/>
        <w:rPr>
          <w:rFonts w:ascii="Cambria" w:hAnsi="Cambria"/>
          <w:sz w:val="24"/>
          <w:szCs w:val="24"/>
        </w:rPr>
      </w:pPr>
      <w:r w:rsidRPr="0081319B">
        <w:rPr>
          <w:rFonts w:ascii="Cambria" w:hAnsi="Cambria"/>
          <w:sz w:val="24"/>
          <w:szCs w:val="24"/>
          <w:vertAlign w:val="superscript"/>
        </w:rPr>
        <w:t>1),2),3)</w:t>
      </w:r>
      <w:r w:rsidRPr="0081319B">
        <w:rPr>
          <w:rFonts w:ascii="Cambria" w:hAnsi="Cambria"/>
          <w:sz w:val="24"/>
          <w:szCs w:val="24"/>
        </w:rPr>
        <w:t>Fakultas Tarbiyah dan Keguruan Universitas Islam Negeri Alauddin Makassar</w:t>
      </w:r>
    </w:p>
    <w:p w14:paraId="4A16E14A" w14:textId="77777777" w:rsidR="0081319B" w:rsidRPr="004A46F9" w:rsidRDefault="0081319B" w:rsidP="0081319B">
      <w:pPr>
        <w:spacing w:after="0" w:line="240" w:lineRule="auto"/>
        <w:jc w:val="center"/>
        <w:rPr>
          <w:rFonts w:ascii="Cambria" w:hAnsi="Cambria"/>
        </w:rPr>
      </w:pPr>
      <w:r w:rsidRPr="0081319B">
        <w:rPr>
          <w:rFonts w:ascii="Cambria" w:hAnsi="Cambria"/>
          <w:sz w:val="24"/>
          <w:szCs w:val="24"/>
        </w:rPr>
        <w:fldChar w:fldCharType="begin"/>
      </w:r>
      <w:r w:rsidRPr="0081319B">
        <w:rPr>
          <w:rFonts w:ascii="Cambria" w:hAnsi="Cambria"/>
          <w:sz w:val="24"/>
          <w:szCs w:val="24"/>
        </w:rPr>
        <w:instrText xml:space="preserve"> HYPERLINK "mailto:thamrin.tayeb@uin-alauddin.ac.id</w:instrText>
      </w:r>
      <w:r w:rsidRPr="0081319B">
        <w:rPr>
          <w:rFonts w:ascii="Cambria" w:hAnsi="Cambria"/>
          <w:sz w:val="24"/>
          <w:szCs w:val="24"/>
          <w:vertAlign w:val="superscript"/>
        </w:rPr>
        <w:instrText>1</w:instrText>
      </w:r>
      <w:r w:rsidRPr="0081319B">
        <w:rPr>
          <w:rFonts w:ascii="Cambria" w:hAnsi="Cambria"/>
          <w:sz w:val="24"/>
          <w:szCs w:val="24"/>
        </w:rPr>
        <w:instrText xml:space="preserve">" </w:instrText>
      </w:r>
      <w:r w:rsidRPr="0081319B">
        <w:rPr>
          <w:rFonts w:ascii="Cambria" w:hAnsi="Cambria"/>
          <w:sz w:val="24"/>
          <w:szCs w:val="24"/>
        </w:rPr>
        <w:fldChar w:fldCharType="separate"/>
      </w:r>
      <w:r w:rsidRPr="0081319B">
        <w:rPr>
          <w:rStyle w:val="Hyperlink"/>
          <w:rFonts w:ascii="Cambria" w:hAnsi="Cambria"/>
          <w:sz w:val="24"/>
          <w:szCs w:val="24"/>
        </w:rPr>
        <w:t>thamrin.tayeb@uin-alauddin.ac.id</w:t>
      </w:r>
      <w:r w:rsidRPr="0081319B">
        <w:rPr>
          <w:rStyle w:val="Hyperlink"/>
          <w:rFonts w:ascii="Cambria" w:hAnsi="Cambria"/>
          <w:sz w:val="24"/>
          <w:szCs w:val="24"/>
          <w:vertAlign w:val="superscript"/>
        </w:rPr>
        <w:t>1</w:t>
      </w:r>
      <w:r w:rsidRPr="0081319B">
        <w:rPr>
          <w:rFonts w:ascii="Cambria" w:hAnsi="Cambria"/>
          <w:sz w:val="24"/>
          <w:szCs w:val="24"/>
        </w:rPr>
        <w:fldChar w:fldCharType="end"/>
      </w:r>
      <w:r w:rsidRPr="0081319B">
        <w:rPr>
          <w:rFonts w:ascii="Cambria" w:hAnsi="Cambria"/>
          <w:sz w:val="24"/>
          <w:szCs w:val="24"/>
          <w:vertAlign w:val="superscript"/>
        </w:rPr>
        <w:t>)</w:t>
      </w:r>
      <w:r w:rsidRPr="0081319B">
        <w:rPr>
          <w:rFonts w:ascii="Cambria" w:hAnsi="Cambria"/>
          <w:sz w:val="24"/>
          <w:szCs w:val="24"/>
        </w:rPr>
        <w:t xml:space="preserve">, </w:t>
      </w:r>
      <w:hyperlink r:id="rId7" w:history="1">
        <w:r w:rsidRPr="0081319B">
          <w:rPr>
            <w:rStyle w:val="Hyperlink"/>
            <w:rFonts w:ascii="Cambria" w:hAnsi="Cambria"/>
            <w:sz w:val="24"/>
            <w:szCs w:val="24"/>
          </w:rPr>
          <w:t>santih.anggreni@uin-alauddin.ac.id</w:t>
        </w:r>
        <w:r w:rsidRPr="0081319B">
          <w:rPr>
            <w:rStyle w:val="Hyperlink"/>
            <w:rFonts w:ascii="Cambria" w:hAnsi="Cambria"/>
            <w:sz w:val="24"/>
            <w:szCs w:val="24"/>
            <w:vertAlign w:val="superscript"/>
          </w:rPr>
          <w:t>2</w:t>
        </w:r>
      </w:hyperlink>
      <w:r w:rsidRPr="0081319B">
        <w:rPr>
          <w:rFonts w:ascii="Cambria" w:hAnsi="Cambria"/>
          <w:sz w:val="24"/>
          <w:szCs w:val="24"/>
          <w:vertAlign w:val="superscript"/>
        </w:rPr>
        <w:t>)</w:t>
      </w:r>
      <w:r w:rsidRPr="0081319B">
        <w:rPr>
          <w:rFonts w:ascii="Cambria" w:hAnsi="Cambria"/>
          <w:sz w:val="24"/>
          <w:szCs w:val="24"/>
        </w:rPr>
        <w:t xml:space="preserve">, </w:t>
      </w:r>
      <w:hyperlink r:id="rId8" w:history="1">
        <w:r w:rsidRPr="0081319B">
          <w:rPr>
            <w:rStyle w:val="Hyperlink"/>
            <w:rFonts w:ascii="Cambria" w:hAnsi="Cambria"/>
            <w:sz w:val="24"/>
            <w:szCs w:val="24"/>
          </w:rPr>
          <w:t>nidyanina.ichiana@uin-alauddin.ac.id</w:t>
        </w:r>
        <w:r w:rsidRPr="0081319B">
          <w:rPr>
            <w:rStyle w:val="Hyperlink"/>
            <w:rFonts w:ascii="Cambria" w:hAnsi="Cambria"/>
            <w:sz w:val="24"/>
            <w:szCs w:val="24"/>
            <w:vertAlign w:val="superscript"/>
          </w:rPr>
          <w:t>3</w:t>
        </w:r>
      </w:hyperlink>
      <w:r w:rsidRPr="004A46F9">
        <w:rPr>
          <w:rFonts w:ascii="Cambria" w:hAnsi="Cambria"/>
          <w:vertAlign w:val="superscript"/>
        </w:rPr>
        <w:t>)</w:t>
      </w:r>
      <w:r w:rsidRPr="004A46F9">
        <w:rPr>
          <w:rFonts w:ascii="Cambria" w:hAnsi="Cambria"/>
        </w:rPr>
        <w:t xml:space="preserve">. </w:t>
      </w:r>
    </w:p>
    <w:p w14:paraId="6ACDA6AD" w14:textId="77777777" w:rsidR="0081319B" w:rsidRDefault="0081319B" w:rsidP="0081319B">
      <w:pPr>
        <w:jc w:val="center"/>
      </w:pPr>
      <w:r>
        <w:t xml:space="preserve"> </w:t>
      </w:r>
    </w:p>
    <w:p w14:paraId="6E803008" w14:textId="77777777" w:rsidR="0081319B" w:rsidRPr="00434FB5" w:rsidRDefault="0081319B" w:rsidP="0081319B">
      <w:pPr>
        <w:jc w:val="center"/>
        <w:rPr>
          <w:rFonts w:ascii="Cambria" w:hAnsi="Cambria"/>
          <w:b/>
          <w:bCs/>
        </w:rPr>
      </w:pPr>
      <w:r w:rsidRPr="00434FB5">
        <w:rPr>
          <w:rFonts w:ascii="Cambria" w:hAnsi="Cambria"/>
          <w:b/>
          <w:bCs/>
        </w:rPr>
        <w:t>Abstrak</w:t>
      </w:r>
    </w:p>
    <w:p w14:paraId="46BFA668" w14:textId="77777777" w:rsidR="0081319B" w:rsidRPr="00605402" w:rsidRDefault="0081319B" w:rsidP="0081319B">
      <w:pPr>
        <w:pStyle w:val="BodyText"/>
        <w:ind w:right="4"/>
        <w:jc w:val="both"/>
        <w:rPr>
          <w:rFonts w:ascii="Cambria" w:hAnsi="Cambria"/>
          <w:sz w:val="22"/>
          <w:szCs w:val="22"/>
        </w:rPr>
      </w:pPr>
      <w:r w:rsidRPr="00605402">
        <w:rPr>
          <w:rFonts w:ascii="Cambria" w:hAnsi="Cambria"/>
          <w:sz w:val="22"/>
          <w:szCs w:val="22"/>
        </w:rPr>
        <w:t xml:space="preserve">Penelitian ini merupakan penelitian quasi eksperimen, yang bertujuan untuk mengetahui:1) Seberapa besar pemahaman konsep fisika peserta didik yang diajar dengan strategi belajar </w:t>
      </w:r>
      <w:r w:rsidRPr="00605402">
        <w:rPr>
          <w:rFonts w:ascii="Cambria" w:hAnsi="Cambria"/>
          <w:i/>
          <w:sz w:val="22"/>
          <w:szCs w:val="22"/>
        </w:rPr>
        <w:t xml:space="preserve">MURDER </w:t>
      </w:r>
      <w:r w:rsidRPr="00605402">
        <w:rPr>
          <w:rFonts w:ascii="Cambria" w:hAnsi="Cambria"/>
          <w:sz w:val="22"/>
          <w:szCs w:val="22"/>
        </w:rPr>
        <w:t xml:space="preserve">kelas XI SMAN 6 WAJO sesuai standar KKM?, 2)Seberapa besar pemahaman konsep fisika peserta didik yang diajar dengan metode ceramah kelas XI SMAN 6 WAJO sesuai standar KKM?, 3)Apakah ada perbedaan pemahaman konsep fisika peserta didik yang diajar dengan strategi belajar </w:t>
      </w:r>
      <w:r w:rsidRPr="00605402">
        <w:rPr>
          <w:rFonts w:ascii="Cambria" w:hAnsi="Cambria"/>
          <w:i/>
          <w:sz w:val="22"/>
          <w:szCs w:val="22"/>
        </w:rPr>
        <w:t xml:space="preserve">MURDER </w:t>
      </w:r>
      <w:r w:rsidRPr="00605402">
        <w:rPr>
          <w:rFonts w:ascii="Cambria" w:hAnsi="Cambria"/>
          <w:sz w:val="22"/>
          <w:szCs w:val="22"/>
        </w:rPr>
        <w:t>dan peserta didik yang diajar dengan metode ceramah kelas XI SMAN 6 WAJO sesuai standar KKM?</w:t>
      </w:r>
    </w:p>
    <w:p w14:paraId="415FB53B" w14:textId="77777777" w:rsidR="0081319B" w:rsidRPr="00605402" w:rsidRDefault="0081319B" w:rsidP="0081319B">
      <w:pPr>
        <w:pStyle w:val="BodyText"/>
        <w:jc w:val="both"/>
        <w:rPr>
          <w:rFonts w:ascii="Cambria" w:hAnsi="Cambria"/>
          <w:sz w:val="22"/>
          <w:szCs w:val="22"/>
          <w:lang w:val="en-US"/>
        </w:rPr>
      </w:pPr>
      <w:r w:rsidRPr="00605402">
        <w:rPr>
          <w:rFonts w:ascii="Cambria" w:hAnsi="Cambria"/>
          <w:sz w:val="22"/>
          <w:szCs w:val="22"/>
        </w:rPr>
        <w:t xml:space="preserve">Hasil penelitian deskriptif menunjukkan bahwa nilai rata-rata pemahaman konsep peserta didik yang diajar dengan strategi belajar </w:t>
      </w:r>
      <w:r w:rsidRPr="00605402">
        <w:rPr>
          <w:rFonts w:ascii="Cambria" w:hAnsi="Cambria"/>
          <w:i/>
          <w:sz w:val="22"/>
          <w:szCs w:val="22"/>
        </w:rPr>
        <w:t xml:space="preserve">MURDER </w:t>
      </w:r>
      <w:r w:rsidRPr="00605402">
        <w:rPr>
          <w:rFonts w:ascii="Cambria" w:hAnsi="Cambria"/>
          <w:sz w:val="22"/>
          <w:szCs w:val="22"/>
        </w:rPr>
        <w:t xml:space="preserve">sebesar 74 pada kategori 0-100. Sedangkan nilai rata-rata pemahaman konsep peserta didik  yang tidak diajar dengan strategi belajar </w:t>
      </w:r>
      <w:r w:rsidRPr="00605402">
        <w:rPr>
          <w:rFonts w:ascii="Cambria" w:hAnsi="Cambria"/>
          <w:i/>
          <w:sz w:val="22"/>
          <w:szCs w:val="22"/>
        </w:rPr>
        <w:t xml:space="preserve">MURDER </w:t>
      </w:r>
      <w:r w:rsidRPr="00605402">
        <w:rPr>
          <w:rFonts w:ascii="Cambria" w:hAnsi="Cambria"/>
          <w:sz w:val="22"/>
          <w:szCs w:val="22"/>
        </w:rPr>
        <w:t xml:space="preserve">sebesar 62,5 pada kategori 0-100. Adapun hasil analisis uji homogenitas pada penelitian ini diperoleh </w:t>
      </w:r>
      <w:r w:rsidRPr="00605402">
        <w:rPr>
          <w:rFonts w:ascii="Cambria" w:eastAsia="Cambria Math" w:hAnsi="Cambria"/>
          <w:sz w:val="22"/>
          <w:szCs w:val="22"/>
        </w:rPr>
        <w:t>𝐹</w:t>
      </w:r>
      <w:r w:rsidRPr="00605402">
        <w:rPr>
          <w:rFonts w:ascii="Cambria" w:eastAsia="Cambria Math" w:hAnsi="Cambria"/>
          <w:sz w:val="22"/>
          <w:szCs w:val="22"/>
          <w:vertAlign w:val="subscript"/>
        </w:rPr>
        <w:t>ℎ𝑖𝑡𝑢𝑛𝑔</w:t>
      </w:r>
      <w:r w:rsidRPr="00605402">
        <w:rPr>
          <w:rFonts w:ascii="Cambria" w:hAnsi="Cambria"/>
          <w:sz w:val="22"/>
          <w:szCs w:val="22"/>
        </w:rPr>
        <w:t>=1,49</w:t>
      </w:r>
      <w:r w:rsidRPr="00605402">
        <w:rPr>
          <w:rFonts w:ascii="Cambria" w:hAnsi="Cambria"/>
          <w:spacing w:val="-24"/>
          <w:sz w:val="22"/>
          <w:szCs w:val="22"/>
        </w:rPr>
        <w:t xml:space="preserve"> </w:t>
      </w:r>
      <w:r w:rsidRPr="00605402">
        <w:rPr>
          <w:rFonts w:ascii="Cambria" w:hAnsi="Cambria"/>
          <w:sz w:val="22"/>
          <w:szCs w:val="22"/>
        </w:rPr>
        <w:t>dan</w:t>
      </w:r>
      <w:r w:rsidRPr="00605402">
        <w:rPr>
          <w:rFonts w:ascii="Cambria" w:hAnsi="Cambria"/>
          <w:sz w:val="22"/>
          <w:szCs w:val="22"/>
          <w:lang w:val="en-US"/>
        </w:rPr>
        <w:t xml:space="preserve"> </w:t>
      </w:r>
      <w:r w:rsidRPr="00605402">
        <w:rPr>
          <w:rFonts w:ascii="Cambria" w:eastAsia="Cambria Math" w:hAnsi="Cambria"/>
          <w:sz w:val="22"/>
          <w:szCs w:val="22"/>
        </w:rPr>
        <w:t>𝐹</w:t>
      </w:r>
      <w:r w:rsidRPr="00605402">
        <w:rPr>
          <w:rFonts w:ascii="Cambria" w:eastAsia="Cambria Math" w:hAnsi="Cambria"/>
          <w:sz w:val="22"/>
          <w:szCs w:val="22"/>
          <w:vertAlign w:val="subscript"/>
        </w:rPr>
        <w:t>𝑡𝑎𝑏𝑒𝑙</w:t>
      </w:r>
      <w:r w:rsidRPr="00605402">
        <w:rPr>
          <w:rFonts w:ascii="Cambria" w:hAnsi="Cambria"/>
          <w:sz w:val="22"/>
          <w:szCs w:val="22"/>
        </w:rPr>
        <w:t>=2,17. Hal tersebut menunjukkan bahwa nilai F</w:t>
      </w:r>
      <w:r w:rsidRPr="00605402">
        <w:rPr>
          <w:rFonts w:ascii="Cambria" w:hAnsi="Cambria"/>
          <w:sz w:val="22"/>
          <w:szCs w:val="22"/>
          <w:vertAlign w:val="subscript"/>
        </w:rPr>
        <w:t>hitung</w:t>
      </w:r>
      <w:r w:rsidRPr="00605402">
        <w:rPr>
          <w:rFonts w:ascii="Cambria" w:hAnsi="Cambria"/>
          <w:sz w:val="22"/>
          <w:szCs w:val="22"/>
        </w:rPr>
        <w:t>&lt;F</w:t>
      </w:r>
      <w:r w:rsidRPr="00605402">
        <w:rPr>
          <w:rFonts w:ascii="Cambria" w:hAnsi="Cambria"/>
          <w:sz w:val="22"/>
          <w:szCs w:val="22"/>
          <w:vertAlign w:val="subscript"/>
        </w:rPr>
        <w:t>tabel</w:t>
      </w:r>
      <w:r w:rsidRPr="00605402">
        <w:rPr>
          <w:rFonts w:ascii="Cambria" w:hAnsi="Cambria"/>
          <w:sz w:val="22"/>
          <w:szCs w:val="22"/>
        </w:rPr>
        <w:t xml:space="preserve"> sehingga dapat disimpulkan bahwa sampel pada kelas eksperimen dan kelas kontrol berasal dari populasi yang sama atau disebut juga homogen.</w:t>
      </w:r>
      <w:r w:rsidRPr="00605402">
        <w:rPr>
          <w:rFonts w:ascii="Cambria" w:hAnsi="Cambria"/>
          <w:sz w:val="22"/>
          <w:szCs w:val="22"/>
          <w:lang w:val="en-US"/>
        </w:rPr>
        <w:t xml:space="preserve"> </w:t>
      </w:r>
    </w:p>
    <w:p w14:paraId="0FB85CEC" w14:textId="77777777" w:rsidR="0081319B" w:rsidRPr="00605402" w:rsidRDefault="0081319B" w:rsidP="0081319B">
      <w:pPr>
        <w:pStyle w:val="BodyText"/>
        <w:jc w:val="both"/>
        <w:rPr>
          <w:rFonts w:ascii="Cambria" w:hAnsi="Cambria"/>
          <w:sz w:val="22"/>
          <w:szCs w:val="22"/>
          <w:lang w:val="en-US"/>
        </w:rPr>
      </w:pPr>
      <w:r w:rsidRPr="00605402">
        <w:rPr>
          <w:rFonts w:ascii="Cambria" w:hAnsi="Cambria"/>
          <w:sz w:val="22"/>
          <w:szCs w:val="22"/>
        </w:rPr>
        <w:t>Selanjutnya, berdasarkan hasil analisis statistik pemahaman konsep fisika menunjukkan bahwa t</w:t>
      </w:r>
      <w:r w:rsidRPr="00605402">
        <w:rPr>
          <w:rFonts w:ascii="Cambria" w:hAnsi="Cambria"/>
          <w:sz w:val="22"/>
          <w:szCs w:val="22"/>
          <w:vertAlign w:val="subscript"/>
        </w:rPr>
        <w:t>hitung</w:t>
      </w:r>
      <w:r w:rsidRPr="00605402">
        <w:rPr>
          <w:rFonts w:ascii="Cambria" w:hAnsi="Cambria"/>
          <w:sz w:val="22"/>
          <w:szCs w:val="22"/>
        </w:rPr>
        <w:t xml:space="preserve"> yang diperoleh sebesar 12,31 dan t</w:t>
      </w:r>
      <w:r w:rsidRPr="00605402">
        <w:rPr>
          <w:rFonts w:ascii="Cambria" w:hAnsi="Cambria"/>
          <w:sz w:val="22"/>
          <w:szCs w:val="22"/>
          <w:vertAlign w:val="subscript"/>
        </w:rPr>
        <w:t>tabel</w:t>
      </w:r>
      <w:r w:rsidRPr="00605402">
        <w:rPr>
          <w:rFonts w:ascii="Cambria" w:hAnsi="Cambria"/>
          <w:sz w:val="22"/>
          <w:szCs w:val="22"/>
        </w:rPr>
        <w:t xml:space="preserve"> </w:t>
      </w:r>
      <w:r w:rsidRPr="00AB5166">
        <w:rPr>
          <w:rFonts w:ascii="Cambria" w:hAnsi="Cambria" w:cs="Calibri Light"/>
          <w:sz w:val="22"/>
          <w:szCs w:val="22"/>
        </w:rPr>
        <w:t>sebesar</w:t>
      </w:r>
      <w:r w:rsidRPr="00605402">
        <w:rPr>
          <w:rFonts w:ascii="Cambria" w:hAnsi="Cambria"/>
          <w:sz w:val="22"/>
          <w:szCs w:val="22"/>
        </w:rPr>
        <w:t xml:space="preserve"> 2,02, Sehingga t</w:t>
      </w:r>
      <w:r w:rsidRPr="00605402">
        <w:rPr>
          <w:rFonts w:ascii="Cambria" w:hAnsi="Cambria"/>
          <w:sz w:val="22"/>
          <w:szCs w:val="22"/>
          <w:vertAlign w:val="subscript"/>
        </w:rPr>
        <w:t>hitung</w:t>
      </w:r>
      <w:r w:rsidRPr="00605402">
        <w:rPr>
          <w:rFonts w:ascii="Cambria" w:hAnsi="Cambria"/>
          <w:sz w:val="22"/>
          <w:szCs w:val="22"/>
        </w:rPr>
        <w:t>&gt;t</w:t>
      </w:r>
      <w:r w:rsidRPr="00605402">
        <w:rPr>
          <w:rFonts w:ascii="Cambria" w:hAnsi="Cambria"/>
          <w:sz w:val="22"/>
          <w:szCs w:val="22"/>
          <w:vertAlign w:val="subscript"/>
        </w:rPr>
        <w:t>tabel</w:t>
      </w:r>
      <w:r w:rsidRPr="00605402">
        <w:rPr>
          <w:rFonts w:ascii="Cambria" w:hAnsi="Cambria"/>
          <w:sz w:val="22"/>
          <w:szCs w:val="22"/>
        </w:rPr>
        <w:t xml:space="preserve"> hal ini menunjukkan bahwa terdapat perbedaan pemahaman konsep fisika antara  peserta didik  yang  diajar  dengan  strategi belajar </w:t>
      </w:r>
      <w:r w:rsidRPr="00605402">
        <w:rPr>
          <w:rFonts w:ascii="Cambria" w:hAnsi="Cambria"/>
          <w:i/>
          <w:sz w:val="22"/>
          <w:szCs w:val="22"/>
        </w:rPr>
        <w:t xml:space="preserve">MURDER </w:t>
      </w:r>
      <w:r w:rsidRPr="00605402">
        <w:rPr>
          <w:rFonts w:ascii="Cambria" w:hAnsi="Cambria"/>
          <w:sz w:val="22"/>
          <w:szCs w:val="22"/>
        </w:rPr>
        <w:t>dan peserta didik yang diajar dengan metode ceramah XI IPA SMAN 6</w:t>
      </w:r>
      <w:r w:rsidRPr="00605402">
        <w:rPr>
          <w:rFonts w:ascii="Cambria" w:hAnsi="Cambria"/>
          <w:spacing w:val="-9"/>
          <w:sz w:val="22"/>
          <w:szCs w:val="22"/>
        </w:rPr>
        <w:t xml:space="preserve"> </w:t>
      </w:r>
      <w:r w:rsidRPr="00605402">
        <w:rPr>
          <w:rFonts w:ascii="Cambria" w:hAnsi="Cambria"/>
          <w:sz w:val="22"/>
          <w:szCs w:val="22"/>
        </w:rPr>
        <w:t>Wajo.</w:t>
      </w:r>
      <w:r w:rsidRPr="00605402">
        <w:rPr>
          <w:rFonts w:ascii="Cambria" w:hAnsi="Cambria"/>
          <w:sz w:val="22"/>
          <w:szCs w:val="22"/>
          <w:lang w:val="en-US"/>
        </w:rPr>
        <w:t xml:space="preserve"> </w:t>
      </w:r>
    </w:p>
    <w:p w14:paraId="2ED17DF6" w14:textId="77777777" w:rsidR="0081319B" w:rsidRPr="00605402" w:rsidRDefault="0081319B" w:rsidP="0081319B">
      <w:pPr>
        <w:pStyle w:val="BodyText"/>
        <w:jc w:val="both"/>
        <w:rPr>
          <w:rFonts w:ascii="Cambria" w:hAnsi="Cambria"/>
          <w:sz w:val="22"/>
          <w:szCs w:val="22"/>
        </w:rPr>
      </w:pPr>
      <w:r w:rsidRPr="00605402">
        <w:rPr>
          <w:rFonts w:ascii="Cambria" w:hAnsi="Cambria"/>
          <w:sz w:val="22"/>
          <w:szCs w:val="22"/>
        </w:rPr>
        <w:t xml:space="preserve">Implikasi dari penelitian ini yaitu:diperlukan adanya pengontrolan yang lebih dalam melakukan proses investigasi serta memperhatiakan media dan sumber belajar yang akan digunakan peserta didik dalam proses investigasi dalam menerapkan strategi belajar </w:t>
      </w:r>
      <w:r w:rsidRPr="00605402">
        <w:rPr>
          <w:rFonts w:ascii="Cambria" w:hAnsi="Cambria"/>
          <w:i/>
          <w:sz w:val="22"/>
          <w:szCs w:val="22"/>
        </w:rPr>
        <w:t xml:space="preserve">MURDER </w:t>
      </w:r>
      <w:r w:rsidRPr="00605402">
        <w:rPr>
          <w:rFonts w:ascii="Cambria" w:hAnsi="Cambria"/>
          <w:sz w:val="22"/>
          <w:szCs w:val="22"/>
        </w:rPr>
        <w:t xml:space="preserve">dan tanpa menerapkan strategi belajar </w:t>
      </w:r>
      <w:r w:rsidRPr="00605402">
        <w:rPr>
          <w:rFonts w:ascii="Cambria" w:hAnsi="Cambria"/>
          <w:i/>
          <w:sz w:val="22"/>
          <w:szCs w:val="22"/>
        </w:rPr>
        <w:t>MURDER.</w:t>
      </w:r>
    </w:p>
    <w:p w14:paraId="35DA10FF" w14:textId="77777777" w:rsidR="0081319B" w:rsidRPr="00434FB5" w:rsidRDefault="0081319B" w:rsidP="0081319B">
      <w:pPr>
        <w:pStyle w:val="BodyText"/>
        <w:tabs>
          <w:tab w:val="left" w:pos="1005"/>
        </w:tabs>
        <w:spacing w:before="6" w:line="208" w:lineRule="auto"/>
        <w:ind w:right="4"/>
        <w:jc w:val="both"/>
        <w:rPr>
          <w:lang w:val="en-US"/>
        </w:rPr>
      </w:pPr>
    </w:p>
    <w:p w14:paraId="09CADD2F" w14:textId="77777777" w:rsidR="0081319B" w:rsidRDefault="0081319B" w:rsidP="0081319B">
      <w:pPr>
        <w:jc w:val="both"/>
      </w:pPr>
      <w:r w:rsidRPr="00696EFC">
        <w:rPr>
          <w:b/>
          <w:bCs/>
        </w:rPr>
        <w:t>Kata Kunci</w:t>
      </w:r>
      <w:r>
        <w:t xml:space="preserve">: Strategi belajar </w:t>
      </w:r>
      <w:r w:rsidRPr="00696EFC">
        <w:rPr>
          <w:i/>
          <w:iCs/>
        </w:rPr>
        <w:t>MURDER</w:t>
      </w:r>
      <w:r>
        <w:t>, Pemahamaan Konsep Fisika</w:t>
      </w:r>
    </w:p>
    <w:p w14:paraId="4693FFAF" w14:textId="77777777" w:rsidR="0081319B" w:rsidRDefault="0081319B" w:rsidP="0081319B">
      <w:pPr>
        <w:jc w:val="both"/>
      </w:pPr>
    </w:p>
    <w:p w14:paraId="36C4AB79" w14:textId="77777777" w:rsidR="0081319B" w:rsidRDefault="0081319B" w:rsidP="0081319B">
      <w:pPr>
        <w:jc w:val="center"/>
        <w:rPr>
          <w:b/>
          <w:bCs/>
        </w:rPr>
      </w:pPr>
      <w:r w:rsidRPr="00696EFC">
        <w:rPr>
          <w:b/>
          <w:bCs/>
        </w:rPr>
        <w:t xml:space="preserve">Abstract </w:t>
      </w:r>
    </w:p>
    <w:p w14:paraId="31F32510" w14:textId="77777777" w:rsidR="0081319B" w:rsidRPr="00605402" w:rsidRDefault="0081319B" w:rsidP="0081319B">
      <w:pPr>
        <w:pStyle w:val="BodyText"/>
        <w:jc w:val="both"/>
        <w:rPr>
          <w:rFonts w:ascii="Cambria" w:hAnsi="Cambria"/>
          <w:sz w:val="22"/>
          <w:szCs w:val="22"/>
        </w:rPr>
      </w:pPr>
      <w:r w:rsidRPr="00605402">
        <w:rPr>
          <w:rFonts w:ascii="Cambria" w:hAnsi="Cambria"/>
          <w:sz w:val="22"/>
          <w:szCs w:val="22"/>
        </w:rPr>
        <w:t>This research is a quasi-experimental research, which aims to find out: 1) How much understanding of physics concepts of students who are not taught with learning</w:t>
      </w:r>
      <w:r w:rsidRPr="00605402">
        <w:rPr>
          <w:rFonts w:ascii="Cambria" w:hAnsi="Cambria"/>
          <w:spacing w:val="8"/>
          <w:sz w:val="22"/>
          <w:szCs w:val="22"/>
        </w:rPr>
        <w:t xml:space="preserve"> </w:t>
      </w:r>
      <w:r w:rsidRPr="00605402">
        <w:rPr>
          <w:rFonts w:ascii="Cambria" w:hAnsi="Cambria"/>
          <w:sz w:val="22"/>
          <w:szCs w:val="22"/>
        </w:rPr>
        <w:t>strategies</w:t>
      </w:r>
      <w:r w:rsidRPr="00605402">
        <w:rPr>
          <w:rFonts w:ascii="Cambria" w:hAnsi="Cambria"/>
          <w:spacing w:val="14"/>
          <w:sz w:val="22"/>
          <w:szCs w:val="22"/>
        </w:rPr>
        <w:t xml:space="preserve"> </w:t>
      </w:r>
      <w:r w:rsidRPr="00605402">
        <w:rPr>
          <w:rFonts w:ascii="Cambria" w:hAnsi="Cambria"/>
          <w:i/>
          <w:sz w:val="22"/>
          <w:szCs w:val="22"/>
        </w:rPr>
        <w:t>MURDER</w:t>
      </w:r>
      <w:r w:rsidRPr="00605402">
        <w:rPr>
          <w:rFonts w:ascii="Cambria" w:hAnsi="Cambria"/>
          <w:i/>
          <w:spacing w:val="10"/>
          <w:sz w:val="22"/>
          <w:szCs w:val="22"/>
        </w:rPr>
        <w:t xml:space="preserve"> </w:t>
      </w:r>
      <w:r w:rsidRPr="00605402">
        <w:rPr>
          <w:rFonts w:ascii="Cambria" w:hAnsi="Cambria"/>
          <w:sz w:val="22"/>
          <w:szCs w:val="22"/>
        </w:rPr>
        <w:t>class</w:t>
      </w:r>
      <w:r w:rsidRPr="00605402">
        <w:rPr>
          <w:rFonts w:ascii="Cambria" w:hAnsi="Cambria"/>
          <w:spacing w:val="11"/>
          <w:sz w:val="22"/>
          <w:szCs w:val="22"/>
        </w:rPr>
        <w:t xml:space="preserve"> </w:t>
      </w:r>
      <w:r w:rsidRPr="00605402">
        <w:rPr>
          <w:rFonts w:ascii="Cambria" w:hAnsi="Cambria"/>
          <w:sz w:val="22"/>
          <w:szCs w:val="22"/>
        </w:rPr>
        <w:t>XI</w:t>
      </w:r>
      <w:r w:rsidRPr="00605402">
        <w:rPr>
          <w:rFonts w:ascii="Cambria" w:hAnsi="Cambria"/>
          <w:spacing w:val="7"/>
          <w:sz w:val="22"/>
          <w:szCs w:val="22"/>
        </w:rPr>
        <w:t xml:space="preserve"> </w:t>
      </w:r>
      <w:r w:rsidRPr="00605402">
        <w:rPr>
          <w:rFonts w:ascii="Cambria" w:hAnsi="Cambria"/>
          <w:sz w:val="22"/>
          <w:szCs w:val="22"/>
        </w:rPr>
        <w:t>SMAN</w:t>
      </w:r>
      <w:r w:rsidRPr="00605402">
        <w:rPr>
          <w:rFonts w:ascii="Cambria" w:hAnsi="Cambria"/>
          <w:spacing w:val="10"/>
          <w:sz w:val="22"/>
          <w:szCs w:val="22"/>
        </w:rPr>
        <w:t xml:space="preserve"> </w:t>
      </w:r>
      <w:r w:rsidRPr="00605402">
        <w:rPr>
          <w:rFonts w:ascii="Cambria" w:hAnsi="Cambria"/>
          <w:sz w:val="22"/>
          <w:szCs w:val="22"/>
        </w:rPr>
        <w:t>6</w:t>
      </w:r>
      <w:r w:rsidRPr="00605402">
        <w:rPr>
          <w:rFonts w:ascii="Cambria" w:hAnsi="Cambria"/>
          <w:spacing w:val="14"/>
          <w:sz w:val="22"/>
          <w:szCs w:val="22"/>
        </w:rPr>
        <w:t xml:space="preserve"> </w:t>
      </w:r>
      <w:r w:rsidRPr="00605402">
        <w:rPr>
          <w:rFonts w:ascii="Cambria" w:hAnsi="Cambria"/>
          <w:sz w:val="22"/>
          <w:szCs w:val="22"/>
        </w:rPr>
        <w:t>WAJO</w:t>
      </w:r>
      <w:r w:rsidRPr="00605402">
        <w:rPr>
          <w:rFonts w:ascii="Cambria" w:hAnsi="Cambria"/>
          <w:spacing w:val="10"/>
          <w:sz w:val="22"/>
          <w:szCs w:val="22"/>
        </w:rPr>
        <w:t xml:space="preserve"> </w:t>
      </w:r>
      <w:r w:rsidRPr="00605402">
        <w:rPr>
          <w:rFonts w:ascii="Cambria" w:hAnsi="Cambria"/>
          <w:sz w:val="22"/>
          <w:szCs w:val="22"/>
        </w:rPr>
        <w:t>according</w:t>
      </w:r>
      <w:r w:rsidRPr="00605402">
        <w:rPr>
          <w:rFonts w:ascii="Cambria" w:hAnsi="Cambria"/>
          <w:spacing w:val="8"/>
          <w:sz w:val="22"/>
          <w:szCs w:val="22"/>
        </w:rPr>
        <w:t xml:space="preserve"> </w:t>
      </w:r>
      <w:r w:rsidRPr="00605402">
        <w:rPr>
          <w:rFonts w:ascii="Cambria" w:hAnsi="Cambria"/>
          <w:sz w:val="22"/>
          <w:szCs w:val="22"/>
        </w:rPr>
        <w:t>to</w:t>
      </w:r>
      <w:r w:rsidRPr="00605402">
        <w:rPr>
          <w:rFonts w:ascii="Cambria" w:hAnsi="Cambria"/>
          <w:spacing w:val="11"/>
          <w:sz w:val="22"/>
          <w:szCs w:val="22"/>
        </w:rPr>
        <w:t xml:space="preserve"> </w:t>
      </w:r>
      <w:r w:rsidRPr="00605402">
        <w:rPr>
          <w:rFonts w:ascii="Cambria" w:hAnsi="Cambria"/>
          <w:sz w:val="22"/>
          <w:szCs w:val="22"/>
        </w:rPr>
        <w:t>KKM</w:t>
      </w:r>
      <w:r w:rsidRPr="00605402">
        <w:rPr>
          <w:rFonts w:ascii="Cambria" w:hAnsi="Cambria"/>
          <w:spacing w:val="12"/>
          <w:sz w:val="22"/>
          <w:szCs w:val="22"/>
        </w:rPr>
        <w:t xml:space="preserve"> </w:t>
      </w:r>
      <w:r w:rsidRPr="00605402">
        <w:rPr>
          <w:rFonts w:ascii="Cambria" w:hAnsi="Cambria"/>
          <w:sz w:val="22"/>
          <w:szCs w:val="22"/>
        </w:rPr>
        <w:t>standard?, 2) How much understanding of physics concepts of students who are taught by learning</w:t>
      </w:r>
      <w:r w:rsidRPr="00605402">
        <w:rPr>
          <w:rFonts w:ascii="Cambria" w:hAnsi="Cambria"/>
          <w:spacing w:val="8"/>
          <w:sz w:val="22"/>
          <w:szCs w:val="22"/>
        </w:rPr>
        <w:t xml:space="preserve"> </w:t>
      </w:r>
      <w:r w:rsidRPr="00605402">
        <w:rPr>
          <w:rFonts w:ascii="Cambria" w:hAnsi="Cambria"/>
          <w:sz w:val="22"/>
          <w:szCs w:val="22"/>
        </w:rPr>
        <w:t>strategies</w:t>
      </w:r>
      <w:r w:rsidRPr="00605402">
        <w:rPr>
          <w:rFonts w:ascii="Cambria" w:hAnsi="Cambria"/>
          <w:spacing w:val="14"/>
          <w:sz w:val="22"/>
          <w:szCs w:val="22"/>
        </w:rPr>
        <w:t xml:space="preserve"> </w:t>
      </w:r>
      <w:r w:rsidRPr="00605402">
        <w:rPr>
          <w:rFonts w:ascii="Cambria" w:hAnsi="Cambria"/>
          <w:i/>
          <w:sz w:val="22"/>
          <w:szCs w:val="22"/>
        </w:rPr>
        <w:t>MURDER</w:t>
      </w:r>
      <w:r w:rsidRPr="00605402">
        <w:rPr>
          <w:rFonts w:ascii="Cambria" w:hAnsi="Cambria"/>
          <w:i/>
          <w:spacing w:val="10"/>
          <w:sz w:val="22"/>
          <w:szCs w:val="22"/>
        </w:rPr>
        <w:t xml:space="preserve"> </w:t>
      </w:r>
      <w:r w:rsidRPr="00605402">
        <w:rPr>
          <w:rFonts w:ascii="Cambria" w:hAnsi="Cambria"/>
          <w:sz w:val="22"/>
          <w:szCs w:val="22"/>
        </w:rPr>
        <w:t>class</w:t>
      </w:r>
      <w:r w:rsidRPr="00605402">
        <w:rPr>
          <w:rFonts w:ascii="Cambria" w:hAnsi="Cambria"/>
          <w:spacing w:val="11"/>
          <w:sz w:val="22"/>
          <w:szCs w:val="22"/>
        </w:rPr>
        <w:t xml:space="preserve"> </w:t>
      </w:r>
      <w:r w:rsidRPr="00605402">
        <w:rPr>
          <w:rFonts w:ascii="Cambria" w:hAnsi="Cambria"/>
          <w:sz w:val="22"/>
          <w:szCs w:val="22"/>
        </w:rPr>
        <w:t>XI</w:t>
      </w:r>
      <w:r w:rsidRPr="00605402">
        <w:rPr>
          <w:rFonts w:ascii="Cambria" w:hAnsi="Cambria"/>
          <w:spacing w:val="7"/>
          <w:sz w:val="22"/>
          <w:szCs w:val="22"/>
        </w:rPr>
        <w:t xml:space="preserve"> </w:t>
      </w:r>
      <w:r w:rsidRPr="00605402">
        <w:rPr>
          <w:rFonts w:ascii="Cambria" w:hAnsi="Cambria"/>
          <w:sz w:val="22"/>
          <w:szCs w:val="22"/>
        </w:rPr>
        <w:t>SMAN</w:t>
      </w:r>
      <w:r w:rsidRPr="00605402">
        <w:rPr>
          <w:rFonts w:ascii="Cambria" w:hAnsi="Cambria"/>
          <w:spacing w:val="10"/>
          <w:sz w:val="22"/>
          <w:szCs w:val="22"/>
        </w:rPr>
        <w:t xml:space="preserve"> </w:t>
      </w:r>
      <w:r w:rsidRPr="00605402">
        <w:rPr>
          <w:rFonts w:ascii="Cambria" w:hAnsi="Cambria"/>
          <w:sz w:val="22"/>
          <w:szCs w:val="22"/>
        </w:rPr>
        <w:t>6</w:t>
      </w:r>
      <w:r w:rsidRPr="00605402">
        <w:rPr>
          <w:rFonts w:ascii="Cambria" w:hAnsi="Cambria"/>
          <w:spacing w:val="14"/>
          <w:sz w:val="22"/>
          <w:szCs w:val="22"/>
        </w:rPr>
        <w:t xml:space="preserve"> </w:t>
      </w:r>
      <w:r w:rsidRPr="00605402">
        <w:rPr>
          <w:rFonts w:ascii="Cambria" w:hAnsi="Cambria"/>
          <w:sz w:val="22"/>
          <w:szCs w:val="22"/>
        </w:rPr>
        <w:t>WAJO</w:t>
      </w:r>
      <w:r w:rsidRPr="00605402">
        <w:rPr>
          <w:rFonts w:ascii="Cambria" w:hAnsi="Cambria"/>
          <w:spacing w:val="10"/>
          <w:sz w:val="22"/>
          <w:szCs w:val="22"/>
        </w:rPr>
        <w:t xml:space="preserve"> </w:t>
      </w:r>
      <w:r w:rsidRPr="00605402">
        <w:rPr>
          <w:rFonts w:ascii="Cambria" w:hAnsi="Cambria"/>
          <w:sz w:val="22"/>
          <w:szCs w:val="22"/>
        </w:rPr>
        <w:t>according</w:t>
      </w:r>
      <w:r w:rsidRPr="00605402">
        <w:rPr>
          <w:rFonts w:ascii="Cambria" w:hAnsi="Cambria"/>
          <w:spacing w:val="8"/>
          <w:sz w:val="22"/>
          <w:szCs w:val="22"/>
        </w:rPr>
        <w:t xml:space="preserve"> </w:t>
      </w:r>
      <w:r w:rsidRPr="00605402">
        <w:rPr>
          <w:rFonts w:ascii="Cambria" w:hAnsi="Cambria"/>
          <w:sz w:val="22"/>
          <w:szCs w:val="22"/>
        </w:rPr>
        <w:t>to</w:t>
      </w:r>
      <w:r w:rsidRPr="00605402">
        <w:rPr>
          <w:rFonts w:ascii="Cambria" w:hAnsi="Cambria"/>
          <w:spacing w:val="11"/>
          <w:sz w:val="22"/>
          <w:szCs w:val="22"/>
        </w:rPr>
        <w:t xml:space="preserve"> </w:t>
      </w:r>
      <w:r w:rsidRPr="00605402">
        <w:rPr>
          <w:rFonts w:ascii="Cambria" w:hAnsi="Cambria"/>
          <w:sz w:val="22"/>
          <w:szCs w:val="22"/>
        </w:rPr>
        <w:t>KKM</w:t>
      </w:r>
      <w:r w:rsidRPr="00605402">
        <w:rPr>
          <w:rFonts w:ascii="Cambria" w:hAnsi="Cambria"/>
          <w:spacing w:val="12"/>
          <w:sz w:val="22"/>
          <w:szCs w:val="22"/>
        </w:rPr>
        <w:t xml:space="preserve"> </w:t>
      </w:r>
      <w:r w:rsidRPr="00605402">
        <w:rPr>
          <w:rFonts w:ascii="Cambria" w:hAnsi="Cambria"/>
          <w:sz w:val="22"/>
          <w:szCs w:val="22"/>
        </w:rPr>
        <w:t xml:space="preserve">standards?, 3) Are there any differences in understanding the concept of physics students who are not taught and students who are taught with learning strategies </w:t>
      </w:r>
      <w:r w:rsidRPr="00605402">
        <w:rPr>
          <w:rFonts w:ascii="Cambria" w:hAnsi="Cambria"/>
          <w:i/>
          <w:sz w:val="22"/>
          <w:szCs w:val="22"/>
        </w:rPr>
        <w:t xml:space="preserve">MURDER </w:t>
      </w:r>
      <w:r w:rsidRPr="00605402">
        <w:rPr>
          <w:rFonts w:ascii="Cambria" w:hAnsi="Cambria"/>
          <w:sz w:val="22"/>
          <w:szCs w:val="22"/>
        </w:rPr>
        <w:t>class XI SMAN 6 WAJO according to KKM standards?</w:t>
      </w:r>
    </w:p>
    <w:p w14:paraId="57E1A410" w14:textId="77777777" w:rsidR="0081319B" w:rsidRPr="00605402" w:rsidRDefault="0081319B" w:rsidP="0081319B">
      <w:pPr>
        <w:pStyle w:val="BodyText"/>
        <w:spacing w:before="1"/>
        <w:jc w:val="both"/>
        <w:rPr>
          <w:rFonts w:ascii="Cambria" w:hAnsi="Cambria"/>
          <w:sz w:val="22"/>
          <w:szCs w:val="22"/>
        </w:rPr>
      </w:pPr>
      <w:r w:rsidRPr="00605402">
        <w:rPr>
          <w:rFonts w:ascii="Cambria" w:hAnsi="Cambria"/>
          <w:sz w:val="22"/>
          <w:szCs w:val="22"/>
        </w:rPr>
        <w:lastRenderedPageBreak/>
        <w:t xml:space="preserve">The results of the descriptive research indicate that the average value of understanding the concepts of learners who were taught with learning strategies MURDER for 74 in category 0-100. While the average value of understanding the concept of learners who are not taught with learning strategies </w:t>
      </w:r>
      <w:r w:rsidRPr="00605402">
        <w:rPr>
          <w:rFonts w:ascii="Cambria" w:hAnsi="Cambria"/>
          <w:i/>
          <w:sz w:val="22"/>
          <w:szCs w:val="22"/>
        </w:rPr>
        <w:t xml:space="preserve">MURDER </w:t>
      </w:r>
      <w:r w:rsidRPr="00605402">
        <w:rPr>
          <w:rFonts w:ascii="Cambria" w:hAnsi="Cambria"/>
          <w:sz w:val="22"/>
          <w:szCs w:val="22"/>
        </w:rPr>
        <w:t>of 62.5 in category 0-100. The results of homogeneity test analysis in this study obtained F</w:t>
      </w:r>
      <w:r w:rsidRPr="00605402">
        <w:rPr>
          <w:rFonts w:ascii="Cambria" w:hAnsi="Cambria"/>
          <w:sz w:val="22"/>
          <w:szCs w:val="22"/>
          <w:vertAlign w:val="subscript"/>
        </w:rPr>
        <w:t>count</w:t>
      </w:r>
      <w:r w:rsidRPr="00605402">
        <w:rPr>
          <w:rFonts w:ascii="Cambria" w:hAnsi="Cambria"/>
          <w:sz w:val="22"/>
          <w:szCs w:val="22"/>
        </w:rPr>
        <w:t xml:space="preserve"> = 1.49 and F</w:t>
      </w:r>
      <w:r w:rsidRPr="00605402">
        <w:rPr>
          <w:rFonts w:ascii="Cambria" w:hAnsi="Cambria"/>
          <w:sz w:val="22"/>
          <w:szCs w:val="22"/>
          <w:vertAlign w:val="subscript"/>
        </w:rPr>
        <w:t>table</w:t>
      </w:r>
      <w:r w:rsidRPr="00605402">
        <w:rPr>
          <w:rFonts w:ascii="Cambria" w:hAnsi="Cambria"/>
          <w:sz w:val="22"/>
          <w:szCs w:val="22"/>
        </w:rPr>
        <w:t xml:space="preserve"> = 2.17. It shows that the value of F</w:t>
      </w:r>
      <w:r w:rsidRPr="00605402">
        <w:rPr>
          <w:rFonts w:ascii="Cambria" w:hAnsi="Cambria"/>
          <w:sz w:val="22"/>
          <w:szCs w:val="22"/>
          <w:vertAlign w:val="subscript"/>
        </w:rPr>
        <w:t xml:space="preserve">count </w:t>
      </w:r>
      <w:r w:rsidRPr="00605402">
        <w:rPr>
          <w:rFonts w:ascii="Cambria" w:hAnsi="Cambria"/>
          <w:sz w:val="22"/>
          <w:szCs w:val="22"/>
        </w:rPr>
        <w:t>&lt;F</w:t>
      </w:r>
      <w:r w:rsidRPr="00605402">
        <w:rPr>
          <w:rFonts w:ascii="Cambria" w:hAnsi="Cambria"/>
          <w:sz w:val="22"/>
          <w:szCs w:val="22"/>
          <w:vertAlign w:val="subscript"/>
        </w:rPr>
        <w:t>table</w:t>
      </w:r>
      <w:r w:rsidRPr="00605402">
        <w:rPr>
          <w:rFonts w:ascii="Cambria" w:hAnsi="Cambria"/>
          <w:sz w:val="22"/>
          <w:szCs w:val="22"/>
        </w:rPr>
        <w:t xml:space="preserve"> so that  it can be concluded that the sample in the experimental class and control class came from the same population or also called</w:t>
      </w:r>
      <w:r w:rsidRPr="00605402">
        <w:rPr>
          <w:rFonts w:ascii="Cambria" w:hAnsi="Cambria"/>
          <w:spacing w:val="-5"/>
          <w:sz w:val="22"/>
          <w:szCs w:val="22"/>
        </w:rPr>
        <w:t xml:space="preserve"> </w:t>
      </w:r>
      <w:r w:rsidRPr="00605402">
        <w:rPr>
          <w:rFonts w:ascii="Cambria" w:hAnsi="Cambria"/>
          <w:sz w:val="22"/>
          <w:szCs w:val="22"/>
        </w:rPr>
        <w:t>homogeneously.</w:t>
      </w:r>
    </w:p>
    <w:p w14:paraId="065FDE12" w14:textId="77777777" w:rsidR="0081319B" w:rsidRPr="00605402" w:rsidRDefault="0081319B" w:rsidP="0081319B">
      <w:pPr>
        <w:pStyle w:val="BodyText"/>
        <w:jc w:val="both"/>
        <w:rPr>
          <w:rFonts w:ascii="Cambria" w:hAnsi="Cambria"/>
          <w:sz w:val="22"/>
          <w:szCs w:val="22"/>
        </w:rPr>
      </w:pPr>
      <w:r w:rsidRPr="00605402">
        <w:rPr>
          <w:rFonts w:ascii="Cambria" w:hAnsi="Cambria"/>
          <w:sz w:val="22"/>
          <w:szCs w:val="22"/>
        </w:rPr>
        <w:t>Furthermore, based on the results of statistical analysis understanding the concept of physics shows that the tcount obtained by 12.31 and t table of 2.02, so t</w:t>
      </w:r>
      <w:r w:rsidRPr="00605402">
        <w:rPr>
          <w:rFonts w:ascii="Cambria" w:hAnsi="Cambria"/>
          <w:sz w:val="22"/>
          <w:szCs w:val="22"/>
          <w:vertAlign w:val="subscript"/>
        </w:rPr>
        <w:t>count</w:t>
      </w:r>
      <w:r w:rsidRPr="00605402">
        <w:rPr>
          <w:rFonts w:ascii="Cambria" w:hAnsi="Cambria"/>
          <w:sz w:val="22"/>
          <w:szCs w:val="22"/>
        </w:rPr>
        <w:t xml:space="preserve"> &gt; t</w:t>
      </w:r>
      <w:r w:rsidRPr="00605402">
        <w:rPr>
          <w:rFonts w:ascii="Cambria" w:hAnsi="Cambria"/>
          <w:sz w:val="22"/>
          <w:szCs w:val="22"/>
          <w:vertAlign w:val="subscript"/>
        </w:rPr>
        <w:t xml:space="preserve">table </w:t>
      </w:r>
      <w:r w:rsidRPr="00605402">
        <w:rPr>
          <w:rFonts w:ascii="Cambria" w:hAnsi="Cambria"/>
          <w:sz w:val="22"/>
          <w:szCs w:val="22"/>
        </w:rPr>
        <w:t xml:space="preserve">this shows that there is a different understanding of physics concepts between learners who are taught with learning strategies </w:t>
      </w:r>
      <w:r w:rsidRPr="00605402">
        <w:rPr>
          <w:rFonts w:ascii="Cambria" w:hAnsi="Cambria"/>
          <w:i/>
          <w:sz w:val="22"/>
          <w:szCs w:val="22"/>
        </w:rPr>
        <w:t xml:space="preserve">MURDER </w:t>
      </w:r>
      <w:r w:rsidRPr="00605402">
        <w:rPr>
          <w:rFonts w:ascii="Cambria" w:hAnsi="Cambria"/>
          <w:sz w:val="22"/>
          <w:szCs w:val="22"/>
        </w:rPr>
        <w:t xml:space="preserve">and learners who were not taught learning strategies </w:t>
      </w:r>
      <w:r w:rsidRPr="00605402">
        <w:rPr>
          <w:rFonts w:ascii="Cambria" w:hAnsi="Cambria"/>
          <w:i/>
          <w:sz w:val="22"/>
          <w:szCs w:val="22"/>
        </w:rPr>
        <w:t xml:space="preserve">MURDER </w:t>
      </w:r>
      <w:r w:rsidRPr="00605402">
        <w:rPr>
          <w:rFonts w:ascii="Cambria" w:hAnsi="Cambria"/>
          <w:sz w:val="22"/>
          <w:szCs w:val="22"/>
        </w:rPr>
        <w:t>XI IPA SMAN 6 Wajo.</w:t>
      </w:r>
    </w:p>
    <w:p w14:paraId="26D70D5E" w14:textId="77777777" w:rsidR="0081319B" w:rsidRPr="00605402" w:rsidRDefault="0081319B" w:rsidP="0081319B">
      <w:pPr>
        <w:jc w:val="both"/>
        <w:rPr>
          <w:rFonts w:ascii="Cambria" w:hAnsi="Cambria"/>
          <w:i/>
        </w:rPr>
      </w:pPr>
      <w:r w:rsidRPr="00605402">
        <w:rPr>
          <w:rFonts w:ascii="Cambria" w:hAnsi="Cambria"/>
        </w:rPr>
        <w:t xml:space="preserve">The implications of this research are: it is necessary to have more control in conducting investigation process and to pay attention to media and learning resources that will be used by learners in investigation process in applying </w:t>
      </w:r>
      <w:r w:rsidRPr="00605402">
        <w:rPr>
          <w:rFonts w:ascii="Cambria" w:hAnsi="Cambria"/>
          <w:i/>
        </w:rPr>
        <w:t xml:space="preserve">MURDER </w:t>
      </w:r>
      <w:r w:rsidRPr="00605402">
        <w:rPr>
          <w:rFonts w:ascii="Cambria" w:hAnsi="Cambria"/>
        </w:rPr>
        <w:t xml:space="preserve">learning strategy and without implementing learning strategy </w:t>
      </w:r>
      <w:r w:rsidRPr="00605402">
        <w:rPr>
          <w:rFonts w:ascii="Cambria" w:hAnsi="Cambria"/>
          <w:i/>
        </w:rPr>
        <w:t>MURDER</w:t>
      </w:r>
    </w:p>
    <w:p w14:paraId="232884CD" w14:textId="77777777" w:rsidR="0081319B" w:rsidRDefault="0081319B" w:rsidP="008131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mbria" w:eastAsia="Times New Roman" w:hAnsi="Cambria" w:cs="Courier New"/>
          <w:color w:val="222222"/>
          <w:lang w:val="en" w:eastAsia="id-ID"/>
        </w:rPr>
      </w:pPr>
      <w:r w:rsidRPr="00605402">
        <w:rPr>
          <w:rFonts w:ascii="Cambria" w:eastAsia="Times New Roman" w:hAnsi="Cambria" w:cs="Courier New"/>
          <w:b/>
          <w:bCs/>
          <w:color w:val="222222"/>
          <w:lang w:val="en" w:eastAsia="id-ID"/>
        </w:rPr>
        <w:t>Keywords:</w:t>
      </w:r>
      <w:r w:rsidRPr="00605402">
        <w:rPr>
          <w:rFonts w:ascii="Cambria" w:eastAsia="Times New Roman" w:hAnsi="Cambria" w:cs="Courier New"/>
          <w:color w:val="222222"/>
          <w:lang w:val="en" w:eastAsia="id-ID"/>
        </w:rPr>
        <w:t xml:space="preserve"> MURDER learning strategies, Physics Concept Understanding</w:t>
      </w:r>
    </w:p>
    <w:p w14:paraId="647B620B" w14:textId="77777777" w:rsidR="0081319B" w:rsidRDefault="0081319B" w:rsidP="008131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Arial"/>
          <w:shd w:val="clear" w:color="auto" w:fill="FFFFFF"/>
        </w:rPr>
      </w:pPr>
      <w:r w:rsidRPr="006F5AF2">
        <w:rPr>
          <w:rFonts w:ascii="Cambria" w:hAnsi="Cambria" w:cs="Arial"/>
          <w:b/>
          <w:bCs/>
          <w:shd w:val="clear" w:color="auto" w:fill="FFFFFF"/>
        </w:rPr>
        <w:t>How to Cite:</w:t>
      </w:r>
      <w:r w:rsidRPr="00605402">
        <w:rPr>
          <w:rFonts w:ascii="Cambria" w:hAnsi="Cambria" w:cs="Arial"/>
          <w:shd w:val="clear" w:color="auto" w:fill="FFFFFF"/>
        </w:rPr>
        <w:t xml:space="preserve"> </w:t>
      </w:r>
      <w:r>
        <w:rPr>
          <w:rFonts w:ascii="Cambria" w:hAnsi="Cambria" w:cs="Arial"/>
          <w:shd w:val="clear" w:color="auto" w:fill="FFFFFF"/>
        </w:rPr>
        <w:t>Tayeb, T, Anggereni. S, Ichiana. NN.</w:t>
      </w:r>
      <w:r w:rsidRPr="00605402">
        <w:rPr>
          <w:rFonts w:ascii="Cambria" w:hAnsi="Cambria" w:cs="Arial"/>
          <w:shd w:val="clear" w:color="auto" w:fill="FFFFFF"/>
        </w:rPr>
        <w:t>201</w:t>
      </w:r>
      <w:r>
        <w:rPr>
          <w:rFonts w:ascii="Cambria" w:hAnsi="Cambria" w:cs="Arial"/>
          <w:shd w:val="clear" w:color="auto" w:fill="FFFFFF"/>
        </w:rPr>
        <w:t>8</w:t>
      </w:r>
      <w:r w:rsidRPr="00605402">
        <w:rPr>
          <w:rFonts w:ascii="Cambria" w:hAnsi="Cambria" w:cs="Arial"/>
          <w:shd w:val="clear" w:color="auto" w:fill="FFFFFF"/>
        </w:rPr>
        <w:t xml:space="preserve">). </w:t>
      </w:r>
      <w:r>
        <w:rPr>
          <w:rFonts w:ascii="Cambria" w:hAnsi="Cambria" w:cs="Arial"/>
          <w:shd w:val="clear" w:color="auto" w:fill="FFFFFF"/>
        </w:rPr>
        <w:t xml:space="preserve">Implementasi Strategi Belajar Kooperatif </w:t>
      </w:r>
      <w:r w:rsidRPr="006F5AF2">
        <w:rPr>
          <w:rFonts w:ascii="Cambria" w:hAnsi="Cambria" w:cs="Arial"/>
          <w:i/>
          <w:iCs/>
          <w:shd w:val="clear" w:color="auto" w:fill="FFFFFF"/>
        </w:rPr>
        <w:t>MURDER</w:t>
      </w:r>
      <w:r>
        <w:rPr>
          <w:rFonts w:ascii="Cambria" w:hAnsi="Cambria" w:cs="Arial"/>
          <w:shd w:val="clear" w:color="auto" w:fill="FFFFFF"/>
        </w:rPr>
        <w:t xml:space="preserve"> Terhadap Pemahaman Konsep Fisika Peserta Didik Kelas XI IPA SMAN 6 Wajo Kabupaten Wajo</w:t>
      </w:r>
      <w:r w:rsidRPr="00605402">
        <w:rPr>
          <w:rFonts w:ascii="Cambria" w:hAnsi="Cambria" w:cs="Arial"/>
          <w:shd w:val="clear" w:color="auto" w:fill="FFFFFF"/>
        </w:rPr>
        <w:t xml:space="preserve">. Al-Asma: Journal of Islamic Education, </w:t>
      </w:r>
      <w:r>
        <w:rPr>
          <w:rFonts w:ascii="Cambria" w:hAnsi="Cambria" w:cs="Arial"/>
          <w:shd w:val="clear" w:color="auto" w:fill="FFFFFF"/>
        </w:rPr>
        <w:t>3</w:t>
      </w:r>
      <w:r w:rsidRPr="00605402">
        <w:rPr>
          <w:rFonts w:ascii="Cambria" w:hAnsi="Cambria" w:cs="Arial"/>
          <w:shd w:val="clear" w:color="auto" w:fill="FFFFFF"/>
        </w:rPr>
        <w:t xml:space="preserve">(1), </w:t>
      </w:r>
    </w:p>
    <w:p w14:paraId="3589DE9B" w14:textId="54BA482E" w:rsidR="0081319B" w:rsidRDefault="0081319B" w:rsidP="008131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Arial"/>
          <w:b/>
          <w:bCs/>
          <w:shd w:val="clear" w:color="auto" w:fill="FFFFFF"/>
        </w:rPr>
      </w:pPr>
      <w:r w:rsidRPr="00FA2C33">
        <w:rPr>
          <w:rFonts w:ascii="Cambria" w:hAnsi="Cambria" w:cs="Arial"/>
          <w:b/>
          <w:bCs/>
          <w:shd w:val="clear" w:color="auto" w:fill="FFFFFF"/>
        </w:rPr>
        <w:t>PENDAHULUAN</w:t>
      </w:r>
    </w:p>
    <w:p w14:paraId="052DB91A" w14:textId="77777777" w:rsidR="0081319B" w:rsidRPr="00B207B7" w:rsidRDefault="0081319B" w:rsidP="0081319B">
      <w:pPr>
        <w:pStyle w:val="BodyText"/>
        <w:spacing w:line="276" w:lineRule="auto"/>
        <w:ind w:firstLine="709"/>
        <w:jc w:val="both"/>
        <w:rPr>
          <w:rFonts w:ascii="Cambria" w:hAnsi="Cambria"/>
          <w:sz w:val="22"/>
          <w:szCs w:val="22"/>
        </w:rPr>
      </w:pPr>
      <w:r w:rsidRPr="00B207B7">
        <w:rPr>
          <w:rFonts w:ascii="Cambria" w:hAnsi="Cambria"/>
          <w:sz w:val="22"/>
          <w:szCs w:val="22"/>
        </w:rPr>
        <w:t>Pendidikan pada dasarnya merupakan usaha sadar yang dilakukan oleh generasi penerus sebagai peserta didik guna mengembangkan potensi yang dimiliki dengan bantuan seorang pendidik. Dalam Undang-Undang Republik Indonesia nomor 20 tahun 2003 tentang sistem pendidikan nasional BAB I Pasal 1 disebutkan bahwa “Pendidikan adalah usaha sadar dan terencana untuk mewujudkan suasana belajar dan proses pembelajaran agar peserta didik secara aktif mengembangkan potensi dirinya untuk memiliki kekuatan spiritual keagamaan, pengendalian diri, kepribadian, kecerdasan, akhlaq mulia serta ketrampilan yang diperlukan dirinya, masyarakat, bangsa dan Negara”.</w:t>
      </w:r>
    </w:p>
    <w:p w14:paraId="4622D749" w14:textId="77777777" w:rsidR="0081319B" w:rsidRPr="00B207B7" w:rsidRDefault="0081319B" w:rsidP="008131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Cambria" w:hAnsi="Cambria"/>
        </w:rPr>
      </w:pPr>
      <w:r w:rsidRPr="00B207B7">
        <w:rPr>
          <w:rFonts w:ascii="Cambria" w:hAnsi="Cambria"/>
        </w:rPr>
        <w:t>Pentingnya pendidikan tidak lepas dari pedoman kita sebagai umat muslim yaitu Al-Quran dan Hadits. Orang yang beriman tanpa didasari ilmu tidak akan tahu apa-apa, sedangkan orang yang berilmu tanpa iman maka akan tersesat. Untuk itu sebagai umat muslim kita dianjurkan untuk menambah ilmu pengetahuan sebagai salah satu langkah untuk menguatkan iman kepada Allah</w:t>
      </w:r>
      <w:r w:rsidRPr="00B207B7">
        <w:rPr>
          <w:rFonts w:ascii="Cambria" w:hAnsi="Cambria"/>
          <w:spacing w:val="-2"/>
        </w:rPr>
        <w:t xml:space="preserve"> </w:t>
      </w:r>
      <w:r w:rsidRPr="00B207B7">
        <w:rPr>
          <w:rFonts w:ascii="Cambria" w:hAnsi="Cambria"/>
        </w:rPr>
        <w:t>Swt.</w:t>
      </w:r>
    </w:p>
    <w:p w14:paraId="41A9F83E" w14:textId="77777777" w:rsidR="0081319B" w:rsidRPr="00B207B7" w:rsidRDefault="0081319B" w:rsidP="0081319B">
      <w:pPr>
        <w:pStyle w:val="BodyText"/>
        <w:spacing w:line="276" w:lineRule="auto"/>
        <w:ind w:firstLine="709"/>
        <w:jc w:val="both"/>
        <w:rPr>
          <w:rFonts w:ascii="Cambria" w:hAnsi="Cambria"/>
          <w:sz w:val="22"/>
          <w:szCs w:val="22"/>
        </w:rPr>
      </w:pPr>
      <w:r w:rsidRPr="00B207B7">
        <w:rPr>
          <w:rFonts w:ascii="Cambria" w:hAnsi="Cambria"/>
          <w:sz w:val="22"/>
          <w:szCs w:val="22"/>
        </w:rPr>
        <w:t>Salah satu cabang dari Ilmu Pengetahuan Alam (IPA) adalah ilmu fisika yang merupakan ilmu yang mempelajari fenomena alam. Ilmu fisika merupakan dasar dari sains adalah ilmu yang diperoleh berdasarkan pengamatan dan eksperimen, serta menghubungkan kenyataan-kenyataan berdasarkan metode ilmiah sehingga keberadaannya sangat penting bagi perkembangan ilmu pengetahuan dan teknologi.</w:t>
      </w:r>
    </w:p>
    <w:p w14:paraId="30A52B81" w14:textId="77777777" w:rsidR="0081319B" w:rsidRPr="00B207B7" w:rsidRDefault="0081319B" w:rsidP="0081319B">
      <w:pPr>
        <w:pStyle w:val="BodyText"/>
        <w:spacing w:line="276" w:lineRule="auto"/>
        <w:ind w:firstLine="709"/>
        <w:jc w:val="both"/>
        <w:rPr>
          <w:rFonts w:ascii="Cambria" w:hAnsi="Cambria"/>
          <w:sz w:val="22"/>
          <w:szCs w:val="22"/>
        </w:rPr>
      </w:pPr>
      <w:r w:rsidRPr="00B207B7">
        <w:rPr>
          <w:rFonts w:ascii="Cambria" w:hAnsi="Cambria"/>
          <w:sz w:val="22"/>
          <w:szCs w:val="22"/>
        </w:rPr>
        <w:t xml:space="preserve">Banyak yang berasumsi bahwa fisika itu merupakan pelajaran yang sulit untuk dimengerti karena selain dipenuhi dengan rumus-rumus juga didasari dengan berbagai konsep yang bagi mereka sulit untuk dipahami. Sehingga dalam proses belajar mengajar timbul suasana yang membosankan. Kandungan dalam materi fisika memuat berbagai </w:t>
      </w:r>
      <w:r w:rsidRPr="00B207B7">
        <w:rPr>
          <w:rFonts w:ascii="Cambria" w:hAnsi="Cambria"/>
          <w:sz w:val="22"/>
          <w:szCs w:val="22"/>
        </w:rPr>
        <w:lastRenderedPageBreak/>
        <w:t>rumus dan proses-proses diluar jangkaun manusia dengan kata lain mengandung peristiwa abstrak. Hampir di setiap kompetensi dasar materi fisika memuat rumus. Akan tetapi rumus yang dimuat berasal dari pernyataan biasa sedangkan sifat abstrak yang berasal dari konsep fisika terlihat dari konsep dalam materi itu</w:t>
      </w:r>
      <w:r w:rsidRPr="00B207B7">
        <w:rPr>
          <w:rFonts w:ascii="Cambria" w:hAnsi="Cambria"/>
          <w:spacing w:val="-1"/>
          <w:sz w:val="22"/>
          <w:szCs w:val="22"/>
        </w:rPr>
        <w:t xml:space="preserve"> </w:t>
      </w:r>
      <w:r w:rsidRPr="00B207B7">
        <w:rPr>
          <w:rFonts w:ascii="Cambria" w:hAnsi="Cambria"/>
          <w:sz w:val="22"/>
          <w:szCs w:val="22"/>
        </w:rPr>
        <w:t>sendiri.</w:t>
      </w:r>
    </w:p>
    <w:p w14:paraId="4B82CA8E" w14:textId="77777777" w:rsidR="0081319B" w:rsidRPr="00B207B7" w:rsidRDefault="0081319B" w:rsidP="0081319B">
      <w:pPr>
        <w:pStyle w:val="BodyText"/>
        <w:spacing w:line="276" w:lineRule="auto"/>
        <w:ind w:firstLine="709"/>
        <w:jc w:val="both"/>
        <w:rPr>
          <w:rFonts w:ascii="Cambria" w:hAnsi="Cambria"/>
          <w:sz w:val="22"/>
          <w:szCs w:val="22"/>
        </w:rPr>
      </w:pPr>
      <w:r w:rsidRPr="00B207B7">
        <w:rPr>
          <w:rFonts w:ascii="Cambria" w:hAnsi="Cambria"/>
          <w:sz w:val="22"/>
          <w:szCs w:val="22"/>
        </w:rPr>
        <w:t>Sampai saat ini di SMAN 6 Wajo masih banyak ditemui kesulitan peserta didik dalam memahami kosep-konsep fisika. Akibatnya, peserta didik</w:t>
      </w:r>
      <w:r w:rsidRPr="00B207B7">
        <w:rPr>
          <w:rFonts w:ascii="Cambria" w:hAnsi="Cambria"/>
          <w:spacing w:val="25"/>
          <w:sz w:val="22"/>
          <w:szCs w:val="22"/>
        </w:rPr>
        <w:t xml:space="preserve"> </w:t>
      </w:r>
      <w:r w:rsidRPr="00B207B7">
        <w:rPr>
          <w:rFonts w:ascii="Cambria" w:hAnsi="Cambria"/>
          <w:sz w:val="22"/>
          <w:szCs w:val="22"/>
        </w:rPr>
        <w:t>kesulitan</w:t>
      </w:r>
      <w:r w:rsidRPr="00B207B7">
        <w:rPr>
          <w:rFonts w:ascii="Cambria" w:hAnsi="Cambria"/>
          <w:sz w:val="22"/>
          <w:szCs w:val="22"/>
          <w:lang w:val="en-US"/>
        </w:rPr>
        <w:t xml:space="preserve"> </w:t>
      </w:r>
      <w:r w:rsidRPr="00B207B7">
        <w:rPr>
          <w:rFonts w:ascii="Cambria" w:hAnsi="Cambria"/>
          <w:sz w:val="22"/>
          <w:szCs w:val="22"/>
        </w:rPr>
        <w:t>dalam memahami konsep-konsep selanjutnya. Terbatasnya alat</w:t>
      </w:r>
      <w:r>
        <w:rPr>
          <w:rFonts w:ascii="Cambria" w:hAnsi="Cambria"/>
          <w:sz w:val="22"/>
          <w:szCs w:val="22"/>
          <w:lang w:val="en-US"/>
        </w:rPr>
        <w:t xml:space="preserve"> </w:t>
      </w:r>
      <w:r w:rsidRPr="00B207B7">
        <w:rPr>
          <w:rFonts w:ascii="Cambria" w:hAnsi="Cambria"/>
          <w:sz w:val="22"/>
          <w:szCs w:val="22"/>
        </w:rPr>
        <w:t>dan media pembelajaran merupakan hal yang lumrah dalam dunia pendidikan. Pemerintah setempat tidak terlalu memerhatikan hal demikian. Hal ini dirasakan di sekolah di pinggiran kota dan pedesaan seperti di SMAN 6 WAJO. Untuk mengkongkritkan materi yang bersifat abstrak maka fisika membutuhkan suatu media dan alat praktikum sehingga peserta didik mampu memahami dengan tepat konsep yang ada dalam setiap materi fisika. Adapun hal yang membuktikan bahwa anak yang mengalami kesulitan dalam belajar fisika, karena mereka bukan memahami konsepnya, melainkan menghafalnya. Selain itu tingginya standar KKM yang ada di sekolah khususnya fisika yakni 80 membuat peserta didik sulit untuk mencapainya. Salah satu materi yang sulit untuk dipahami oleh peserta didik di SMAN 6 WAJO adalah materi teori kinetik gas. Hal tersebut dikarenakan materi yang termuat di dalamnya adalah abstrak sehingga membuat peserta didik menghayal mengenai materi tersebut. Melalui wawancara telepon dari salah satu guru mata pelajaran fisika di sekolah tersebut yang menyatakan bahwa nilai dari peserta didik pada tahun lalu untuk materi momentum dan implus adalah rata-ratanya 76 sehingga guru memberikan remedial kepada peserta didik untuk mencapai standar KKM yang</w:t>
      </w:r>
      <w:r w:rsidRPr="00B207B7">
        <w:rPr>
          <w:rFonts w:ascii="Cambria" w:hAnsi="Cambria"/>
          <w:spacing w:val="-14"/>
          <w:sz w:val="22"/>
          <w:szCs w:val="22"/>
        </w:rPr>
        <w:t xml:space="preserve"> </w:t>
      </w:r>
      <w:r w:rsidRPr="00B207B7">
        <w:rPr>
          <w:rFonts w:ascii="Cambria" w:hAnsi="Cambria"/>
          <w:sz w:val="22"/>
          <w:szCs w:val="22"/>
        </w:rPr>
        <w:t>ada.</w:t>
      </w:r>
    </w:p>
    <w:p w14:paraId="73A1897E" w14:textId="77777777" w:rsidR="0081319B" w:rsidRDefault="0081319B" w:rsidP="0081319B">
      <w:pPr>
        <w:pStyle w:val="BodyText"/>
        <w:spacing w:line="276" w:lineRule="auto"/>
        <w:ind w:firstLine="709"/>
        <w:jc w:val="both"/>
        <w:rPr>
          <w:rFonts w:ascii="Cambria" w:hAnsi="Cambria"/>
          <w:sz w:val="22"/>
          <w:szCs w:val="22"/>
        </w:rPr>
      </w:pPr>
      <w:r w:rsidRPr="00B207B7">
        <w:rPr>
          <w:rFonts w:ascii="Cambria" w:hAnsi="Cambria"/>
          <w:sz w:val="22"/>
          <w:szCs w:val="22"/>
        </w:rPr>
        <w:t>Salah satu penyebab kurangnya minat belajar fisika peserta didik adalah kurang kondusifnya suatu model atau strategi pembelajaran yang diterapkan oleh seorang guru di dalam kelas. Sedangkan untuk menarik perhatian dan meningkatkan minat belajar peserta didik haruslah dibarengi dengan guru yang bersahabat. Dalam memahami materi fisika memang dibutuhkan suatu keseriusan akan tetapi harus</w:t>
      </w:r>
      <w:r w:rsidRPr="00B207B7">
        <w:rPr>
          <w:rFonts w:ascii="Cambria" w:hAnsi="Cambria"/>
          <w:sz w:val="22"/>
          <w:szCs w:val="22"/>
          <w:lang w:val="en-US"/>
        </w:rPr>
        <w:t xml:space="preserve"> </w:t>
      </w:r>
      <w:r w:rsidRPr="00B207B7">
        <w:rPr>
          <w:rFonts w:ascii="Cambria" w:hAnsi="Cambria"/>
          <w:sz w:val="22"/>
          <w:szCs w:val="22"/>
        </w:rPr>
        <w:t>dibarengi dengan sikap santai tapi pasti. Guru harus memiliki cara tersendiri agar peserta didik tertarik dan menyukai pelajaran yang akan disampaikannya. Ketika peserta didik sudah mulai tertarik dengan sikap yang dimiliki oleh guru maka dengan sendirinya menimbulkan ketertarikan terhadap mata pelajaran itu sendiri.</w:t>
      </w:r>
    </w:p>
    <w:p w14:paraId="172493CC" w14:textId="77777777" w:rsidR="0081319B" w:rsidRPr="000B20B5" w:rsidRDefault="0081319B" w:rsidP="0081319B">
      <w:pPr>
        <w:pStyle w:val="BodyText"/>
        <w:spacing w:line="276" w:lineRule="auto"/>
        <w:ind w:firstLine="709"/>
        <w:jc w:val="both"/>
        <w:rPr>
          <w:rFonts w:ascii="Cambria" w:hAnsi="Cambria"/>
          <w:sz w:val="22"/>
          <w:szCs w:val="22"/>
          <w:lang w:val="en-US"/>
        </w:rPr>
      </w:pPr>
      <w:r>
        <w:rPr>
          <w:rFonts w:ascii="Cambria" w:hAnsi="Cambria"/>
          <w:sz w:val="22"/>
          <w:szCs w:val="22"/>
          <w:lang w:val="en-US"/>
        </w:rPr>
        <w:t xml:space="preserve">Model </w:t>
      </w:r>
      <w:proofErr w:type="spellStart"/>
      <w:r>
        <w:rPr>
          <w:rFonts w:ascii="Cambria" w:hAnsi="Cambria"/>
          <w:sz w:val="22"/>
          <w:szCs w:val="22"/>
          <w:lang w:val="en-US"/>
        </w:rPr>
        <w:t>pembelajaran</w:t>
      </w:r>
      <w:proofErr w:type="spellEnd"/>
      <w:r>
        <w:rPr>
          <w:rFonts w:ascii="Cambria" w:hAnsi="Cambria"/>
          <w:sz w:val="22"/>
          <w:szCs w:val="22"/>
          <w:lang w:val="en-US"/>
        </w:rPr>
        <w:t xml:space="preserve"> </w:t>
      </w:r>
      <w:proofErr w:type="spellStart"/>
      <w:r>
        <w:rPr>
          <w:rFonts w:ascii="Cambria" w:hAnsi="Cambria"/>
          <w:sz w:val="22"/>
          <w:szCs w:val="22"/>
          <w:lang w:val="en-US"/>
        </w:rPr>
        <w:t>menurut</w:t>
      </w:r>
      <w:proofErr w:type="spellEnd"/>
      <w:r>
        <w:rPr>
          <w:rFonts w:ascii="Cambria" w:hAnsi="Cambria"/>
          <w:sz w:val="22"/>
          <w:szCs w:val="22"/>
          <w:lang w:val="en-US"/>
        </w:rPr>
        <w:t xml:space="preserve"> Joyce dan Well model </w:t>
      </w:r>
      <w:proofErr w:type="spellStart"/>
      <w:r>
        <w:rPr>
          <w:rFonts w:ascii="Cambria" w:hAnsi="Cambria"/>
          <w:sz w:val="22"/>
          <w:szCs w:val="22"/>
          <w:lang w:val="en-US"/>
        </w:rPr>
        <w:t>pembelajaran</w:t>
      </w:r>
      <w:proofErr w:type="spellEnd"/>
      <w:r>
        <w:rPr>
          <w:rFonts w:ascii="Cambria" w:hAnsi="Cambria"/>
          <w:sz w:val="22"/>
          <w:szCs w:val="22"/>
          <w:lang w:val="en-US"/>
        </w:rPr>
        <w:t xml:space="preserve"> </w:t>
      </w:r>
      <w:proofErr w:type="spellStart"/>
      <w:r>
        <w:rPr>
          <w:rFonts w:ascii="Cambria" w:hAnsi="Cambria"/>
          <w:sz w:val="22"/>
          <w:szCs w:val="22"/>
          <w:lang w:val="en-US"/>
        </w:rPr>
        <w:t>adalah</w:t>
      </w:r>
      <w:proofErr w:type="spellEnd"/>
      <w:r>
        <w:rPr>
          <w:rFonts w:ascii="Cambria" w:hAnsi="Cambria"/>
          <w:sz w:val="22"/>
          <w:szCs w:val="22"/>
          <w:lang w:val="en-US"/>
        </w:rPr>
        <w:t xml:space="preserve"> </w:t>
      </w:r>
      <w:proofErr w:type="spellStart"/>
      <w:r>
        <w:rPr>
          <w:rFonts w:ascii="Cambria" w:hAnsi="Cambria"/>
          <w:sz w:val="22"/>
          <w:szCs w:val="22"/>
          <w:lang w:val="en-US"/>
        </w:rPr>
        <w:t>suatu</w:t>
      </w:r>
      <w:proofErr w:type="spellEnd"/>
      <w:r>
        <w:rPr>
          <w:rFonts w:ascii="Cambria" w:hAnsi="Cambria"/>
          <w:sz w:val="22"/>
          <w:szCs w:val="22"/>
          <w:lang w:val="en-US"/>
        </w:rPr>
        <w:t xml:space="preserve"> </w:t>
      </w:r>
      <w:proofErr w:type="spellStart"/>
      <w:r>
        <w:rPr>
          <w:rFonts w:ascii="Cambria" w:hAnsi="Cambria"/>
          <w:sz w:val="22"/>
          <w:szCs w:val="22"/>
          <w:lang w:val="en-US"/>
        </w:rPr>
        <w:t>pola</w:t>
      </w:r>
      <w:proofErr w:type="spellEnd"/>
      <w:r>
        <w:rPr>
          <w:rFonts w:ascii="Cambria" w:hAnsi="Cambria"/>
          <w:sz w:val="22"/>
          <w:szCs w:val="22"/>
          <w:lang w:val="en-US"/>
        </w:rPr>
        <w:t xml:space="preserve"> yang </w:t>
      </w:r>
      <w:proofErr w:type="spellStart"/>
      <w:r>
        <w:rPr>
          <w:rFonts w:ascii="Cambria" w:hAnsi="Cambria"/>
          <w:sz w:val="22"/>
          <w:szCs w:val="22"/>
          <w:lang w:val="en-US"/>
        </w:rPr>
        <w:t>dapat</w:t>
      </w:r>
      <w:proofErr w:type="spellEnd"/>
      <w:r>
        <w:rPr>
          <w:rFonts w:ascii="Cambria" w:hAnsi="Cambria"/>
          <w:sz w:val="22"/>
          <w:szCs w:val="22"/>
          <w:lang w:val="en-US"/>
        </w:rPr>
        <w:t xml:space="preserve"> </w:t>
      </w:r>
      <w:proofErr w:type="spellStart"/>
      <w:r>
        <w:rPr>
          <w:rFonts w:ascii="Cambria" w:hAnsi="Cambria"/>
          <w:sz w:val="22"/>
          <w:szCs w:val="22"/>
          <w:lang w:val="en-US"/>
        </w:rPr>
        <w:t>digunakan</w:t>
      </w:r>
      <w:proofErr w:type="spellEnd"/>
      <w:r>
        <w:rPr>
          <w:rFonts w:ascii="Cambria" w:hAnsi="Cambria"/>
          <w:sz w:val="22"/>
          <w:szCs w:val="22"/>
          <w:lang w:val="en-US"/>
        </w:rPr>
        <w:t xml:space="preserve"> </w:t>
      </w:r>
      <w:proofErr w:type="spellStart"/>
      <w:r>
        <w:rPr>
          <w:rFonts w:ascii="Cambria" w:hAnsi="Cambria"/>
          <w:sz w:val="22"/>
          <w:szCs w:val="22"/>
          <w:lang w:val="en-US"/>
        </w:rPr>
        <w:t>untuk</w:t>
      </w:r>
      <w:proofErr w:type="spellEnd"/>
      <w:r>
        <w:rPr>
          <w:rFonts w:ascii="Cambria" w:hAnsi="Cambria"/>
          <w:sz w:val="22"/>
          <w:szCs w:val="22"/>
          <w:lang w:val="en-US"/>
        </w:rPr>
        <w:t xml:space="preserve"> </w:t>
      </w:r>
      <w:proofErr w:type="spellStart"/>
      <w:r>
        <w:rPr>
          <w:rFonts w:ascii="Cambria" w:hAnsi="Cambria"/>
          <w:sz w:val="22"/>
          <w:szCs w:val="22"/>
          <w:lang w:val="en-US"/>
        </w:rPr>
        <w:t>membentuk</w:t>
      </w:r>
      <w:proofErr w:type="spellEnd"/>
      <w:r>
        <w:rPr>
          <w:rFonts w:ascii="Cambria" w:hAnsi="Cambria"/>
          <w:sz w:val="22"/>
          <w:szCs w:val="22"/>
          <w:lang w:val="en-US"/>
        </w:rPr>
        <w:t xml:space="preserve"> </w:t>
      </w:r>
      <w:proofErr w:type="spellStart"/>
      <w:r>
        <w:rPr>
          <w:rFonts w:ascii="Cambria" w:hAnsi="Cambria"/>
          <w:sz w:val="22"/>
          <w:szCs w:val="22"/>
          <w:lang w:val="en-US"/>
        </w:rPr>
        <w:t>kurikulum</w:t>
      </w:r>
      <w:proofErr w:type="spellEnd"/>
      <w:r>
        <w:rPr>
          <w:rFonts w:ascii="Cambria" w:hAnsi="Cambria"/>
          <w:sz w:val="22"/>
          <w:szCs w:val="22"/>
          <w:lang w:val="en-US"/>
        </w:rPr>
        <w:t xml:space="preserve"> (</w:t>
      </w:r>
      <w:proofErr w:type="spellStart"/>
      <w:r>
        <w:rPr>
          <w:rFonts w:ascii="Cambria" w:hAnsi="Cambria"/>
          <w:sz w:val="22"/>
          <w:szCs w:val="22"/>
          <w:lang w:val="en-US"/>
        </w:rPr>
        <w:t>rencana</w:t>
      </w:r>
      <w:proofErr w:type="spellEnd"/>
      <w:r>
        <w:rPr>
          <w:rFonts w:ascii="Cambria" w:hAnsi="Cambria"/>
          <w:sz w:val="22"/>
          <w:szCs w:val="22"/>
          <w:lang w:val="en-US"/>
        </w:rPr>
        <w:t xml:space="preserve"> </w:t>
      </w:r>
      <w:proofErr w:type="spellStart"/>
      <w:r>
        <w:rPr>
          <w:rFonts w:ascii="Cambria" w:hAnsi="Cambria"/>
          <w:sz w:val="22"/>
          <w:szCs w:val="22"/>
          <w:lang w:val="en-US"/>
        </w:rPr>
        <w:t>pembelajaran</w:t>
      </w:r>
      <w:proofErr w:type="spellEnd"/>
      <w:r>
        <w:rPr>
          <w:rFonts w:ascii="Cambria" w:hAnsi="Cambria"/>
          <w:sz w:val="22"/>
          <w:szCs w:val="22"/>
          <w:lang w:val="en-US"/>
        </w:rPr>
        <w:t xml:space="preserve"> </w:t>
      </w:r>
      <w:proofErr w:type="spellStart"/>
      <w:r>
        <w:rPr>
          <w:rFonts w:ascii="Cambria" w:hAnsi="Cambria"/>
          <w:sz w:val="22"/>
          <w:szCs w:val="22"/>
          <w:lang w:val="en-US"/>
        </w:rPr>
        <w:t>jangka</w:t>
      </w:r>
      <w:proofErr w:type="spellEnd"/>
      <w:r>
        <w:rPr>
          <w:rFonts w:ascii="Cambria" w:hAnsi="Cambria"/>
          <w:sz w:val="22"/>
          <w:szCs w:val="22"/>
          <w:lang w:val="en-US"/>
        </w:rPr>
        <w:t xml:space="preserve"> </w:t>
      </w:r>
      <w:proofErr w:type="spellStart"/>
      <w:r>
        <w:rPr>
          <w:rFonts w:ascii="Cambria" w:hAnsi="Cambria"/>
          <w:sz w:val="22"/>
          <w:szCs w:val="22"/>
          <w:lang w:val="en-US"/>
        </w:rPr>
        <w:t>panjang</w:t>
      </w:r>
      <w:proofErr w:type="spellEnd"/>
      <w:r>
        <w:rPr>
          <w:rFonts w:ascii="Cambria" w:hAnsi="Cambria"/>
          <w:sz w:val="22"/>
          <w:szCs w:val="22"/>
          <w:lang w:val="en-US"/>
        </w:rPr>
        <w:t xml:space="preserve">), </w:t>
      </w:r>
      <w:proofErr w:type="spellStart"/>
      <w:r>
        <w:rPr>
          <w:rFonts w:ascii="Cambria" w:hAnsi="Cambria"/>
          <w:sz w:val="22"/>
          <w:szCs w:val="22"/>
          <w:lang w:val="en-US"/>
        </w:rPr>
        <w:t>merancang</w:t>
      </w:r>
      <w:proofErr w:type="spellEnd"/>
      <w:r>
        <w:rPr>
          <w:rFonts w:ascii="Cambria" w:hAnsi="Cambria"/>
          <w:sz w:val="22"/>
          <w:szCs w:val="22"/>
          <w:lang w:val="en-US"/>
        </w:rPr>
        <w:t xml:space="preserve"> </w:t>
      </w:r>
      <w:proofErr w:type="spellStart"/>
      <w:r>
        <w:rPr>
          <w:rFonts w:ascii="Cambria" w:hAnsi="Cambria"/>
          <w:sz w:val="22"/>
          <w:szCs w:val="22"/>
          <w:lang w:val="en-US"/>
        </w:rPr>
        <w:t>bahan-bahan</w:t>
      </w:r>
      <w:proofErr w:type="spellEnd"/>
      <w:r>
        <w:rPr>
          <w:rFonts w:ascii="Cambria" w:hAnsi="Cambria"/>
          <w:sz w:val="22"/>
          <w:szCs w:val="22"/>
          <w:lang w:val="en-US"/>
        </w:rPr>
        <w:t xml:space="preserve"> </w:t>
      </w:r>
      <w:proofErr w:type="spellStart"/>
      <w:r>
        <w:rPr>
          <w:rFonts w:ascii="Cambria" w:hAnsi="Cambria"/>
          <w:sz w:val="22"/>
          <w:szCs w:val="22"/>
          <w:lang w:val="en-US"/>
        </w:rPr>
        <w:t>pembelajaran</w:t>
      </w:r>
      <w:proofErr w:type="spellEnd"/>
      <w:r>
        <w:rPr>
          <w:rFonts w:ascii="Cambria" w:hAnsi="Cambria"/>
          <w:sz w:val="22"/>
          <w:szCs w:val="22"/>
          <w:lang w:val="en-US"/>
        </w:rPr>
        <w:t xml:space="preserve"> di </w:t>
      </w:r>
      <w:proofErr w:type="spellStart"/>
      <w:r>
        <w:rPr>
          <w:rFonts w:ascii="Cambria" w:hAnsi="Cambria"/>
          <w:sz w:val="22"/>
          <w:szCs w:val="22"/>
          <w:lang w:val="en-US"/>
        </w:rPr>
        <w:t>kelas</w:t>
      </w:r>
      <w:proofErr w:type="spellEnd"/>
      <w:r>
        <w:rPr>
          <w:rFonts w:ascii="Cambria" w:hAnsi="Cambria"/>
          <w:sz w:val="22"/>
          <w:szCs w:val="22"/>
          <w:lang w:val="en-US"/>
        </w:rPr>
        <w:t xml:space="preserve"> </w:t>
      </w:r>
      <w:proofErr w:type="spellStart"/>
      <w:r>
        <w:rPr>
          <w:rFonts w:ascii="Cambria" w:hAnsi="Cambria"/>
          <w:sz w:val="22"/>
          <w:szCs w:val="22"/>
          <w:lang w:val="en-US"/>
        </w:rPr>
        <w:t>atau</w:t>
      </w:r>
      <w:proofErr w:type="spellEnd"/>
      <w:r>
        <w:rPr>
          <w:rFonts w:ascii="Cambria" w:hAnsi="Cambria"/>
          <w:sz w:val="22"/>
          <w:szCs w:val="22"/>
          <w:lang w:val="en-US"/>
        </w:rPr>
        <w:t xml:space="preserve"> </w:t>
      </w:r>
      <w:proofErr w:type="spellStart"/>
      <w:r>
        <w:rPr>
          <w:rFonts w:ascii="Cambria" w:hAnsi="Cambria"/>
          <w:sz w:val="22"/>
          <w:szCs w:val="22"/>
          <w:lang w:val="en-US"/>
        </w:rPr>
        <w:t>lainnya</w:t>
      </w:r>
      <w:proofErr w:type="spellEnd"/>
      <w:r>
        <w:rPr>
          <w:rFonts w:ascii="Cambria" w:hAnsi="Cambria"/>
          <w:sz w:val="22"/>
          <w:szCs w:val="22"/>
          <w:lang w:val="en-US"/>
        </w:rPr>
        <w:t xml:space="preserve">. Para </w:t>
      </w:r>
      <w:proofErr w:type="spellStart"/>
      <w:r>
        <w:rPr>
          <w:rFonts w:ascii="Cambria" w:hAnsi="Cambria"/>
          <w:sz w:val="22"/>
          <w:szCs w:val="22"/>
          <w:lang w:val="en-US"/>
        </w:rPr>
        <w:t>ahli</w:t>
      </w:r>
      <w:proofErr w:type="spellEnd"/>
      <w:r>
        <w:rPr>
          <w:rFonts w:ascii="Cambria" w:hAnsi="Cambria"/>
          <w:sz w:val="22"/>
          <w:szCs w:val="22"/>
          <w:lang w:val="en-US"/>
        </w:rPr>
        <w:t xml:space="preserve"> Menyusun model </w:t>
      </w:r>
      <w:proofErr w:type="spellStart"/>
      <w:r>
        <w:rPr>
          <w:rFonts w:ascii="Cambria" w:hAnsi="Cambria"/>
          <w:sz w:val="22"/>
          <w:szCs w:val="22"/>
          <w:lang w:val="en-US"/>
        </w:rPr>
        <w:t>pembelajaran</w:t>
      </w:r>
      <w:proofErr w:type="spellEnd"/>
      <w:r>
        <w:rPr>
          <w:rFonts w:ascii="Cambria" w:hAnsi="Cambria"/>
          <w:sz w:val="22"/>
          <w:szCs w:val="22"/>
          <w:lang w:val="en-US"/>
        </w:rPr>
        <w:t xml:space="preserve"> </w:t>
      </w:r>
      <w:proofErr w:type="spellStart"/>
      <w:r>
        <w:rPr>
          <w:rFonts w:ascii="Cambria" w:hAnsi="Cambria"/>
          <w:sz w:val="22"/>
          <w:szCs w:val="22"/>
          <w:lang w:val="en-US"/>
        </w:rPr>
        <w:t>berdasarkan</w:t>
      </w:r>
      <w:proofErr w:type="spellEnd"/>
      <w:r>
        <w:rPr>
          <w:rFonts w:ascii="Cambria" w:hAnsi="Cambria"/>
          <w:sz w:val="22"/>
          <w:szCs w:val="22"/>
          <w:lang w:val="en-US"/>
        </w:rPr>
        <w:t xml:space="preserve"> </w:t>
      </w:r>
      <w:proofErr w:type="spellStart"/>
      <w:r>
        <w:rPr>
          <w:rFonts w:ascii="Cambria" w:hAnsi="Cambria"/>
          <w:sz w:val="22"/>
          <w:szCs w:val="22"/>
          <w:lang w:val="en-US"/>
        </w:rPr>
        <w:t>prisip-prinsip</w:t>
      </w:r>
      <w:proofErr w:type="spellEnd"/>
      <w:r>
        <w:rPr>
          <w:rFonts w:ascii="Cambria" w:hAnsi="Cambria"/>
          <w:sz w:val="22"/>
          <w:szCs w:val="22"/>
          <w:lang w:val="en-US"/>
        </w:rPr>
        <w:t xml:space="preserve"> </w:t>
      </w:r>
      <w:proofErr w:type="spellStart"/>
      <w:r>
        <w:rPr>
          <w:rFonts w:ascii="Cambria" w:hAnsi="Cambria"/>
          <w:sz w:val="22"/>
          <w:szCs w:val="22"/>
          <w:lang w:val="en-US"/>
        </w:rPr>
        <w:t>pembelajaran</w:t>
      </w:r>
      <w:proofErr w:type="spellEnd"/>
      <w:r>
        <w:rPr>
          <w:rFonts w:ascii="Cambria" w:hAnsi="Cambria"/>
          <w:sz w:val="22"/>
          <w:szCs w:val="22"/>
          <w:lang w:val="en-US"/>
        </w:rPr>
        <w:t xml:space="preserve">, </w:t>
      </w:r>
      <w:proofErr w:type="spellStart"/>
      <w:r>
        <w:rPr>
          <w:rFonts w:ascii="Cambria" w:hAnsi="Cambria"/>
          <w:sz w:val="22"/>
          <w:szCs w:val="22"/>
          <w:lang w:val="en-US"/>
        </w:rPr>
        <w:t>teori</w:t>
      </w:r>
      <w:proofErr w:type="spellEnd"/>
      <w:r>
        <w:rPr>
          <w:rFonts w:ascii="Cambria" w:hAnsi="Cambria"/>
          <w:sz w:val="22"/>
          <w:szCs w:val="22"/>
          <w:lang w:val="en-US"/>
        </w:rPr>
        <w:t xml:space="preserve"> </w:t>
      </w:r>
      <w:proofErr w:type="spellStart"/>
      <w:r>
        <w:rPr>
          <w:rFonts w:ascii="Cambria" w:hAnsi="Cambria"/>
          <w:sz w:val="22"/>
          <w:szCs w:val="22"/>
          <w:lang w:val="en-US"/>
        </w:rPr>
        <w:t>psikologi</w:t>
      </w:r>
      <w:proofErr w:type="spellEnd"/>
      <w:r>
        <w:rPr>
          <w:rFonts w:ascii="Cambria" w:hAnsi="Cambria"/>
          <w:sz w:val="22"/>
          <w:szCs w:val="22"/>
          <w:lang w:val="en-US"/>
        </w:rPr>
        <w:t xml:space="preserve">, </w:t>
      </w:r>
      <w:proofErr w:type="spellStart"/>
      <w:r>
        <w:rPr>
          <w:rFonts w:ascii="Cambria" w:hAnsi="Cambria"/>
          <w:sz w:val="22"/>
          <w:szCs w:val="22"/>
          <w:lang w:val="en-US"/>
        </w:rPr>
        <w:t>sosiologi</w:t>
      </w:r>
      <w:proofErr w:type="spellEnd"/>
      <w:r>
        <w:rPr>
          <w:rFonts w:ascii="Cambria" w:hAnsi="Cambria"/>
          <w:sz w:val="22"/>
          <w:szCs w:val="22"/>
          <w:lang w:val="en-US"/>
        </w:rPr>
        <w:t xml:space="preserve">, </w:t>
      </w:r>
      <w:proofErr w:type="spellStart"/>
      <w:r>
        <w:rPr>
          <w:rFonts w:ascii="Cambria" w:hAnsi="Cambria"/>
          <w:sz w:val="22"/>
          <w:szCs w:val="22"/>
          <w:lang w:val="en-US"/>
        </w:rPr>
        <w:t>ataua</w:t>
      </w:r>
      <w:proofErr w:type="spellEnd"/>
      <w:r>
        <w:rPr>
          <w:rFonts w:ascii="Cambria" w:hAnsi="Cambria"/>
          <w:sz w:val="22"/>
          <w:szCs w:val="22"/>
          <w:lang w:val="en-US"/>
        </w:rPr>
        <w:t xml:space="preserve"> </w:t>
      </w:r>
      <w:proofErr w:type="spellStart"/>
      <w:r>
        <w:rPr>
          <w:rFonts w:ascii="Cambria" w:hAnsi="Cambria"/>
          <w:sz w:val="22"/>
          <w:szCs w:val="22"/>
          <w:lang w:val="en-US"/>
        </w:rPr>
        <w:t>teori-teori</w:t>
      </w:r>
      <w:proofErr w:type="spellEnd"/>
      <w:r>
        <w:rPr>
          <w:rFonts w:ascii="Cambria" w:hAnsi="Cambria"/>
          <w:sz w:val="22"/>
          <w:szCs w:val="22"/>
          <w:lang w:val="en-US"/>
        </w:rPr>
        <w:t xml:space="preserve"> lain </w:t>
      </w:r>
      <w:proofErr w:type="spellStart"/>
      <w:r>
        <w:rPr>
          <w:rFonts w:ascii="Cambria" w:hAnsi="Cambria"/>
          <w:sz w:val="22"/>
          <w:szCs w:val="22"/>
          <w:lang w:val="en-US"/>
        </w:rPr>
        <w:t>dijadikan</w:t>
      </w:r>
      <w:proofErr w:type="spellEnd"/>
      <w:r>
        <w:rPr>
          <w:rFonts w:ascii="Cambria" w:hAnsi="Cambria"/>
          <w:sz w:val="22"/>
          <w:szCs w:val="22"/>
          <w:lang w:val="en-US"/>
        </w:rPr>
        <w:t xml:space="preserve"> </w:t>
      </w:r>
      <w:proofErr w:type="spellStart"/>
      <w:r>
        <w:rPr>
          <w:rFonts w:ascii="Cambria" w:hAnsi="Cambria"/>
          <w:sz w:val="22"/>
          <w:szCs w:val="22"/>
          <w:lang w:val="en-US"/>
        </w:rPr>
        <w:t>pola</w:t>
      </w:r>
      <w:proofErr w:type="spellEnd"/>
      <w:r>
        <w:rPr>
          <w:rFonts w:ascii="Cambria" w:hAnsi="Cambria"/>
          <w:sz w:val="22"/>
          <w:szCs w:val="22"/>
          <w:lang w:val="en-US"/>
        </w:rPr>
        <w:t xml:space="preserve"> </w:t>
      </w:r>
      <w:proofErr w:type="spellStart"/>
      <w:r>
        <w:rPr>
          <w:rFonts w:ascii="Cambria" w:hAnsi="Cambria"/>
          <w:sz w:val="22"/>
          <w:szCs w:val="22"/>
          <w:lang w:val="en-US"/>
        </w:rPr>
        <w:t>pilihan</w:t>
      </w:r>
      <w:proofErr w:type="spellEnd"/>
      <w:r>
        <w:rPr>
          <w:rFonts w:ascii="Cambria" w:hAnsi="Cambria"/>
          <w:sz w:val="22"/>
          <w:szCs w:val="22"/>
          <w:lang w:val="en-US"/>
        </w:rPr>
        <w:t xml:space="preserve"> oleh </w:t>
      </w:r>
      <w:proofErr w:type="spellStart"/>
      <w:r>
        <w:rPr>
          <w:rFonts w:ascii="Cambria" w:hAnsi="Cambria"/>
          <w:sz w:val="22"/>
          <w:szCs w:val="22"/>
          <w:lang w:val="en-US"/>
        </w:rPr>
        <w:t>pendidik</w:t>
      </w:r>
      <w:proofErr w:type="spellEnd"/>
      <w:r>
        <w:rPr>
          <w:rFonts w:ascii="Cambria" w:hAnsi="Cambria"/>
          <w:sz w:val="22"/>
          <w:szCs w:val="22"/>
          <w:lang w:val="en-US"/>
        </w:rPr>
        <w:t xml:space="preserve"> </w:t>
      </w:r>
      <w:proofErr w:type="spellStart"/>
      <w:r>
        <w:rPr>
          <w:rFonts w:ascii="Cambria" w:hAnsi="Cambria"/>
          <w:sz w:val="22"/>
          <w:szCs w:val="22"/>
          <w:lang w:val="en-US"/>
        </w:rPr>
        <w:t>dalam</w:t>
      </w:r>
      <w:proofErr w:type="spellEnd"/>
      <w:r>
        <w:rPr>
          <w:rFonts w:ascii="Cambria" w:hAnsi="Cambria"/>
          <w:sz w:val="22"/>
          <w:szCs w:val="22"/>
          <w:lang w:val="en-US"/>
        </w:rPr>
        <w:t xml:space="preserve"> </w:t>
      </w:r>
      <w:proofErr w:type="spellStart"/>
      <w:r>
        <w:rPr>
          <w:rFonts w:ascii="Cambria" w:hAnsi="Cambria"/>
          <w:sz w:val="22"/>
          <w:szCs w:val="22"/>
          <w:lang w:val="en-US"/>
        </w:rPr>
        <w:t>melaksanakaan</w:t>
      </w:r>
      <w:proofErr w:type="spellEnd"/>
      <w:r>
        <w:rPr>
          <w:rFonts w:ascii="Cambria" w:hAnsi="Cambria"/>
          <w:sz w:val="22"/>
          <w:szCs w:val="22"/>
          <w:lang w:val="en-US"/>
        </w:rPr>
        <w:t xml:space="preserve"> proses </w:t>
      </w:r>
      <w:proofErr w:type="spellStart"/>
      <w:r>
        <w:rPr>
          <w:rFonts w:ascii="Cambria" w:hAnsi="Cambria"/>
          <w:sz w:val="22"/>
          <w:szCs w:val="22"/>
          <w:lang w:val="en-US"/>
        </w:rPr>
        <w:t>pembelajaran</w:t>
      </w:r>
      <w:proofErr w:type="spellEnd"/>
      <w:r>
        <w:rPr>
          <w:rFonts w:ascii="Cambria" w:hAnsi="Cambria"/>
          <w:sz w:val="22"/>
          <w:szCs w:val="22"/>
          <w:lang w:val="en-US"/>
        </w:rPr>
        <w:t xml:space="preserve"> (</w:t>
      </w:r>
      <w:proofErr w:type="spellStart"/>
      <w:r>
        <w:rPr>
          <w:rFonts w:ascii="Cambria" w:hAnsi="Cambria"/>
          <w:sz w:val="22"/>
          <w:szCs w:val="22"/>
          <w:lang w:val="en-US"/>
        </w:rPr>
        <w:t>Ramayulis</w:t>
      </w:r>
      <w:proofErr w:type="spellEnd"/>
      <w:r>
        <w:rPr>
          <w:rFonts w:ascii="Cambria" w:hAnsi="Cambria"/>
          <w:sz w:val="22"/>
          <w:szCs w:val="22"/>
          <w:lang w:val="en-US"/>
        </w:rPr>
        <w:t xml:space="preserve">, 2014:245) </w:t>
      </w:r>
      <w:proofErr w:type="spellStart"/>
      <w:r>
        <w:rPr>
          <w:rFonts w:ascii="Cambria" w:hAnsi="Cambria"/>
          <w:sz w:val="22"/>
          <w:szCs w:val="22"/>
          <w:lang w:val="en-US"/>
        </w:rPr>
        <w:t>sedangkan</w:t>
      </w:r>
      <w:proofErr w:type="spellEnd"/>
      <w:r>
        <w:rPr>
          <w:rFonts w:ascii="Cambria" w:hAnsi="Cambria"/>
          <w:sz w:val="22"/>
          <w:szCs w:val="22"/>
          <w:lang w:val="en-US"/>
        </w:rPr>
        <w:t xml:space="preserve"> </w:t>
      </w:r>
      <w:proofErr w:type="spellStart"/>
      <w:r>
        <w:rPr>
          <w:rFonts w:ascii="Cambria" w:hAnsi="Cambria"/>
          <w:sz w:val="22"/>
          <w:szCs w:val="22"/>
          <w:lang w:val="en-US"/>
        </w:rPr>
        <w:t>strategi</w:t>
      </w:r>
      <w:proofErr w:type="spellEnd"/>
      <w:r>
        <w:rPr>
          <w:rFonts w:ascii="Cambria" w:hAnsi="Cambria"/>
          <w:sz w:val="22"/>
          <w:szCs w:val="22"/>
          <w:lang w:val="en-US"/>
        </w:rPr>
        <w:t xml:space="preserve"> </w:t>
      </w:r>
      <w:proofErr w:type="spellStart"/>
      <w:r>
        <w:rPr>
          <w:rFonts w:ascii="Cambria" w:hAnsi="Cambria"/>
          <w:sz w:val="22"/>
          <w:szCs w:val="22"/>
          <w:lang w:val="en-US"/>
        </w:rPr>
        <w:t>pembelajaran</w:t>
      </w:r>
      <w:proofErr w:type="spellEnd"/>
      <w:r>
        <w:rPr>
          <w:rFonts w:ascii="Cambria" w:hAnsi="Cambria"/>
          <w:sz w:val="22"/>
          <w:szCs w:val="22"/>
          <w:lang w:val="en-US"/>
        </w:rPr>
        <w:t xml:space="preserve"> </w:t>
      </w:r>
      <w:proofErr w:type="spellStart"/>
      <w:r>
        <w:rPr>
          <w:rFonts w:ascii="Cambria" w:hAnsi="Cambria"/>
          <w:sz w:val="22"/>
          <w:szCs w:val="22"/>
          <w:lang w:val="en-US"/>
        </w:rPr>
        <w:t>adalah</w:t>
      </w:r>
      <w:proofErr w:type="spellEnd"/>
      <w:r>
        <w:rPr>
          <w:rFonts w:ascii="Cambria" w:hAnsi="Cambria"/>
          <w:sz w:val="22"/>
          <w:szCs w:val="22"/>
          <w:lang w:val="en-US"/>
        </w:rPr>
        <w:t xml:space="preserve"> </w:t>
      </w:r>
      <w:proofErr w:type="spellStart"/>
      <w:r>
        <w:rPr>
          <w:rFonts w:ascii="Cambria" w:hAnsi="Cambria"/>
          <w:sz w:val="22"/>
          <w:szCs w:val="22"/>
          <w:lang w:val="en-US"/>
        </w:rPr>
        <w:t>suatu</w:t>
      </w:r>
      <w:proofErr w:type="spellEnd"/>
      <w:r>
        <w:rPr>
          <w:rFonts w:ascii="Cambria" w:hAnsi="Cambria"/>
          <w:sz w:val="22"/>
          <w:szCs w:val="22"/>
          <w:lang w:val="en-US"/>
        </w:rPr>
        <w:t xml:space="preserve"> </w:t>
      </w:r>
      <w:proofErr w:type="spellStart"/>
      <w:r>
        <w:rPr>
          <w:rFonts w:ascii="Cambria" w:hAnsi="Cambria"/>
          <w:sz w:val="22"/>
          <w:szCs w:val="22"/>
          <w:lang w:val="en-US"/>
        </w:rPr>
        <w:t>kegiatan</w:t>
      </w:r>
      <w:proofErr w:type="spellEnd"/>
      <w:r>
        <w:rPr>
          <w:rFonts w:ascii="Cambria" w:hAnsi="Cambria"/>
          <w:sz w:val="22"/>
          <w:szCs w:val="22"/>
          <w:lang w:val="en-US"/>
        </w:rPr>
        <w:t xml:space="preserve"> </w:t>
      </w:r>
      <w:proofErr w:type="spellStart"/>
      <w:r>
        <w:rPr>
          <w:rFonts w:ascii="Cambria" w:hAnsi="Cambria"/>
          <w:sz w:val="22"/>
          <w:szCs w:val="22"/>
          <w:lang w:val="en-US"/>
        </w:rPr>
        <w:t>pembelajaran</w:t>
      </w:r>
      <w:proofErr w:type="spellEnd"/>
      <w:r>
        <w:rPr>
          <w:rFonts w:ascii="Cambria" w:hAnsi="Cambria"/>
          <w:sz w:val="22"/>
          <w:szCs w:val="22"/>
          <w:lang w:val="en-US"/>
        </w:rPr>
        <w:t xml:space="preserve"> yang </w:t>
      </w:r>
      <w:proofErr w:type="spellStart"/>
      <w:r>
        <w:rPr>
          <w:rFonts w:ascii="Cambria" w:hAnsi="Cambria"/>
          <w:sz w:val="22"/>
          <w:szCs w:val="22"/>
          <w:lang w:val="en-US"/>
        </w:rPr>
        <w:t>harus</w:t>
      </w:r>
      <w:proofErr w:type="spellEnd"/>
      <w:r>
        <w:rPr>
          <w:rFonts w:ascii="Cambria" w:hAnsi="Cambria"/>
          <w:sz w:val="22"/>
          <w:szCs w:val="22"/>
          <w:lang w:val="en-US"/>
        </w:rPr>
        <w:t xml:space="preserve"> </w:t>
      </w:r>
      <w:proofErr w:type="spellStart"/>
      <w:r>
        <w:rPr>
          <w:rFonts w:ascii="Cambria" w:hAnsi="Cambria"/>
          <w:sz w:val="22"/>
          <w:szCs w:val="22"/>
          <w:lang w:val="en-US"/>
        </w:rPr>
        <w:t>dikerjakan</w:t>
      </w:r>
      <w:proofErr w:type="spellEnd"/>
      <w:r>
        <w:rPr>
          <w:rFonts w:ascii="Cambria" w:hAnsi="Cambria"/>
          <w:sz w:val="22"/>
          <w:szCs w:val="22"/>
          <w:lang w:val="en-US"/>
        </w:rPr>
        <w:t xml:space="preserve"> guru dan </w:t>
      </w:r>
      <w:proofErr w:type="spellStart"/>
      <w:r>
        <w:rPr>
          <w:rFonts w:ascii="Cambria" w:hAnsi="Cambria"/>
          <w:sz w:val="22"/>
          <w:szCs w:val="22"/>
          <w:lang w:val="en-US"/>
        </w:rPr>
        <w:t>peserta</w:t>
      </w:r>
      <w:proofErr w:type="spellEnd"/>
      <w:r>
        <w:rPr>
          <w:rFonts w:ascii="Cambria" w:hAnsi="Cambria"/>
          <w:sz w:val="22"/>
          <w:szCs w:val="22"/>
          <w:lang w:val="en-US"/>
        </w:rPr>
        <w:t xml:space="preserve"> </w:t>
      </w:r>
      <w:proofErr w:type="spellStart"/>
      <w:r>
        <w:rPr>
          <w:rFonts w:ascii="Cambria" w:hAnsi="Cambria"/>
          <w:sz w:val="22"/>
          <w:szCs w:val="22"/>
          <w:lang w:val="en-US"/>
        </w:rPr>
        <w:t>didik</w:t>
      </w:r>
      <w:proofErr w:type="spellEnd"/>
      <w:r>
        <w:rPr>
          <w:rFonts w:ascii="Cambria" w:hAnsi="Cambria"/>
          <w:sz w:val="22"/>
          <w:szCs w:val="22"/>
          <w:lang w:val="en-US"/>
        </w:rPr>
        <w:t xml:space="preserve"> agar </w:t>
      </w:r>
      <w:proofErr w:type="spellStart"/>
      <w:r>
        <w:rPr>
          <w:rFonts w:ascii="Cambria" w:hAnsi="Cambria"/>
          <w:sz w:val="22"/>
          <w:szCs w:val="22"/>
          <w:lang w:val="en-US"/>
        </w:rPr>
        <w:t>tujuan</w:t>
      </w:r>
      <w:proofErr w:type="spellEnd"/>
      <w:r>
        <w:rPr>
          <w:rFonts w:ascii="Cambria" w:hAnsi="Cambria"/>
          <w:sz w:val="22"/>
          <w:szCs w:val="22"/>
          <w:lang w:val="en-US"/>
        </w:rPr>
        <w:t xml:space="preserve"> </w:t>
      </w:r>
      <w:proofErr w:type="spellStart"/>
      <w:r>
        <w:rPr>
          <w:rFonts w:ascii="Cambria" w:hAnsi="Cambria"/>
          <w:sz w:val="22"/>
          <w:szCs w:val="22"/>
          <w:lang w:val="en-US"/>
        </w:rPr>
        <w:t>pembelajaran</w:t>
      </w:r>
      <w:proofErr w:type="spellEnd"/>
      <w:r>
        <w:rPr>
          <w:rFonts w:ascii="Cambria" w:hAnsi="Cambria"/>
          <w:sz w:val="22"/>
          <w:szCs w:val="22"/>
          <w:lang w:val="en-US"/>
        </w:rPr>
        <w:t xml:space="preserve"> </w:t>
      </w:r>
      <w:proofErr w:type="spellStart"/>
      <w:r>
        <w:rPr>
          <w:rFonts w:ascii="Cambria" w:hAnsi="Cambria"/>
          <w:sz w:val="22"/>
          <w:szCs w:val="22"/>
          <w:lang w:val="en-US"/>
        </w:rPr>
        <w:t>dapat</w:t>
      </w:r>
      <w:proofErr w:type="spellEnd"/>
      <w:r>
        <w:rPr>
          <w:rFonts w:ascii="Cambria" w:hAnsi="Cambria"/>
          <w:sz w:val="22"/>
          <w:szCs w:val="22"/>
          <w:lang w:val="en-US"/>
        </w:rPr>
        <w:t xml:space="preserve"> </w:t>
      </w:r>
      <w:proofErr w:type="spellStart"/>
      <w:r>
        <w:rPr>
          <w:rFonts w:ascii="Cambria" w:hAnsi="Cambria"/>
          <w:sz w:val="22"/>
          <w:szCs w:val="22"/>
          <w:lang w:val="en-US"/>
        </w:rPr>
        <w:t>tercapai</w:t>
      </w:r>
      <w:proofErr w:type="spellEnd"/>
      <w:r>
        <w:rPr>
          <w:rFonts w:ascii="Cambria" w:hAnsi="Cambria"/>
          <w:sz w:val="22"/>
          <w:szCs w:val="22"/>
          <w:lang w:val="en-US"/>
        </w:rPr>
        <w:t xml:space="preserve"> </w:t>
      </w:r>
      <w:proofErr w:type="spellStart"/>
      <w:r>
        <w:rPr>
          <w:rFonts w:ascii="Cambria" w:hAnsi="Cambria"/>
          <w:sz w:val="22"/>
          <w:szCs w:val="22"/>
          <w:lang w:val="en-US"/>
        </w:rPr>
        <w:t>secara</w:t>
      </w:r>
      <w:proofErr w:type="spellEnd"/>
      <w:r>
        <w:rPr>
          <w:rFonts w:ascii="Cambria" w:hAnsi="Cambria"/>
          <w:sz w:val="22"/>
          <w:szCs w:val="22"/>
          <w:lang w:val="en-US"/>
        </w:rPr>
        <w:t xml:space="preserve"> </w:t>
      </w:r>
      <w:proofErr w:type="spellStart"/>
      <w:r>
        <w:rPr>
          <w:rFonts w:ascii="Cambria" w:hAnsi="Cambria"/>
          <w:sz w:val="22"/>
          <w:szCs w:val="22"/>
          <w:lang w:val="en-US"/>
        </w:rPr>
        <w:t>efektif</w:t>
      </w:r>
      <w:proofErr w:type="spellEnd"/>
      <w:r>
        <w:rPr>
          <w:rFonts w:ascii="Cambria" w:hAnsi="Cambria"/>
          <w:sz w:val="22"/>
          <w:szCs w:val="22"/>
          <w:lang w:val="en-US"/>
        </w:rPr>
        <w:t xml:space="preserve"> dan </w:t>
      </w:r>
      <w:proofErr w:type="spellStart"/>
      <w:r>
        <w:rPr>
          <w:rFonts w:ascii="Cambria" w:hAnsi="Cambria"/>
          <w:sz w:val="22"/>
          <w:szCs w:val="22"/>
          <w:lang w:val="en-US"/>
        </w:rPr>
        <w:t>efesien</w:t>
      </w:r>
      <w:proofErr w:type="spellEnd"/>
      <w:r>
        <w:rPr>
          <w:rFonts w:ascii="Cambria" w:hAnsi="Cambria"/>
          <w:sz w:val="22"/>
          <w:szCs w:val="22"/>
          <w:lang w:val="en-US"/>
        </w:rPr>
        <w:t xml:space="preserve">. </w:t>
      </w:r>
      <w:proofErr w:type="spellStart"/>
      <w:r>
        <w:rPr>
          <w:rFonts w:ascii="Cambria" w:hAnsi="Cambria"/>
          <w:sz w:val="22"/>
          <w:szCs w:val="22"/>
          <w:lang w:val="en-US"/>
        </w:rPr>
        <w:t>Strategi</w:t>
      </w:r>
      <w:proofErr w:type="spellEnd"/>
      <w:r>
        <w:rPr>
          <w:rFonts w:ascii="Cambria" w:hAnsi="Cambria"/>
          <w:sz w:val="22"/>
          <w:szCs w:val="22"/>
          <w:lang w:val="en-US"/>
        </w:rPr>
        <w:t xml:space="preserve"> </w:t>
      </w:r>
      <w:proofErr w:type="spellStart"/>
      <w:r>
        <w:rPr>
          <w:rFonts w:ascii="Cambria" w:hAnsi="Cambria"/>
          <w:sz w:val="22"/>
          <w:szCs w:val="22"/>
          <w:lang w:val="en-US"/>
        </w:rPr>
        <w:t>pembelajaran</w:t>
      </w:r>
      <w:proofErr w:type="spellEnd"/>
      <w:r>
        <w:rPr>
          <w:rFonts w:ascii="Cambria" w:hAnsi="Cambria"/>
          <w:sz w:val="22"/>
          <w:szCs w:val="22"/>
          <w:lang w:val="en-US"/>
        </w:rPr>
        <w:t xml:space="preserve"> </w:t>
      </w:r>
      <w:proofErr w:type="spellStart"/>
      <w:r>
        <w:rPr>
          <w:rFonts w:ascii="Cambria" w:hAnsi="Cambria"/>
          <w:sz w:val="22"/>
          <w:szCs w:val="22"/>
          <w:lang w:val="en-US"/>
        </w:rPr>
        <w:t>itu</w:t>
      </w:r>
      <w:proofErr w:type="spellEnd"/>
      <w:r>
        <w:rPr>
          <w:rFonts w:ascii="Cambria" w:hAnsi="Cambria"/>
          <w:sz w:val="22"/>
          <w:szCs w:val="22"/>
          <w:lang w:val="en-US"/>
        </w:rPr>
        <w:t xml:space="preserve"> </w:t>
      </w:r>
      <w:proofErr w:type="spellStart"/>
      <w:r>
        <w:rPr>
          <w:rFonts w:ascii="Cambria" w:hAnsi="Cambria"/>
          <w:sz w:val="22"/>
          <w:szCs w:val="22"/>
          <w:lang w:val="en-US"/>
        </w:rPr>
        <w:t>adaalah</w:t>
      </w:r>
      <w:proofErr w:type="spellEnd"/>
      <w:r>
        <w:rPr>
          <w:rFonts w:ascii="Cambria" w:hAnsi="Cambria"/>
          <w:sz w:val="22"/>
          <w:szCs w:val="22"/>
          <w:lang w:val="en-US"/>
        </w:rPr>
        <w:t xml:space="preserve"> </w:t>
      </w:r>
      <w:proofErr w:type="spellStart"/>
      <w:r>
        <w:rPr>
          <w:rFonts w:ascii="Cambria" w:hAnsi="Cambria"/>
          <w:sz w:val="22"/>
          <w:szCs w:val="22"/>
          <w:lang w:val="en-US"/>
        </w:rPr>
        <w:t>suatu</w:t>
      </w:r>
      <w:proofErr w:type="spellEnd"/>
      <w:r>
        <w:rPr>
          <w:rFonts w:ascii="Cambria" w:hAnsi="Cambria"/>
          <w:sz w:val="22"/>
          <w:szCs w:val="22"/>
          <w:lang w:val="en-US"/>
        </w:rPr>
        <w:t xml:space="preserve"> </w:t>
      </w:r>
      <w:proofErr w:type="spellStart"/>
      <w:r>
        <w:rPr>
          <w:rFonts w:ascii="Cambria" w:hAnsi="Cambria"/>
          <w:sz w:val="22"/>
          <w:szCs w:val="22"/>
          <w:lang w:val="en-US"/>
        </w:rPr>
        <w:t>perangkat</w:t>
      </w:r>
      <w:proofErr w:type="spellEnd"/>
      <w:r>
        <w:rPr>
          <w:rFonts w:ascii="Cambria" w:hAnsi="Cambria"/>
          <w:sz w:val="22"/>
          <w:szCs w:val="22"/>
          <w:lang w:val="en-US"/>
        </w:rPr>
        <w:t xml:space="preserve"> </w:t>
      </w:r>
      <w:proofErr w:type="spellStart"/>
      <w:r>
        <w:rPr>
          <w:rFonts w:ascii="Cambria" w:hAnsi="Cambria"/>
          <w:sz w:val="22"/>
          <w:szCs w:val="22"/>
          <w:lang w:val="en-US"/>
        </w:rPr>
        <w:t>materi</w:t>
      </w:r>
      <w:proofErr w:type="spellEnd"/>
      <w:r>
        <w:rPr>
          <w:rFonts w:ascii="Cambria" w:hAnsi="Cambria"/>
          <w:sz w:val="22"/>
          <w:szCs w:val="22"/>
          <w:lang w:val="en-US"/>
        </w:rPr>
        <w:t xml:space="preserve"> dan </w:t>
      </w:r>
      <w:proofErr w:type="spellStart"/>
      <w:r>
        <w:rPr>
          <w:rFonts w:ascii="Cambria" w:hAnsi="Cambria"/>
          <w:sz w:val="22"/>
          <w:szCs w:val="22"/>
          <w:lang w:val="en-US"/>
        </w:rPr>
        <w:t>prosedur</w:t>
      </w:r>
      <w:proofErr w:type="spellEnd"/>
      <w:r>
        <w:rPr>
          <w:rFonts w:ascii="Cambria" w:hAnsi="Cambria"/>
          <w:sz w:val="22"/>
          <w:szCs w:val="22"/>
          <w:lang w:val="en-US"/>
        </w:rPr>
        <w:t xml:space="preserve"> </w:t>
      </w:r>
      <w:proofErr w:type="spellStart"/>
      <w:r>
        <w:rPr>
          <w:rFonts w:ascii="Cambria" w:hAnsi="Cambria"/>
          <w:sz w:val="22"/>
          <w:szCs w:val="22"/>
          <w:lang w:val="en-US"/>
        </w:rPr>
        <w:t>pembelajaran</w:t>
      </w:r>
      <w:proofErr w:type="spellEnd"/>
      <w:r>
        <w:rPr>
          <w:rFonts w:ascii="Cambria" w:hAnsi="Cambria"/>
          <w:sz w:val="22"/>
          <w:szCs w:val="22"/>
          <w:lang w:val="en-US"/>
        </w:rPr>
        <w:t xml:space="preserve"> yang </w:t>
      </w:r>
      <w:proofErr w:type="spellStart"/>
      <w:r>
        <w:rPr>
          <w:rFonts w:ascii="Cambria" w:hAnsi="Cambria"/>
          <w:sz w:val="22"/>
          <w:szCs w:val="22"/>
          <w:lang w:val="en-US"/>
        </w:rPr>
        <w:t>digunakan</w:t>
      </w:r>
      <w:proofErr w:type="spellEnd"/>
      <w:r>
        <w:rPr>
          <w:rFonts w:ascii="Cambria" w:hAnsi="Cambria"/>
          <w:sz w:val="22"/>
          <w:szCs w:val="22"/>
          <w:lang w:val="en-US"/>
        </w:rPr>
        <w:t xml:space="preserve"> </w:t>
      </w:r>
      <w:proofErr w:type="spellStart"/>
      <w:r>
        <w:rPr>
          <w:rFonts w:ascii="Cambria" w:hAnsi="Cambria"/>
          <w:sz w:val="22"/>
          <w:szCs w:val="22"/>
          <w:lang w:val="en-US"/>
        </w:rPr>
        <w:t>secara</w:t>
      </w:r>
      <w:proofErr w:type="spellEnd"/>
      <w:r>
        <w:rPr>
          <w:rFonts w:ascii="Cambria" w:hAnsi="Cambria"/>
          <w:sz w:val="22"/>
          <w:szCs w:val="22"/>
          <w:lang w:val="en-US"/>
        </w:rPr>
        <w:t xml:space="preserve"> Bersama-</w:t>
      </w:r>
      <w:proofErr w:type="spellStart"/>
      <w:r>
        <w:rPr>
          <w:rFonts w:ascii="Cambria" w:hAnsi="Cambria"/>
          <w:sz w:val="22"/>
          <w:szCs w:val="22"/>
          <w:lang w:val="en-US"/>
        </w:rPr>
        <w:t>sama</w:t>
      </w:r>
      <w:proofErr w:type="spellEnd"/>
      <w:r>
        <w:rPr>
          <w:rFonts w:ascii="Cambria" w:hAnsi="Cambria"/>
          <w:sz w:val="22"/>
          <w:szCs w:val="22"/>
          <w:lang w:val="en-US"/>
        </w:rPr>
        <w:t xml:space="preserve"> </w:t>
      </w:r>
      <w:proofErr w:type="spellStart"/>
      <w:r>
        <w:rPr>
          <w:rFonts w:ascii="Cambria" w:hAnsi="Cambria"/>
          <w:sz w:val="22"/>
          <w:szCs w:val="22"/>
          <w:lang w:val="en-US"/>
        </w:rPr>
        <w:t>untuk</w:t>
      </w:r>
      <w:proofErr w:type="spellEnd"/>
      <w:r>
        <w:rPr>
          <w:rFonts w:ascii="Cambria" w:hAnsi="Cambria"/>
          <w:sz w:val="22"/>
          <w:szCs w:val="22"/>
          <w:lang w:val="en-US"/>
        </w:rPr>
        <w:t xml:space="preserve"> </w:t>
      </w:r>
      <w:proofErr w:type="spellStart"/>
      <w:r>
        <w:rPr>
          <w:rFonts w:ascii="Cambria" w:hAnsi="Cambria"/>
          <w:sz w:val="22"/>
          <w:szCs w:val="22"/>
          <w:lang w:val="en-US"/>
        </w:rPr>
        <w:t>menimbulkan</w:t>
      </w:r>
      <w:proofErr w:type="spellEnd"/>
      <w:r>
        <w:rPr>
          <w:rFonts w:ascii="Cambria" w:hAnsi="Cambria"/>
          <w:sz w:val="22"/>
          <w:szCs w:val="22"/>
          <w:lang w:val="en-US"/>
        </w:rPr>
        <w:t xml:space="preserve"> </w:t>
      </w:r>
      <w:proofErr w:type="spellStart"/>
      <w:r>
        <w:rPr>
          <w:rFonts w:ascii="Cambria" w:hAnsi="Cambria"/>
          <w:sz w:val="22"/>
          <w:szCs w:val="22"/>
          <w:lang w:val="en-US"/>
        </w:rPr>
        <w:t>hasil</w:t>
      </w:r>
      <w:proofErr w:type="spellEnd"/>
      <w:r>
        <w:rPr>
          <w:rFonts w:ascii="Cambria" w:hAnsi="Cambria"/>
          <w:sz w:val="22"/>
          <w:szCs w:val="22"/>
          <w:lang w:val="en-US"/>
        </w:rPr>
        <w:t xml:space="preserve"> </w:t>
      </w:r>
      <w:proofErr w:type="spellStart"/>
      <w:r>
        <w:rPr>
          <w:rFonts w:ascii="Cambria" w:hAnsi="Cambria"/>
          <w:sz w:val="22"/>
          <w:szCs w:val="22"/>
          <w:lang w:val="en-US"/>
        </w:rPr>
        <w:t>belajar</w:t>
      </w:r>
      <w:proofErr w:type="spellEnd"/>
      <w:r>
        <w:rPr>
          <w:rFonts w:ascii="Cambria" w:hAnsi="Cambria"/>
          <w:sz w:val="22"/>
          <w:szCs w:val="22"/>
          <w:lang w:val="en-US"/>
        </w:rPr>
        <w:t xml:space="preserve"> pada </w:t>
      </w:r>
      <w:proofErr w:type="spellStart"/>
      <w:r>
        <w:rPr>
          <w:rFonts w:ascii="Cambria" w:hAnsi="Cambria"/>
          <w:sz w:val="22"/>
          <w:szCs w:val="22"/>
          <w:lang w:val="en-US"/>
        </w:rPr>
        <w:t>peserta</w:t>
      </w:r>
      <w:proofErr w:type="spellEnd"/>
      <w:r>
        <w:rPr>
          <w:rFonts w:ascii="Cambria" w:hAnsi="Cambria"/>
          <w:sz w:val="22"/>
          <w:szCs w:val="22"/>
          <w:lang w:val="en-US"/>
        </w:rPr>
        <w:t xml:space="preserve"> </w:t>
      </w:r>
      <w:proofErr w:type="spellStart"/>
      <w:r>
        <w:rPr>
          <w:rFonts w:ascii="Cambria" w:hAnsi="Cambria"/>
          <w:sz w:val="22"/>
          <w:szCs w:val="22"/>
          <w:lang w:val="en-US"/>
        </w:rPr>
        <w:t>didik</w:t>
      </w:r>
      <w:proofErr w:type="spellEnd"/>
      <w:r>
        <w:rPr>
          <w:rFonts w:ascii="Cambria" w:hAnsi="Cambria"/>
          <w:sz w:val="22"/>
          <w:szCs w:val="22"/>
          <w:lang w:val="en-US"/>
        </w:rPr>
        <w:t xml:space="preserve"> </w:t>
      </w:r>
      <w:proofErr w:type="spellStart"/>
      <w:r>
        <w:rPr>
          <w:rFonts w:ascii="Cambria" w:hAnsi="Cambria"/>
          <w:sz w:val="22"/>
          <w:szCs w:val="22"/>
          <w:lang w:val="en-US"/>
        </w:rPr>
        <w:t>atau</w:t>
      </w:r>
      <w:proofErr w:type="spellEnd"/>
      <w:r>
        <w:rPr>
          <w:rFonts w:ascii="Cambria" w:hAnsi="Cambria"/>
          <w:sz w:val="22"/>
          <w:szCs w:val="22"/>
          <w:lang w:val="en-US"/>
        </w:rPr>
        <w:t xml:space="preserve"> </w:t>
      </w:r>
      <w:proofErr w:type="spellStart"/>
      <w:r>
        <w:rPr>
          <w:rFonts w:ascii="Cambria" w:hAnsi="Cambria"/>
          <w:sz w:val="22"/>
          <w:szCs w:val="22"/>
          <w:lang w:val="en-US"/>
        </w:rPr>
        <w:t>peserta</w:t>
      </w:r>
      <w:proofErr w:type="spellEnd"/>
      <w:r>
        <w:rPr>
          <w:rFonts w:ascii="Cambria" w:hAnsi="Cambria"/>
          <w:sz w:val="22"/>
          <w:szCs w:val="22"/>
          <w:lang w:val="en-US"/>
        </w:rPr>
        <w:t xml:space="preserve"> </w:t>
      </w:r>
      <w:proofErr w:type="spellStart"/>
      <w:r>
        <w:rPr>
          <w:rFonts w:ascii="Cambria" w:hAnsi="Cambria"/>
          <w:sz w:val="22"/>
          <w:szCs w:val="22"/>
          <w:lang w:val="en-US"/>
        </w:rPr>
        <w:t>didik</w:t>
      </w:r>
      <w:proofErr w:type="spellEnd"/>
      <w:r>
        <w:rPr>
          <w:rFonts w:ascii="Cambria" w:hAnsi="Cambria"/>
          <w:sz w:val="22"/>
          <w:szCs w:val="22"/>
          <w:lang w:val="en-US"/>
        </w:rPr>
        <w:t xml:space="preserve"> (</w:t>
      </w:r>
      <w:proofErr w:type="spellStart"/>
      <w:r>
        <w:rPr>
          <w:rFonts w:ascii="Cambria" w:hAnsi="Cambria"/>
          <w:sz w:val="22"/>
          <w:szCs w:val="22"/>
          <w:lang w:val="en-US"/>
        </w:rPr>
        <w:t>Ruman</w:t>
      </w:r>
      <w:proofErr w:type="spellEnd"/>
      <w:r>
        <w:rPr>
          <w:rFonts w:ascii="Cambria" w:hAnsi="Cambria"/>
          <w:sz w:val="22"/>
          <w:szCs w:val="22"/>
          <w:lang w:val="en-US"/>
        </w:rPr>
        <w:t xml:space="preserve">, 2013: 233). </w:t>
      </w:r>
      <w:proofErr w:type="spellStart"/>
      <w:r>
        <w:rPr>
          <w:rFonts w:ascii="Cambria" w:hAnsi="Cambria"/>
          <w:sz w:val="22"/>
          <w:szCs w:val="22"/>
          <w:lang w:val="en-US"/>
        </w:rPr>
        <w:t>Menurut</w:t>
      </w:r>
      <w:proofErr w:type="spellEnd"/>
      <w:r>
        <w:rPr>
          <w:rFonts w:ascii="Cambria" w:hAnsi="Cambria"/>
          <w:sz w:val="22"/>
          <w:szCs w:val="22"/>
          <w:lang w:val="en-US"/>
        </w:rPr>
        <w:t xml:space="preserve"> Rudi Hartono (2013: 45 - 165) </w:t>
      </w:r>
      <w:proofErr w:type="spellStart"/>
      <w:r>
        <w:rPr>
          <w:rFonts w:ascii="Cambria" w:hAnsi="Cambria"/>
          <w:sz w:val="22"/>
          <w:szCs w:val="22"/>
          <w:lang w:val="en-US"/>
        </w:rPr>
        <w:t>berikut</w:t>
      </w:r>
      <w:proofErr w:type="spellEnd"/>
      <w:r>
        <w:rPr>
          <w:rFonts w:ascii="Cambria" w:hAnsi="Cambria"/>
          <w:sz w:val="22"/>
          <w:szCs w:val="22"/>
          <w:lang w:val="en-US"/>
        </w:rPr>
        <w:t xml:space="preserve"> </w:t>
      </w:r>
      <w:proofErr w:type="spellStart"/>
      <w:r>
        <w:rPr>
          <w:rFonts w:ascii="Cambria" w:hAnsi="Cambria"/>
          <w:sz w:val="22"/>
          <w:szCs w:val="22"/>
          <w:lang w:val="en-US"/>
        </w:rPr>
        <w:t>adalah</w:t>
      </w:r>
      <w:proofErr w:type="spellEnd"/>
      <w:r>
        <w:rPr>
          <w:rFonts w:ascii="Cambria" w:hAnsi="Cambria"/>
          <w:sz w:val="22"/>
          <w:szCs w:val="22"/>
          <w:lang w:val="en-US"/>
        </w:rPr>
        <w:t xml:space="preserve"> </w:t>
      </w:r>
      <w:proofErr w:type="spellStart"/>
      <w:r>
        <w:rPr>
          <w:rFonts w:ascii="Cambria" w:hAnsi="Cambria"/>
          <w:sz w:val="22"/>
          <w:szCs w:val="22"/>
          <w:lang w:val="en-US"/>
        </w:rPr>
        <w:t>ragam</w:t>
      </w:r>
      <w:proofErr w:type="spellEnd"/>
      <w:r>
        <w:rPr>
          <w:rFonts w:ascii="Cambria" w:hAnsi="Cambria"/>
          <w:sz w:val="22"/>
          <w:szCs w:val="22"/>
          <w:lang w:val="en-US"/>
        </w:rPr>
        <w:t xml:space="preserve"> </w:t>
      </w:r>
      <w:proofErr w:type="spellStart"/>
      <w:r>
        <w:rPr>
          <w:rFonts w:ascii="Cambria" w:hAnsi="Cambria"/>
          <w:sz w:val="22"/>
          <w:szCs w:val="22"/>
          <w:lang w:val="en-US"/>
        </w:rPr>
        <w:t>strategi</w:t>
      </w:r>
      <w:proofErr w:type="spellEnd"/>
      <w:r>
        <w:rPr>
          <w:rFonts w:ascii="Cambria" w:hAnsi="Cambria"/>
          <w:sz w:val="22"/>
          <w:szCs w:val="22"/>
          <w:lang w:val="en-US"/>
        </w:rPr>
        <w:t xml:space="preserve"> </w:t>
      </w:r>
      <w:proofErr w:type="spellStart"/>
      <w:r>
        <w:rPr>
          <w:rFonts w:ascii="Cambria" w:hAnsi="Cambria"/>
          <w:sz w:val="22"/>
          <w:szCs w:val="22"/>
          <w:lang w:val="en-US"/>
        </w:rPr>
        <w:t>belajar</w:t>
      </w:r>
      <w:proofErr w:type="spellEnd"/>
      <w:r>
        <w:rPr>
          <w:rFonts w:ascii="Cambria" w:hAnsi="Cambria"/>
          <w:sz w:val="22"/>
          <w:szCs w:val="22"/>
          <w:lang w:val="en-US"/>
        </w:rPr>
        <w:t xml:space="preserve"> </w:t>
      </w:r>
      <w:proofErr w:type="spellStart"/>
      <w:r>
        <w:rPr>
          <w:rFonts w:ascii="Cambria" w:hAnsi="Cambria"/>
          <w:sz w:val="22"/>
          <w:szCs w:val="22"/>
          <w:lang w:val="en-US"/>
        </w:rPr>
        <w:t>pembelajaran</w:t>
      </w:r>
      <w:proofErr w:type="spellEnd"/>
      <w:r>
        <w:rPr>
          <w:rFonts w:ascii="Cambria" w:hAnsi="Cambria"/>
          <w:sz w:val="22"/>
          <w:szCs w:val="22"/>
          <w:lang w:val="en-US"/>
        </w:rPr>
        <w:t xml:space="preserve"> yang </w:t>
      </w:r>
      <w:proofErr w:type="spellStart"/>
      <w:r>
        <w:rPr>
          <w:rFonts w:ascii="Cambria" w:hAnsi="Cambria"/>
          <w:sz w:val="22"/>
          <w:szCs w:val="22"/>
          <w:lang w:val="en-US"/>
        </w:rPr>
        <w:t>efektif</w:t>
      </w:r>
      <w:proofErr w:type="spellEnd"/>
      <w:r>
        <w:rPr>
          <w:rFonts w:ascii="Cambria" w:hAnsi="Cambria"/>
          <w:sz w:val="22"/>
          <w:szCs w:val="22"/>
          <w:lang w:val="en-US"/>
        </w:rPr>
        <w:t xml:space="preserve"> dan </w:t>
      </w:r>
      <w:proofErr w:type="spellStart"/>
      <w:r>
        <w:rPr>
          <w:rFonts w:ascii="Cambria" w:hAnsi="Cambria"/>
          <w:sz w:val="22"/>
          <w:szCs w:val="22"/>
          <w:lang w:val="en-US"/>
        </w:rPr>
        <w:t>menyenangkan</w:t>
      </w:r>
      <w:proofErr w:type="spellEnd"/>
      <w:r>
        <w:rPr>
          <w:rFonts w:ascii="Cambria" w:hAnsi="Cambria"/>
          <w:sz w:val="22"/>
          <w:szCs w:val="22"/>
          <w:lang w:val="en-US"/>
        </w:rPr>
        <w:t xml:space="preserve"> </w:t>
      </w:r>
      <w:proofErr w:type="spellStart"/>
      <w:r>
        <w:rPr>
          <w:rFonts w:ascii="Cambria" w:hAnsi="Cambria"/>
          <w:sz w:val="22"/>
          <w:szCs w:val="22"/>
          <w:lang w:val="en-US"/>
        </w:rPr>
        <w:t>antara</w:t>
      </w:r>
      <w:proofErr w:type="spellEnd"/>
      <w:r>
        <w:rPr>
          <w:rFonts w:ascii="Cambria" w:hAnsi="Cambria"/>
          <w:sz w:val="22"/>
          <w:szCs w:val="22"/>
          <w:lang w:val="en-US"/>
        </w:rPr>
        <w:t xml:space="preserve"> lain: a) </w:t>
      </w:r>
      <w:proofErr w:type="spellStart"/>
      <w:r>
        <w:rPr>
          <w:rFonts w:ascii="Cambria" w:hAnsi="Cambria"/>
          <w:sz w:val="22"/>
          <w:szCs w:val="22"/>
          <w:lang w:val="en-US"/>
        </w:rPr>
        <w:t>strategi</w:t>
      </w:r>
      <w:proofErr w:type="spellEnd"/>
      <w:r>
        <w:rPr>
          <w:rFonts w:ascii="Cambria" w:hAnsi="Cambria"/>
          <w:sz w:val="22"/>
          <w:szCs w:val="22"/>
          <w:lang w:val="en-US"/>
        </w:rPr>
        <w:t xml:space="preserve"> </w:t>
      </w:r>
      <w:proofErr w:type="spellStart"/>
      <w:r>
        <w:rPr>
          <w:rFonts w:ascii="Cambria" w:hAnsi="Cambria"/>
          <w:sz w:val="22"/>
          <w:szCs w:val="22"/>
          <w:lang w:val="en-US"/>
        </w:rPr>
        <w:t>pembelajaran</w:t>
      </w:r>
      <w:proofErr w:type="spellEnd"/>
      <w:r>
        <w:rPr>
          <w:rFonts w:ascii="Cambria" w:hAnsi="Cambria"/>
          <w:sz w:val="22"/>
          <w:szCs w:val="22"/>
          <w:lang w:val="en-US"/>
        </w:rPr>
        <w:t xml:space="preserve"> </w:t>
      </w:r>
      <w:proofErr w:type="spellStart"/>
      <w:r>
        <w:rPr>
          <w:rFonts w:ascii="Cambria" w:hAnsi="Cambria"/>
          <w:sz w:val="22"/>
          <w:szCs w:val="22"/>
          <w:lang w:val="en-US"/>
        </w:rPr>
        <w:t>ekspositori</w:t>
      </w:r>
      <w:proofErr w:type="spellEnd"/>
      <w:r>
        <w:rPr>
          <w:rFonts w:ascii="Cambria" w:hAnsi="Cambria"/>
          <w:sz w:val="22"/>
          <w:szCs w:val="22"/>
          <w:lang w:val="en-US"/>
        </w:rPr>
        <w:t xml:space="preserve">, b) </w:t>
      </w:r>
      <w:proofErr w:type="spellStart"/>
      <w:r>
        <w:rPr>
          <w:rFonts w:ascii="Cambria" w:hAnsi="Cambria"/>
          <w:sz w:val="22"/>
          <w:szCs w:val="22"/>
          <w:lang w:val="en-US"/>
        </w:rPr>
        <w:t>strategi</w:t>
      </w:r>
      <w:proofErr w:type="spellEnd"/>
      <w:r>
        <w:rPr>
          <w:rFonts w:ascii="Cambria" w:hAnsi="Cambria"/>
          <w:sz w:val="22"/>
          <w:szCs w:val="22"/>
          <w:lang w:val="en-US"/>
        </w:rPr>
        <w:t xml:space="preserve"> </w:t>
      </w:r>
      <w:proofErr w:type="spellStart"/>
      <w:r>
        <w:rPr>
          <w:rFonts w:ascii="Cambria" w:hAnsi="Cambria"/>
          <w:sz w:val="22"/>
          <w:szCs w:val="22"/>
          <w:lang w:val="en-US"/>
        </w:rPr>
        <w:t>pembelajaran</w:t>
      </w:r>
      <w:proofErr w:type="spellEnd"/>
      <w:r>
        <w:rPr>
          <w:rFonts w:ascii="Cambria" w:hAnsi="Cambria"/>
          <w:sz w:val="22"/>
          <w:szCs w:val="22"/>
          <w:lang w:val="en-US"/>
        </w:rPr>
        <w:t xml:space="preserve"> </w:t>
      </w:r>
      <w:proofErr w:type="spellStart"/>
      <w:r>
        <w:rPr>
          <w:rFonts w:ascii="Cambria" w:hAnsi="Cambria"/>
          <w:sz w:val="22"/>
          <w:szCs w:val="22"/>
          <w:lang w:val="en-US"/>
        </w:rPr>
        <w:t>inkuiri</w:t>
      </w:r>
      <w:proofErr w:type="spellEnd"/>
      <w:r>
        <w:rPr>
          <w:rFonts w:ascii="Cambria" w:hAnsi="Cambria"/>
          <w:sz w:val="22"/>
          <w:szCs w:val="22"/>
          <w:lang w:val="en-US"/>
        </w:rPr>
        <w:t xml:space="preserve">, c) </w:t>
      </w:r>
      <w:proofErr w:type="spellStart"/>
      <w:r>
        <w:rPr>
          <w:rFonts w:ascii="Cambria" w:hAnsi="Cambria"/>
          <w:sz w:val="22"/>
          <w:szCs w:val="22"/>
          <w:lang w:val="en-US"/>
        </w:rPr>
        <w:t>strategi</w:t>
      </w:r>
      <w:proofErr w:type="spellEnd"/>
      <w:r>
        <w:rPr>
          <w:rFonts w:ascii="Cambria" w:hAnsi="Cambria"/>
          <w:sz w:val="22"/>
          <w:szCs w:val="22"/>
          <w:lang w:val="en-US"/>
        </w:rPr>
        <w:t xml:space="preserve"> </w:t>
      </w:r>
      <w:proofErr w:type="spellStart"/>
      <w:r>
        <w:rPr>
          <w:rFonts w:ascii="Cambria" w:hAnsi="Cambria"/>
          <w:sz w:val="22"/>
          <w:szCs w:val="22"/>
          <w:lang w:val="en-US"/>
        </w:rPr>
        <w:t>pembelajaran</w:t>
      </w:r>
      <w:proofErr w:type="spellEnd"/>
      <w:r>
        <w:rPr>
          <w:rFonts w:ascii="Cambria" w:hAnsi="Cambria"/>
          <w:sz w:val="22"/>
          <w:szCs w:val="22"/>
          <w:lang w:val="en-US"/>
        </w:rPr>
        <w:t xml:space="preserve"> </w:t>
      </w:r>
      <w:proofErr w:type="spellStart"/>
      <w:r>
        <w:rPr>
          <w:rFonts w:ascii="Cambria" w:hAnsi="Cambria"/>
          <w:sz w:val="22"/>
          <w:szCs w:val="22"/>
          <w:lang w:val="en-US"/>
        </w:rPr>
        <w:t>kontekstual</w:t>
      </w:r>
      <w:proofErr w:type="spellEnd"/>
      <w:r>
        <w:rPr>
          <w:rFonts w:ascii="Cambria" w:hAnsi="Cambria"/>
          <w:sz w:val="22"/>
          <w:szCs w:val="22"/>
          <w:lang w:val="en-US"/>
        </w:rPr>
        <w:t xml:space="preserve">, d) </w:t>
      </w:r>
      <w:proofErr w:type="spellStart"/>
      <w:r>
        <w:rPr>
          <w:rFonts w:ascii="Cambria" w:hAnsi="Cambria"/>
          <w:sz w:val="22"/>
          <w:szCs w:val="22"/>
          <w:lang w:val="en-US"/>
        </w:rPr>
        <w:t>strategi</w:t>
      </w:r>
      <w:proofErr w:type="spellEnd"/>
      <w:r>
        <w:rPr>
          <w:rFonts w:ascii="Cambria" w:hAnsi="Cambria"/>
          <w:sz w:val="22"/>
          <w:szCs w:val="22"/>
          <w:lang w:val="en-US"/>
        </w:rPr>
        <w:t xml:space="preserve"> </w:t>
      </w:r>
      <w:proofErr w:type="spellStart"/>
      <w:r>
        <w:rPr>
          <w:rFonts w:ascii="Cambria" w:hAnsi="Cambria"/>
          <w:sz w:val="22"/>
          <w:szCs w:val="22"/>
          <w:lang w:val="en-US"/>
        </w:rPr>
        <w:t>pembelajaran</w:t>
      </w:r>
      <w:proofErr w:type="spellEnd"/>
      <w:r>
        <w:rPr>
          <w:rFonts w:ascii="Cambria" w:hAnsi="Cambria"/>
          <w:sz w:val="22"/>
          <w:szCs w:val="22"/>
          <w:lang w:val="en-US"/>
        </w:rPr>
        <w:t xml:space="preserve"> </w:t>
      </w:r>
      <w:proofErr w:type="spellStart"/>
      <w:r>
        <w:rPr>
          <w:rFonts w:ascii="Cambria" w:hAnsi="Cambria"/>
          <w:sz w:val="22"/>
          <w:szCs w:val="22"/>
          <w:lang w:val="en-US"/>
        </w:rPr>
        <w:t>kooperatif</w:t>
      </w:r>
      <w:proofErr w:type="spellEnd"/>
      <w:r>
        <w:rPr>
          <w:rFonts w:ascii="Cambria" w:hAnsi="Cambria"/>
          <w:sz w:val="22"/>
          <w:szCs w:val="22"/>
          <w:lang w:val="en-US"/>
        </w:rPr>
        <w:t xml:space="preserve"> </w:t>
      </w:r>
      <w:proofErr w:type="spellStart"/>
      <w:r>
        <w:rPr>
          <w:rFonts w:ascii="Cambria" w:hAnsi="Cambria"/>
          <w:sz w:val="22"/>
          <w:szCs w:val="22"/>
          <w:lang w:val="en-US"/>
        </w:rPr>
        <w:t>atau</w:t>
      </w:r>
      <w:proofErr w:type="spellEnd"/>
      <w:r>
        <w:rPr>
          <w:rFonts w:ascii="Cambria" w:hAnsi="Cambria"/>
          <w:sz w:val="22"/>
          <w:szCs w:val="22"/>
          <w:lang w:val="en-US"/>
        </w:rPr>
        <w:t xml:space="preserve"> gotong royong, e) </w:t>
      </w:r>
      <w:proofErr w:type="spellStart"/>
      <w:r>
        <w:rPr>
          <w:rFonts w:ascii="Cambria" w:hAnsi="Cambria"/>
          <w:sz w:val="22"/>
          <w:szCs w:val="22"/>
          <w:lang w:val="en-US"/>
        </w:rPr>
        <w:t>strategi</w:t>
      </w:r>
      <w:proofErr w:type="spellEnd"/>
      <w:r>
        <w:rPr>
          <w:rFonts w:ascii="Cambria" w:hAnsi="Cambria"/>
          <w:sz w:val="22"/>
          <w:szCs w:val="22"/>
          <w:lang w:val="en-US"/>
        </w:rPr>
        <w:t xml:space="preserve"> </w:t>
      </w:r>
      <w:proofErr w:type="spellStart"/>
      <w:r>
        <w:rPr>
          <w:rFonts w:ascii="Cambria" w:hAnsi="Cambria"/>
          <w:sz w:val="22"/>
          <w:szCs w:val="22"/>
          <w:lang w:val="en-US"/>
        </w:rPr>
        <w:t>pembelajaran</w:t>
      </w:r>
      <w:proofErr w:type="spellEnd"/>
      <w:r>
        <w:rPr>
          <w:rFonts w:ascii="Cambria" w:hAnsi="Cambria"/>
          <w:sz w:val="22"/>
          <w:szCs w:val="22"/>
          <w:lang w:val="en-US"/>
        </w:rPr>
        <w:t xml:space="preserve"> </w:t>
      </w:r>
      <w:proofErr w:type="spellStart"/>
      <w:r>
        <w:rPr>
          <w:rFonts w:ascii="Cambria" w:hAnsi="Cambria"/>
          <w:sz w:val="22"/>
          <w:szCs w:val="22"/>
          <w:lang w:val="en-US"/>
        </w:rPr>
        <w:t>berbasis</w:t>
      </w:r>
      <w:proofErr w:type="spellEnd"/>
      <w:r>
        <w:rPr>
          <w:rFonts w:ascii="Cambria" w:hAnsi="Cambria"/>
          <w:sz w:val="22"/>
          <w:szCs w:val="22"/>
          <w:lang w:val="en-US"/>
        </w:rPr>
        <w:t xml:space="preserve"> </w:t>
      </w:r>
      <w:proofErr w:type="spellStart"/>
      <w:r>
        <w:rPr>
          <w:rFonts w:ascii="Cambria" w:hAnsi="Cambria"/>
          <w:sz w:val="22"/>
          <w:szCs w:val="22"/>
          <w:lang w:val="en-US"/>
        </w:rPr>
        <w:lastRenderedPageBreak/>
        <w:t>masalah</w:t>
      </w:r>
      <w:proofErr w:type="spellEnd"/>
      <w:r>
        <w:rPr>
          <w:rFonts w:ascii="Cambria" w:hAnsi="Cambria"/>
          <w:sz w:val="22"/>
          <w:szCs w:val="22"/>
          <w:lang w:val="en-US"/>
        </w:rPr>
        <w:t xml:space="preserve">, f) </w:t>
      </w:r>
      <w:proofErr w:type="spellStart"/>
      <w:r>
        <w:rPr>
          <w:rFonts w:ascii="Cambria" w:hAnsi="Cambria"/>
          <w:sz w:val="22"/>
          <w:szCs w:val="22"/>
          <w:lang w:val="en-US"/>
        </w:rPr>
        <w:t>strategi</w:t>
      </w:r>
      <w:proofErr w:type="spellEnd"/>
      <w:r>
        <w:rPr>
          <w:rFonts w:ascii="Cambria" w:hAnsi="Cambria"/>
          <w:sz w:val="22"/>
          <w:szCs w:val="22"/>
          <w:lang w:val="en-US"/>
        </w:rPr>
        <w:t xml:space="preserve"> </w:t>
      </w:r>
      <w:proofErr w:type="spellStart"/>
      <w:r>
        <w:rPr>
          <w:rFonts w:ascii="Cambria" w:hAnsi="Cambria"/>
          <w:sz w:val="22"/>
          <w:szCs w:val="22"/>
          <w:lang w:val="en-US"/>
        </w:rPr>
        <w:t>pembelajaran</w:t>
      </w:r>
      <w:proofErr w:type="spellEnd"/>
      <w:r>
        <w:rPr>
          <w:rFonts w:ascii="Cambria" w:hAnsi="Cambria"/>
          <w:sz w:val="22"/>
          <w:szCs w:val="22"/>
          <w:lang w:val="en-US"/>
        </w:rPr>
        <w:t xml:space="preserve"> foxfire, g) </w:t>
      </w:r>
      <w:proofErr w:type="spellStart"/>
      <w:r>
        <w:rPr>
          <w:rFonts w:ascii="Cambria" w:hAnsi="Cambria"/>
          <w:sz w:val="22"/>
          <w:szCs w:val="22"/>
          <w:lang w:val="en-US"/>
        </w:rPr>
        <w:t>strategi</w:t>
      </w:r>
      <w:proofErr w:type="spellEnd"/>
      <w:r>
        <w:rPr>
          <w:rFonts w:ascii="Cambria" w:hAnsi="Cambria"/>
          <w:sz w:val="22"/>
          <w:szCs w:val="22"/>
          <w:lang w:val="en-US"/>
        </w:rPr>
        <w:t xml:space="preserve"> </w:t>
      </w:r>
      <w:proofErr w:type="spellStart"/>
      <w:r>
        <w:rPr>
          <w:rFonts w:ascii="Cambria" w:hAnsi="Cambria"/>
          <w:sz w:val="22"/>
          <w:szCs w:val="22"/>
          <w:lang w:val="en-US"/>
        </w:rPr>
        <w:t>pembelajaran</w:t>
      </w:r>
      <w:proofErr w:type="spellEnd"/>
      <w:r>
        <w:rPr>
          <w:rFonts w:ascii="Cambria" w:hAnsi="Cambria"/>
          <w:sz w:val="22"/>
          <w:szCs w:val="22"/>
          <w:lang w:val="en-US"/>
        </w:rPr>
        <w:t xml:space="preserve"> PAIKEM, h) </w:t>
      </w:r>
      <w:proofErr w:type="spellStart"/>
      <w:r>
        <w:rPr>
          <w:rFonts w:ascii="Cambria" w:hAnsi="Cambria"/>
          <w:sz w:val="22"/>
          <w:szCs w:val="22"/>
          <w:lang w:val="en-US"/>
        </w:rPr>
        <w:t>strategi</w:t>
      </w:r>
      <w:proofErr w:type="spellEnd"/>
      <w:r>
        <w:rPr>
          <w:rFonts w:ascii="Cambria" w:hAnsi="Cambria"/>
          <w:sz w:val="22"/>
          <w:szCs w:val="22"/>
          <w:lang w:val="en-US"/>
        </w:rPr>
        <w:t xml:space="preserve"> </w:t>
      </w:r>
      <w:proofErr w:type="spellStart"/>
      <w:r>
        <w:rPr>
          <w:rFonts w:ascii="Cambria" w:hAnsi="Cambria"/>
          <w:sz w:val="22"/>
          <w:szCs w:val="22"/>
          <w:lang w:val="en-US"/>
        </w:rPr>
        <w:t>pembelajaran</w:t>
      </w:r>
      <w:proofErr w:type="spellEnd"/>
      <w:r>
        <w:rPr>
          <w:rFonts w:ascii="Cambria" w:hAnsi="Cambria"/>
          <w:sz w:val="22"/>
          <w:szCs w:val="22"/>
          <w:lang w:val="en-US"/>
        </w:rPr>
        <w:t xml:space="preserve"> </w:t>
      </w:r>
      <w:proofErr w:type="spellStart"/>
      <w:r>
        <w:rPr>
          <w:rFonts w:ascii="Cambria" w:hAnsi="Cambria"/>
          <w:sz w:val="22"/>
          <w:szCs w:val="22"/>
          <w:lang w:val="en-US"/>
        </w:rPr>
        <w:t>tematik</w:t>
      </w:r>
      <w:proofErr w:type="spellEnd"/>
      <w:r>
        <w:rPr>
          <w:rFonts w:ascii="Cambria" w:hAnsi="Cambria"/>
          <w:sz w:val="22"/>
          <w:szCs w:val="22"/>
          <w:lang w:val="en-US"/>
        </w:rPr>
        <w:t xml:space="preserve">. </w:t>
      </w:r>
    </w:p>
    <w:p w14:paraId="7146B7AC" w14:textId="77777777" w:rsidR="0081319B" w:rsidRDefault="0081319B" w:rsidP="0081319B">
      <w:pPr>
        <w:pStyle w:val="BodyText"/>
        <w:spacing w:line="276" w:lineRule="auto"/>
        <w:ind w:firstLine="709"/>
        <w:jc w:val="both"/>
        <w:rPr>
          <w:lang w:val="en-US"/>
        </w:rPr>
      </w:pPr>
      <w:r>
        <w:t>Sistem belajar yang efektif dan efisien dapat dikembangkan menggunakan strategi belajar “</w:t>
      </w:r>
      <w:r>
        <w:rPr>
          <w:i/>
        </w:rPr>
        <w:t>MURDER</w:t>
      </w:r>
      <w:r>
        <w:t xml:space="preserve">” merupakan singkatan dari </w:t>
      </w:r>
      <w:r>
        <w:rPr>
          <w:i/>
        </w:rPr>
        <w:t xml:space="preserve">Mood </w:t>
      </w:r>
      <w:r>
        <w:t xml:space="preserve">(Suasana Hati), </w:t>
      </w:r>
      <w:r>
        <w:rPr>
          <w:i/>
        </w:rPr>
        <w:t xml:space="preserve">Understand </w:t>
      </w:r>
      <w:r>
        <w:t xml:space="preserve">(Pemahaman), </w:t>
      </w:r>
      <w:r>
        <w:rPr>
          <w:i/>
        </w:rPr>
        <w:t xml:space="preserve">Recall </w:t>
      </w:r>
      <w:r>
        <w:t xml:space="preserve">(Pengulangan), </w:t>
      </w:r>
      <w:r>
        <w:rPr>
          <w:i/>
        </w:rPr>
        <w:t xml:space="preserve">Digest </w:t>
      </w:r>
      <w:r>
        <w:t xml:space="preserve">(Penelaahan), </w:t>
      </w:r>
      <w:r>
        <w:rPr>
          <w:i/>
        </w:rPr>
        <w:t xml:space="preserve">Expand </w:t>
      </w:r>
      <w:r>
        <w:t xml:space="preserve">(Pengembangan), </w:t>
      </w:r>
      <w:r>
        <w:rPr>
          <w:i/>
        </w:rPr>
        <w:t xml:space="preserve">Review </w:t>
      </w:r>
      <w:r>
        <w:t xml:space="preserve">(Pelajari Kembali) yang diadaptasi dari buku karya Bob Nelson </w:t>
      </w:r>
      <w:r>
        <w:rPr>
          <w:i/>
        </w:rPr>
        <w:t xml:space="preserve">“The Complete Problem Solver”. </w:t>
      </w:r>
      <w:r>
        <w:t>Dengan adanya strategi tersebut diharapkan tercapainya tujuan pembelajaran dalam ranah kognitif. Dalam ranah kognitif memuat kemampuan dalam penguasaan pengetahuan dan pemahaman. Penguasaan pemahaman diartikan sebagai kemampuan dalam menyerap inti dari materi yang ada. Dalam artian pemahaman tidak hanya berpikir semata melainkan bagaiamana seorang peserta didik mengerti secara terperinci makna dari suatu mata pelajaran. Dengan adanya pemahaman yang baik maka peserta didik dapat menjelaskan dengan sendiri makna dari materi dan mampu menjelaskan kepada orang lai</w:t>
      </w:r>
      <w:r>
        <w:rPr>
          <w:lang w:val="en-US"/>
        </w:rPr>
        <w:t xml:space="preserve">n. </w:t>
      </w:r>
    </w:p>
    <w:p w14:paraId="41013506" w14:textId="77777777" w:rsidR="0081319B" w:rsidRDefault="0081319B" w:rsidP="0081319B">
      <w:pPr>
        <w:pStyle w:val="BodyText"/>
        <w:spacing w:line="276" w:lineRule="auto"/>
        <w:ind w:firstLine="709"/>
        <w:jc w:val="both"/>
        <w:rPr>
          <w:lang w:val="en-US"/>
        </w:rPr>
      </w:pPr>
      <w:r>
        <w:rPr>
          <w:lang w:val="en-US"/>
        </w:rPr>
        <w:t xml:space="preserve">Salah </w:t>
      </w:r>
      <w:proofErr w:type="spellStart"/>
      <w:r>
        <w:rPr>
          <w:lang w:val="en-US"/>
        </w:rPr>
        <w:t>satu</w:t>
      </w:r>
      <w:proofErr w:type="spellEnd"/>
      <w:r>
        <w:rPr>
          <w:lang w:val="en-US"/>
        </w:rPr>
        <w:t xml:space="preserve"> </w:t>
      </w:r>
      <w:proofErr w:type="spellStart"/>
      <w:r>
        <w:rPr>
          <w:lang w:val="en-US"/>
        </w:rPr>
        <w:t>prinsip</w:t>
      </w:r>
      <w:proofErr w:type="spellEnd"/>
      <w:r>
        <w:rPr>
          <w:lang w:val="en-US"/>
        </w:rPr>
        <w:t xml:space="preserve"> </w:t>
      </w:r>
      <w:proofErr w:type="spellStart"/>
      <w:r>
        <w:rPr>
          <w:lang w:val="en-US"/>
        </w:rPr>
        <w:t>penilaian</w:t>
      </w:r>
      <w:proofErr w:type="spellEnd"/>
      <w:r>
        <w:rPr>
          <w:lang w:val="en-US"/>
        </w:rPr>
        <w:t xml:space="preserve"> pada </w:t>
      </w:r>
      <w:proofErr w:type="spellStart"/>
      <w:r>
        <w:rPr>
          <w:lang w:val="en-US"/>
        </w:rPr>
        <w:t>kurikuluum</w:t>
      </w:r>
      <w:proofErr w:type="spellEnd"/>
      <w:r>
        <w:rPr>
          <w:lang w:val="en-US"/>
        </w:rPr>
        <w:t xml:space="preserve"> </w:t>
      </w:r>
      <w:proofErr w:type="spellStart"/>
      <w:r>
        <w:rPr>
          <w:lang w:val="en-US"/>
        </w:rPr>
        <w:t>berbasis</w:t>
      </w:r>
      <w:proofErr w:type="spellEnd"/>
      <w:r>
        <w:rPr>
          <w:lang w:val="en-US"/>
        </w:rPr>
        <w:t xml:space="preserve"> </w:t>
      </w:r>
      <w:proofErr w:type="spellStart"/>
      <w:r>
        <w:rPr>
          <w:lang w:val="en-US"/>
        </w:rPr>
        <w:t>kompetensi</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menggunakan</w:t>
      </w:r>
      <w:proofErr w:type="spellEnd"/>
      <w:r>
        <w:rPr>
          <w:lang w:val="en-US"/>
        </w:rPr>
        <w:t xml:space="preserve"> </w:t>
      </w:r>
      <w:proofErr w:type="spellStart"/>
      <w:r>
        <w:rPr>
          <w:lang w:val="en-US"/>
        </w:rPr>
        <w:t>acuan</w:t>
      </w:r>
      <w:proofErr w:type="spellEnd"/>
      <w:r>
        <w:rPr>
          <w:lang w:val="en-US"/>
        </w:rPr>
        <w:t xml:space="preserve"> </w:t>
      </w:r>
      <w:proofErr w:type="spellStart"/>
      <w:r>
        <w:rPr>
          <w:lang w:val="en-US"/>
        </w:rPr>
        <w:t>kriteria</w:t>
      </w:r>
      <w:proofErr w:type="spellEnd"/>
      <w:r>
        <w:rPr>
          <w:lang w:val="en-US"/>
        </w:rPr>
        <w:t xml:space="preserve">, </w:t>
      </w:r>
      <w:proofErr w:type="spellStart"/>
      <w:r>
        <w:rPr>
          <w:lang w:val="en-US"/>
        </w:rPr>
        <w:t>yakni</w:t>
      </w:r>
      <w:proofErr w:type="spellEnd"/>
      <w:r>
        <w:rPr>
          <w:lang w:val="en-US"/>
        </w:rPr>
        <w:t xml:space="preserve"> </w:t>
      </w:r>
      <w:proofErr w:type="spellStart"/>
      <w:r>
        <w:rPr>
          <w:lang w:val="en-US"/>
        </w:rPr>
        <w:t>menggunakan</w:t>
      </w:r>
      <w:proofErr w:type="spellEnd"/>
      <w:r>
        <w:rPr>
          <w:lang w:val="en-US"/>
        </w:rPr>
        <w:t xml:space="preserve"> </w:t>
      </w:r>
      <w:proofErr w:type="spellStart"/>
      <w:r>
        <w:rPr>
          <w:lang w:val="en-US"/>
        </w:rPr>
        <w:t>kriteria</w:t>
      </w:r>
      <w:proofErr w:type="spellEnd"/>
      <w:r>
        <w:rPr>
          <w:lang w:val="en-US"/>
        </w:rPr>
        <w:t xml:space="preserve"> </w:t>
      </w:r>
      <w:proofErr w:type="spellStart"/>
      <w:r>
        <w:rPr>
          <w:lang w:val="en-US"/>
        </w:rPr>
        <w:t>tertentu</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menentukan</w:t>
      </w:r>
      <w:proofErr w:type="spellEnd"/>
      <w:r>
        <w:rPr>
          <w:lang w:val="en-US"/>
        </w:rPr>
        <w:t xml:space="preserve"> </w:t>
      </w:r>
      <w:proofErr w:type="spellStart"/>
      <w:r>
        <w:rPr>
          <w:lang w:val="en-US"/>
        </w:rPr>
        <w:t>kelulusan</w:t>
      </w:r>
      <w:proofErr w:type="spellEnd"/>
      <w:r>
        <w:rPr>
          <w:lang w:val="en-US"/>
        </w:rPr>
        <w:t xml:space="preserve"> </w:t>
      </w:r>
      <w:proofErr w:type="spellStart"/>
      <w:r>
        <w:rPr>
          <w:lang w:val="en-US"/>
        </w:rPr>
        <w:t>peserta</w:t>
      </w:r>
      <w:proofErr w:type="spellEnd"/>
      <w:r>
        <w:rPr>
          <w:lang w:val="en-US"/>
        </w:rPr>
        <w:t xml:space="preserve"> </w:t>
      </w:r>
      <w:proofErr w:type="spellStart"/>
      <w:r>
        <w:rPr>
          <w:lang w:val="en-US"/>
        </w:rPr>
        <w:t>sisik</w:t>
      </w:r>
      <w:proofErr w:type="spellEnd"/>
      <w:r>
        <w:rPr>
          <w:lang w:val="en-US"/>
        </w:rPr>
        <w:t xml:space="preserve">. </w:t>
      </w:r>
      <w:proofErr w:type="spellStart"/>
      <w:r>
        <w:rPr>
          <w:lang w:val="en-US"/>
        </w:rPr>
        <w:t>Kriteria</w:t>
      </w:r>
      <w:proofErr w:type="spellEnd"/>
      <w:r>
        <w:rPr>
          <w:lang w:val="en-US"/>
        </w:rPr>
        <w:t xml:space="preserve"> paling </w:t>
      </w:r>
      <w:proofErr w:type="spellStart"/>
      <w:r>
        <w:rPr>
          <w:lang w:val="en-US"/>
        </w:rPr>
        <w:t>rendah</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menyatakan</w:t>
      </w:r>
      <w:proofErr w:type="spellEnd"/>
      <w:r>
        <w:rPr>
          <w:lang w:val="en-US"/>
        </w:rPr>
        <w:t xml:space="preserve"> </w:t>
      </w:r>
      <w:proofErr w:type="spellStart"/>
      <w:r>
        <w:rPr>
          <w:lang w:val="en-US"/>
        </w:rPr>
        <w:t>peserta</w:t>
      </w:r>
      <w:proofErr w:type="spellEnd"/>
      <w:r>
        <w:rPr>
          <w:lang w:val="en-US"/>
        </w:rPr>
        <w:t xml:space="preserve"> </w:t>
      </w:r>
      <w:proofErr w:type="spellStart"/>
      <w:r>
        <w:rPr>
          <w:lang w:val="en-US"/>
        </w:rPr>
        <w:t>didik</w:t>
      </w:r>
      <w:proofErr w:type="spellEnd"/>
      <w:r>
        <w:rPr>
          <w:lang w:val="en-US"/>
        </w:rPr>
        <w:t xml:space="preserve"> </w:t>
      </w:r>
      <w:proofErr w:type="spellStart"/>
      <w:r>
        <w:rPr>
          <w:lang w:val="en-US"/>
        </w:rPr>
        <w:t>mencapai</w:t>
      </w:r>
      <w:proofErr w:type="spellEnd"/>
      <w:r>
        <w:rPr>
          <w:lang w:val="en-US"/>
        </w:rPr>
        <w:t xml:space="preserve"> </w:t>
      </w:r>
      <w:proofErr w:type="spellStart"/>
      <w:r>
        <w:rPr>
          <w:lang w:val="en-US"/>
        </w:rPr>
        <w:t>ketuntasan</w:t>
      </w:r>
      <w:proofErr w:type="spellEnd"/>
      <w:r>
        <w:rPr>
          <w:lang w:val="en-US"/>
        </w:rPr>
        <w:t xml:space="preserve"> </w:t>
      </w:r>
      <w:proofErr w:type="spellStart"/>
      <w:r>
        <w:rPr>
          <w:lang w:val="en-US"/>
        </w:rPr>
        <w:t>dinamakan</w:t>
      </w:r>
      <w:proofErr w:type="spellEnd"/>
      <w:r>
        <w:rPr>
          <w:lang w:val="en-US"/>
        </w:rPr>
        <w:t xml:space="preserve"> </w:t>
      </w:r>
      <w:proofErr w:type="spellStart"/>
      <w:r>
        <w:rPr>
          <w:lang w:val="en-US"/>
        </w:rPr>
        <w:t>Kriteria</w:t>
      </w:r>
      <w:proofErr w:type="spellEnd"/>
      <w:r>
        <w:rPr>
          <w:lang w:val="en-US"/>
        </w:rPr>
        <w:t xml:space="preserve"> </w:t>
      </w:r>
      <w:proofErr w:type="spellStart"/>
      <w:r>
        <w:rPr>
          <w:lang w:val="en-US"/>
        </w:rPr>
        <w:t>Ketuntasan</w:t>
      </w:r>
      <w:proofErr w:type="spellEnd"/>
      <w:r>
        <w:rPr>
          <w:lang w:val="en-US"/>
        </w:rPr>
        <w:t xml:space="preserve"> Minimal (KKM). </w:t>
      </w:r>
      <w:proofErr w:type="spellStart"/>
      <w:r>
        <w:rPr>
          <w:lang w:val="en-US"/>
        </w:rPr>
        <w:t>Kriteria</w:t>
      </w:r>
      <w:proofErr w:type="spellEnd"/>
      <w:r>
        <w:rPr>
          <w:lang w:val="en-US"/>
        </w:rPr>
        <w:t xml:space="preserve"> </w:t>
      </w:r>
      <w:proofErr w:type="spellStart"/>
      <w:r>
        <w:rPr>
          <w:lang w:val="en-US"/>
        </w:rPr>
        <w:t>ketuntasa</w:t>
      </w:r>
      <w:proofErr w:type="spellEnd"/>
      <w:r>
        <w:rPr>
          <w:lang w:val="en-US"/>
        </w:rPr>
        <w:t xml:space="preserve"> </w:t>
      </w:r>
      <w:proofErr w:type="spellStart"/>
      <w:r>
        <w:rPr>
          <w:lang w:val="en-US"/>
        </w:rPr>
        <w:t>menunjukkan</w:t>
      </w:r>
      <w:proofErr w:type="spellEnd"/>
      <w:r>
        <w:rPr>
          <w:lang w:val="en-US"/>
        </w:rPr>
        <w:t xml:space="preserve"> </w:t>
      </w:r>
      <w:proofErr w:type="spellStart"/>
      <w:r>
        <w:rPr>
          <w:lang w:val="en-US"/>
        </w:rPr>
        <w:t>presentase</w:t>
      </w:r>
      <w:proofErr w:type="spellEnd"/>
      <w:r>
        <w:rPr>
          <w:lang w:val="en-US"/>
        </w:rPr>
        <w:t xml:space="preserve"> </w:t>
      </w:r>
      <w:proofErr w:type="spellStart"/>
      <w:r>
        <w:rPr>
          <w:lang w:val="en-US"/>
        </w:rPr>
        <w:t>tingkat</w:t>
      </w:r>
      <w:proofErr w:type="spellEnd"/>
      <w:r>
        <w:rPr>
          <w:lang w:val="en-US"/>
        </w:rPr>
        <w:t xml:space="preserve"> </w:t>
      </w:r>
      <w:proofErr w:type="spellStart"/>
      <w:r>
        <w:rPr>
          <w:lang w:val="en-US"/>
        </w:rPr>
        <w:t>pencapaian</w:t>
      </w:r>
      <w:proofErr w:type="spellEnd"/>
      <w:r>
        <w:rPr>
          <w:lang w:val="en-US"/>
        </w:rPr>
        <w:t xml:space="preserve"> </w:t>
      </w:r>
      <w:proofErr w:type="spellStart"/>
      <w:r>
        <w:rPr>
          <w:lang w:val="en-US"/>
        </w:rPr>
        <w:t>kompetensi</w:t>
      </w:r>
      <w:proofErr w:type="spellEnd"/>
      <w:r>
        <w:rPr>
          <w:lang w:val="en-US"/>
        </w:rPr>
        <w:t xml:space="preserve"> </w:t>
      </w:r>
      <w:proofErr w:type="spellStart"/>
      <w:r>
        <w:rPr>
          <w:lang w:val="en-US"/>
        </w:rPr>
        <w:t>sehingga</w:t>
      </w:r>
      <w:proofErr w:type="spellEnd"/>
      <w:r>
        <w:rPr>
          <w:lang w:val="en-US"/>
        </w:rPr>
        <w:t xml:space="preserve"> </w:t>
      </w:r>
      <w:proofErr w:type="spellStart"/>
      <w:r>
        <w:rPr>
          <w:lang w:val="en-US"/>
        </w:rPr>
        <w:t>dinyatakan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angka</w:t>
      </w:r>
      <w:proofErr w:type="spellEnd"/>
      <w:r>
        <w:rPr>
          <w:lang w:val="en-US"/>
        </w:rPr>
        <w:t xml:space="preserve"> </w:t>
      </w:r>
      <w:proofErr w:type="spellStart"/>
      <w:r>
        <w:rPr>
          <w:lang w:val="en-US"/>
        </w:rPr>
        <w:t>maksimal</w:t>
      </w:r>
      <w:proofErr w:type="spellEnd"/>
      <w:r>
        <w:rPr>
          <w:lang w:val="en-US"/>
        </w:rPr>
        <w:t xml:space="preserve"> 100 (</w:t>
      </w:r>
      <w:proofErr w:type="spellStart"/>
      <w:r>
        <w:rPr>
          <w:lang w:val="en-US"/>
        </w:rPr>
        <w:t>seratus</w:t>
      </w:r>
      <w:proofErr w:type="spellEnd"/>
      <w:r>
        <w:rPr>
          <w:lang w:val="en-US"/>
        </w:rPr>
        <w:t xml:space="preserve">). Angka </w:t>
      </w:r>
      <w:proofErr w:type="spellStart"/>
      <w:r>
        <w:rPr>
          <w:lang w:val="en-US"/>
        </w:rPr>
        <w:t>maksimal</w:t>
      </w:r>
      <w:proofErr w:type="spellEnd"/>
      <w:r>
        <w:rPr>
          <w:lang w:val="en-US"/>
        </w:rPr>
        <w:t xml:space="preserve"> 100 </w:t>
      </w:r>
      <w:proofErr w:type="spellStart"/>
      <w:r>
        <w:rPr>
          <w:lang w:val="en-US"/>
        </w:rPr>
        <w:t>meruapakan</w:t>
      </w:r>
      <w:proofErr w:type="spellEnd"/>
      <w:r>
        <w:rPr>
          <w:lang w:val="en-US"/>
        </w:rPr>
        <w:t xml:space="preserve"> </w:t>
      </w:r>
      <w:proofErr w:type="spellStart"/>
      <w:r>
        <w:rPr>
          <w:lang w:val="en-US"/>
        </w:rPr>
        <w:t>kriteria</w:t>
      </w:r>
      <w:proofErr w:type="spellEnd"/>
      <w:r>
        <w:rPr>
          <w:lang w:val="en-US"/>
        </w:rPr>
        <w:t xml:space="preserve"> </w:t>
      </w:r>
      <w:proofErr w:type="spellStart"/>
      <w:r>
        <w:rPr>
          <w:lang w:val="en-US"/>
        </w:rPr>
        <w:t>ketuntasan</w:t>
      </w:r>
      <w:proofErr w:type="spellEnd"/>
      <w:r>
        <w:rPr>
          <w:lang w:val="en-US"/>
        </w:rPr>
        <w:t xml:space="preserve"> ideal. Target </w:t>
      </w:r>
      <w:proofErr w:type="spellStart"/>
      <w:r>
        <w:rPr>
          <w:lang w:val="en-US"/>
        </w:rPr>
        <w:t>ketuntasan</w:t>
      </w:r>
      <w:proofErr w:type="spellEnd"/>
      <w:r>
        <w:rPr>
          <w:lang w:val="en-US"/>
        </w:rPr>
        <w:t xml:space="preserve"> </w:t>
      </w:r>
      <w:proofErr w:type="spellStart"/>
      <w:r>
        <w:rPr>
          <w:lang w:val="en-US"/>
        </w:rPr>
        <w:t>secara</w:t>
      </w:r>
      <w:proofErr w:type="spellEnd"/>
      <w:r>
        <w:rPr>
          <w:lang w:val="en-US"/>
        </w:rPr>
        <w:t xml:space="preserve"> </w:t>
      </w:r>
      <w:proofErr w:type="spellStart"/>
      <w:r>
        <w:rPr>
          <w:lang w:val="en-US"/>
        </w:rPr>
        <w:t>nasional</w:t>
      </w:r>
      <w:proofErr w:type="spellEnd"/>
      <w:r>
        <w:rPr>
          <w:lang w:val="en-US"/>
        </w:rPr>
        <w:t xml:space="preserve"> </w:t>
      </w:r>
      <w:proofErr w:type="spellStart"/>
      <w:r>
        <w:rPr>
          <w:lang w:val="en-US"/>
        </w:rPr>
        <w:t>diharapkan</w:t>
      </w:r>
      <w:proofErr w:type="spellEnd"/>
      <w:r>
        <w:rPr>
          <w:lang w:val="en-US"/>
        </w:rPr>
        <w:t xml:space="preserve"> </w:t>
      </w:r>
      <w:proofErr w:type="spellStart"/>
      <w:r>
        <w:rPr>
          <w:lang w:val="en-US"/>
        </w:rPr>
        <w:t>mencapai</w:t>
      </w:r>
      <w:proofErr w:type="spellEnd"/>
      <w:r>
        <w:rPr>
          <w:lang w:val="en-US"/>
        </w:rPr>
        <w:t xml:space="preserve"> minimal 75. </w:t>
      </w:r>
      <w:proofErr w:type="spellStart"/>
      <w:r>
        <w:rPr>
          <w:lang w:val="en-US"/>
        </w:rPr>
        <w:t>Satuan</w:t>
      </w:r>
      <w:proofErr w:type="spellEnd"/>
      <w:r>
        <w:rPr>
          <w:lang w:val="en-US"/>
        </w:rPr>
        <w:t xml:space="preserve"> Pendidikan </w:t>
      </w:r>
      <w:proofErr w:type="spellStart"/>
      <w:r>
        <w:rPr>
          <w:lang w:val="en-US"/>
        </w:rPr>
        <w:t>dapat</w:t>
      </w:r>
      <w:proofErr w:type="spellEnd"/>
      <w:r>
        <w:rPr>
          <w:lang w:val="en-US"/>
        </w:rPr>
        <w:t xml:space="preserve"> </w:t>
      </w:r>
      <w:proofErr w:type="spellStart"/>
      <w:r>
        <w:rPr>
          <w:lang w:val="en-US"/>
        </w:rPr>
        <w:t>memulai</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kriteria</w:t>
      </w:r>
      <w:proofErr w:type="spellEnd"/>
      <w:r>
        <w:rPr>
          <w:lang w:val="en-US"/>
        </w:rPr>
        <w:t xml:space="preserve"> </w:t>
      </w:r>
      <w:proofErr w:type="spellStart"/>
      <w:r>
        <w:rPr>
          <w:lang w:val="en-US"/>
        </w:rPr>
        <w:t>ketuntasan</w:t>
      </w:r>
      <w:proofErr w:type="spellEnd"/>
      <w:r>
        <w:rPr>
          <w:lang w:val="en-US"/>
        </w:rPr>
        <w:t xml:space="preserve"> minimal di </w:t>
      </w:r>
      <w:proofErr w:type="spellStart"/>
      <w:r>
        <w:rPr>
          <w:lang w:val="en-US"/>
        </w:rPr>
        <w:t>bawah</w:t>
      </w:r>
      <w:proofErr w:type="spellEnd"/>
      <w:r>
        <w:rPr>
          <w:lang w:val="en-US"/>
        </w:rPr>
        <w:t xml:space="preserve"> target </w:t>
      </w:r>
      <w:proofErr w:type="spellStart"/>
      <w:r>
        <w:rPr>
          <w:lang w:val="en-US"/>
        </w:rPr>
        <w:t>nasional</w:t>
      </w:r>
      <w:proofErr w:type="spellEnd"/>
      <w:r>
        <w:rPr>
          <w:lang w:val="en-US"/>
        </w:rPr>
        <w:t xml:space="preserve"> </w:t>
      </w:r>
      <w:proofErr w:type="spellStart"/>
      <w:r>
        <w:rPr>
          <w:lang w:val="en-US"/>
        </w:rPr>
        <w:t>kemudian</w:t>
      </w:r>
      <w:proofErr w:type="spellEnd"/>
      <w:r>
        <w:rPr>
          <w:lang w:val="en-US"/>
        </w:rPr>
        <w:t xml:space="preserve"> </w:t>
      </w:r>
      <w:proofErr w:type="spellStart"/>
      <w:r>
        <w:rPr>
          <w:lang w:val="en-US"/>
        </w:rPr>
        <w:t>ditingkatkan</w:t>
      </w:r>
      <w:proofErr w:type="spellEnd"/>
      <w:r>
        <w:rPr>
          <w:lang w:val="en-US"/>
        </w:rPr>
        <w:t xml:space="preserve"> </w:t>
      </w:r>
      <w:proofErr w:type="spellStart"/>
      <w:r>
        <w:rPr>
          <w:lang w:val="en-US"/>
        </w:rPr>
        <w:t>secara</w:t>
      </w:r>
      <w:proofErr w:type="spellEnd"/>
      <w:r>
        <w:rPr>
          <w:lang w:val="en-US"/>
        </w:rPr>
        <w:t xml:space="preserve"> </w:t>
      </w:r>
      <w:proofErr w:type="spellStart"/>
      <w:r>
        <w:rPr>
          <w:lang w:val="en-US"/>
        </w:rPr>
        <w:t>bertahap</w:t>
      </w:r>
      <w:proofErr w:type="spellEnd"/>
      <w:r>
        <w:rPr>
          <w:lang w:val="en-US"/>
        </w:rPr>
        <w:t xml:space="preserve">. </w:t>
      </w:r>
      <w:proofErr w:type="spellStart"/>
      <w:r>
        <w:rPr>
          <w:lang w:val="en-US"/>
        </w:rPr>
        <w:t>Penentuan</w:t>
      </w:r>
      <w:proofErr w:type="spellEnd"/>
      <w:r>
        <w:rPr>
          <w:lang w:val="en-US"/>
        </w:rPr>
        <w:t xml:space="preserve"> </w:t>
      </w:r>
      <w:proofErr w:type="spellStart"/>
      <w:r>
        <w:rPr>
          <w:lang w:val="en-US"/>
        </w:rPr>
        <w:t>kriteria</w:t>
      </w:r>
      <w:proofErr w:type="spellEnd"/>
      <w:r>
        <w:rPr>
          <w:lang w:val="en-US"/>
        </w:rPr>
        <w:t xml:space="preserve"> </w:t>
      </w:r>
      <w:proofErr w:type="spellStart"/>
      <w:r>
        <w:rPr>
          <w:lang w:val="en-US"/>
        </w:rPr>
        <w:t>ketuntasan</w:t>
      </w:r>
      <w:proofErr w:type="spellEnd"/>
      <w:r>
        <w:rPr>
          <w:lang w:val="en-US"/>
        </w:rPr>
        <w:t xml:space="preserve"> </w:t>
      </w:r>
      <w:proofErr w:type="spellStart"/>
      <w:r>
        <w:rPr>
          <w:lang w:val="en-US"/>
        </w:rPr>
        <w:t>minimsl</w:t>
      </w:r>
      <w:proofErr w:type="spellEnd"/>
      <w:r>
        <w:rPr>
          <w:lang w:val="en-US"/>
        </w:rPr>
        <w:t xml:space="preserve"> </w:t>
      </w:r>
      <w:proofErr w:type="spellStart"/>
      <w:r>
        <w:rPr>
          <w:lang w:val="en-US"/>
        </w:rPr>
        <w:t>harus</w:t>
      </w:r>
      <w:proofErr w:type="spellEnd"/>
      <w:r>
        <w:rPr>
          <w:lang w:val="en-US"/>
        </w:rPr>
        <w:t xml:space="preserve"> </w:t>
      </w:r>
      <w:proofErr w:type="spellStart"/>
      <w:r>
        <w:rPr>
          <w:lang w:val="en-US"/>
        </w:rPr>
        <w:t>mempehatikan</w:t>
      </w:r>
      <w:proofErr w:type="spellEnd"/>
      <w:r>
        <w:rPr>
          <w:lang w:val="en-US"/>
        </w:rPr>
        <w:t xml:space="preserve"> </w:t>
      </w:r>
      <w:proofErr w:type="spellStart"/>
      <w:r>
        <w:rPr>
          <w:lang w:val="en-US"/>
        </w:rPr>
        <w:t>tingkat</w:t>
      </w:r>
      <w:proofErr w:type="spellEnd"/>
      <w:r>
        <w:rPr>
          <w:lang w:val="en-US"/>
        </w:rPr>
        <w:t xml:space="preserve"> </w:t>
      </w:r>
      <w:proofErr w:type="spellStart"/>
      <w:r>
        <w:rPr>
          <w:lang w:val="en-US"/>
        </w:rPr>
        <w:t>kompleksitas</w:t>
      </w:r>
      <w:proofErr w:type="spellEnd"/>
      <w:r>
        <w:rPr>
          <w:lang w:val="en-US"/>
        </w:rPr>
        <w:t xml:space="preserve">, </w:t>
      </w:r>
      <w:proofErr w:type="spellStart"/>
      <w:r>
        <w:rPr>
          <w:lang w:val="en-US"/>
        </w:rPr>
        <w:t>artinya</w:t>
      </w:r>
      <w:proofErr w:type="spellEnd"/>
      <w:r>
        <w:rPr>
          <w:lang w:val="en-US"/>
        </w:rPr>
        <w:t xml:space="preserve"> </w:t>
      </w:r>
      <w:proofErr w:type="spellStart"/>
      <w:r>
        <w:rPr>
          <w:lang w:val="en-US"/>
        </w:rPr>
        <w:t>kesulitan</w:t>
      </w:r>
      <w:proofErr w:type="spellEnd"/>
      <w:r>
        <w:rPr>
          <w:lang w:val="en-US"/>
        </w:rPr>
        <w:t>/</w:t>
      </w:r>
      <w:proofErr w:type="spellStart"/>
      <w:r>
        <w:rPr>
          <w:lang w:val="en-US"/>
        </w:rPr>
        <w:t>kerumitan</w:t>
      </w:r>
      <w:proofErr w:type="spellEnd"/>
      <w:r>
        <w:rPr>
          <w:lang w:val="en-US"/>
        </w:rPr>
        <w:t xml:space="preserve"> </w:t>
      </w:r>
      <w:proofErr w:type="spellStart"/>
      <w:r>
        <w:rPr>
          <w:lang w:val="en-US"/>
        </w:rPr>
        <w:t>setiap</w:t>
      </w:r>
      <w:proofErr w:type="spellEnd"/>
      <w:r>
        <w:rPr>
          <w:lang w:val="en-US"/>
        </w:rPr>
        <w:t xml:space="preserve"> indicator, </w:t>
      </w:r>
      <w:proofErr w:type="spellStart"/>
      <w:r>
        <w:rPr>
          <w:lang w:val="en-US"/>
        </w:rPr>
        <w:t>kompetensi</w:t>
      </w:r>
      <w:proofErr w:type="spellEnd"/>
      <w:r>
        <w:rPr>
          <w:lang w:val="en-US"/>
        </w:rPr>
        <w:t xml:space="preserve"> </w:t>
      </w:r>
      <w:proofErr w:type="spellStart"/>
      <w:r>
        <w:rPr>
          <w:lang w:val="en-US"/>
        </w:rPr>
        <w:t>dasar</w:t>
      </w:r>
      <w:proofErr w:type="spellEnd"/>
      <w:r>
        <w:rPr>
          <w:lang w:val="en-US"/>
        </w:rPr>
        <w:t xml:space="preserve">, dan </w:t>
      </w:r>
      <w:proofErr w:type="spellStart"/>
      <w:r>
        <w:rPr>
          <w:lang w:val="en-US"/>
        </w:rPr>
        <w:t>standar</w:t>
      </w:r>
      <w:proofErr w:type="spellEnd"/>
      <w:r>
        <w:rPr>
          <w:lang w:val="en-US"/>
        </w:rPr>
        <w:t xml:space="preserve"> </w:t>
      </w:r>
      <w:proofErr w:type="spellStart"/>
      <w:r>
        <w:rPr>
          <w:lang w:val="en-US"/>
        </w:rPr>
        <w:t>kompetensi</w:t>
      </w:r>
      <w:proofErr w:type="spellEnd"/>
      <w:r>
        <w:rPr>
          <w:lang w:val="en-US"/>
        </w:rPr>
        <w:t xml:space="preserve"> yang </w:t>
      </w:r>
      <w:proofErr w:type="spellStart"/>
      <w:r>
        <w:rPr>
          <w:lang w:val="en-US"/>
        </w:rPr>
        <w:t>harus</w:t>
      </w:r>
      <w:proofErr w:type="spellEnd"/>
      <w:r>
        <w:rPr>
          <w:lang w:val="en-US"/>
        </w:rPr>
        <w:t xml:space="preserve"> </w:t>
      </w:r>
      <w:proofErr w:type="spellStart"/>
      <w:r>
        <w:rPr>
          <w:lang w:val="en-US"/>
        </w:rPr>
        <w:t>dicapai</w:t>
      </w:r>
      <w:proofErr w:type="spellEnd"/>
      <w:r>
        <w:rPr>
          <w:lang w:val="en-US"/>
        </w:rPr>
        <w:t xml:space="preserve"> oleh </w:t>
      </w:r>
      <w:proofErr w:type="spellStart"/>
      <w:r>
        <w:rPr>
          <w:lang w:val="en-US"/>
        </w:rPr>
        <w:t>peserta</w:t>
      </w:r>
      <w:proofErr w:type="spellEnd"/>
      <w:r>
        <w:rPr>
          <w:lang w:val="en-US"/>
        </w:rPr>
        <w:t xml:space="preserve"> </w:t>
      </w:r>
      <w:proofErr w:type="spellStart"/>
      <w:r>
        <w:rPr>
          <w:lang w:val="en-US"/>
        </w:rPr>
        <w:t>didik</w:t>
      </w:r>
      <w:proofErr w:type="spellEnd"/>
      <w:r>
        <w:rPr>
          <w:lang w:val="en-US"/>
        </w:rPr>
        <w:t xml:space="preserve">, </w:t>
      </w:r>
      <w:proofErr w:type="spellStart"/>
      <w:r>
        <w:rPr>
          <w:lang w:val="en-US"/>
        </w:rPr>
        <w:t>kedua</w:t>
      </w:r>
      <w:proofErr w:type="spellEnd"/>
      <w:r>
        <w:rPr>
          <w:lang w:val="en-US"/>
        </w:rPr>
        <w:t xml:space="preserve"> </w:t>
      </w:r>
      <w:proofErr w:type="spellStart"/>
      <w:r>
        <w:rPr>
          <w:lang w:val="en-US"/>
        </w:rPr>
        <w:t>ari</w:t>
      </w:r>
      <w:proofErr w:type="spellEnd"/>
      <w:r>
        <w:rPr>
          <w:lang w:val="en-US"/>
        </w:rPr>
        <w:t xml:space="preserve"> </w:t>
      </w:r>
      <w:proofErr w:type="spellStart"/>
      <w:r>
        <w:rPr>
          <w:lang w:val="en-US"/>
        </w:rPr>
        <w:t>segi</w:t>
      </w:r>
      <w:proofErr w:type="spellEnd"/>
      <w:r>
        <w:rPr>
          <w:lang w:val="en-US"/>
        </w:rPr>
        <w:t xml:space="preserve"> </w:t>
      </w:r>
      <w:proofErr w:type="spellStart"/>
      <w:r>
        <w:rPr>
          <w:lang w:val="en-US"/>
        </w:rPr>
        <w:t>kemampuan</w:t>
      </w:r>
      <w:proofErr w:type="spellEnd"/>
      <w:r>
        <w:rPr>
          <w:lang w:val="en-US"/>
        </w:rPr>
        <w:t xml:space="preserve"> </w:t>
      </w:r>
      <w:proofErr w:type="spellStart"/>
      <w:r>
        <w:rPr>
          <w:lang w:val="en-US"/>
        </w:rPr>
        <w:t>sumber</w:t>
      </w:r>
      <w:proofErr w:type="spellEnd"/>
      <w:r>
        <w:rPr>
          <w:lang w:val="en-US"/>
        </w:rPr>
        <w:t xml:space="preserve"> </w:t>
      </w:r>
      <w:proofErr w:type="spellStart"/>
      <w:r>
        <w:rPr>
          <w:lang w:val="en-US"/>
        </w:rPr>
        <w:t>daya</w:t>
      </w:r>
      <w:proofErr w:type="spellEnd"/>
      <w:r>
        <w:rPr>
          <w:lang w:val="en-US"/>
        </w:rPr>
        <w:t xml:space="preserve"> </w:t>
      </w:r>
      <w:proofErr w:type="spellStart"/>
      <w:r>
        <w:rPr>
          <w:lang w:val="en-US"/>
        </w:rPr>
        <w:t>pendukung</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penyelenggara</w:t>
      </w:r>
      <w:proofErr w:type="spellEnd"/>
      <w:r>
        <w:rPr>
          <w:lang w:val="en-US"/>
        </w:rPr>
        <w:t xml:space="preserve"> </w:t>
      </w:r>
      <w:proofErr w:type="spellStart"/>
      <w:r>
        <w:rPr>
          <w:lang w:val="en-US"/>
        </w:rPr>
        <w:t>pembelajaran</w:t>
      </w:r>
      <w:proofErr w:type="spellEnd"/>
      <w:r>
        <w:rPr>
          <w:lang w:val="en-US"/>
        </w:rPr>
        <w:t xml:space="preserve"> pada </w:t>
      </w:r>
      <w:proofErr w:type="spellStart"/>
      <w:r>
        <w:rPr>
          <w:lang w:val="en-US"/>
        </w:rPr>
        <w:t>masing-masing</w:t>
      </w:r>
      <w:proofErr w:type="spellEnd"/>
      <w:r>
        <w:rPr>
          <w:lang w:val="en-US"/>
        </w:rPr>
        <w:t xml:space="preserve"> </w:t>
      </w:r>
      <w:proofErr w:type="spellStart"/>
      <w:r>
        <w:rPr>
          <w:lang w:val="en-US"/>
        </w:rPr>
        <w:t>sekolah</w:t>
      </w:r>
      <w:proofErr w:type="spellEnd"/>
      <w:r>
        <w:rPr>
          <w:lang w:val="en-US"/>
        </w:rPr>
        <w:t xml:space="preserve">, </w:t>
      </w:r>
      <w:proofErr w:type="spellStart"/>
      <w:r>
        <w:rPr>
          <w:lang w:val="en-US"/>
        </w:rPr>
        <w:t>termasuk</w:t>
      </w:r>
      <w:proofErr w:type="spellEnd"/>
      <w:r>
        <w:rPr>
          <w:lang w:val="en-US"/>
        </w:rPr>
        <w:t xml:space="preserve"> </w:t>
      </w:r>
      <w:proofErr w:type="spellStart"/>
      <w:r>
        <w:rPr>
          <w:lang w:val="en-US"/>
        </w:rPr>
        <w:t>sarana</w:t>
      </w:r>
      <w:proofErr w:type="spellEnd"/>
      <w:r>
        <w:rPr>
          <w:lang w:val="en-US"/>
        </w:rPr>
        <w:t xml:space="preserve"> dan </w:t>
      </w:r>
      <w:proofErr w:type="spellStart"/>
      <w:r>
        <w:rPr>
          <w:lang w:val="en-US"/>
        </w:rPr>
        <w:t>prasarana</w:t>
      </w:r>
      <w:proofErr w:type="spellEnd"/>
      <w:r>
        <w:rPr>
          <w:lang w:val="en-US"/>
        </w:rPr>
        <w:t xml:space="preserve"> Pendidikan yang </w:t>
      </w:r>
      <w:proofErr w:type="spellStart"/>
      <w:r>
        <w:rPr>
          <w:lang w:val="en-US"/>
        </w:rPr>
        <w:t>sesuai</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tuntutan</w:t>
      </w:r>
      <w:proofErr w:type="spellEnd"/>
      <w:r>
        <w:rPr>
          <w:lang w:val="en-US"/>
        </w:rPr>
        <w:t xml:space="preserve"> </w:t>
      </w:r>
      <w:proofErr w:type="spellStart"/>
      <w:r>
        <w:rPr>
          <w:lang w:val="en-US"/>
        </w:rPr>
        <w:t>kompetensi</w:t>
      </w:r>
      <w:proofErr w:type="spellEnd"/>
      <w:r>
        <w:rPr>
          <w:lang w:val="en-US"/>
        </w:rPr>
        <w:t xml:space="preserve"> yang </w:t>
      </w:r>
      <w:proofErr w:type="spellStart"/>
      <w:r>
        <w:rPr>
          <w:lang w:val="en-US"/>
        </w:rPr>
        <w:t>harus</w:t>
      </w:r>
      <w:proofErr w:type="spellEnd"/>
      <w:r>
        <w:rPr>
          <w:lang w:val="en-US"/>
        </w:rPr>
        <w:t xml:space="preserve"> </w:t>
      </w:r>
      <w:proofErr w:type="spellStart"/>
      <w:r>
        <w:rPr>
          <w:lang w:val="en-US"/>
        </w:rPr>
        <w:t>dicapai</w:t>
      </w:r>
      <w:proofErr w:type="spellEnd"/>
      <w:r>
        <w:rPr>
          <w:lang w:val="en-US"/>
        </w:rPr>
        <w:t xml:space="preserve"> </w:t>
      </w:r>
      <w:proofErr w:type="spellStart"/>
      <w:r>
        <w:rPr>
          <w:lang w:val="en-US"/>
        </w:rPr>
        <w:t>peserta</w:t>
      </w:r>
      <w:proofErr w:type="spellEnd"/>
      <w:r>
        <w:rPr>
          <w:lang w:val="en-US"/>
        </w:rPr>
        <w:t xml:space="preserve"> </w:t>
      </w:r>
      <w:proofErr w:type="spellStart"/>
      <w:r>
        <w:rPr>
          <w:lang w:val="en-US"/>
        </w:rPr>
        <w:t>didik</w:t>
      </w:r>
      <w:proofErr w:type="spellEnd"/>
      <w:r>
        <w:rPr>
          <w:lang w:val="en-US"/>
        </w:rPr>
        <w:t xml:space="preserve"> </w:t>
      </w:r>
      <w:proofErr w:type="spellStart"/>
      <w:r>
        <w:rPr>
          <w:lang w:val="en-US"/>
        </w:rPr>
        <w:t>seperti</w:t>
      </w:r>
      <w:proofErr w:type="spellEnd"/>
      <w:r>
        <w:rPr>
          <w:lang w:val="en-US"/>
        </w:rPr>
        <w:t xml:space="preserve"> </w:t>
      </w:r>
      <w:proofErr w:type="spellStart"/>
      <w:r>
        <w:rPr>
          <w:lang w:val="en-US"/>
        </w:rPr>
        <w:t>perpustakaan</w:t>
      </w:r>
      <w:proofErr w:type="spellEnd"/>
      <w:r>
        <w:rPr>
          <w:lang w:val="en-US"/>
        </w:rPr>
        <w:t xml:space="preserve">, </w:t>
      </w:r>
      <w:proofErr w:type="spellStart"/>
      <w:r>
        <w:rPr>
          <w:lang w:val="en-US"/>
        </w:rPr>
        <w:t>laboratorium</w:t>
      </w:r>
      <w:proofErr w:type="spellEnd"/>
      <w:r>
        <w:rPr>
          <w:lang w:val="en-US"/>
        </w:rPr>
        <w:t xml:space="preserve">, dan </w:t>
      </w:r>
      <w:proofErr w:type="spellStart"/>
      <w:r>
        <w:rPr>
          <w:lang w:val="en-US"/>
        </w:rPr>
        <w:t>alat</w:t>
      </w:r>
      <w:proofErr w:type="spellEnd"/>
      <w:r>
        <w:rPr>
          <w:lang w:val="en-US"/>
        </w:rPr>
        <w:t>/</w:t>
      </w:r>
      <w:proofErr w:type="spellStart"/>
      <w:r>
        <w:rPr>
          <w:lang w:val="en-US"/>
        </w:rPr>
        <w:t>bahan</w:t>
      </w:r>
      <w:proofErr w:type="spellEnd"/>
      <w:r>
        <w:rPr>
          <w:lang w:val="en-US"/>
        </w:rPr>
        <w:t xml:space="preserve"> </w:t>
      </w:r>
      <w:proofErr w:type="spellStart"/>
      <w:r>
        <w:rPr>
          <w:lang w:val="en-US"/>
        </w:rPr>
        <w:t>untuk</w:t>
      </w:r>
      <w:proofErr w:type="spellEnd"/>
      <w:r>
        <w:rPr>
          <w:lang w:val="en-US"/>
        </w:rPr>
        <w:t xml:space="preserve"> proses </w:t>
      </w:r>
      <w:proofErr w:type="spellStart"/>
      <w:r>
        <w:rPr>
          <w:lang w:val="en-US"/>
        </w:rPr>
        <w:t>pembelajaran</w:t>
      </w:r>
      <w:proofErr w:type="spellEnd"/>
      <w:r>
        <w:rPr>
          <w:lang w:val="en-US"/>
        </w:rPr>
        <w:t xml:space="preserve"> </w:t>
      </w:r>
      <w:proofErr w:type="spellStart"/>
      <w:r>
        <w:rPr>
          <w:lang w:val="en-US"/>
        </w:rPr>
        <w:t>serta</w:t>
      </w:r>
      <w:proofErr w:type="spellEnd"/>
      <w:r>
        <w:rPr>
          <w:lang w:val="en-US"/>
        </w:rPr>
        <w:t xml:space="preserve"> </w:t>
      </w:r>
      <w:proofErr w:type="spellStart"/>
      <w:r>
        <w:rPr>
          <w:lang w:val="en-US"/>
        </w:rPr>
        <w:t>ketersediaan</w:t>
      </w:r>
      <w:proofErr w:type="spellEnd"/>
      <w:r>
        <w:rPr>
          <w:lang w:val="en-US"/>
        </w:rPr>
        <w:t xml:space="preserve"> </w:t>
      </w:r>
      <w:proofErr w:type="spellStart"/>
      <w:r>
        <w:rPr>
          <w:lang w:val="en-US"/>
        </w:rPr>
        <w:t>tenaga</w:t>
      </w:r>
      <w:proofErr w:type="spellEnd"/>
      <w:r>
        <w:rPr>
          <w:lang w:val="en-US"/>
        </w:rPr>
        <w:t xml:space="preserve">, </w:t>
      </w:r>
      <w:proofErr w:type="spellStart"/>
      <w:r>
        <w:rPr>
          <w:lang w:val="en-US"/>
        </w:rPr>
        <w:t>manajemen</w:t>
      </w:r>
      <w:proofErr w:type="spellEnd"/>
      <w:r>
        <w:rPr>
          <w:lang w:val="en-US"/>
        </w:rPr>
        <w:t xml:space="preserve">, </w:t>
      </w:r>
      <w:proofErr w:type="spellStart"/>
      <w:r>
        <w:rPr>
          <w:lang w:val="en-US"/>
        </w:rPr>
        <w:t>sekolah</w:t>
      </w:r>
      <w:proofErr w:type="spellEnd"/>
      <w:r>
        <w:rPr>
          <w:lang w:val="en-US"/>
        </w:rPr>
        <w:t xml:space="preserve">, dan </w:t>
      </w:r>
      <w:proofErr w:type="spellStart"/>
      <w:r>
        <w:rPr>
          <w:lang w:val="en-US"/>
        </w:rPr>
        <w:t>kepedulian</w:t>
      </w:r>
      <w:proofErr w:type="spellEnd"/>
      <w:r>
        <w:rPr>
          <w:lang w:val="en-US"/>
        </w:rPr>
        <w:t xml:space="preserve"> stakeholder </w:t>
      </w:r>
      <w:proofErr w:type="spellStart"/>
      <w:r>
        <w:rPr>
          <w:lang w:val="en-US"/>
        </w:rPr>
        <w:t>sekolah</w:t>
      </w:r>
      <w:proofErr w:type="spellEnd"/>
      <w:r>
        <w:rPr>
          <w:lang w:val="en-US"/>
        </w:rPr>
        <w:t xml:space="preserve"> dan </w:t>
      </w:r>
      <w:proofErr w:type="spellStart"/>
      <w:r>
        <w:rPr>
          <w:lang w:val="en-US"/>
        </w:rPr>
        <w:t>terakhir</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tingkat</w:t>
      </w:r>
      <w:proofErr w:type="spellEnd"/>
      <w:r>
        <w:rPr>
          <w:lang w:val="en-US"/>
        </w:rPr>
        <w:t xml:space="preserve"> </w:t>
      </w:r>
      <w:proofErr w:type="spellStart"/>
      <w:r>
        <w:rPr>
          <w:lang w:val="en-US"/>
        </w:rPr>
        <w:t>kemampuan</w:t>
      </w:r>
      <w:proofErr w:type="spellEnd"/>
      <w:r>
        <w:rPr>
          <w:lang w:val="en-US"/>
        </w:rPr>
        <w:t xml:space="preserve"> (intake) rata-</w:t>
      </w:r>
      <w:proofErr w:type="spellStart"/>
      <w:r>
        <w:rPr>
          <w:lang w:val="en-US"/>
        </w:rPr>
        <w:t>raat</w:t>
      </w:r>
      <w:proofErr w:type="spellEnd"/>
      <w:r>
        <w:rPr>
          <w:lang w:val="en-US"/>
        </w:rPr>
        <w:t xml:space="preserve"> </w:t>
      </w:r>
      <w:proofErr w:type="spellStart"/>
      <w:r>
        <w:rPr>
          <w:lang w:val="en-US"/>
        </w:rPr>
        <w:t>peserta</w:t>
      </w:r>
      <w:proofErr w:type="spellEnd"/>
      <w:r>
        <w:rPr>
          <w:lang w:val="en-US"/>
        </w:rPr>
        <w:t xml:space="preserve"> </w:t>
      </w:r>
      <w:proofErr w:type="spellStart"/>
      <w:r>
        <w:rPr>
          <w:lang w:val="en-US"/>
        </w:rPr>
        <w:t>didik</w:t>
      </w:r>
      <w:proofErr w:type="spellEnd"/>
      <w:r>
        <w:rPr>
          <w:lang w:val="en-US"/>
        </w:rPr>
        <w:t xml:space="preserve"> di </w:t>
      </w:r>
      <w:proofErr w:type="spellStart"/>
      <w:r>
        <w:rPr>
          <w:lang w:val="en-US"/>
        </w:rPr>
        <w:t>sekolah</w:t>
      </w:r>
      <w:proofErr w:type="spellEnd"/>
      <w:r>
        <w:rPr>
          <w:lang w:val="en-US"/>
        </w:rPr>
        <w:t xml:space="preserve"> yang </w:t>
      </w:r>
      <w:proofErr w:type="spellStart"/>
      <w:r>
        <w:rPr>
          <w:lang w:val="en-US"/>
        </w:rPr>
        <w:t>bersangkutan</w:t>
      </w:r>
      <w:proofErr w:type="spellEnd"/>
      <w:r>
        <w:rPr>
          <w:lang w:val="en-US"/>
        </w:rPr>
        <w:t xml:space="preserve"> </w:t>
      </w:r>
      <w:proofErr w:type="spellStart"/>
      <w:r>
        <w:rPr>
          <w:lang w:val="en-US"/>
        </w:rPr>
        <w:t>penetapan</w:t>
      </w:r>
      <w:proofErr w:type="spellEnd"/>
      <w:r>
        <w:rPr>
          <w:lang w:val="en-US"/>
        </w:rPr>
        <w:t xml:space="preserve"> intake di </w:t>
      </w:r>
      <w:proofErr w:type="spellStart"/>
      <w:r>
        <w:rPr>
          <w:lang w:val="en-US"/>
        </w:rPr>
        <w:t>kelas</w:t>
      </w:r>
      <w:proofErr w:type="spellEnd"/>
      <w:r>
        <w:rPr>
          <w:lang w:val="en-US"/>
        </w:rPr>
        <w:t xml:space="preserve"> X </w:t>
      </w:r>
      <w:proofErr w:type="spellStart"/>
      <w:r>
        <w:rPr>
          <w:lang w:val="en-US"/>
        </w:rPr>
        <w:t>dapat</w:t>
      </w:r>
      <w:proofErr w:type="spellEnd"/>
      <w:r>
        <w:rPr>
          <w:lang w:val="en-US"/>
        </w:rPr>
        <w:t xml:space="preserve"> </w:t>
      </w:r>
      <w:proofErr w:type="spellStart"/>
      <w:r>
        <w:rPr>
          <w:lang w:val="en-US"/>
        </w:rPr>
        <w:t>didasarkan</w:t>
      </w:r>
      <w:proofErr w:type="spellEnd"/>
      <w:r>
        <w:rPr>
          <w:lang w:val="en-US"/>
        </w:rPr>
        <w:t xml:space="preserve"> pada </w:t>
      </w:r>
      <w:proofErr w:type="spellStart"/>
      <w:r>
        <w:rPr>
          <w:lang w:val="en-US"/>
        </w:rPr>
        <w:t>hasil</w:t>
      </w:r>
      <w:proofErr w:type="spellEnd"/>
      <w:r>
        <w:rPr>
          <w:lang w:val="en-US"/>
        </w:rPr>
        <w:t xml:space="preserve"> </w:t>
      </w:r>
      <w:proofErr w:type="spellStart"/>
      <w:r>
        <w:rPr>
          <w:lang w:val="en-US"/>
        </w:rPr>
        <w:t>seleksi</w:t>
      </w:r>
      <w:proofErr w:type="spellEnd"/>
      <w:r>
        <w:rPr>
          <w:lang w:val="en-US"/>
        </w:rPr>
        <w:t xml:space="preserve"> pada </w:t>
      </w:r>
      <w:proofErr w:type="spellStart"/>
      <w:r>
        <w:rPr>
          <w:lang w:val="en-US"/>
        </w:rPr>
        <w:t>saat</w:t>
      </w:r>
      <w:proofErr w:type="spellEnd"/>
      <w:r>
        <w:rPr>
          <w:lang w:val="en-US"/>
        </w:rPr>
        <w:t xml:space="preserve"> </w:t>
      </w:r>
      <w:proofErr w:type="spellStart"/>
      <w:r>
        <w:rPr>
          <w:lang w:val="en-US"/>
        </w:rPr>
        <w:t>penerimaan</w:t>
      </w:r>
      <w:proofErr w:type="spellEnd"/>
      <w:r>
        <w:rPr>
          <w:lang w:val="en-US"/>
        </w:rPr>
        <w:t xml:space="preserve"> </w:t>
      </w:r>
      <w:proofErr w:type="spellStart"/>
      <w:r>
        <w:rPr>
          <w:lang w:val="en-US"/>
        </w:rPr>
        <w:t>peserta</w:t>
      </w:r>
      <w:proofErr w:type="spellEnd"/>
      <w:r>
        <w:rPr>
          <w:lang w:val="en-US"/>
        </w:rPr>
        <w:t xml:space="preserve"> </w:t>
      </w:r>
      <w:proofErr w:type="spellStart"/>
      <w:r>
        <w:rPr>
          <w:lang w:val="en-US"/>
        </w:rPr>
        <w:t>didik</w:t>
      </w:r>
      <w:proofErr w:type="spellEnd"/>
      <w:r>
        <w:rPr>
          <w:lang w:val="en-US"/>
        </w:rPr>
        <w:t xml:space="preserve"> </w:t>
      </w:r>
      <w:proofErr w:type="spellStart"/>
      <w:r>
        <w:rPr>
          <w:lang w:val="en-US"/>
        </w:rPr>
        <w:t>baru</w:t>
      </w:r>
      <w:proofErr w:type="spellEnd"/>
      <w:r>
        <w:rPr>
          <w:lang w:val="en-US"/>
        </w:rPr>
        <w:t xml:space="preserve">, </w:t>
      </w:r>
      <w:proofErr w:type="spellStart"/>
      <w:r>
        <w:rPr>
          <w:lang w:val="en-US"/>
        </w:rPr>
        <w:t>nilai</w:t>
      </w:r>
      <w:proofErr w:type="spellEnd"/>
      <w:r>
        <w:rPr>
          <w:lang w:val="en-US"/>
        </w:rPr>
        <w:t xml:space="preserve"> </w:t>
      </w:r>
      <w:proofErr w:type="spellStart"/>
      <w:r>
        <w:rPr>
          <w:lang w:val="en-US"/>
        </w:rPr>
        <w:t>ujian</w:t>
      </w:r>
      <w:proofErr w:type="spellEnd"/>
      <w:r>
        <w:rPr>
          <w:lang w:val="en-US"/>
        </w:rPr>
        <w:t xml:space="preserve"> </w:t>
      </w:r>
      <w:proofErr w:type="spellStart"/>
      <w:r>
        <w:rPr>
          <w:lang w:val="en-US"/>
        </w:rPr>
        <w:t>nasional</w:t>
      </w:r>
      <w:proofErr w:type="spellEnd"/>
      <w:r>
        <w:rPr>
          <w:lang w:val="en-US"/>
        </w:rPr>
        <w:t>/</w:t>
      </w:r>
      <w:proofErr w:type="spellStart"/>
      <w:r>
        <w:rPr>
          <w:lang w:val="en-US"/>
        </w:rPr>
        <w:t>sekolah</w:t>
      </w:r>
      <w:proofErr w:type="spellEnd"/>
      <w:r>
        <w:rPr>
          <w:lang w:val="en-US"/>
        </w:rPr>
        <w:t xml:space="preserve">, </w:t>
      </w:r>
      <w:proofErr w:type="spellStart"/>
      <w:r>
        <w:rPr>
          <w:lang w:val="en-US"/>
        </w:rPr>
        <w:t>rapor</w:t>
      </w:r>
      <w:proofErr w:type="spellEnd"/>
      <w:r>
        <w:rPr>
          <w:lang w:val="en-US"/>
        </w:rPr>
        <w:t xml:space="preserve"> SMP, </w:t>
      </w:r>
      <w:proofErr w:type="spellStart"/>
      <w:r>
        <w:rPr>
          <w:lang w:val="en-US"/>
        </w:rPr>
        <w:t>tes</w:t>
      </w:r>
      <w:proofErr w:type="spellEnd"/>
      <w:r>
        <w:rPr>
          <w:lang w:val="en-US"/>
        </w:rPr>
        <w:t xml:space="preserve"> </w:t>
      </w:r>
      <w:proofErr w:type="spellStart"/>
      <w:r>
        <w:rPr>
          <w:lang w:val="en-US"/>
        </w:rPr>
        <w:t>seleksi</w:t>
      </w:r>
      <w:proofErr w:type="spellEnd"/>
      <w:r>
        <w:rPr>
          <w:lang w:val="en-US"/>
        </w:rPr>
        <w:t xml:space="preserve"> </w:t>
      </w:r>
      <w:proofErr w:type="spellStart"/>
      <w:r>
        <w:rPr>
          <w:lang w:val="en-US"/>
        </w:rPr>
        <w:t>masuk</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psikotes</w:t>
      </w:r>
      <w:proofErr w:type="spellEnd"/>
      <w:r>
        <w:rPr>
          <w:lang w:val="en-US"/>
        </w:rPr>
        <w:t xml:space="preserve">; </w:t>
      </w:r>
      <w:proofErr w:type="spellStart"/>
      <w:r>
        <w:rPr>
          <w:lang w:val="en-US"/>
        </w:rPr>
        <w:t>sedangkan</w:t>
      </w:r>
      <w:proofErr w:type="spellEnd"/>
      <w:r>
        <w:rPr>
          <w:lang w:val="en-US"/>
        </w:rPr>
        <w:t xml:space="preserve"> </w:t>
      </w:r>
      <w:proofErr w:type="spellStart"/>
      <w:r>
        <w:rPr>
          <w:lang w:val="en-US"/>
        </w:rPr>
        <w:t>penetapan</w:t>
      </w:r>
      <w:proofErr w:type="spellEnd"/>
      <w:r>
        <w:rPr>
          <w:lang w:val="en-US"/>
        </w:rPr>
        <w:t xml:space="preserve"> intake di </w:t>
      </w:r>
      <w:proofErr w:type="spellStart"/>
      <w:r>
        <w:rPr>
          <w:lang w:val="en-US"/>
        </w:rPr>
        <w:t>kelas</w:t>
      </w:r>
      <w:proofErr w:type="spellEnd"/>
      <w:r>
        <w:rPr>
          <w:lang w:val="en-US"/>
        </w:rPr>
        <w:t xml:space="preserve"> XI dan XII </w:t>
      </w:r>
      <w:proofErr w:type="spellStart"/>
      <w:r>
        <w:rPr>
          <w:lang w:val="en-US"/>
        </w:rPr>
        <w:t>berdasarkan</w:t>
      </w:r>
      <w:proofErr w:type="spellEnd"/>
      <w:r>
        <w:rPr>
          <w:lang w:val="en-US"/>
        </w:rPr>
        <w:t xml:space="preserve"> </w:t>
      </w:r>
      <w:proofErr w:type="spellStart"/>
      <w:r>
        <w:rPr>
          <w:lang w:val="en-US"/>
        </w:rPr>
        <w:t>kemampuan</w:t>
      </w:r>
      <w:proofErr w:type="spellEnd"/>
      <w:r>
        <w:rPr>
          <w:lang w:val="en-US"/>
        </w:rPr>
        <w:t xml:space="preserve"> </w:t>
      </w:r>
      <w:proofErr w:type="spellStart"/>
      <w:r>
        <w:rPr>
          <w:lang w:val="en-US"/>
        </w:rPr>
        <w:t>peserta</w:t>
      </w:r>
      <w:proofErr w:type="spellEnd"/>
      <w:r>
        <w:rPr>
          <w:lang w:val="en-US"/>
        </w:rPr>
        <w:t xml:space="preserve"> </w:t>
      </w:r>
      <w:proofErr w:type="spellStart"/>
      <w:r>
        <w:rPr>
          <w:lang w:val="en-US"/>
        </w:rPr>
        <w:t>didik</w:t>
      </w:r>
      <w:proofErr w:type="spellEnd"/>
      <w:r>
        <w:rPr>
          <w:lang w:val="en-US"/>
        </w:rPr>
        <w:t xml:space="preserve"> di </w:t>
      </w:r>
      <w:proofErr w:type="spellStart"/>
      <w:r>
        <w:rPr>
          <w:lang w:val="en-US"/>
        </w:rPr>
        <w:t>kelas</w:t>
      </w:r>
      <w:proofErr w:type="spellEnd"/>
      <w:r>
        <w:rPr>
          <w:lang w:val="en-US"/>
        </w:rPr>
        <w:t xml:space="preserve"> </w:t>
      </w:r>
      <w:proofErr w:type="spellStart"/>
      <w:r>
        <w:rPr>
          <w:lang w:val="en-US"/>
        </w:rPr>
        <w:t>sebelumnya</w:t>
      </w:r>
      <w:proofErr w:type="spellEnd"/>
      <w:r>
        <w:rPr>
          <w:lang w:val="en-US"/>
        </w:rPr>
        <w:t xml:space="preserve">  </w:t>
      </w:r>
      <w:proofErr w:type="spellStart"/>
      <w:r>
        <w:rPr>
          <w:lang w:val="en-US"/>
        </w:rPr>
        <w:t>Depatemen</w:t>
      </w:r>
      <w:proofErr w:type="spellEnd"/>
      <w:r>
        <w:rPr>
          <w:lang w:val="en-US"/>
        </w:rPr>
        <w:t xml:space="preserve"> Pendidikan Nasional (2008: 3).  </w:t>
      </w:r>
    </w:p>
    <w:p w14:paraId="665C049D" w14:textId="77777777" w:rsidR="0081319B" w:rsidRPr="00773F77" w:rsidRDefault="0081319B" w:rsidP="0081319B">
      <w:pPr>
        <w:pStyle w:val="BodyText"/>
        <w:spacing w:line="276" w:lineRule="auto"/>
        <w:ind w:firstLine="709"/>
        <w:jc w:val="both"/>
        <w:rPr>
          <w:rFonts w:ascii="Cambria" w:hAnsi="Cambria"/>
          <w:sz w:val="22"/>
          <w:szCs w:val="22"/>
          <w:lang w:val="en-US"/>
        </w:rPr>
      </w:pPr>
      <w:r>
        <w:rPr>
          <w:lang w:val="en-US"/>
        </w:rPr>
        <w:t xml:space="preserve">Hal </w:t>
      </w:r>
      <w:proofErr w:type="spellStart"/>
      <w:r>
        <w:rPr>
          <w:lang w:val="en-US"/>
        </w:rPr>
        <w:t>ini</w:t>
      </w:r>
      <w:proofErr w:type="spellEnd"/>
      <w:r>
        <w:rPr>
          <w:lang w:val="en-US"/>
        </w:rPr>
        <w:t xml:space="preserve"> </w:t>
      </w:r>
      <w:proofErr w:type="spellStart"/>
      <w:r>
        <w:rPr>
          <w:lang w:val="en-US"/>
        </w:rPr>
        <w:t>serupa</w:t>
      </w:r>
      <w:proofErr w:type="spellEnd"/>
      <w:r>
        <w:rPr>
          <w:lang w:val="en-US"/>
        </w:rPr>
        <w:t xml:space="preserve"> </w:t>
      </w:r>
      <w:proofErr w:type="spellStart"/>
      <w:r>
        <w:rPr>
          <w:lang w:val="en-US"/>
        </w:rPr>
        <w:t>dengan</w:t>
      </w:r>
      <w:proofErr w:type="spellEnd"/>
      <w:r>
        <w:rPr>
          <w:lang w:val="en-US"/>
        </w:rPr>
        <w:t xml:space="preserve"> Hasil </w:t>
      </w:r>
      <w:proofErr w:type="spellStart"/>
      <w:r w:rsidRPr="00773F77">
        <w:rPr>
          <w:rFonts w:ascii="Cambria" w:hAnsi="Cambria"/>
          <w:sz w:val="22"/>
          <w:szCs w:val="22"/>
          <w:lang w:val="en-US"/>
        </w:rPr>
        <w:t>penelitian</w:t>
      </w:r>
      <w:proofErr w:type="spellEnd"/>
      <w:r w:rsidRPr="00773F77">
        <w:rPr>
          <w:rFonts w:ascii="Cambria" w:hAnsi="Cambria"/>
          <w:sz w:val="22"/>
          <w:szCs w:val="22"/>
          <w:lang w:val="en-US"/>
        </w:rPr>
        <w:t xml:space="preserve"> yang </w:t>
      </w:r>
      <w:proofErr w:type="spellStart"/>
      <w:r w:rsidRPr="00773F77">
        <w:rPr>
          <w:rFonts w:ascii="Cambria" w:hAnsi="Cambria"/>
          <w:sz w:val="22"/>
          <w:szCs w:val="22"/>
          <w:lang w:val="en-US"/>
        </w:rPr>
        <w:t>dilakukan</w:t>
      </w:r>
      <w:proofErr w:type="spellEnd"/>
      <w:r w:rsidRPr="00773F77">
        <w:rPr>
          <w:rFonts w:ascii="Cambria" w:hAnsi="Cambria"/>
          <w:sz w:val="22"/>
          <w:szCs w:val="22"/>
          <w:lang w:val="en-US"/>
        </w:rPr>
        <w:t xml:space="preserve"> oleh </w:t>
      </w:r>
      <w:proofErr w:type="spellStart"/>
      <w:r w:rsidRPr="00773F77">
        <w:rPr>
          <w:rFonts w:ascii="Cambria" w:hAnsi="Cambria"/>
          <w:sz w:val="22"/>
          <w:szCs w:val="22"/>
          <w:lang w:val="en-US"/>
        </w:rPr>
        <w:t>Juniarti</w:t>
      </w:r>
      <w:proofErr w:type="spellEnd"/>
      <w:r w:rsidRPr="00773F77">
        <w:rPr>
          <w:rFonts w:ascii="Cambria" w:hAnsi="Cambria"/>
          <w:sz w:val="22"/>
          <w:szCs w:val="22"/>
          <w:lang w:val="en-US"/>
        </w:rPr>
        <w:t xml:space="preserve"> (2011), </w:t>
      </w:r>
      <w:proofErr w:type="spellStart"/>
      <w:r w:rsidRPr="00773F77">
        <w:rPr>
          <w:rFonts w:ascii="Cambria" w:hAnsi="Cambria"/>
          <w:sz w:val="22"/>
          <w:szCs w:val="22"/>
          <w:lang w:val="en-US"/>
        </w:rPr>
        <w:t>hasil</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penelitiannya</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menunjukkan</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bahwa</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siswa</w:t>
      </w:r>
      <w:proofErr w:type="spellEnd"/>
      <w:r w:rsidRPr="00773F77">
        <w:rPr>
          <w:rFonts w:ascii="Cambria" w:hAnsi="Cambria"/>
          <w:sz w:val="22"/>
          <w:szCs w:val="22"/>
          <w:lang w:val="en-US"/>
        </w:rPr>
        <w:t xml:space="preserve"> yang </w:t>
      </w:r>
      <w:proofErr w:type="spellStart"/>
      <w:r w:rsidRPr="00773F77">
        <w:rPr>
          <w:rFonts w:ascii="Cambria" w:hAnsi="Cambria"/>
          <w:sz w:val="22"/>
          <w:szCs w:val="22"/>
          <w:lang w:val="en-US"/>
        </w:rPr>
        <w:t>dikenai</w:t>
      </w:r>
      <w:proofErr w:type="spellEnd"/>
      <w:r w:rsidRPr="00773F77">
        <w:rPr>
          <w:rFonts w:ascii="Cambria" w:hAnsi="Cambria"/>
          <w:sz w:val="22"/>
          <w:szCs w:val="22"/>
          <w:lang w:val="en-US"/>
        </w:rPr>
        <w:t xml:space="preserve"> model </w:t>
      </w:r>
      <w:proofErr w:type="spellStart"/>
      <w:r w:rsidRPr="00773F77">
        <w:rPr>
          <w:rFonts w:ascii="Cambria" w:hAnsi="Cambria"/>
          <w:sz w:val="22"/>
          <w:szCs w:val="22"/>
          <w:lang w:val="en-US"/>
        </w:rPr>
        <w:t>pmbelajaran</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kooperatif</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dengan</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tipe</w:t>
      </w:r>
      <w:proofErr w:type="spellEnd"/>
      <w:r w:rsidRPr="00773F77">
        <w:rPr>
          <w:rFonts w:ascii="Cambria" w:hAnsi="Cambria"/>
          <w:sz w:val="22"/>
          <w:szCs w:val="22"/>
          <w:lang w:val="en-US"/>
        </w:rPr>
        <w:t xml:space="preserve"> MURDER pada proses </w:t>
      </w:r>
      <w:proofErr w:type="spellStart"/>
      <w:r w:rsidRPr="00773F77">
        <w:rPr>
          <w:rFonts w:ascii="Cambria" w:hAnsi="Cambria"/>
          <w:sz w:val="22"/>
          <w:szCs w:val="22"/>
          <w:lang w:val="en-US"/>
        </w:rPr>
        <w:t>pembelajaran</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matematika</w:t>
      </w:r>
      <w:proofErr w:type="spellEnd"/>
      <w:r w:rsidRPr="00773F77">
        <w:rPr>
          <w:rFonts w:ascii="Cambria" w:hAnsi="Cambria"/>
          <w:sz w:val="22"/>
          <w:szCs w:val="22"/>
          <w:lang w:val="en-US"/>
        </w:rPr>
        <w:t xml:space="preserve"> realistic </w:t>
      </w:r>
      <w:proofErr w:type="spellStart"/>
      <w:r w:rsidRPr="00773F77">
        <w:rPr>
          <w:rFonts w:ascii="Cambria" w:hAnsi="Cambria"/>
          <w:sz w:val="22"/>
          <w:szCs w:val="22"/>
          <w:lang w:val="en-US"/>
        </w:rPr>
        <w:t>menghasilkan</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prestasi</w:t>
      </w:r>
      <w:proofErr w:type="spellEnd"/>
      <w:r w:rsidRPr="00773F77">
        <w:rPr>
          <w:rFonts w:ascii="Cambria" w:hAnsi="Cambria"/>
          <w:sz w:val="22"/>
          <w:szCs w:val="22"/>
          <w:lang w:val="en-US"/>
        </w:rPr>
        <w:t xml:space="preserve"> yang </w:t>
      </w:r>
      <w:proofErr w:type="spellStart"/>
      <w:r w:rsidRPr="00773F77">
        <w:rPr>
          <w:rFonts w:ascii="Cambria" w:hAnsi="Cambria"/>
          <w:sz w:val="22"/>
          <w:szCs w:val="22"/>
          <w:lang w:val="en-US"/>
        </w:rPr>
        <w:t>lebih</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baik</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dari</w:t>
      </w:r>
      <w:proofErr w:type="spellEnd"/>
      <w:r w:rsidRPr="00773F77">
        <w:rPr>
          <w:rFonts w:ascii="Cambria" w:hAnsi="Cambria"/>
          <w:sz w:val="22"/>
          <w:szCs w:val="22"/>
          <w:lang w:val="en-US"/>
        </w:rPr>
        <w:t xml:space="preserve"> pada model </w:t>
      </w:r>
      <w:proofErr w:type="spellStart"/>
      <w:r w:rsidRPr="00773F77">
        <w:rPr>
          <w:rFonts w:ascii="Cambria" w:hAnsi="Cambria"/>
          <w:sz w:val="22"/>
          <w:szCs w:val="22"/>
          <w:lang w:val="en-US"/>
        </w:rPr>
        <w:t>pembelajaran</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dengan</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tipe</w:t>
      </w:r>
      <w:proofErr w:type="spellEnd"/>
      <w:r w:rsidRPr="00773F77">
        <w:rPr>
          <w:rFonts w:ascii="Cambria" w:hAnsi="Cambria"/>
          <w:sz w:val="22"/>
          <w:szCs w:val="22"/>
          <w:lang w:val="en-US"/>
        </w:rPr>
        <w:t xml:space="preserve"> TPS </w:t>
      </w:r>
      <w:proofErr w:type="spellStart"/>
      <w:r w:rsidRPr="00773F77">
        <w:rPr>
          <w:rFonts w:ascii="Cambria" w:hAnsi="Cambria"/>
          <w:sz w:val="22"/>
          <w:szCs w:val="22"/>
          <w:lang w:val="en-US"/>
        </w:rPr>
        <w:t>maupun</w:t>
      </w:r>
      <w:proofErr w:type="spellEnd"/>
      <w:r w:rsidRPr="00773F77">
        <w:rPr>
          <w:rFonts w:ascii="Cambria" w:hAnsi="Cambria"/>
          <w:sz w:val="22"/>
          <w:szCs w:val="22"/>
          <w:lang w:val="en-US"/>
        </w:rPr>
        <w:t xml:space="preserve"> model </w:t>
      </w:r>
      <w:proofErr w:type="spellStart"/>
      <w:r w:rsidRPr="00773F77">
        <w:rPr>
          <w:rFonts w:ascii="Cambria" w:hAnsi="Cambria"/>
          <w:sz w:val="22"/>
          <w:szCs w:val="22"/>
          <w:lang w:val="en-US"/>
        </w:rPr>
        <w:t>pembelajaran</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langsung</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Kooperatif</w:t>
      </w:r>
      <w:proofErr w:type="spellEnd"/>
      <w:r w:rsidRPr="00773F77">
        <w:rPr>
          <w:rFonts w:ascii="Cambria" w:hAnsi="Cambria"/>
          <w:sz w:val="22"/>
          <w:szCs w:val="22"/>
          <w:lang w:val="en-US"/>
        </w:rPr>
        <w:t xml:space="preserve"> MURDER </w:t>
      </w:r>
      <w:proofErr w:type="spellStart"/>
      <w:r w:rsidRPr="00773F77">
        <w:rPr>
          <w:rFonts w:ascii="Cambria" w:hAnsi="Cambria"/>
          <w:sz w:val="22"/>
          <w:szCs w:val="22"/>
          <w:lang w:val="en-US"/>
        </w:rPr>
        <w:t>memberi</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peluang</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siswa</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membangun</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komunitas</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kerja</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sama</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meningkatkan</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motivasi</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motivasi</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belajar</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mengurangi</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individualisasi</w:t>
      </w:r>
      <w:proofErr w:type="spellEnd"/>
      <w:r w:rsidRPr="00773F77">
        <w:rPr>
          <w:rFonts w:ascii="Cambria" w:hAnsi="Cambria"/>
          <w:sz w:val="22"/>
          <w:szCs w:val="22"/>
          <w:lang w:val="en-US"/>
        </w:rPr>
        <w:t xml:space="preserve"> dan </w:t>
      </w:r>
      <w:proofErr w:type="spellStart"/>
      <w:r w:rsidRPr="00773F77">
        <w:rPr>
          <w:rFonts w:ascii="Cambria" w:hAnsi="Cambria"/>
          <w:sz w:val="22"/>
          <w:szCs w:val="22"/>
          <w:lang w:val="en-US"/>
        </w:rPr>
        <w:t>persaingan</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meningkatkan</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partisipasi</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siswa</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dalam</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pembelajaran</w:t>
      </w:r>
      <w:proofErr w:type="spellEnd"/>
      <w:r w:rsidRPr="00773F77">
        <w:rPr>
          <w:rFonts w:ascii="Cambria" w:hAnsi="Cambria"/>
          <w:sz w:val="22"/>
          <w:szCs w:val="22"/>
          <w:lang w:val="en-US"/>
        </w:rPr>
        <w:t xml:space="preserve"> dan </w:t>
      </w:r>
      <w:proofErr w:type="spellStart"/>
      <w:r w:rsidRPr="00773F77">
        <w:rPr>
          <w:rFonts w:ascii="Cambria" w:hAnsi="Cambria"/>
          <w:sz w:val="22"/>
          <w:szCs w:val="22"/>
          <w:lang w:val="en-US"/>
        </w:rPr>
        <w:t>dapat</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meningkatkan</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pemahaman</w:t>
      </w:r>
      <w:proofErr w:type="spellEnd"/>
      <w:r w:rsidRPr="00773F77">
        <w:rPr>
          <w:rFonts w:ascii="Cambria" w:hAnsi="Cambria"/>
          <w:sz w:val="22"/>
          <w:szCs w:val="22"/>
          <w:lang w:val="en-US"/>
        </w:rPr>
        <w:t xml:space="preserve"> dan </w:t>
      </w:r>
      <w:proofErr w:type="spellStart"/>
      <w:r w:rsidRPr="00773F77">
        <w:rPr>
          <w:rFonts w:ascii="Cambria" w:hAnsi="Cambria"/>
          <w:sz w:val="22"/>
          <w:szCs w:val="22"/>
          <w:lang w:val="en-US"/>
        </w:rPr>
        <w:t>hasil</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belajar</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siswa</w:t>
      </w:r>
      <w:proofErr w:type="spellEnd"/>
      <w:r w:rsidRPr="00773F77">
        <w:rPr>
          <w:rFonts w:ascii="Cambria" w:hAnsi="Cambria"/>
          <w:sz w:val="22"/>
          <w:szCs w:val="22"/>
          <w:lang w:val="en-US"/>
        </w:rPr>
        <w:t xml:space="preserve">. Hal </w:t>
      </w:r>
      <w:proofErr w:type="spellStart"/>
      <w:r w:rsidRPr="00773F77">
        <w:rPr>
          <w:rFonts w:ascii="Cambria" w:hAnsi="Cambria"/>
          <w:sz w:val="22"/>
          <w:szCs w:val="22"/>
          <w:lang w:val="en-US"/>
        </w:rPr>
        <w:t>ini</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akan</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memberi</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dampak</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lastRenderedPageBreak/>
        <w:t>postif</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terhadap</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penguasaan</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materi</w:t>
      </w:r>
      <w:proofErr w:type="spellEnd"/>
      <w:r w:rsidRPr="00773F77">
        <w:rPr>
          <w:rFonts w:ascii="Cambria" w:hAnsi="Cambria"/>
          <w:sz w:val="22"/>
          <w:szCs w:val="22"/>
          <w:lang w:val="en-US"/>
        </w:rPr>
        <w:t xml:space="preserve"> yang </w:t>
      </w:r>
      <w:proofErr w:type="spellStart"/>
      <w:r w:rsidRPr="00773F77">
        <w:rPr>
          <w:rFonts w:ascii="Cambria" w:hAnsi="Cambria"/>
          <w:sz w:val="22"/>
          <w:szCs w:val="22"/>
          <w:lang w:val="en-US"/>
        </w:rPr>
        <w:t>dipelajari</w:t>
      </w:r>
      <w:proofErr w:type="spellEnd"/>
      <w:r w:rsidRPr="00773F77">
        <w:rPr>
          <w:rFonts w:ascii="Cambria" w:hAnsi="Cambria"/>
          <w:sz w:val="22"/>
          <w:szCs w:val="22"/>
          <w:lang w:val="en-US"/>
        </w:rPr>
        <w:t xml:space="preserve"> oleh </w:t>
      </w:r>
      <w:proofErr w:type="spellStart"/>
      <w:r w:rsidRPr="00773F77">
        <w:rPr>
          <w:rFonts w:ascii="Cambria" w:hAnsi="Cambria"/>
          <w:sz w:val="22"/>
          <w:szCs w:val="22"/>
          <w:lang w:val="en-US"/>
        </w:rPr>
        <w:t>siswa</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itu</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sendiri</w:t>
      </w:r>
      <w:proofErr w:type="spellEnd"/>
      <w:r w:rsidRPr="00773F77">
        <w:rPr>
          <w:rFonts w:ascii="Cambria" w:hAnsi="Cambria"/>
          <w:sz w:val="22"/>
          <w:szCs w:val="22"/>
          <w:lang w:val="en-US"/>
        </w:rPr>
        <w:t xml:space="preserve">. Hasil </w:t>
      </w:r>
      <w:proofErr w:type="spellStart"/>
      <w:r w:rsidRPr="00773F77">
        <w:rPr>
          <w:rFonts w:ascii="Cambria" w:hAnsi="Cambria"/>
          <w:sz w:val="22"/>
          <w:szCs w:val="22"/>
          <w:lang w:val="en-US"/>
        </w:rPr>
        <w:t>penelitian</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selanjutnya</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diutarakan</w:t>
      </w:r>
      <w:proofErr w:type="spellEnd"/>
      <w:r w:rsidRPr="00773F77">
        <w:rPr>
          <w:rFonts w:ascii="Cambria" w:hAnsi="Cambria"/>
          <w:sz w:val="22"/>
          <w:szCs w:val="22"/>
          <w:lang w:val="en-US"/>
        </w:rPr>
        <w:t xml:space="preserve"> oleh </w:t>
      </w:r>
      <w:proofErr w:type="spellStart"/>
      <w:r>
        <w:rPr>
          <w:rFonts w:ascii="Cambria" w:hAnsi="Cambria"/>
          <w:sz w:val="22"/>
          <w:szCs w:val="22"/>
          <w:lang w:val="en-US"/>
        </w:rPr>
        <w:t>Dika</w:t>
      </w:r>
      <w:proofErr w:type="spellEnd"/>
      <w:r>
        <w:rPr>
          <w:rFonts w:ascii="Cambria" w:hAnsi="Cambria"/>
          <w:sz w:val="22"/>
          <w:szCs w:val="22"/>
          <w:lang w:val="en-US"/>
        </w:rPr>
        <w:t xml:space="preserve">, </w:t>
      </w:r>
      <w:proofErr w:type="spellStart"/>
      <w:r>
        <w:rPr>
          <w:rFonts w:ascii="Cambria" w:hAnsi="Cambria"/>
          <w:sz w:val="22"/>
          <w:szCs w:val="22"/>
          <w:lang w:val="en-US"/>
        </w:rPr>
        <w:t>Anggara</w:t>
      </w:r>
      <w:proofErr w:type="spellEnd"/>
      <w:r>
        <w:rPr>
          <w:rFonts w:ascii="Cambria" w:hAnsi="Cambria"/>
          <w:sz w:val="22"/>
          <w:szCs w:val="22"/>
          <w:lang w:val="en-US"/>
        </w:rPr>
        <w:t xml:space="preserve"> (2019)</w:t>
      </w:r>
      <w:r w:rsidRPr="00773F77">
        <w:rPr>
          <w:rFonts w:ascii="Cambria" w:hAnsi="Cambria"/>
          <w:sz w:val="22"/>
          <w:szCs w:val="22"/>
          <w:lang w:val="en-US"/>
        </w:rPr>
        <w:t xml:space="preserve"> </w:t>
      </w:r>
      <w:proofErr w:type="spellStart"/>
      <w:r w:rsidRPr="00773F77">
        <w:rPr>
          <w:rFonts w:ascii="Cambria" w:hAnsi="Cambria"/>
          <w:sz w:val="22"/>
          <w:szCs w:val="22"/>
          <w:lang w:val="en-US"/>
        </w:rPr>
        <w:t>menyatakan</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bahwa</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pembelaj</w:t>
      </w:r>
      <w:r>
        <w:rPr>
          <w:rFonts w:ascii="Cambria" w:hAnsi="Cambria"/>
          <w:sz w:val="22"/>
          <w:szCs w:val="22"/>
          <w:lang w:val="en-US"/>
        </w:rPr>
        <w:t>a</w:t>
      </w:r>
      <w:r w:rsidRPr="00773F77">
        <w:rPr>
          <w:rFonts w:ascii="Cambria" w:hAnsi="Cambria"/>
          <w:sz w:val="22"/>
          <w:szCs w:val="22"/>
          <w:lang w:val="en-US"/>
        </w:rPr>
        <w:t>ran</w:t>
      </w:r>
      <w:proofErr w:type="spellEnd"/>
      <w:r w:rsidRPr="00773F77">
        <w:rPr>
          <w:rFonts w:ascii="Cambria" w:hAnsi="Cambria"/>
          <w:sz w:val="22"/>
          <w:szCs w:val="22"/>
          <w:lang w:val="en-US"/>
        </w:rPr>
        <w:t xml:space="preserve"> yang </w:t>
      </w:r>
      <w:proofErr w:type="spellStart"/>
      <w:r w:rsidRPr="00773F77">
        <w:rPr>
          <w:rFonts w:ascii="Cambria" w:hAnsi="Cambria"/>
          <w:sz w:val="22"/>
          <w:szCs w:val="22"/>
          <w:lang w:val="en-US"/>
        </w:rPr>
        <w:t>dilakukan</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dengan</w:t>
      </w:r>
      <w:proofErr w:type="spellEnd"/>
      <w:r w:rsidRPr="00773F77">
        <w:rPr>
          <w:rFonts w:ascii="Cambria" w:hAnsi="Cambria"/>
          <w:sz w:val="22"/>
          <w:szCs w:val="22"/>
          <w:lang w:val="en-US"/>
        </w:rPr>
        <w:t xml:space="preserve"> model </w:t>
      </w:r>
      <w:proofErr w:type="spellStart"/>
      <w:r w:rsidRPr="00773F77">
        <w:rPr>
          <w:rFonts w:ascii="Cambria" w:hAnsi="Cambria"/>
          <w:sz w:val="22"/>
          <w:szCs w:val="22"/>
          <w:lang w:val="en-US"/>
        </w:rPr>
        <w:t>pembelajaaran</w:t>
      </w:r>
      <w:proofErr w:type="spellEnd"/>
      <w:r w:rsidRPr="00773F77">
        <w:rPr>
          <w:rFonts w:ascii="Cambria" w:hAnsi="Cambria"/>
          <w:sz w:val="22"/>
          <w:szCs w:val="22"/>
          <w:lang w:val="en-US"/>
        </w:rPr>
        <w:t xml:space="preserve"> MURDER </w:t>
      </w:r>
      <w:proofErr w:type="spellStart"/>
      <w:r w:rsidRPr="00773F77">
        <w:rPr>
          <w:rFonts w:ascii="Cambria" w:hAnsi="Cambria"/>
          <w:sz w:val="22"/>
          <w:szCs w:val="22"/>
          <w:lang w:val="en-US"/>
        </w:rPr>
        <w:t>lebih</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efektif</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dibandingkan</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dengan</w:t>
      </w:r>
      <w:proofErr w:type="spellEnd"/>
      <w:r w:rsidRPr="00773F77">
        <w:rPr>
          <w:rFonts w:ascii="Cambria" w:hAnsi="Cambria"/>
          <w:sz w:val="22"/>
          <w:szCs w:val="22"/>
          <w:lang w:val="en-US"/>
        </w:rPr>
        <w:t xml:space="preserve"> model </w:t>
      </w:r>
      <w:proofErr w:type="spellStart"/>
      <w:r w:rsidRPr="00773F77">
        <w:rPr>
          <w:rFonts w:ascii="Cambria" w:hAnsi="Cambria"/>
          <w:sz w:val="22"/>
          <w:szCs w:val="22"/>
          <w:lang w:val="en-US"/>
        </w:rPr>
        <w:t>pembelajaran</w:t>
      </w:r>
      <w:proofErr w:type="spellEnd"/>
      <w:r w:rsidRPr="00773F77">
        <w:rPr>
          <w:rFonts w:ascii="Cambria" w:hAnsi="Cambria"/>
          <w:sz w:val="22"/>
          <w:szCs w:val="22"/>
          <w:lang w:val="en-US"/>
        </w:rPr>
        <w:t xml:space="preserve"> </w:t>
      </w:r>
      <w:r w:rsidRPr="00773F77">
        <w:rPr>
          <w:rFonts w:ascii="Cambria" w:hAnsi="Cambria"/>
          <w:i/>
          <w:iCs/>
          <w:sz w:val="22"/>
          <w:szCs w:val="22"/>
          <w:lang w:val="en-US"/>
        </w:rPr>
        <w:t xml:space="preserve">Direct Instruction. </w:t>
      </w:r>
      <w:r w:rsidRPr="00773F77">
        <w:rPr>
          <w:rFonts w:ascii="Cambria" w:hAnsi="Cambria"/>
          <w:sz w:val="22"/>
          <w:szCs w:val="22"/>
          <w:lang w:val="en-US"/>
        </w:rPr>
        <w:t xml:space="preserve">Hal </w:t>
      </w:r>
      <w:proofErr w:type="spellStart"/>
      <w:r w:rsidRPr="00773F77">
        <w:rPr>
          <w:rFonts w:ascii="Cambria" w:hAnsi="Cambria"/>
          <w:sz w:val="22"/>
          <w:szCs w:val="22"/>
          <w:lang w:val="en-US"/>
        </w:rPr>
        <w:t>ini</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dikarenakan</w:t>
      </w:r>
      <w:proofErr w:type="spellEnd"/>
      <w:r w:rsidRPr="00773F77">
        <w:rPr>
          <w:rFonts w:ascii="Cambria" w:hAnsi="Cambria"/>
          <w:sz w:val="22"/>
          <w:szCs w:val="22"/>
          <w:lang w:val="en-US"/>
        </w:rPr>
        <w:t xml:space="preserve"> model </w:t>
      </w:r>
      <w:proofErr w:type="spellStart"/>
      <w:r w:rsidRPr="00773F77">
        <w:rPr>
          <w:rFonts w:ascii="Cambria" w:hAnsi="Cambria"/>
          <w:sz w:val="22"/>
          <w:szCs w:val="22"/>
          <w:lang w:val="en-US"/>
        </w:rPr>
        <w:t>pembelajaran</w:t>
      </w:r>
      <w:proofErr w:type="spellEnd"/>
      <w:r w:rsidRPr="00773F77">
        <w:rPr>
          <w:rFonts w:ascii="Cambria" w:hAnsi="Cambria"/>
          <w:sz w:val="22"/>
          <w:szCs w:val="22"/>
          <w:lang w:val="en-US"/>
        </w:rPr>
        <w:t xml:space="preserve"> MURDER </w:t>
      </w:r>
      <w:proofErr w:type="spellStart"/>
      <w:r w:rsidRPr="00773F77">
        <w:rPr>
          <w:rFonts w:ascii="Cambria" w:hAnsi="Cambria"/>
          <w:sz w:val="22"/>
          <w:szCs w:val="22"/>
          <w:lang w:val="en-US"/>
        </w:rPr>
        <w:t>berisikan</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tentang</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tahapan-taapan</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pembelajaran</w:t>
      </w:r>
      <w:proofErr w:type="spellEnd"/>
      <w:r w:rsidRPr="00773F77">
        <w:rPr>
          <w:rFonts w:ascii="Cambria" w:hAnsi="Cambria"/>
          <w:sz w:val="22"/>
          <w:szCs w:val="22"/>
          <w:lang w:val="en-US"/>
        </w:rPr>
        <w:t xml:space="preserve"> yang </w:t>
      </w:r>
      <w:proofErr w:type="spellStart"/>
      <w:r w:rsidRPr="00773F77">
        <w:rPr>
          <w:rFonts w:ascii="Cambria" w:hAnsi="Cambria"/>
          <w:sz w:val="22"/>
          <w:szCs w:val="22"/>
          <w:lang w:val="en-US"/>
        </w:rPr>
        <w:t>lebih</w:t>
      </w:r>
      <w:proofErr w:type="spellEnd"/>
      <w:r w:rsidRPr="00773F77">
        <w:rPr>
          <w:rFonts w:ascii="Cambria" w:hAnsi="Cambria"/>
          <w:sz w:val="22"/>
          <w:szCs w:val="22"/>
          <w:lang w:val="en-US"/>
        </w:rPr>
        <w:t xml:space="preserve"> disbanding </w:t>
      </w:r>
      <w:proofErr w:type="spellStart"/>
      <w:r w:rsidRPr="00773F77">
        <w:rPr>
          <w:rFonts w:ascii="Cambria" w:hAnsi="Cambria"/>
          <w:sz w:val="22"/>
          <w:szCs w:val="22"/>
          <w:lang w:val="en-US"/>
        </w:rPr>
        <w:t>dengan</w:t>
      </w:r>
      <w:proofErr w:type="spellEnd"/>
      <w:r w:rsidRPr="00773F77">
        <w:rPr>
          <w:rFonts w:ascii="Cambria" w:hAnsi="Cambria"/>
          <w:sz w:val="22"/>
          <w:szCs w:val="22"/>
          <w:lang w:val="en-US"/>
        </w:rPr>
        <w:t xml:space="preserve"> model </w:t>
      </w:r>
      <w:proofErr w:type="spellStart"/>
      <w:r w:rsidRPr="00773F77">
        <w:rPr>
          <w:rFonts w:ascii="Cambria" w:hAnsi="Cambria"/>
          <w:sz w:val="22"/>
          <w:szCs w:val="22"/>
          <w:lang w:val="en-US"/>
        </w:rPr>
        <w:t>pembelajaran</w:t>
      </w:r>
      <w:proofErr w:type="spellEnd"/>
      <w:r w:rsidRPr="00773F77">
        <w:rPr>
          <w:rFonts w:ascii="Cambria" w:hAnsi="Cambria"/>
          <w:sz w:val="22"/>
          <w:szCs w:val="22"/>
          <w:lang w:val="en-US"/>
        </w:rPr>
        <w:t xml:space="preserve"> </w:t>
      </w:r>
      <w:r w:rsidRPr="00773F77">
        <w:rPr>
          <w:rFonts w:ascii="Cambria" w:hAnsi="Cambria"/>
          <w:i/>
          <w:iCs/>
          <w:sz w:val="22"/>
          <w:szCs w:val="22"/>
          <w:lang w:val="en-US"/>
        </w:rPr>
        <w:t>direct instruction</w:t>
      </w:r>
      <w:r w:rsidRPr="00773F77">
        <w:rPr>
          <w:rFonts w:ascii="Cambria" w:hAnsi="Cambria"/>
          <w:sz w:val="22"/>
          <w:szCs w:val="22"/>
          <w:lang w:val="en-US"/>
        </w:rPr>
        <w:t xml:space="preserve">. Model </w:t>
      </w:r>
      <w:proofErr w:type="spellStart"/>
      <w:r w:rsidRPr="00773F77">
        <w:rPr>
          <w:rFonts w:ascii="Cambria" w:hAnsi="Cambria"/>
          <w:sz w:val="22"/>
          <w:szCs w:val="22"/>
          <w:lang w:val="en-US"/>
        </w:rPr>
        <w:t>pembelajaran</w:t>
      </w:r>
      <w:proofErr w:type="spellEnd"/>
      <w:r w:rsidRPr="00773F77">
        <w:rPr>
          <w:rFonts w:ascii="Cambria" w:hAnsi="Cambria"/>
          <w:sz w:val="22"/>
          <w:szCs w:val="22"/>
          <w:lang w:val="en-US"/>
        </w:rPr>
        <w:t xml:space="preserve"> MURDER </w:t>
      </w:r>
      <w:proofErr w:type="spellStart"/>
      <w:r w:rsidRPr="00773F77">
        <w:rPr>
          <w:rFonts w:ascii="Cambria" w:hAnsi="Cambria"/>
          <w:sz w:val="22"/>
          <w:szCs w:val="22"/>
          <w:lang w:val="en-US"/>
        </w:rPr>
        <w:t>memiliki</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tahapan</w:t>
      </w:r>
      <w:proofErr w:type="spellEnd"/>
      <w:r w:rsidRPr="00773F77">
        <w:rPr>
          <w:rFonts w:ascii="Cambria" w:hAnsi="Cambria"/>
          <w:sz w:val="22"/>
          <w:szCs w:val="22"/>
          <w:lang w:val="en-US"/>
        </w:rPr>
        <w:t xml:space="preserve"> </w:t>
      </w:r>
      <w:r w:rsidRPr="00442A4D">
        <w:rPr>
          <w:rFonts w:ascii="Cambria" w:hAnsi="Cambria"/>
          <w:i/>
          <w:iCs/>
          <w:sz w:val="22"/>
          <w:szCs w:val="22"/>
          <w:lang w:val="en-US"/>
        </w:rPr>
        <w:t>Mood</w:t>
      </w:r>
      <w:r w:rsidRPr="00773F77">
        <w:rPr>
          <w:rFonts w:ascii="Cambria" w:hAnsi="Cambria"/>
          <w:sz w:val="22"/>
          <w:szCs w:val="22"/>
          <w:lang w:val="en-US"/>
        </w:rPr>
        <w:t xml:space="preserve"> </w:t>
      </w:r>
      <w:proofErr w:type="spellStart"/>
      <w:r w:rsidRPr="00773F77">
        <w:rPr>
          <w:rFonts w:ascii="Cambria" w:hAnsi="Cambria"/>
          <w:sz w:val="22"/>
          <w:szCs w:val="22"/>
          <w:lang w:val="en-US"/>
        </w:rPr>
        <w:t>sebagai</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tahapan</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awal</w:t>
      </w:r>
      <w:proofErr w:type="spellEnd"/>
      <w:r w:rsidRPr="00773F77">
        <w:rPr>
          <w:rFonts w:ascii="Cambria" w:hAnsi="Cambria"/>
          <w:sz w:val="22"/>
          <w:szCs w:val="22"/>
          <w:lang w:val="en-US"/>
        </w:rPr>
        <w:t xml:space="preserve"> agar proses </w:t>
      </w:r>
      <w:proofErr w:type="spellStart"/>
      <w:r w:rsidRPr="00773F77">
        <w:rPr>
          <w:rFonts w:ascii="Cambria" w:hAnsi="Cambria"/>
          <w:sz w:val="22"/>
          <w:szCs w:val="22"/>
          <w:lang w:val="en-US"/>
        </w:rPr>
        <w:t>pembelajaran</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lebih</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menyenangkan</w:t>
      </w:r>
      <w:proofErr w:type="spellEnd"/>
      <w:r w:rsidRPr="00773F77">
        <w:rPr>
          <w:rFonts w:ascii="Cambria" w:hAnsi="Cambria"/>
          <w:sz w:val="22"/>
          <w:szCs w:val="22"/>
          <w:lang w:val="en-US"/>
        </w:rPr>
        <w:t xml:space="preserve"> dan </w:t>
      </w:r>
      <w:proofErr w:type="spellStart"/>
      <w:r w:rsidRPr="00773F77">
        <w:rPr>
          <w:rFonts w:ascii="Cambria" w:hAnsi="Cambria"/>
          <w:sz w:val="22"/>
          <w:szCs w:val="22"/>
          <w:lang w:val="en-US"/>
        </w:rPr>
        <w:t>meningkkatkan</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antusias</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dari</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siswa</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tahapan</w:t>
      </w:r>
      <w:proofErr w:type="spellEnd"/>
      <w:r w:rsidRPr="00773F77">
        <w:rPr>
          <w:rFonts w:ascii="Cambria" w:hAnsi="Cambria"/>
          <w:sz w:val="22"/>
          <w:szCs w:val="22"/>
          <w:lang w:val="en-US"/>
        </w:rPr>
        <w:t xml:space="preserve"> </w:t>
      </w:r>
      <w:r w:rsidRPr="00442A4D">
        <w:rPr>
          <w:rFonts w:ascii="Cambria" w:hAnsi="Cambria"/>
          <w:i/>
          <w:iCs/>
          <w:sz w:val="22"/>
          <w:szCs w:val="22"/>
          <w:lang w:val="en-US"/>
        </w:rPr>
        <w:t>Understand</w:t>
      </w:r>
      <w:r w:rsidRPr="00773F77">
        <w:rPr>
          <w:rFonts w:ascii="Cambria" w:hAnsi="Cambria"/>
          <w:sz w:val="22"/>
          <w:szCs w:val="22"/>
          <w:lang w:val="en-US"/>
        </w:rPr>
        <w:t xml:space="preserve"> </w:t>
      </w:r>
      <w:proofErr w:type="spellStart"/>
      <w:r w:rsidRPr="00773F77">
        <w:rPr>
          <w:rFonts w:ascii="Cambria" w:hAnsi="Cambria"/>
          <w:sz w:val="22"/>
          <w:szCs w:val="22"/>
          <w:lang w:val="en-US"/>
        </w:rPr>
        <w:t>untuk</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melatih</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pemahaman</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siswa</w:t>
      </w:r>
      <w:proofErr w:type="spellEnd"/>
      <w:r w:rsidRPr="00773F77">
        <w:rPr>
          <w:rFonts w:ascii="Cambria" w:hAnsi="Cambria"/>
          <w:sz w:val="22"/>
          <w:szCs w:val="22"/>
          <w:lang w:val="en-US"/>
        </w:rPr>
        <w:t xml:space="preserve"> agar </w:t>
      </w:r>
      <w:proofErr w:type="spellStart"/>
      <w:r w:rsidRPr="00773F77">
        <w:rPr>
          <w:rFonts w:ascii="Cambria" w:hAnsi="Cambria"/>
          <w:sz w:val="22"/>
          <w:szCs w:val="22"/>
          <w:lang w:val="en-US"/>
        </w:rPr>
        <w:t>informasi</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mudah</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didapt</w:t>
      </w:r>
      <w:proofErr w:type="spellEnd"/>
      <w:r w:rsidRPr="00773F77">
        <w:rPr>
          <w:rFonts w:ascii="Cambria" w:hAnsi="Cambria"/>
          <w:sz w:val="22"/>
          <w:szCs w:val="22"/>
          <w:lang w:val="en-US"/>
        </w:rPr>
        <w:t xml:space="preserve"> dan </w:t>
      </w:r>
      <w:proofErr w:type="spellStart"/>
      <w:r w:rsidRPr="00773F77">
        <w:rPr>
          <w:rFonts w:ascii="Cambria" w:hAnsi="Cambria"/>
          <w:sz w:val="22"/>
          <w:szCs w:val="22"/>
          <w:lang w:val="en-US"/>
        </w:rPr>
        <w:t>masuk</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kedalam</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memori</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siswa</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tahapan</w:t>
      </w:r>
      <w:proofErr w:type="spellEnd"/>
      <w:r w:rsidRPr="00773F77">
        <w:rPr>
          <w:rFonts w:ascii="Cambria" w:hAnsi="Cambria"/>
          <w:sz w:val="22"/>
          <w:szCs w:val="22"/>
          <w:lang w:val="en-US"/>
        </w:rPr>
        <w:t xml:space="preserve"> </w:t>
      </w:r>
      <w:r w:rsidRPr="00442A4D">
        <w:rPr>
          <w:rFonts w:ascii="Cambria" w:hAnsi="Cambria"/>
          <w:i/>
          <w:iCs/>
          <w:sz w:val="22"/>
          <w:szCs w:val="22"/>
          <w:lang w:val="en-US"/>
        </w:rPr>
        <w:t>recall</w:t>
      </w:r>
      <w:r w:rsidRPr="00773F77">
        <w:rPr>
          <w:rFonts w:ascii="Cambria" w:hAnsi="Cambria"/>
          <w:sz w:val="22"/>
          <w:szCs w:val="22"/>
          <w:lang w:val="en-US"/>
        </w:rPr>
        <w:t xml:space="preserve"> </w:t>
      </w:r>
      <w:proofErr w:type="spellStart"/>
      <w:r w:rsidRPr="00773F77">
        <w:rPr>
          <w:rFonts w:ascii="Cambria" w:hAnsi="Cambria"/>
          <w:sz w:val="22"/>
          <w:szCs w:val="22"/>
          <w:lang w:val="en-US"/>
        </w:rPr>
        <w:t>untuk</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menanamkan</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informasi</w:t>
      </w:r>
      <w:proofErr w:type="spellEnd"/>
      <w:r w:rsidRPr="00773F77">
        <w:rPr>
          <w:rFonts w:ascii="Cambria" w:hAnsi="Cambria"/>
          <w:sz w:val="22"/>
          <w:szCs w:val="22"/>
          <w:lang w:val="en-US"/>
        </w:rPr>
        <w:t xml:space="preserve"> yang </w:t>
      </w:r>
      <w:proofErr w:type="spellStart"/>
      <w:r w:rsidRPr="00773F77">
        <w:rPr>
          <w:rFonts w:ascii="Cambria" w:hAnsi="Cambria"/>
          <w:sz w:val="22"/>
          <w:szCs w:val="22"/>
          <w:lang w:val="en-US"/>
        </w:rPr>
        <w:t>didapat</w:t>
      </w:r>
      <w:proofErr w:type="spellEnd"/>
      <w:r w:rsidRPr="00773F77">
        <w:rPr>
          <w:rFonts w:ascii="Cambria" w:hAnsi="Cambria"/>
          <w:sz w:val="22"/>
          <w:szCs w:val="22"/>
          <w:lang w:val="en-US"/>
        </w:rPr>
        <w:t xml:space="preserve"> agar </w:t>
      </w:r>
      <w:proofErr w:type="spellStart"/>
      <w:r w:rsidRPr="00773F77">
        <w:rPr>
          <w:rFonts w:ascii="Cambria" w:hAnsi="Cambria"/>
          <w:sz w:val="22"/>
          <w:szCs w:val="22"/>
          <w:lang w:val="en-US"/>
        </w:rPr>
        <w:t>tidak</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mudah</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hilang</w:t>
      </w:r>
      <w:proofErr w:type="spellEnd"/>
      <w:r w:rsidRPr="00773F77">
        <w:rPr>
          <w:rFonts w:ascii="Cambria" w:hAnsi="Cambria"/>
          <w:sz w:val="22"/>
          <w:szCs w:val="22"/>
          <w:lang w:val="en-US"/>
        </w:rPr>
        <w:t xml:space="preserve">, </w:t>
      </w:r>
      <w:r w:rsidRPr="00442A4D">
        <w:rPr>
          <w:rFonts w:ascii="Cambria" w:hAnsi="Cambria"/>
          <w:i/>
          <w:iCs/>
          <w:sz w:val="22"/>
          <w:szCs w:val="22"/>
          <w:lang w:val="en-US"/>
        </w:rPr>
        <w:t>digest</w:t>
      </w:r>
      <w:r w:rsidRPr="00773F77">
        <w:rPr>
          <w:rFonts w:ascii="Cambria" w:hAnsi="Cambria"/>
          <w:sz w:val="22"/>
          <w:szCs w:val="22"/>
          <w:lang w:val="en-US"/>
        </w:rPr>
        <w:t xml:space="preserve"> agar </w:t>
      </w:r>
      <w:proofErr w:type="spellStart"/>
      <w:r w:rsidRPr="00773F77">
        <w:rPr>
          <w:rFonts w:ascii="Cambria" w:hAnsi="Cambria"/>
          <w:sz w:val="22"/>
          <w:szCs w:val="22"/>
          <w:lang w:val="en-US"/>
        </w:rPr>
        <w:t>siswa</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mampu</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memahami</w:t>
      </w:r>
      <w:proofErr w:type="spellEnd"/>
      <w:r w:rsidRPr="00773F77">
        <w:rPr>
          <w:rFonts w:ascii="Cambria" w:hAnsi="Cambria"/>
          <w:sz w:val="22"/>
          <w:szCs w:val="22"/>
          <w:lang w:val="en-US"/>
        </w:rPr>
        <w:t xml:space="preserve"> dan </w:t>
      </w:r>
      <w:proofErr w:type="spellStart"/>
      <w:r w:rsidRPr="00773F77">
        <w:rPr>
          <w:rFonts w:ascii="Cambria" w:hAnsi="Cambria"/>
          <w:sz w:val="22"/>
          <w:szCs w:val="22"/>
          <w:lang w:val="en-US"/>
        </w:rPr>
        <w:t>menelaah</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informasi</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dengan</w:t>
      </w:r>
      <w:proofErr w:type="spellEnd"/>
      <w:r w:rsidRPr="00773F77">
        <w:rPr>
          <w:rFonts w:ascii="Cambria" w:hAnsi="Cambria"/>
          <w:sz w:val="22"/>
          <w:szCs w:val="22"/>
          <w:lang w:val="en-US"/>
        </w:rPr>
        <w:t xml:space="preserve"> detail, </w:t>
      </w:r>
      <w:proofErr w:type="spellStart"/>
      <w:r w:rsidRPr="00442A4D">
        <w:rPr>
          <w:rFonts w:ascii="Cambria" w:hAnsi="Cambria"/>
          <w:i/>
          <w:iCs/>
          <w:sz w:val="22"/>
          <w:szCs w:val="22"/>
          <w:lang w:val="en-US"/>
        </w:rPr>
        <w:t>Exparnd</w:t>
      </w:r>
      <w:proofErr w:type="spellEnd"/>
      <w:r w:rsidRPr="00773F77">
        <w:rPr>
          <w:rFonts w:ascii="Cambria" w:hAnsi="Cambria"/>
          <w:sz w:val="22"/>
          <w:szCs w:val="22"/>
          <w:lang w:val="en-US"/>
        </w:rPr>
        <w:t xml:space="preserve"> agar </w:t>
      </w:r>
      <w:proofErr w:type="spellStart"/>
      <w:r w:rsidRPr="00773F77">
        <w:rPr>
          <w:rFonts w:ascii="Cambria" w:hAnsi="Cambria"/>
          <w:sz w:val="22"/>
          <w:szCs w:val="22"/>
          <w:lang w:val="en-US"/>
        </w:rPr>
        <w:t>siswa</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mampu</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mengembangkan</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informasi</w:t>
      </w:r>
      <w:proofErr w:type="spellEnd"/>
      <w:r w:rsidRPr="00773F77">
        <w:rPr>
          <w:rFonts w:ascii="Cambria" w:hAnsi="Cambria"/>
          <w:sz w:val="22"/>
          <w:szCs w:val="22"/>
          <w:lang w:val="en-US"/>
        </w:rPr>
        <w:t xml:space="preserve"> yang </w:t>
      </w:r>
      <w:proofErr w:type="spellStart"/>
      <w:r w:rsidRPr="00773F77">
        <w:rPr>
          <w:rFonts w:ascii="Cambria" w:hAnsi="Cambria"/>
          <w:sz w:val="22"/>
          <w:szCs w:val="22"/>
          <w:lang w:val="en-US"/>
        </w:rPr>
        <w:t>sudah</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didapat</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dapat</w:t>
      </w:r>
      <w:proofErr w:type="spellEnd"/>
      <w:r w:rsidRPr="00773F77">
        <w:rPr>
          <w:rFonts w:ascii="Cambria" w:hAnsi="Cambria"/>
          <w:sz w:val="22"/>
          <w:szCs w:val="22"/>
          <w:lang w:val="en-US"/>
        </w:rPr>
        <w:t xml:space="preserve"> </w:t>
      </w:r>
      <w:r w:rsidRPr="00442A4D">
        <w:rPr>
          <w:rFonts w:ascii="Cambria" w:hAnsi="Cambria"/>
          <w:i/>
          <w:iCs/>
          <w:sz w:val="22"/>
          <w:szCs w:val="22"/>
          <w:lang w:val="en-US"/>
        </w:rPr>
        <w:t>review</w:t>
      </w:r>
      <w:r w:rsidRPr="00773F77">
        <w:rPr>
          <w:rFonts w:ascii="Cambria" w:hAnsi="Cambria"/>
          <w:sz w:val="22"/>
          <w:szCs w:val="22"/>
          <w:lang w:val="en-US"/>
        </w:rPr>
        <w:t xml:space="preserve"> agar </w:t>
      </w:r>
      <w:proofErr w:type="spellStart"/>
      <w:r w:rsidRPr="00773F77">
        <w:rPr>
          <w:rFonts w:ascii="Cambria" w:hAnsi="Cambria"/>
          <w:sz w:val="22"/>
          <w:szCs w:val="22"/>
          <w:lang w:val="en-US"/>
        </w:rPr>
        <w:t>siswa</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tetap</w:t>
      </w:r>
      <w:proofErr w:type="spellEnd"/>
      <w:r w:rsidRPr="00773F77">
        <w:rPr>
          <w:rFonts w:ascii="Cambria" w:hAnsi="Cambria"/>
          <w:sz w:val="22"/>
          <w:szCs w:val="22"/>
          <w:lang w:val="en-US"/>
        </w:rPr>
        <w:t xml:space="preserve"> inga tapa </w:t>
      </w:r>
      <w:proofErr w:type="spellStart"/>
      <w:r w:rsidRPr="00773F77">
        <w:rPr>
          <w:rFonts w:ascii="Cambria" w:hAnsi="Cambria"/>
          <w:sz w:val="22"/>
          <w:szCs w:val="22"/>
          <w:lang w:val="en-US"/>
        </w:rPr>
        <w:t>informasi</w:t>
      </w:r>
      <w:proofErr w:type="spellEnd"/>
      <w:r w:rsidRPr="00773F77">
        <w:rPr>
          <w:rFonts w:ascii="Cambria" w:hAnsi="Cambria"/>
          <w:sz w:val="22"/>
          <w:szCs w:val="22"/>
          <w:lang w:val="en-US"/>
        </w:rPr>
        <w:t xml:space="preserve"> yang </w:t>
      </w:r>
      <w:proofErr w:type="spellStart"/>
      <w:r w:rsidRPr="00773F77">
        <w:rPr>
          <w:rFonts w:ascii="Cambria" w:hAnsi="Cambria"/>
          <w:sz w:val="22"/>
          <w:szCs w:val="22"/>
          <w:lang w:val="en-US"/>
        </w:rPr>
        <w:t>sudah</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didapat</w:t>
      </w:r>
      <w:proofErr w:type="spellEnd"/>
      <w:r w:rsidRPr="00773F77">
        <w:rPr>
          <w:rFonts w:ascii="Cambria" w:hAnsi="Cambria"/>
          <w:sz w:val="22"/>
          <w:szCs w:val="22"/>
          <w:lang w:val="en-US"/>
        </w:rPr>
        <w:t xml:space="preserve"> dan </w:t>
      </w:r>
      <w:proofErr w:type="spellStart"/>
      <w:r w:rsidRPr="00773F77">
        <w:rPr>
          <w:rFonts w:ascii="Cambria" w:hAnsi="Cambria"/>
          <w:sz w:val="22"/>
          <w:szCs w:val="22"/>
          <w:lang w:val="en-US"/>
        </w:rPr>
        <w:t>menanamkannya</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dalam</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memori</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ingatannya</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Dalam</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penelitian</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selanjutnya</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didapatkan</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bahwa</w:t>
      </w:r>
      <w:proofErr w:type="spellEnd"/>
      <w:r w:rsidRPr="00773F77">
        <w:rPr>
          <w:rFonts w:ascii="Cambria" w:hAnsi="Cambria"/>
          <w:sz w:val="22"/>
          <w:szCs w:val="22"/>
          <w:lang w:val="en-US"/>
        </w:rPr>
        <w:t xml:space="preserve"> rata-rata </w:t>
      </w:r>
      <w:proofErr w:type="spellStart"/>
      <w:r w:rsidRPr="00773F77">
        <w:rPr>
          <w:rFonts w:ascii="Cambria" w:hAnsi="Cambria"/>
          <w:sz w:val="22"/>
          <w:szCs w:val="22"/>
          <w:lang w:val="en-US"/>
        </w:rPr>
        <w:t>hasil</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belajar</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siswa</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kelas</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eksperimen</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dengan</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menggunakan</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kooperatif</w:t>
      </w:r>
      <w:proofErr w:type="spellEnd"/>
      <w:r w:rsidRPr="00773F77">
        <w:rPr>
          <w:rFonts w:ascii="Cambria" w:hAnsi="Cambria"/>
          <w:sz w:val="22"/>
          <w:szCs w:val="22"/>
          <w:lang w:val="en-US"/>
        </w:rPr>
        <w:t xml:space="preserve"> MURDER </w:t>
      </w:r>
      <w:proofErr w:type="spellStart"/>
      <w:r w:rsidRPr="00773F77">
        <w:rPr>
          <w:rFonts w:ascii="Cambria" w:hAnsi="Cambria"/>
          <w:sz w:val="22"/>
          <w:szCs w:val="22"/>
          <w:lang w:val="en-US"/>
        </w:rPr>
        <w:t>adalah</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sebesar</w:t>
      </w:r>
      <w:proofErr w:type="spellEnd"/>
      <w:r w:rsidRPr="00773F77">
        <w:rPr>
          <w:rFonts w:ascii="Cambria" w:hAnsi="Cambria"/>
          <w:sz w:val="22"/>
          <w:szCs w:val="22"/>
          <w:lang w:val="en-US"/>
        </w:rPr>
        <w:t xml:space="preserve"> 88,9 dan rata-rata </w:t>
      </w:r>
      <w:proofErr w:type="spellStart"/>
      <w:r w:rsidRPr="00773F77">
        <w:rPr>
          <w:rFonts w:ascii="Cambria" w:hAnsi="Cambria"/>
          <w:sz w:val="22"/>
          <w:szCs w:val="22"/>
          <w:lang w:val="en-US"/>
        </w:rPr>
        <w:t>hasil</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belajar</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siswa</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kelas</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kontrol</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dengan</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mmenggunakn</w:t>
      </w:r>
      <w:proofErr w:type="spellEnd"/>
      <w:r w:rsidRPr="00773F77">
        <w:rPr>
          <w:rFonts w:ascii="Cambria" w:hAnsi="Cambria"/>
          <w:sz w:val="22"/>
          <w:szCs w:val="22"/>
          <w:lang w:val="en-US"/>
        </w:rPr>
        <w:t xml:space="preserve"> model </w:t>
      </w:r>
      <w:proofErr w:type="spellStart"/>
      <w:r w:rsidRPr="00773F77">
        <w:rPr>
          <w:rFonts w:ascii="Cambria" w:hAnsi="Cambria"/>
          <w:sz w:val="22"/>
          <w:szCs w:val="22"/>
          <w:lang w:val="en-US"/>
        </w:rPr>
        <w:t>pembelajaran</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konvensional</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adalah</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sebesar</w:t>
      </w:r>
      <w:proofErr w:type="spellEnd"/>
      <w:r w:rsidRPr="00773F77">
        <w:rPr>
          <w:rFonts w:ascii="Cambria" w:hAnsi="Cambria"/>
          <w:sz w:val="22"/>
          <w:szCs w:val="22"/>
          <w:lang w:val="en-US"/>
        </w:rPr>
        <w:t xml:space="preserve"> 82,7. </w:t>
      </w:r>
      <w:proofErr w:type="spellStart"/>
      <w:r w:rsidRPr="00773F77">
        <w:rPr>
          <w:rFonts w:ascii="Cambria" w:hAnsi="Cambria"/>
          <w:sz w:val="22"/>
          <w:szCs w:val="22"/>
          <w:lang w:val="en-US"/>
        </w:rPr>
        <w:t>Sedangkan</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untuk</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peningkatan</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nlai</w:t>
      </w:r>
      <w:proofErr w:type="spellEnd"/>
      <w:r w:rsidRPr="00773F77">
        <w:rPr>
          <w:rFonts w:ascii="Cambria" w:hAnsi="Cambria"/>
          <w:sz w:val="22"/>
          <w:szCs w:val="22"/>
          <w:lang w:val="en-US"/>
        </w:rPr>
        <w:t xml:space="preserve"> rata-rata </w:t>
      </w:r>
      <w:proofErr w:type="spellStart"/>
      <w:r w:rsidRPr="00773F77">
        <w:rPr>
          <w:rFonts w:ascii="Cambria" w:hAnsi="Cambria"/>
          <w:sz w:val="22"/>
          <w:szCs w:val="22"/>
          <w:lang w:val="en-US"/>
        </w:rPr>
        <w:t>peningkatan</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nilai</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kelas</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eksperimen</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dengan</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menggunakan</w:t>
      </w:r>
      <w:proofErr w:type="spellEnd"/>
      <w:r w:rsidRPr="00773F77">
        <w:rPr>
          <w:rFonts w:ascii="Cambria" w:hAnsi="Cambria"/>
          <w:sz w:val="22"/>
          <w:szCs w:val="22"/>
          <w:lang w:val="en-US"/>
        </w:rPr>
        <w:t xml:space="preserve"> model </w:t>
      </w:r>
      <w:proofErr w:type="spellStart"/>
      <w:r w:rsidRPr="00773F77">
        <w:rPr>
          <w:rFonts w:ascii="Cambria" w:hAnsi="Cambria"/>
          <w:sz w:val="22"/>
          <w:szCs w:val="22"/>
          <w:lang w:val="en-US"/>
        </w:rPr>
        <w:t>kooperatif</w:t>
      </w:r>
      <w:proofErr w:type="spellEnd"/>
      <w:r w:rsidRPr="00773F77">
        <w:rPr>
          <w:rFonts w:ascii="Cambria" w:hAnsi="Cambria"/>
          <w:sz w:val="22"/>
          <w:szCs w:val="22"/>
          <w:lang w:val="en-US"/>
        </w:rPr>
        <w:t xml:space="preserve"> MURDER </w:t>
      </w:r>
      <w:proofErr w:type="spellStart"/>
      <w:r w:rsidRPr="00773F77">
        <w:rPr>
          <w:rFonts w:ascii="Cambria" w:hAnsi="Cambria"/>
          <w:sz w:val="22"/>
          <w:szCs w:val="22"/>
          <w:lang w:val="en-US"/>
        </w:rPr>
        <w:t>adalah</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seebesar</w:t>
      </w:r>
      <w:proofErr w:type="spellEnd"/>
      <w:r w:rsidRPr="00773F77">
        <w:rPr>
          <w:rFonts w:ascii="Cambria" w:hAnsi="Cambria"/>
          <w:sz w:val="22"/>
          <w:szCs w:val="22"/>
          <w:lang w:val="en-US"/>
        </w:rPr>
        <w:t xml:space="preserve"> 27,23 dan </w:t>
      </w:r>
      <w:proofErr w:type="spellStart"/>
      <w:r w:rsidRPr="00773F77">
        <w:rPr>
          <w:rFonts w:ascii="Cambria" w:hAnsi="Cambria"/>
          <w:sz w:val="22"/>
          <w:szCs w:val="22"/>
          <w:lang w:val="en-US"/>
        </w:rPr>
        <w:t>nilai</w:t>
      </w:r>
      <w:proofErr w:type="spellEnd"/>
      <w:r w:rsidRPr="00773F77">
        <w:rPr>
          <w:rFonts w:ascii="Cambria" w:hAnsi="Cambria"/>
          <w:sz w:val="22"/>
          <w:szCs w:val="22"/>
          <w:lang w:val="en-US"/>
        </w:rPr>
        <w:t xml:space="preserve"> rata-rata </w:t>
      </w:r>
      <w:proofErr w:type="spellStart"/>
      <w:r w:rsidRPr="00773F77">
        <w:rPr>
          <w:rFonts w:ascii="Cambria" w:hAnsi="Cambria"/>
          <w:sz w:val="22"/>
          <w:szCs w:val="22"/>
          <w:lang w:val="en-US"/>
        </w:rPr>
        <w:t>peningkatan</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nilai</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kelas</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kontrol</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dengan</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meggunakan</w:t>
      </w:r>
      <w:proofErr w:type="spellEnd"/>
      <w:r w:rsidRPr="00773F77">
        <w:rPr>
          <w:rFonts w:ascii="Cambria" w:hAnsi="Cambria"/>
          <w:sz w:val="22"/>
          <w:szCs w:val="22"/>
          <w:lang w:val="en-US"/>
        </w:rPr>
        <w:t xml:space="preserve"> model  </w:t>
      </w:r>
      <w:proofErr w:type="spellStart"/>
      <w:r w:rsidRPr="00773F77">
        <w:rPr>
          <w:rFonts w:ascii="Cambria" w:hAnsi="Cambria"/>
          <w:sz w:val="22"/>
          <w:szCs w:val="22"/>
          <w:lang w:val="en-US"/>
        </w:rPr>
        <w:t>pembelajaran</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knvensional</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adalahsebesar</w:t>
      </w:r>
      <w:proofErr w:type="spellEnd"/>
      <w:r w:rsidRPr="00773F77">
        <w:rPr>
          <w:rFonts w:ascii="Cambria" w:hAnsi="Cambria"/>
          <w:sz w:val="22"/>
          <w:szCs w:val="22"/>
          <w:lang w:val="en-US"/>
        </w:rPr>
        <w:t xml:space="preserve"> 19,83. </w:t>
      </w:r>
      <w:proofErr w:type="spellStart"/>
      <w:r w:rsidRPr="00773F77">
        <w:rPr>
          <w:rFonts w:ascii="Cambria" w:hAnsi="Cambria"/>
          <w:sz w:val="22"/>
          <w:szCs w:val="22"/>
          <w:lang w:val="en-US"/>
        </w:rPr>
        <w:t>Sehingga</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dapat</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disimpulkan</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bahwa</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dengan</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menggunakan</w:t>
      </w:r>
      <w:proofErr w:type="spellEnd"/>
      <w:r w:rsidRPr="00773F77">
        <w:rPr>
          <w:rFonts w:ascii="Cambria" w:hAnsi="Cambria"/>
          <w:sz w:val="22"/>
          <w:szCs w:val="22"/>
          <w:lang w:val="en-US"/>
        </w:rPr>
        <w:t xml:space="preserve"> model Kerjasama </w:t>
      </w:r>
      <w:proofErr w:type="spellStart"/>
      <w:r w:rsidRPr="00773F77">
        <w:rPr>
          <w:rFonts w:ascii="Cambria" w:hAnsi="Cambria"/>
          <w:sz w:val="22"/>
          <w:szCs w:val="22"/>
          <w:lang w:val="en-US"/>
        </w:rPr>
        <w:t>siswa</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kooperatif</w:t>
      </w:r>
      <w:proofErr w:type="spellEnd"/>
      <w:r w:rsidRPr="00773F77">
        <w:rPr>
          <w:rFonts w:ascii="Cambria" w:hAnsi="Cambria"/>
          <w:sz w:val="22"/>
          <w:szCs w:val="22"/>
          <w:lang w:val="en-US"/>
        </w:rPr>
        <w:t xml:space="preserve"> MURDER pada </w:t>
      </w:r>
      <w:proofErr w:type="spellStart"/>
      <w:r w:rsidRPr="00773F77">
        <w:rPr>
          <w:rFonts w:ascii="Cambria" w:hAnsi="Cambria"/>
          <w:sz w:val="22"/>
          <w:szCs w:val="22"/>
          <w:lang w:val="en-US"/>
        </w:rPr>
        <w:t>kompetensi</w:t>
      </w:r>
      <w:proofErr w:type="spellEnd"/>
      <w:r w:rsidRPr="00773F77">
        <w:rPr>
          <w:rFonts w:ascii="Cambria" w:hAnsi="Cambria"/>
          <w:sz w:val="22"/>
          <w:szCs w:val="22"/>
          <w:lang w:val="en-US"/>
        </w:rPr>
        <w:t xml:space="preserve"> inti Teknik </w:t>
      </w:r>
      <w:proofErr w:type="spellStart"/>
      <w:r w:rsidRPr="00773F77">
        <w:rPr>
          <w:rFonts w:ascii="Cambria" w:hAnsi="Cambria"/>
          <w:sz w:val="22"/>
          <w:szCs w:val="22"/>
          <w:lang w:val="en-US"/>
        </w:rPr>
        <w:t>elektronika</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adalah</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baik</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Selain</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itu</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penelitian</w:t>
      </w:r>
      <w:proofErr w:type="spellEnd"/>
      <w:r w:rsidRPr="00773F77">
        <w:rPr>
          <w:rFonts w:ascii="Cambria" w:hAnsi="Cambria"/>
          <w:sz w:val="22"/>
          <w:szCs w:val="22"/>
          <w:lang w:val="en-US"/>
        </w:rPr>
        <w:t xml:space="preserve"> yang </w:t>
      </w:r>
      <w:proofErr w:type="spellStart"/>
      <w:r w:rsidRPr="00773F77">
        <w:rPr>
          <w:rFonts w:ascii="Cambria" w:hAnsi="Cambria"/>
          <w:sz w:val="22"/>
          <w:szCs w:val="22"/>
          <w:lang w:val="en-US"/>
        </w:rPr>
        <w:t>dilakukan</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Krisna</w:t>
      </w:r>
      <w:proofErr w:type="spellEnd"/>
      <w:r w:rsidRPr="00773F77">
        <w:rPr>
          <w:rFonts w:ascii="Cambria" w:hAnsi="Cambria"/>
          <w:sz w:val="22"/>
          <w:szCs w:val="22"/>
          <w:lang w:val="en-US"/>
        </w:rPr>
        <w:t xml:space="preserve"> Kirana (2013) </w:t>
      </w:r>
      <w:proofErr w:type="spellStart"/>
      <w:r w:rsidRPr="00773F77">
        <w:rPr>
          <w:rFonts w:ascii="Cambria" w:hAnsi="Cambria"/>
          <w:sz w:val="22"/>
          <w:szCs w:val="22"/>
          <w:lang w:val="en-US"/>
        </w:rPr>
        <w:t>dengan</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judul</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Penerapan</w:t>
      </w:r>
      <w:proofErr w:type="spellEnd"/>
      <w:r w:rsidRPr="00773F77">
        <w:rPr>
          <w:rFonts w:ascii="Cambria" w:hAnsi="Cambria"/>
          <w:sz w:val="22"/>
          <w:szCs w:val="22"/>
          <w:lang w:val="en-US"/>
        </w:rPr>
        <w:t xml:space="preserve"> Model </w:t>
      </w:r>
      <w:proofErr w:type="spellStart"/>
      <w:r w:rsidRPr="00773F77">
        <w:rPr>
          <w:rFonts w:ascii="Cambria" w:hAnsi="Cambria"/>
          <w:sz w:val="22"/>
          <w:szCs w:val="22"/>
          <w:lang w:val="en-US"/>
        </w:rPr>
        <w:t>Pembelajaran</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Garis</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Lurus</w:t>
      </w:r>
      <w:proofErr w:type="spellEnd"/>
      <w:r w:rsidRPr="00773F77">
        <w:rPr>
          <w:rFonts w:ascii="Cambria" w:hAnsi="Cambria"/>
          <w:sz w:val="22"/>
          <w:szCs w:val="22"/>
          <w:lang w:val="en-US"/>
        </w:rPr>
        <w:t xml:space="preserve"> di Kelas VIII SMP Muhammadiyah 5 Surabaya” </w:t>
      </w:r>
      <w:proofErr w:type="spellStart"/>
      <w:r w:rsidRPr="00773F77">
        <w:rPr>
          <w:rFonts w:ascii="Cambria" w:hAnsi="Cambria"/>
          <w:sz w:val="22"/>
          <w:szCs w:val="22"/>
          <w:lang w:val="en-US"/>
        </w:rPr>
        <w:t>menunjukkan</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bahwa</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hasil</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belajar</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siswa</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setelah</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pembelajaran</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kooperatif</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tipe</w:t>
      </w:r>
      <w:proofErr w:type="spellEnd"/>
      <w:r w:rsidRPr="00773F77">
        <w:rPr>
          <w:rFonts w:ascii="Cambria" w:hAnsi="Cambria"/>
          <w:sz w:val="22"/>
          <w:szCs w:val="22"/>
          <w:lang w:val="en-US"/>
        </w:rPr>
        <w:t xml:space="preserve"> MURDER pada </w:t>
      </w:r>
      <w:proofErr w:type="spellStart"/>
      <w:r w:rsidRPr="00773F77">
        <w:rPr>
          <w:rFonts w:ascii="Cambria" w:hAnsi="Cambria"/>
          <w:sz w:val="22"/>
          <w:szCs w:val="22"/>
          <w:lang w:val="en-US"/>
        </w:rPr>
        <w:t>materi</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persamaan</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garis</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lurus</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dikelas</w:t>
      </w:r>
      <w:proofErr w:type="spellEnd"/>
      <w:r w:rsidRPr="00773F77">
        <w:rPr>
          <w:rFonts w:ascii="Cambria" w:hAnsi="Cambria"/>
          <w:sz w:val="22"/>
          <w:szCs w:val="22"/>
          <w:lang w:val="en-US"/>
        </w:rPr>
        <w:t xml:space="preserve"> VIII SMP Muhammadiyah 5 Surabaya </w:t>
      </w:r>
      <w:proofErr w:type="spellStart"/>
      <w:r w:rsidRPr="00773F77">
        <w:rPr>
          <w:rFonts w:ascii="Cambria" w:hAnsi="Cambria"/>
          <w:sz w:val="22"/>
          <w:szCs w:val="22"/>
          <w:lang w:val="en-US"/>
        </w:rPr>
        <w:t>adalah</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nilai</w:t>
      </w:r>
      <w:proofErr w:type="spellEnd"/>
      <w:r w:rsidRPr="00773F77">
        <w:rPr>
          <w:rFonts w:ascii="Cambria" w:hAnsi="Cambria"/>
          <w:sz w:val="22"/>
          <w:szCs w:val="22"/>
          <w:lang w:val="en-US"/>
        </w:rPr>
        <w:t xml:space="preserve"> rata-rata </w:t>
      </w:r>
      <w:proofErr w:type="spellStart"/>
      <w:r w:rsidRPr="00773F77">
        <w:rPr>
          <w:rFonts w:ascii="Cambria" w:hAnsi="Cambria"/>
          <w:sz w:val="22"/>
          <w:szCs w:val="22"/>
          <w:lang w:val="en-US"/>
        </w:rPr>
        <w:t>hasil</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belajar</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siswa</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yaitu</w:t>
      </w:r>
      <w:proofErr w:type="spellEnd"/>
      <w:r w:rsidRPr="00773F77">
        <w:rPr>
          <w:rFonts w:ascii="Cambria" w:hAnsi="Cambria"/>
          <w:sz w:val="22"/>
          <w:szCs w:val="22"/>
          <w:lang w:val="en-US"/>
        </w:rPr>
        <w:t xml:space="preserve"> 71,47. </w:t>
      </w:r>
      <w:proofErr w:type="spellStart"/>
      <w:r w:rsidRPr="00773F77">
        <w:rPr>
          <w:rFonts w:ascii="Cambria" w:hAnsi="Cambria"/>
          <w:sz w:val="22"/>
          <w:szCs w:val="22"/>
          <w:lang w:val="en-US"/>
        </w:rPr>
        <w:t>Sedangkan</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untuk</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respon</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siswa</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terhadapa</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pembelajaran</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kooperatif</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tipe</w:t>
      </w:r>
      <w:proofErr w:type="spellEnd"/>
      <w:r w:rsidRPr="00773F77">
        <w:rPr>
          <w:rFonts w:ascii="Cambria" w:hAnsi="Cambria"/>
          <w:sz w:val="22"/>
          <w:szCs w:val="22"/>
          <w:lang w:val="en-US"/>
        </w:rPr>
        <w:t xml:space="preserve"> MURDER pada </w:t>
      </w:r>
      <w:proofErr w:type="spellStart"/>
      <w:r w:rsidRPr="00773F77">
        <w:rPr>
          <w:rFonts w:ascii="Cambria" w:hAnsi="Cambria"/>
          <w:sz w:val="22"/>
          <w:szCs w:val="22"/>
          <w:lang w:val="en-US"/>
        </w:rPr>
        <w:t>materi</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persamaan</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garis</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lurus</w:t>
      </w:r>
      <w:proofErr w:type="spellEnd"/>
      <w:r w:rsidRPr="00773F77">
        <w:rPr>
          <w:rFonts w:ascii="Cambria" w:hAnsi="Cambria"/>
          <w:sz w:val="22"/>
          <w:szCs w:val="22"/>
          <w:lang w:val="en-US"/>
        </w:rPr>
        <w:t xml:space="preserve"> di </w:t>
      </w:r>
      <w:proofErr w:type="spellStart"/>
      <w:r w:rsidRPr="00773F77">
        <w:rPr>
          <w:rFonts w:ascii="Cambria" w:hAnsi="Cambria"/>
          <w:sz w:val="22"/>
          <w:szCs w:val="22"/>
          <w:lang w:val="en-US"/>
        </w:rPr>
        <w:t>kelas</w:t>
      </w:r>
      <w:proofErr w:type="spellEnd"/>
      <w:r w:rsidRPr="00773F77">
        <w:rPr>
          <w:rFonts w:ascii="Cambria" w:hAnsi="Cambria"/>
          <w:sz w:val="22"/>
          <w:szCs w:val="22"/>
          <w:lang w:val="en-US"/>
        </w:rPr>
        <w:t xml:space="preserve"> VIII SMP Muhammadiyah 5 Surabaya </w:t>
      </w:r>
      <w:proofErr w:type="spellStart"/>
      <w:r w:rsidRPr="00773F77">
        <w:rPr>
          <w:rFonts w:ascii="Cambria" w:hAnsi="Cambria"/>
          <w:sz w:val="22"/>
          <w:szCs w:val="22"/>
          <w:lang w:val="en-US"/>
        </w:rPr>
        <w:t>adalah</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positif</w:t>
      </w:r>
      <w:proofErr w:type="spellEnd"/>
      <w:r w:rsidRPr="00773F77">
        <w:rPr>
          <w:rFonts w:ascii="Cambria" w:hAnsi="Cambria"/>
          <w:sz w:val="22"/>
          <w:szCs w:val="22"/>
          <w:lang w:val="en-US"/>
        </w:rPr>
        <w:t xml:space="preserve">. Hal </w:t>
      </w:r>
      <w:proofErr w:type="spellStart"/>
      <w:r w:rsidRPr="00773F77">
        <w:rPr>
          <w:rFonts w:ascii="Cambria" w:hAnsi="Cambria"/>
          <w:sz w:val="22"/>
          <w:szCs w:val="22"/>
          <w:lang w:val="en-US"/>
        </w:rPr>
        <w:t>tersebut</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ditunjukkan</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dengan</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banyaknya</w:t>
      </w:r>
      <w:proofErr w:type="spellEnd"/>
      <w:r w:rsidRPr="00773F77">
        <w:rPr>
          <w:rFonts w:ascii="Cambria" w:hAnsi="Cambria"/>
          <w:sz w:val="22"/>
          <w:szCs w:val="22"/>
          <w:lang w:val="en-US"/>
        </w:rPr>
        <w:t xml:space="preserve"> item </w:t>
      </w:r>
      <w:proofErr w:type="spellStart"/>
      <w:r w:rsidRPr="00773F77">
        <w:rPr>
          <w:rFonts w:ascii="Cambria" w:hAnsi="Cambria"/>
          <w:sz w:val="22"/>
          <w:szCs w:val="22"/>
          <w:lang w:val="en-US"/>
        </w:rPr>
        <w:t>pernyaataan</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dengan</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kriteria</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baik</w:t>
      </w:r>
      <w:proofErr w:type="spellEnd"/>
      <w:r w:rsidRPr="00773F77">
        <w:rPr>
          <w:rFonts w:ascii="Cambria" w:hAnsi="Cambria"/>
          <w:sz w:val="22"/>
          <w:szCs w:val="22"/>
          <w:lang w:val="en-US"/>
        </w:rPr>
        <w:t xml:space="preserve"> 90% </w:t>
      </w:r>
      <w:proofErr w:type="spellStart"/>
      <w:r w:rsidRPr="00773F77">
        <w:rPr>
          <w:rFonts w:ascii="Cambria" w:hAnsi="Cambria"/>
          <w:sz w:val="22"/>
          <w:szCs w:val="22"/>
          <w:lang w:val="en-US"/>
        </w:rPr>
        <w:t>dari</w:t>
      </w:r>
      <w:proofErr w:type="spellEnd"/>
      <w:r w:rsidRPr="00773F77">
        <w:rPr>
          <w:rFonts w:ascii="Cambria" w:hAnsi="Cambria"/>
          <w:sz w:val="22"/>
          <w:szCs w:val="22"/>
          <w:lang w:val="en-US"/>
        </w:rPr>
        <w:t xml:space="preserve"> </w:t>
      </w:r>
      <w:proofErr w:type="spellStart"/>
      <w:r w:rsidRPr="00773F77">
        <w:rPr>
          <w:rFonts w:ascii="Cambria" w:hAnsi="Cambria"/>
          <w:sz w:val="22"/>
          <w:szCs w:val="22"/>
          <w:lang w:val="en-US"/>
        </w:rPr>
        <w:t>seluruh</w:t>
      </w:r>
      <w:proofErr w:type="spellEnd"/>
      <w:r w:rsidRPr="00773F77">
        <w:rPr>
          <w:rFonts w:ascii="Cambria" w:hAnsi="Cambria"/>
          <w:sz w:val="22"/>
          <w:szCs w:val="22"/>
          <w:lang w:val="en-US"/>
        </w:rPr>
        <w:t xml:space="preserve"> item </w:t>
      </w:r>
      <w:proofErr w:type="spellStart"/>
      <w:r w:rsidRPr="00773F77">
        <w:rPr>
          <w:rFonts w:ascii="Cambria" w:hAnsi="Cambria"/>
          <w:sz w:val="22"/>
          <w:szCs w:val="22"/>
          <w:lang w:val="en-US"/>
        </w:rPr>
        <w:t>pernyataan</w:t>
      </w:r>
      <w:proofErr w:type="spellEnd"/>
      <w:r w:rsidRPr="00773F77">
        <w:rPr>
          <w:rFonts w:ascii="Cambria" w:hAnsi="Cambria"/>
          <w:sz w:val="22"/>
          <w:szCs w:val="22"/>
          <w:lang w:val="en-US"/>
        </w:rPr>
        <w:t>.</w:t>
      </w:r>
    </w:p>
    <w:p w14:paraId="7329E847" w14:textId="1C0428E9" w:rsidR="0081319B" w:rsidRDefault="0081319B" w:rsidP="0081319B">
      <w:pPr>
        <w:shd w:val="clear" w:color="auto" w:fill="FFFFFF"/>
        <w:spacing w:after="0"/>
        <w:ind w:firstLine="709"/>
        <w:jc w:val="both"/>
        <w:rPr>
          <w:rFonts w:ascii="Cambria" w:eastAsia="Times New Roman" w:hAnsi="Cambria"/>
          <w:color w:val="000000"/>
          <w:lang w:eastAsia="id-ID"/>
        </w:rPr>
      </w:pPr>
      <w:r w:rsidRPr="00773F77">
        <w:rPr>
          <w:rFonts w:ascii="Cambria" w:hAnsi="Cambria"/>
        </w:rPr>
        <w:t xml:space="preserve">Pada penelitian yang dilakukan oleh N. Wulandari dari Program studi Pendidikan Matematika Fakultas Matematika dan Ilmu Pengetahuan Alam Universitas Negeri Semarang dengan Judul “Keefektifan pembelajaran IRC dengan pendekatan </w:t>
      </w:r>
      <w:r w:rsidRPr="00442A4D">
        <w:rPr>
          <w:rFonts w:ascii="Cambria" w:hAnsi="Cambria"/>
          <w:i/>
          <w:iCs/>
        </w:rPr>
        <w:t>open-ended</w:t>
      </w:r>
      <w:r w:rsidRPr="00773F77">
        <w:rPr>
          <w:rFonts w:ascii="Cambria" w:hAnsi="Cambria"/>
        </w:rPr>
        <w:t xml:space="preserve"> terhadap kemamppuan berpikir kreatif sisiwa kelas VIII materi kubus-balok”. Hasil penelitian menunjukkan bahwa siswa yang mengikuti pembelajaran model CIRC dengan pendekatan </w:t>
      </w:r>
      <w:r w:rsidRPr="00442A4D">
        <w:rPr>
          <w:rFonts w:ascii="Cambria" w:hAnsi="Cambria"/>
          <w:i/>
          <w:iCs/>
        </w:rPr>
        <w:t>open-ended</w:t>
      </w:r>
      <w:r w:rsidRPr="00773F77">
        <w:rPr>
          <w:rFonts w:ascii="Cambria" w:hAnsi="Cambria"/>
        </w:rPr>
        <w:t xml:space="preserve"> memiliki presentase siswa yan</w:t>
      </w:r>
      <w:r>
        <w:rPr>
          <w:rFonts w:ascii="Cambria" w:hAnsi="Cambria"/>
        </w:rPr>
        <w:t>g</w:t>
      </w:r>
      <w:r w:rsidRPr="00773F77">
        <w:rPr>
          <w:rFonts w:ascii="Cambria" w:hAnsi="Cambria"/>
        </w:rPr>
        <w:t xml:space="preserve"> berhasil mencapai KKM sebesar 93,75% dengan rata-rata 81,46. Sedangkan siswa yang mengikuti pembelajaran model </w:t>
      </w:r>
      <w:r w:rsidRPr="00442A4D">
        <w:rPr>
          <w:rFonts w:ascii="Cambria" w:hAnsi="Cambria"/>
          <w:i/>
          <w:iCs/>
        </w:rPr>
        <w:t>direct instruction</w:t>
      </w:r>
      <w:r w:rsidRPr="00773F77">
        <w:rPr>
          <w:rFonts w:ascii="Cambria" w:hAnsi="Cambria"/>
        </w:rPr>
        <w:t xml:space="preserve"> memperoleh presentase sebesar 87,5 sengan rata-rata 81,46. Hal tersebut menunjukkan bahwa presentase ketuntasan kelas kontrol. Jadi dapat disimpulkan kemampuan berpikir kreatif siswa memperoleh pembelajaran model CIRC dengan pendekatan </w:t>
      </w:r>
      <w:r w:rsidRPr="00442A4D">
        <w:rPr>
          <w:rFonts w:ascii="Cambria" w:hAnsi="Cambria"/>
          <w:i/>
          <w:iCs/>
        </w:rPr>
        <w:t>open-ended</w:t>
      </w:r>
      <w:r w:rsidRPr="00773F77">
        <w:rPr>
          <w:rFonts w:ascii="Cambria" w:hAnsi="Cambria"/>
        </w:rPr>
        <w:t xml:space="preserve"> lebih baik daripada kemampuan berpikir kreatif siswa yang memperoleh pembelajaran dengan model </w:t>
      </w:r>
      <w:r w:rsidRPr="00442A4D">
        <w:rPr>
          <w:rFonts w:ascii="Cambria" w:hAnsi="Cambria"/>
          <w:i/>
          <w:iCs/>
        </w:rPr>
        <w:t>direct instruction</w:t>
      </w:r>
      <w:r w:rsidRPr="00773F77">
        <w:rPr>
          <w:rFonts w:ascii="Cambria" w:hAnsi="Cambria"/>
        </w:rPr>
        <w:t>.</w:t>
      </w:r>
      <w:r>
        <w:rPr>
          <w:rFonts w:ascii="Cambria" w:hAnsi="Cambria"/>
        </w:rPr>
        <w:t xml:space="preserve"> Dakusta Puspita dengan judul “</w:t>
      </w:r>
      <w:r w:rsidRPr="00442A4D">
        <w:rPr>
          <w:rFonts w:ascii="Cambria" w:hAnsi="Cambria"/>
          <w:i/>
          <w:iCs/>
        </w:rPr>
        <w:t>Eksprementasi model pembelajaran kooperatif tipe MURDER berbasis mind mapping terhadap prestasi dan kreativitas belajar pada materi bangun ruang ditinjau dari kemampuan spasial”</w:t>
      </w:r>
      <w:r>
        <w:rPr>
          <w:rFonts w:ascii="Cambria" w:hAnsi="Cambria"/>
        </w:rPr>
        <w:t xml:space="preserve">. </w:t>
      </w:r>
      <w:r w:rsidRPr="002455E8">
        <w:rPr>
          <w:rFonts w:ascii="Cambria" w:eastAsia="Times New Roman" w:hAnsi="Cambria"/>
          <w:color w:val="000000"/>
          <w:lang w:eastAsia="id-ID"/>
        </w:rPr>
        <w:t xml:space="preserve">Skripsi  Pascasarjana  Universitas  Sebelas  Maret   Surakarta   tahun   2016.   Berdasarkan   hasil   analisis   data   menggunakan   MANOVA  dan  ANAVA  </w:t>
      </w:r>
      <w:r w:rsidRPr="002455E8">
        <w:rPr>
          <w:rFonts w:ascii="Cambria" w:eastAsia="Times New Roman" w:hAnsi="Cambria"/>
          <w:color w:val="000000"/>
          <w:lang w:eastAsia="id-ID"/>
        </w:rPr>
        <w:lastRenderedPageBreak/>
        <w:t xml:space="preserve">diperoleh  kesimpulan  sebagai  berikut.  (1a)  siswa  yang  dikenai model pembelajaran MURDER berbasis mind mapping memiliki prestasi yang  sama  baiknya  dengan  siswa  diberikan  model  pembelajaran  MURDER,  (1b)  </w:t>
      </w:r>
      <w:r w:rsidRPr="002455E8">
        <w:rPr>
          <w:rFonts w:ascii="Cambria" w:eastAsia="Times New Roman" w:hAnsi="Cambria" w:cs="Arial"/>
          <w:color w:val="000000"/>
          <w:lang w:eastAsia="id-ID"/>
        </w:rPr>
        <w:t xml:space="preserve">50 </w:t>
      </w:r>
      <w:r w:rsidRPr="002455E8">
        <w:rPr>
          <w:rFonts w:ascii="Cambria" w:eastAsia="Times New Roman" w:hAnsi="Cambria"/>
          <w:color w:val="000000"/>
          <w:lang w:eastAsia="id-ID"/>
        </w:rPr>
        <w:t xml:space="preserve">Siswa  yang  dikenai  model  pembelajaran  MURDER  berbasis  mind  mappingmemiliki  prestasi  kreativitas  yang  lebih  baik  daripada  siswa  diberikan  model  pembelajaran  MURDER,  (2a)  Siswa  yang  memiliki  kemampuan  spasial  tinggi  memiliki   prestasi   belajar   yang   lebih   baik   daripada   siswa   yang   memiliki   kemampuan  spasial  sedang  dan  rendah,  serta  siswa  yang  memiliki  kemampuan  spasial  sedang  memiliki  prestasi  belajar  yang  sama  baiknya  dengan  siswa  yang  memiliki  kemmpuan  spasial  rendah,  (2b)  Siswa  yang  memiliki  kemampuan  spasial tinggi memiliki kreativiitas yang lebih baik daripada siswa yang memiliki kemampuan  spasial  sedang  dan  rendah,  serta  siswa  yang  memiliki  kemampuan  spasial  sedang  memiliki  kreativitas  yang  sama  baiknya  dengan  siswa  yang  memiliki kemampuan spasial rendah, (3a) Pada model pembeljaran kooperatif tipe MURDER  berbasis  mind  mapping,  siswa  dengan  kemampuan  spasial  tinggi  mempunyai  prestasi  belajar  dan  kreativitas  yang  lebih  baik  daripada  siswa  yang  memiliki  kemampuan  spasial  sedang  dan  rendah,  serta  siswa  yang  memiliki  kemampuan  spasial  sedang  memiliki  prestasi  belajar  dan  kreativitas  yang  sama  dengan   siswa   yang   memiliki   kemampuan   spasial   rendah,   (3b)   Pada   model   pembelajaran kooperatif tipe MURDER, siswa dengan kemampuan spasial tinggi mempunyai  prestasi  belajar  dan  kreativitas  yang  lebih  baik  daripada  siswa  yang  memiliki  kemampuan  spasial  sedang  dan  rendah,  serta  siswa  yang  memiliki  kemampuan  spasial  sedang  memiliki  prestasi  belajar  dan  kreativitas  yang  sama  dengan   siswa   yang   memiliki   kemampuan   spasial   rendah,   (4a)   Siswa   yang   memiliki  kemampuan  spasial  tinggi,  sedang  dan  rendah,  siswa  yang  dikenai  model  pembelajaran  tipe  MURDER  berbasis  mind  mapping  mempunyai  prestasi  </w:t>
      </w:r>
      <w:r w:rsidRPr="002455E8">
        <w:rPr>
          <w:rFonts w:ascii="Cambria" w:eastAsia="Times New Roman" w:hAnsi="Cambria" w:cs="Arial"/>
          <w:color w:val="000000"/>
          <w:lang w:eastAsia="id-ID"/>
        </w:rPr>
        <w:t xml:space="preserve">51 </w:t>
      </w:r>
      <w:r w:rsidRPr="002455E8">
        <w:rPr>
          <w:rFonts w:ascii="Cambria" w:eastAsia="Times New Roman" w:hAnsi="Cambria"/>
          <w:color w:val="000000"/>
          <w:lang w:eastAsia="id-ID"/>
        </w:rPr>
        <w:t>belajar  yang  sama  dengan  siswa  yang  dikenai  pembelajaran  MURDER,  (4b)  Siswa  yang  memiliki  kemampuan  spasial  tinggi,  sedang  dan  rendah,  siswa  yang  dikenai  model  pembelajaran  tipe  MURDER  berbasis  mind  mapping  mempunyai  kreativitas yang sama dengan siswa yang dikenai pembelajaran MURDER.</w:t>
      </w:r>
    </w:p>
    <w:p w14:paraId="68333281" w14:textId="1BABC3AA" w:rsidR="0081319B" w:rsidRDefault="0081319B" w:rsidP="0081319B">
      <w:pPr>
        <w:shd w:val="clear" w:color="auto" w:fill="FFFFFF"/>
        <w:spacing w:after="0"/>
        <w:ind w:firstLine="709"/>
        <w:jc w:val="both"/>
        <w:rPr>
          <w:rFonts w:ascii="Cambria" w:eastAsia="Times New Roman" w:hAnsi="Cambria"/>
          <w:color w:val="000000"/>
          <w:lang w:eastAsia="id-ID"/>
        </w:rPr>
      </w:pPr>
      <w:r>
        <w:rPr>
          <w:rFonts w:ascii="Cambria" w:eastAsia="Times New Roman" w:hAnsi="Cambria"/>
          <w:color w:val="000000"/>
          <w:lang w:eastAsia="id-ID"/>
        </w:rPr>
        <w:t>Adapun tujuan penelitian ini adalah a) untuk mengetahui pemahaman konsep fisika pesserta didik yang diajar dengan strategi belajar MURDER kelas XI SMAN 6 Wajo sesuai standar KKM, b) untuk mengetahui pemahaman konsep fisika peserta didik yang diajar dengan metode ceramah kelas XI SMAN 6 Wajo sesuai standar KKM, c) untuk mengetahui perbedaan pemahaman konsep fisika peserta didik yang diajar dengan metode ceramah dan peserrta didik yang diajar dengan strategi belajar MURDER kelas XI SMAN 6 Wajo sesuai standar KKM. Hipotesis dalam penelitian ini merupakan dugaan sementara terhadap rumusan masalah penelitian yang akan terjawab setelah melakukan penetian dan pengolahan data. Penelitian yang merumuskan hipotesis adalah penelitian yang menggunakan pendekatan kuantitatif. Pada penelitian Kualitatif, tidak dirumuskan hipotesis, tersebut tetapi justru diharapkan dapat ditemukan hipotesis. Selanjutnya hipotesis, tersebut akan diuji oleh peneliti dengan menggunakan pendekatan kuantitatif (Sugiy</w:t>
      </w:r>
      <w:r>
        <w:rPr>
          <w:rFonts w:ascii="Cambria" w:eastAsia="Times New Roman" w:hAnsi="Cambria"/>
          <w:color w:val="000000"/>
          <w:lang w:val="en-US" w:eastAsia="id-ID"/>
        </w:rPr>
        <w:t>o</w:t>
      </w:r>
      <w:r>
        <w:rPr>
          <w:rFonts w:ascii="Cambria" w:eastAsia="Times New Roman" w:hAnsi="Cambria"/>
          <w:color w:val="000000"/>
          <w:lang w:eastAsia="id-ID"/>
        </w:rPr>
        <w:t xml:space="preserve">no, 2014: 99-100). Hipotesis dalam penelitian ini adalah terdapat perbedaan standar KKM secara klasikal pemahaman konsep fisika peserta didik yang diajar dengan strategi belajar MURDER dan peserta didik yang diajar menggunakan metode ceramah kelas XI SMAN 6 Wajo. Adanyan hipotesis tersebut didasrkan dengan adanya perlakuan </w:t>
      </w:r>
      <w:r>
        <w:rPr>
          <w:rFonts w:ascii="Cambria" w:eastAsia="Times New Roman" w:hAnsi="Cambria"/>
          <w:color w:val="000000"/>
          <w:lang w:eastAsia="id-ID"/>
        </w:rPr>
        <w:lastRenderedPageBreak/>
        <w:t xml:space="preserve">berupa penerapan strategi belajar MURDER disalah satu kelas dibandingkan dengan kelas lain yang hanya sekedar metode ceramah saja. </w:t>
      </w:r>
    </w:p>
    <w:p w14:paraId="0F25685E" w14:textId="77777777" w:rsidR="0081319B" w:rsidRPr="00442A4D" w:rsidRDefault="0081319B" w:rsidP="0081319B">
      <w:pPr>
        <w:shd w:val="clear" w:color="auto" w:fill="FFFFFF"/>
        <w:jc w:val="both"/>
        <w:rPr>
          <w:rFonts w:ascii="Cambria" w:eastAsia="Times New Roman" w:hAnsi="Cambria" w:cs="Arial"/>
          <w:b/>
          <w:bCs/>
          <w:color w:val="000000"/>
          <w:szCs w:val="24"/>
          <w:lang w:eastAsia="id-ID"/>
        </w:rPr>
      </w:pPr>
      <w:r w:rsidRPr="00442A4D">
        <w:rPr>
          <w:rFonts w:ascii="Cambria" w:eastAsia="Times New Roman" w:hAnsi="Cambria" w:cs="Arial"/>
          <w:b/>
          <w:bCs/>
          <w:color w:val="000000"/>
          <w:szCs w:val="24"/>
          <w:lang w:eastAsia="id-ID"/>
        </w:rPr>
        <w:t>METODE PENELITIAN</w:t>
      </w:r>
    </w:p>
    <w:p w14:paraId="29218809" w14:textId="77777777" w:rsidR="0081319B" w:rsidRDefault="0081319B" w:rsidP="0081319B">
      <w:pPr>
        <w:pStyle w:val="BodyText"/>
        <w:spacing w:line="276" w:lineRule="auto"/>
        <w:ind w:firstLine="709"/>
        <w:jc w:val="both"/>
        <w:rPr>
          <w:lang w:val="en-US"/>
        </w:rPr>
      </w:pPr>
      <w:r w:rsidRPr="00442A4D">
        <w:rPr>
          <w:rFonts w:ascii="Cambria" w:hAnsi="Cambria"/>
          <w:sz w:val="22"/>
          <w:szCs w:val="22"/>
        </w:rPr>
        <w:t xml:space="preserve">Jenis penelitian yang digunakan adalah </w:t>
      </w:r>
      <w:r w:rsidRPr="0081319B">
        <w:rPr>
          <w:rFonts w:ascii="Cambria" w:hAnsi="Cambria"/>
          <w:i/>
          <w:iCs/>
          <w:sz w:val="22"/>
          <w:szCs w:val="22"/>
        </w:rPr>
        <w:t>quasi eksperiment</w:t>
      </w:r>
      <w:r>
        <w:rPr>
          <w:rFonts w:ascii="Cambria" w:hAnsi="Cambria"/>
          <w:sz w:val="22"/>
          <w:szCs w:val="22"/>
          <w:lang w:val="en-US"/>
        </w:rPr>
        <w:t xml:space="preserve"> </w:t>
      </w:r>
      <w:r w:rsidRPr="00442A4D">
        <w:rPr>
          <w:rFonts w:ascii="Cambria" w:hAnsi="Cambria"/>
          <w:sz w:val="22"/>
          <w:szCs w:val="22"/>
        </w:rPr>
        <w:t xml:space="preserve">(eksperimen semu). </w:t>
      </w:r>
      <w:r w:rsidRPr="00E36059">
        <w:rPr>
          <w:rFonts w:ascii="Cambria" w:hAnsi="Cambria"/>
          <w:sz w:val="22"/>
          <w:szCs w:val="22"/>
        </w:rPr>
        <w:t xml:space="preserve">Desain penelitian yang digunakan yaitu </w:t>
      </w:r>
      <w:r w:rsidRPr="00E36059">
        <w:rPr>
          <w:rFonts w:ascii="Cambria" w:hAnsi="Cambria"/>
          <w:i/>
          <w:sz w:val="22"/>
          <w:szCs w:val="22"/>
        </w:rPr>
        <w:t>the matching-only post-test-only kontrol group design</w:t>
      </w:r>
      <w:r w:rsidRPr="00E36059">
        <w:rPr>
          <w:rFonts w:ascii="Cambria" w:hAnsi="Cambria"/>
          <w:sz w:val="22"/>
          <w:szCs w:val="22"/>
        </w:rPr>
        <w:t xml:space="preserve">. Pada desain ini menggunakan dua kelas yaitu kelas kontrol dan kelas eksperimen. Kelas kontrol diberikan pembelajaran secara konvensional dan kelas eksperimen digunakan strategi pembelajaran </w:t>
      </w:r>
      <w:r w:rsidRPr="00E36059">
        <w:rPr>
          <w:rFonts w:ascii="Cambria" w:hAnsi="Cambria"/>
          <w:i/>
          <w:sz w:val="22"/>
          <w:szCs w:val="22"/>
        </w:rPr>
        <w:t>MURDER</w:t>
      </w:r>
      <w:r w:rsidRPr="00E36059">
        <w:rPr>
          <w:rFonts w:ascii="Cambria" w:hAnsi="Cambria"/>
          <w:sz w:val="22"/>
          <w:szCs w:val="22"/>
        </w:rPr>
        <w:t xml:space="preserve">. Sementara responden untuk setiap kelas eksperimen maupun kelas kontrol ditentukan dengan cara penyetaraan atau pemasangan sampel </w:t>
      </w:r>
      <w:r w:rsidRPr="0081319B">
        <w:rPr>
          <w:rFonts w:ascii="Cambria" w:hAnsi="Cambria"/>
          <w:i/>
          <w:iCs/>
          <w:sz w:val="22"/>
          <w:szCs w:val="22"/>
        </w:rPr>
        <w:t>(matching)</w:t>
      </w:r>
      <w:r w:rsidRPr="00E36059">
        <w:rPr>
          <w:rFonts w:ascii="Cambria" w:hAnsi="Cambria"/>
          <w:sz w:val="22"/>
          <w:szCs w:val="22"/>
        </w:rPr>
        <w:t>. Setelah itu sampel diberi perlakuan</w:t>
      </w:r>
      <w:r w:rsidRPr="00E36059">
        <w:rPr>
          <w:rFonts w:ascii="Cambria" w:hAnsi="Cambria"/>
          <w:sz w:val="22"/>
          <w:szCs w:val="22"/>
          <w:lang w:val="en-US"/>
        </w:rPr>
        <w:t xml:space="preserve"> </w:t>
      </w:r>
      <w:r w:rsidRPr="0081319B">
        <w:rPr>
          <w:rFonts w:ascii="Cambria" w:hAnsi="Cambria"/>
          <w:i/>
          <w:iCs/>
          <w:sz w:val="22"/>
          <w:szCs w:val="22"/>
        </w:rPr>
        <w:t>(treatment)</w:t>
      </w:r>
      <w:r w:rsidRPr="00E36059">
        <w:rPr>
          <w:rFonts w:ascii="Cambria" w:hAnsi="Cambria"/>
          <w:sz w:val="22"/>
          <w:szCs w:val="22"/>
        </w:rPr>
        <w:t xml:space="preserve"> dan ditahap akhir, sampel diberikan </w:t>
      </w:r>
      <w:r w:rsidRPr="00E36059">
        <w:rPr>
          <w:rFonts w:ascii="Cambria" w:hAnsi="Cambria"/>
          <w:i/>
          <w:sz w:val="22"/>
          <w:szCs w:val="22"/>
        </w:rPr>
        <w:t>post-test</w:t>
      </w:r>
      <w:r w:rsidRPr="00E36059">
        <w:rPr>
          <w:rFonts w:ascii="Cambria" w:hAnsi="Cambria"/>
          <w:sz w:val="22"/>
          <w:szCs w:val="22"/>
        </w:rPr>
        <w:t xml:space="preserve">. </w:t>
      </w:r>
    </w:p>
    <w:p w14:paraId="066C895B" w14:textId="77777777" w:rsidR="0081319B" w:rsidRPr="00FE0CB6" w:rsidRDefault="0081319B" w:rsidP="0081319B">
      <w:pPr>
        <w:pStyle w:val="BodyText"/>
        <w:spacing w:line="276" w:lineRule="auto"/>
        <w:ind w:firstLine="709"/>
        <w:jc w:val="both"/>
        <w:rPr>
          <w:rFonts w:ascii="Cambria" w:hAnsi="Cambria"/>
          <w:sz w:val="22"/>
          <w:szCs w:val="22"/>
          <w:lang w:val="en-US"/>
        </w:rPr>
      </w:pPr>
      <w:proofErr w:type="spellStart"/>
      <w:r w:rsidRPr="00FE0CB6">
        <w:rPr>
          <w:rFonts w:ascii="Cambria" w:hAnsi="Cambria"/>
          <w:sz w:val="22"/>
          <w:szCs w:val="22"/>
          <w:lang w:val="en-US"/>
        </w:rPr>
        <w:t>Penelitian</w:t>
      </w:r>
      <w:proofErr w:type="spellEnd"/>
      <w:r w:rsidRPr="00FE0CB6">
        <w:rPr>
          <w:rFonts w:ascii="Cambria" w:hAnsi="Cambria"/>
          <w:sz w:val="22"/>
          <w:szCs w:val="22"/>
          <w:lang w:val="en-US"/>
        </w:rPr>
        <w:t xml:space="preserve"> </w:t>
      </w:r>
      <w:proofErr w:type="spellStart"/>
      <w:r w:rsidRPr="00FE0CB6">
        <w:rPr>
          <w:rFonts w:ascii="Cambria" w:hAnsi="Cambria"/>
          <w:sz w:val="22"/>
          <w:szCs w:val="22"/>
          <w:lang w:val="en-US"/>
        </w:rPr>
        <w:t>ini</w:t>
      </w:r>
      <w:proofErr w:type="spellEnd"/>
      <w:r w:rsidRPr="00FE0CB6">
        <w:rPr>
          <w:rFonts w:ascii="Cambria" w:hAnsi="Cambria"/>
          <w:sz w:val="22"/>
          <w:szCs w:val="22"/>
          <w:lang w:val="en-US"/>
        </w:rPr>
        <w:t xml:space="preserve"> </w:t>
      </w:r>
      <w:proofErr w:type="spellStart"/>
      <w:r w:rsidRPr="00FE0CB6">
        <w:rPr>
          <w:rFonts w:ascii="Cambria" w:hAnsi="Cambria"/>
          <w:sz w:val="22"/>
          <w:szCs w:val="22"/>
          <w:lang w:val="en-US"/>
        </w:rPr>
        <w:t>dilaksanakan</w:t>
      </w:r>
      <w:proofErr w:type="spellEnd"/>
      <w:r w:rsidRPr="00FE0CB6">
        <w:rPr>
          <w:rFonts w:ascii="Cambria" w:hAnsi="Cambria"/>
          <w:sz w:val="22"/>
          <w:szCs w:val="22"/>
          <w:lang w:val="en-US"/>
        </w:rPr>
        <w:t xml:space="preserve"> di SMAN 6 </w:t>
      </w:r>
      <w:proofErr w:type="spellStart"/>
      <w:r w:rsidRPr="00FE0CB6">
        <w:rPr>
          <w:rFonts w:ascii="Cambria" w:hAnsi="Cambria"/>
          <w:sz w:val="22"/>
          <w:szCs w:val="22"/>
          <w:lang w:val="en-US"/>
        </w:rPr>
        <w:t>Wajo</w:t>
      </w:r>
      <w:proofErr w:type="spellEnd"/>
      <w:r w:rsidRPr="00FE0CB6">
        <w:rPr>
          <w:rFonts w:ascii="Cambria" w:hAnsi="Cambria"/>
          <w:sz w:val="22"/>
          <w:szCs w:val="22"/>
          <w:lang w:val="en-US"/>
        </w:rPr>
        <w:t xml:space="preserve">, dan </w:t>
      </w:r>
      <w:proofErr w:type="spellStart"/>
      <w:r w:rsidRPr="00FE0CB6">
        <w:rPr>
          <w:rFonts w:ascii="Cambria" w:hAnsi="Cambria"/>
          <w:sz w:val="22"/>
          <w:szCs w:val="22"/>
          <w:lang w:val="en-US"/>
        </w:rPr>
        <w:t>dilaksanakan</w:t>
      </w:r>
      <w:proofErr w:type="spellEnd"/>
      <w:r w:rsidRPr="00FE0CB6">
        <w:rPr>
          <w:rFonts w:ascii="Cambria" w:hAnsi="Cambria"/>
          <w:sz w:val="22"/>
          <w:szCs w:val="22"/>
          <w:lang w:val="en-US"/>
        </w:rPr>
        <w:t xml:space="preserve"> pada semester </w:t>
      </w:r>
      <w:proofErr w:type="spellStart"/>
      <w:r w:rsidRPr="00FE0CB6">
        <w:rPr>
          <w:rFonts w:ascii="Cambria" w:hAnsi="Cambria"/>
          <w:sz w:val="22"/>
          <w:szCs w:val="22"/>
          <w:lang w:val="en-US"/>
        </w:rPr>
        <w:t>genap</w:t>
      </w:r>
      <w:proofErr w:type="spellEnd"/>
      <w:r w:rsidRPr="00FE0CB6">
        <w:rPr>
          <w:rFonts w:ascii="Cambria" w:hAnsi="Cambria"/>
          <w:sz w:val="22"/>
          <w:szCs w:val="22"/>
          <w:lang w:val="en-US"/>
        </w:rPr>
        <w:t xml:space="preserve"> pada </w:t>
      </w:r>
      <w:proofErr w:type="spellStart"/>
      <w:r w:rsidRPr="00FE0CB6">
        <w:rPr>
          <w:rFonts w:ascii="Cambria" w:hAnsi="Cambria"/>
          <w:sz w:val="22"/>
          <w:szCs w:val="22"/>
          <w:lang w:val="en-US"/>
        </w:rPr>
        <w:t>tanggal</w:t>
      </w:r>
      <w:proofErr w:type="spellEnd"/>
      <w:r w:rsidRPr="00FE0CB6">
        <w:rPr>
          <w:rFonts w:ascii="Cambria" w:hAnsi="Cambria"/>
          <w:sz w:val="22"/>
          <w:szCs w:val="22"/>
          <w:lang w:val="en-US"/>
        </w:rPr>
        <w:t xml:space="preserve"> 12-16 </w:t>
      </w:r>
      <w:proofErr w:type="spellStart"/>
      <w:r w:rsidRPr="00FE0CB6">
        <w:rPr>
          <w:rFonts w:ascii="Cambria" w:hAnsi="Cambria"/>
          <w:sz w:val="22"/>
          <w:szCs w:val="22"/>
          <w:lang w:val="en-US"/>
        </w:rPr>
        <w:t>Maret</w:t>
      </w:r>
      <w:proofErr w:type="spellEnd"/>
      <w:r w:rsidRPr="00FE0CB6">
        <w:rPr>
          <w:rFonts w:ascii="Cambria" w:hAnsi="Cambria"/>
          <w:sz w:val="22"/>
          <w:szCs w:val="22"/>
          <w:lang w:val="en-US"/>
        </w:rPr>
        <w:t xml:space="preserve"> 2018 </w:t>
      </w:r>
      <w:proofErr w:type="spellStart"/>
      <w:r w:rsidRPr="00FE0CB6">
        <w:rPr>
          <w:rFonts w:ascii="Cambria" w:hAnsi="Cambria"/>
          <w:sz w:val="22"/>
          <w:szCs w:val="22"/>
          <w:lang w:val="en-US"/>
        </w:rPr>
        <w:t>tahun</w:t>
      </w:r>
      <w:proofErr w:type="spellEnd"/>
      <w:r w:rsidRPr="00FE0CB6">
        <w:rPr>
          <w:rFonts w:ascii="Cambria" w:hAnsi="Cambria"/>
          <w:sz w:val="22"/>
          <w:szCs w:val="22"/>
          <w:lang w:val="en-US"/>
        </w:rPr>
        <w:t xml:space="preserve"> </w:t>
      </w:r>
      <w:proofErr w:type="spellStart"/>
      <w:r w:rsidRPr="00FE0CB6">
        <w:rPr>
          <w:rFonts w:ascii="Cambria" w:hAnsi="Cambria"/>
          <w:sz w:val="22"/>
          <w:szCs w:val="22"/>
          <w:lang w:val="en-US"/>
        </w:rPr>
        <w:t>ajaran</w:t>
      </w:r>
      <w:proofErr w:type="spellEnd"/>
      <w:r w:rsidRPr="00FE0CB6">
        <w:rPr>
          <w:rFonts w:ascii="Cambria" w:hAnsi="Cambria"/>
          <w:sz w:val="22"/>
          <w:szCs w:val="22"/>
          <w:lang w:val="en-US"/>
        </w:rPr>
        <w:t xml:space="preserve"> 2017/2018. </w:t>
      </w:r>
      <w:proofErr w:type="spellStart"/>
      <w:r w:rsidRPr="00FE0CB6">
        <w:rPr>
          <w:rFonts w:ascii="Cambria" w:hAnsi="Cambria"/>
          <w:sz w:val="22"/>
          <w:szCs w:val="22"/>
          <w:lang w:val="en-US"/>
        </w:rPr>
        <w:t>Populasi</w:t>
      </w:r>
      <w:proofErr w:type="spellEnd"/>
      <w:r w:rsidRPr="00FE0CB6">
        <w:rPr>
          <w:rFonts w:ascii="Cambria" w:hAnsi="Cambria"/>
          <w:sz w:val="22"/>
          <w:szCs w:val="22"/>
          <w:lang w:val="en-US"/>
        </w:rPr>
        <w:t xml:space="preserve"> </w:t>
      </w:r>
      <w:proofErr w:type="spellStart"/>
      <w:r w:rsidRPr="00FE0CB6">
        <w:rPr>
          <w:rFonts w:ascii="Cambria" w:hAnsi="Cambria"/>
          <w:sz w:val="22"/>
          <w:szCs w:val="22"/>
          <w:lang w:val="en-US"/>
        </w:rPr>
        <w:t>dalam</w:t>
      </w:r>
      <w:proofErr w:type="spellEnd"/>
      <w:r w:rsidRPr="00FE0CB6">
        <w:rPr>
          <w:rFonts w:ascii="Cambria" w:hAnsi="Cambria"/>
          <w:sz w:val="22"/>
          <w:szCs w:val="22"/>
          <w:lang w:val="en-US"/>
        </w:rPr>
        <w:t xml:space="preserve"> </w:t>
      </w:r>
      <w:proofErr w:type="spellStart"/>
      <w:r w:rsidRPr="00FE0CB6">
        <w:rPr>
          <w:rFonts w:ascii="Cambria" w:hAnsi="Cambria"/>
          <w:sz w:val="22"/>
          <w:szCs w:val="22"/>
          <w:lang w:val="en-US"/>
        </w:rPr>
        <w:t>penelitian</w:t>
      </w:r>
      <w:proofErr w:type="spellEnd"/>
      <w:r w:rsidRPr="00FE0CB6">
        <w:rPr>
          <w:rFonts w:ascii="Cambria" w:hAnsi="Cambria"/>
          <w:sz w:val="22"/>
          <w:szCs w:val="22"/>
          <w:lang w:val="en-US"/>
        </w:rPr>
        <w:t xml:space="preserve"> </w:t>
      </w:r>
      <w:proofErr w:type="spellStart"/>
      <w:r w:rsidRPr="00FE0CB6">
        <w:rPr>
          <w:rFonts w:ascii="Cambria" w:hAnsi="Cambria"/>
          <w:sz w:val="22"/>
          <w:szCs w:val="22"/>
          <w:lang w:val="en-US"/>
        </w:rPr>
        <w:t>ini</w:t>
      </w:r>
      <w:proofErr w:type="spellEnd"/>
      <w:r w:rsidRPr="00FE0CB6">
        <w:rPr>
          <w:rFonts w:ascii="Cambria" w:hAnsi="Cambria"/>
          <w:sz w:val="22"/>
          <w:szCs w:val="22"/>
          <w:lang w:val="en-US"/>
        </w:rPr>
        <w:t xml:space="preserve"> </w:t>
      </w:r>
      <w:proofErr w:type="spellStart"/>
      <w:r w:rsidRPr="00FE0CB6">
        <w:rPr>
          <w:rFonts w:ascii="Cambria" w:hAnsi="Cambria"/>
          <w:sz w:val="22"/>
          <w:szCs w:val="22"/>
          <w:lang w:val="en-US"/>
        </w:rPr>
        <w:t>adalah</w:t>
      </w:r>
      <w:proofErr w:type="spellEnd"/>
      <w:r w:rsidRPr="00FE0CB6">
        <w:rPr>
          <w:rFonts w:ascii="Cambria" w:hAnsi="Cambria"/>
          <w:sz w:val="22"/>
          <w:szCs w:val="22"/>
          <w:lang w:val="en-US"/>
        </w:rPr>
        <w:t xml:space="preserve"> </w:t>
      </w:r>
      <w:proofErr w:type="spellStart"/>
      <w:r w:rsidRPr="00FE0CB6">
        <w:rPr>
          <w:rFonts w:ascii="Cambria" w:hAnsi="Cambria"/>
          <w:sz w:val="22"/>
          <w:szCs w:val="22"/>
          <w:lang w:val="en-US"/>
        </w:rPr>
        <w:t>seluruh</w:t>
      </w:r>
      <w:proofErr w:type="spellEnd"/>
      <w:r w:rsidRPr="00FE0CB6">
        <w:rPr>
          <w:rFonts w:ascii="Cambria" w:hAnsi="Cambria"/>
          <w:sz w:val="22"/>
          <w:szCs w:val="22"/>
          <w:lang w:val="en-US"/>
        </w:rPr>
        <w:t xml:space="preserve"> </w:t>
      </w:r>
      <w:proofErr w:type="spellStart"/>
      <w:r w:rsidRPr="00FE0CB6">
        <w:rPr>
          <w:rFonts w:ascii="Cambria" w:hAnsi="Cambria"/>
          <w:sz w:val="22"/>
          <w:szCs w:val="22"/>
          <w:lang w:val="en-US"/>
        </w:rPr>
        <w:t>peserta</w:t>
      </w:r>
      <w:proofErr w:type="spellEnd"/>
      <w:r w:rsidRPr="00FE0CB6">
        <w:rPr>
          <w:rFonts w:ascii="Cambria" w:hAnsi="Cambria"/>
          <w:sz w:val="22"/>
          <w:szCs w:val="22"/>
          <w:lang w:val="en-US"/>
        </w:rPr>
        <w:t xml:space="preserve"> </w:t>
      </w:r>
      <w:proofErr w:type="spellStart"/>
      <w:r w:rsidRPr="00FE0CB6">
        <w:rPr>
          <w:rFonts w:ascii="Cambria" w:hAnsi="Cambria"/>
          <w:sz w:val="22"/>
          <w:szCs w:val="22"/>
          <w:lang w:val="en-US"/>
        </w:rPr>
        <w:t>didik</w:t>
      </w:r>
      <w:proofErr w:type="spellEnd"/>
      <w:r w:rsidRPr="00FE0CB6">
        <w:rPr>
          <w:rFonts w:ascii="Cambria" w:hAnsi="Cambria"/>
          <w:sz w:val="22"/>
          <w:szCs w:val="22"/>
          <w:lang w:val="en-US"/>
        </w:rPr>
        <w:t xml:space="preserve"> </w:t>
      </w:r>
      <w:proofErr w:type="spellStart"/>
      <w:r w:rsidRPr="00FE0CB6">
        <w:rPr>
          <w:rFonts w:ascii="Cambria" w:hAnsi="Cambria"/>
          <w:sz w:val="22"/>
          <w:szCs w:val="22"/>
          <w:lang w:val="en-US"/>
        </w:rPr>
        <w:t>kelas</w:t>
      </w:r>
      <w:proofErr w:type="spellEnd"/>
      <w:r w:rsidRPr="00FE0CB6">
        <w:rPr>
          <w:rFonts w:ascii="Cambria" w:hAnsi="Cambria"/>
          <w:sz w:val="22"/>
          <w:szCs w:val="22"/>
          <w:lang w:val="en-US"/>
        </w:rPr>
        <w:t xml:space="preserve"> XI IPA SMAN 6 </w:t>
      </w:r>
      <w:proofErr w:type="spellStart"/>
      <w:r w:rsidRPr="00FE0CB6">
        <w:rPr>
          <w:rFonts w:ascii="Cambria" w:hAnsi="Cambria"/>
          <w:sz w:val="22"/>
          <w:szCs w:val="22"/>
          <w:lang w:val="en-US"/>
        </w:rPr>
        <w:t>Wajo</w:t>
      </w:r>
      <w:proofErr w:type="spellEnd"/>
      <w:r w:rsidRPr="00FE0CB6">
        <w:rPr>
          <w:rFonts w:ascii="Cambria" w:hAnsi="Cambria"/>
          <w:sz w:val="22"/>
          <w:szCs w:val="22"/>
          <w:lang w:val="en-US"/>
        </w:rPr>
        <w:t xml:space="preserve"> yang </w:t>
      </w:r>
      <w:proofErr w:type="spellStart"/>
      <w:r w:rsidRPr="00FE0CB6">
        <w:rPr>
          <w:rFonts w:ascii="Cambria" w:hAnsi="Cambria"/>
          <w:sz w:val="22"/>
          <w:szCs w:val="22"/>
          <w:lang w:val="en-US"/>
        </w:rPr>
        <w:t>berjumlah</w:t>
      </w:r>
      <w:proofErr w:type="spellEnd"/>
      <w:r w:rsidRPr="00FE0CB6">
        <w:rPr>
          <w:rFonts w:ascii="Cambria" w:hAnsi="Cambria"/>
          <w:sz w:val="22"/>
          <w:szCs w:val="22"/>
          <w:lang w:val="en-US"/>
        </w:rPr>
        <w:t xml:space="preserve"> 151 orang. </w:t>
      </w:r>
      <w:proofErr w:type="spellStart"/>
      <w:r w:rsidRPr="00FE0CB6">
        <w:rPr>
          <w:rFonts w:ascii="Cambria" w:hAnsi="Cambria"/>
          <w:sz w:val="22"/>
          <w:szCs w:val="22"/>
          <w:lang w:val="en-US"/>
        </w:rPr>
        <w:t>Sampel</w:t>
      </w:r>
      <w:proofErr w:type="spellEnd"/>
      <w:r w:rsidRPr="00FE0CB6">
        <w:rPr>
          <w:rFonts w:ascii="Cambria" w:hAnsi="Cambria"/>
          <w:sz w:val="22"/>
          <w:szCs w:val="22"/>
          <w:lang w:val="en-US"/>
        </w:rPr>
        <w:t xml:space="preserve"> </w:t>
      </w:r>
      <w:proofErr w:type="spellStart"/>
      <w:r w:rsidRPr="00FE0CB6">
        <w:rPr>
          <w:rFonts w:ascii="Cambria" w:hAnsi="Cambria"/>
          <w:sz w:val="22"/>
          <w:szCs w:val="22"/>
          <w:lang w:val="en-US"/>
        </w:rPr>
        <w:t>dalam</w:t>
      </w:r>
      <w:proofErr w:type="spellEnd"/>
      <w:r w:rsidRPr="00FE0CB6">
        <w:rPr>
          <w:rFonts w:ascii="Cambria" w:hAnsi="Cambria"/>
          <w:sz w:val="22"/>
          <w:szCs w:val="22"/>
          <w:lang w:val="en-US"/>
        </w:rPr>
        <w:t xml:space="preserve"> </w:t>
      </w:r>
      <w:proofErr w:type="spellStart"/>
      <w:r w:rsidRPr="00FE0CB6">
        <w:rPr>
          <w:rFonts w:ascii="Cambria" w:hAnsi="Cambria"/>
          <w:sz w:val="22"/>
          <w:szCs w:val="22"/>
          <w:lang w:val="en-US"/>
        </w:rPr>
        <w:t>penelitian</w:t>
      </w:r>
      <w:proofErr w:type="spellEnd"/>
      <w:r w:rsidRPr="00FE0CB6">
        <w:rPr>
          <w:rFonts w:ascii="Cambria" w:hAnsi="Cambria"/>
          <w:sz w:val="22"/>
          <w:szCs w:val="22"/>
          <w:lang w:val="en-US"/>
        </w:rPr>
        <w:t xml:space="preserve"> </w:t>
      </w:r>
      <w:proofErr w:type="spellStart"/>
      <w:r w:rsidRPr="00FE0CB6">
        <w:rPr>
          <w:rFonts w:ascii="Cambria" w:hAnsi="Cambria"/>
          <w:sz w:val="22"/>
          <w:szCs w:val="22"/>
          <w:lang w:val="en-US"/>
        </w:rPr>
        <w:t>ini</w:t>
      </w:r>
      <w:proofErr w:type="spellEnd"/>
      <w:r w:rsidRPr="00FE0CB6">
        <w:rPr>
          <w:rFonts w:ascii="Cambria" w:hAnsi="Cambria"/>
          <w:sz w:val="22"/>
          <w:szCs w:val="22"/>
          <w:lang w:val="en-US"/>
        </w:rPr>
        <w:t xml:space="preserve"> </w:t>
      </w:r>
      <w:proofErr w:type="spellStart"/>
      <w:r w:rsidRPr="00FE0CB6">
        <w:rPr>
          <w:rFonts w:ascii="Cambria" w:hAnsi="Cambria"/>
          <w:sz w:val="22"/>
          <w:szCs w:val="22"/>
          <w:lang w:val="en-US"/>
        </w:rPr>
        <w:t>sebanyak</w:t>
      </w:r>
      <w:proofErr w:type="spellEnd"/>
      <w:r w:rsidRPr="00FE0CB6">
        <w:rPr>
          <w:rFonts w:ascii="Cambria" w:hAnsi="Cambria"/>
          <w:sz w:val="22"/>
          <w:szCs w:val="22"/>
          <w:lang w:val="en-US"/>
        </w:rPr>
        <w:t xml:space="preserve"> 2 </w:t>
      </w:r>
      <w:proofErr w:type="spellStart"/>
      <w:r w:rsidRPr="00FE0CB6">
        <w:rPr>
          <w:rFonts w:ascii="Cambria" w:hAnsi="Cambria"/>
          <w:sz w:val="22"/>
          <w:szCs w:val="22"/>
          <w:lang w:val="en-US"/>
        </w:rPr>
        <w:t>kelas</w:t>
      </w:r>
      <w:proofErr w:type="spellEnd"/>
      <w:r w:rsidRPr="00FE0CB6">
        <w:rPr>
          <w:rFonts w:ascii="Cambria" w:hAnsi="Cambria"/>
          <w:sz w:val="22"/>
          <w:szCs w:val="22"/>
          <w:lang w:val="en-US"/>
        </w:rPr>
        <w:t xml:space="preserve"> </w:t>
      </w:r>
      <w:proofErr w:type="spellStart"/>
      <w:r w:rsidRPr="00FE0CB6">
        <w:rPr>
          <w:rFonts w:ascii="Cambria" w:hAnsi="Cambria"/>
          <w:sz w:val="22"/>
          <w:szCs w:val="22"/>
          <w:lang w:val="en-US"/>
        </w:rPr>
        <w:t>dimana</w:t>
      </w:r>
      <w:proofErr w:type="spellEnd"/>
      <w:r w:rsidRPr="00FE0CB6">
        <w:rPr>
          <w:rFonts w:ascii="Cambria" w:hAnsi="Cambria"/>
          <w:sz w:val="22"/>
          <w:szCs w:val="22"/>
          <w:lang w:val="en-US"/>
        </w:rPr>
        <w:t xml:space="preserve"> </w:t>
      </w:r>
      <w:proofErr w:type="spellStart"/>
      <w:r w:rsidRPr="00FE0CB6">
        <w:rPr>
          <w:rFonts w:ascii="Cambria" w:hAnsi="Cambria"/>
          <w:sz w:val="22"/>
          <w:szCs w:val="22"/>
          <w:lang w:val="en-US"/>
        </w:rPr>
        <w:t>kelas</w:t>
      </w:r>
      <w:proofErr w:type="spellEnd"/>
      <w:r w:rsidRPr="00FE0CB6">
        <w:rPr>
          <w:rFonts w:ascii="Cambria" w:hAnsi="Cambria"/>
          <w:sz w:val="22"/>
          <w:szCs w:val="22"/>
          <w:lang w:val="en-US"/>
        </w:rPr>
        <w:t xml:space="preserve"> XI IPA 1 dan </w:t>
      </w:r>
      <w:proofErr w:type="spellStart"/>
      <w:r w:rsidRPr="00FE0CB6">
        <w:rPr>
          <w:rFonts w:ascii="Cambria" w:hAnsi="Cambria"/>
          <w:sz w:val="22"/>
          <w:szCs w:val="22"/>
          <w:lang w:val="en-US"/>
        </w:rPr>
        <w:t>kelas</w:t>
      </w:r>
      <w:proofErr w:type="spellEnd"/>
      <w:r w:rsidRPr="00FE0CB6">
        <w:rPr>
          <w:rFonts w:ascii="Cambria" w:hAnsi="Cambria"/>
          <w:sz w:val="22"/>
          <w:szCs w:val="22"/>
          <w:lang w:val="en-US"/>
        </w:rPr>
        <w:t xml:space="preserve"> XI IPA 3 yang </w:t>
      </w:r>
      <w:proofErr w:type="spellStart"/>
      <w:r w:rsidRPr="00FE0CB6">
        <w:rPr>
          <w:rFonts w:ascii="Cambria" w:hAnsi="Cambria"/>
          <w:sz w:val="22"/>
          <w:szCs w:val="22"/>
          <w:lang w:val="en-US"/>
        </w:rPr>
        <w:t>akan</w:t>
      </w:r>
      <w:proofErr w:type="spellEnd"/>
      <w:r w:rsidRPr="00FE0CB6">
        <w:rPr>
          <w:rFonts w:ascii="Cambria" w:hAnsi="Cambria"/>
          <w:sz w:val="22"/>
          <w:szCs w:val="22"/>
          <w:lang w:val="en-US"/>
        </w:rPr>
        <w:t xml:space="preserve"> </w:t>
      </w:r>
      <w:proofErr w:type="spellStart"/>
      <w:r w:rsidRPr="00FE0CB6">
        <w:rPr>
          <w:rFonts w:ascii="Cambria" w:hAnsi="Cambria"/>
          <w:sz w:val="22"/>
          <w:szCs w:val="22"/>
          <w:lang w:val="en-US"/>
        </w:rPr>
        <w:t>menjadi</w:t>
      </w:r>
      <w:proofErr w:type="spellEnd"/>
      <w:r w:rsidRPr="00FE0CB6">
        <w:rPr>
          <w:rFonts w:ascii="Cambria" w:hAnsi="Cambria"/>
          <w:sz w:val="22"/>
          <w:szCs w:val="22"/>
          <w:lang w:val="en-US"/>
        </w:rPr>
        <w:t xml:space="preserve"> </w:t>
      </w:r>
      <w:proofErr w:type="spellStart"/>
      <w:r w:rsidRPr="00FE0CB6">
        <w:rPr>
          <w:rFonts w:ascii="Cambria" w:hAnsi="Cambria"/>
          <w:sz w:val="22"/>
          <w:szCs w:val="22"/>
          <w:lang w:val="en-US"/>
        </w:rPr>
        <w:t>objek</w:t>
      </w:r>
      <w:proofErr w:type="spellEnd"/>
      <w:r w:rsidRPr="00FE0CB6">
        <w:rPr>
          <w:rFonts w:ascii="Cambria" w:hAnsi="Cambria"/>
          <w:sz w:val="22"/>
          <w:szCs w:val="22"/>
          <w:lang w:val="en-US"/>
        </w:rPr>
        <w:t xml:space="preserve"> </w:t>
      </w:r>
      <w:proofErr w:type="spellStart"/>
      <w:r w:rsidRPr="00FE0CB6">
        <w:rPr>
          <w:rFonts w:ascii="Cambria" w:hAnsi="Cambria"/>
          <w:sz w:val="22"/>
          <w:szCs w:val="22"/>
          <w:lang w:val="en-US"/>
        </w:rPr>
        <w:t>penelitian</w:t>
      </w:r>
      <w:proofErr w:type="spellEnd"/>
      <w:r w:rsidRPr="00FE0CB6">
        <w:rPr>
          <w:rFonts w:ascii="Cambria" w:hAnsi="Cambria"/>
          <w:sz w:val="22"/>
          <w:szCs w:val="22"/>
          <w:lang w:val="en-US"/>
        </w:rPr>
        <w:t xml:space="preserve">, </w:t>
      </w:r>
      <w:proofErr w:type="spellStart"/>
      <w:r w:rsidRPr="00FE0CB6">
        <w:rPr>
          <w:rFonts w:ascii="Cambria" w:hAnsi="Cambria"/>
          <w:sz w:val="22"/>
          <w:szCs w:val="22"/>
          <w:lang w:val="en-US"/>
        </w:rPr>
        <w:t>peserta</w:t>
      </w:r>
      <w:proofErr w:type="spellEnd"/>
      <w:r w:rsidRPr="00FE0CB6">
        <w:rPr>
          <w:rFonts w:ascii="Cambria" w:hAnsi="Cambria"/>
          <w:sz w:val="22"/>
          <w:szCs w:val="22"/>
          <w:lang w:val="en-US"/>
        </w:rPr>
        <w:t xml:space="preserve"> </w:t>
      </w:r>
      <w:proofErr w:type="spellStart"/>
      <w:r w:rsidRPr="00FE0CB6">
        <w:rPr>
          <w:rFonts w:ascii="Cambria" w:hAnsi="Cambria"/>
          <w:sz w:val="22"/>
          <w:szCs w:val="22"/>
          <w:lang w:val="en-US"/>
        </w:rPr>
        <w:t>didik</w:t>
      </w:r>
      <w:proofErr w:type="spellEnd"/>
      <w:r w:rsidRPr="00FE0CB6">
        <w:rPr>
          <w:rFonts w:ascii="Cambria" w:hAnsi="Cambria"/>
          <w:sz w:val="22"/>
          <w:szCs w:val="22"/>
          <w:lang w:val="en-US"/>
        </w:rPr>
        <w:t xml:space="preserve"> di </w:t>
      </w:r>
      <w:proofErr w:type="spellStart"/>
      <w:r w:rsidRPr="00FE0CB6">
        <w:rPr>
          <w:rFonts w:ascii="Cambria" w:hAnsi="Cambria"/>
          <w:sz w:val="22"/>
          <w:szCs w:val="22"/>
          <w:lang w:val="en-US"/>
        </w:rPr>
        <w:t>kelas</w:t>
      </w:r>
      <w:proofErr w:type="spellEnd"/>
      <w:r w:rsidRPr="00FE0CB6">
        <w:rPr>
          <w:rFonts w:ascii="Cambria" w:hAnsi="Cambria"/>
          <w:sz w:val="22"/>
          <w:szCs w:val="22"/>
          <w:lang w:val="en-US"/>
        </w:rPr>
        <w:t xml:space="preserve"> XI IPA 1 </w:t>
      </w:r>
      <w:proofErr w:type="spellStart"/>
      <w:r w:rsidRPr="00FE0CB6">
        <w:rPr>
          <w:rFonts w:ascii="Cambria" w:hAnsi="Cambria"/>
          <w:sz w:val="22"/>
          <w:szCs w:val="22"/>
          <w:lang w:val="en-US"/>
        </w:rPr>
        <w:t>sebanyak</w:t>
      </w:r>
      <w:proofErr w:type="spellEnd"/>
      <w:r w:rsidRPr="00FE0CB6">
        <w:rPr>
          <w:rFonts w:ascii="Cambria" w:hAnsi="Cambria"/>
          <w:sz w:val="22"/>
          <w:szCs w:val="22"/>
          <w:lang w:val="en-US"/>
        </w:rPr>
        <w:t xml:space="preserve"> 20 orang dan </w:t>
      </w:r>
      <w:proofErr w:type="spellStart"/>
      <w:r w:rsidRPr="00FE0CB6">
        <w:rPr>
          <w:rFonts w:ascii="Cambria" w:hAnsi="Cambria"/>
          <w:sz w:val="22"/>
          <w:szCs w:val="22"/>
          <w:lang w:val="en-US"/>
        </w:rPr>
        <w:t>peserta</w:t>
      </w:r>
      <w:proofErr w:type="spellEnd"/>
      <w:r w:rsidRPr="00FE0CB6">
        <w:rPr>
          <w:rFonts w:ascii="Cambria" w:hAnsi="Cambria"/>
          <w:sz w:val="22"/>
          <w:szCs w:val="22"/>
          <w:lang w:val="en-US"/>
        </w:rPr>
        <w:t xml:space="preserve"> </w:t>
      </w:r>
      <w:proofErr w:type="spellStart"/>
      <w:r w:rsidRPr="00FE0CB6">
        <w:rPr>
          <w:rFonts w:ascii="Cambria" w:hAnsi="Cambria"/>
          <w:sz w:val="22"/>
          <w:szCs w:val="22"/>
          <w:lang w:val="en-US"/>
        </w:rPr>
        <w:t>didik</w:t>
      </w:r>
      <w:proofErr w:type="spellEnd"/>
      <w:r w:rsidRPr="00FE0CB6">
        <w:rPr>
          <w:rFonts w:ascii="Cambria" w:hAnsi="Cambria"/>
          <w:sz w:val="22"/>
          <w:szCs w:val="22"/>
          <w:lang w:val="en-US"/>
        </w:rPr>
        <w:t xml:space="preserve"> di </w:t>
      </w:r>
      <w:proofErr w:type="spellStart"/>
      <w:r w:rsidRPr="00FE0CB6">
        <w:rPr>
          <w:rFonts w:ascii="Cambria" w:hAnsi="Cambria"/>
          <w:sz w:val="22"/>
          <w:szCs w:val="22"/>
          <w:lang w:val="en-US"/>
        </w:rPr>
        <w:t>kelas</w:t>
      </w:r>
      <w:proofErr w:type="spellEnd"/>
      <w:r w:rsidRPr="00FE0CB6">
        <w:rPr>
          <w:rFonts w:ascii="Cambria" w:hAnsi="Cambria"/>
          <w:sz w:val="22"/>
          <w:szCs w:val="22"/>
          <w:lang w:val="en-US"/>
        </w:rPr>
        <w:t xml:space="preserve"> XI IPA 3 </w:t>
      </w:r>
      <w:proofErr w:type="spellStart"/>
      <w:r w:rsidRPr="00FE0CB6">
        <w:rPr>
          <w:rFonts w:ascii="Cambria" w:hAnsi="Cambria"/>
          <w:sz w:val="22"/>
          <w:szCs w:val="22"/>
          <w:lang w:val="en-US"/>
        </w:rPr>
        <w:t>sebanyak</w:t>
      </w:r>
      <w:proofErr w:type="spellEnd"/>
      <w:r w:rsidRPr="00FE0CB6">
        <w:rPr>
          <w:rFonts w:ascii="Cambria" w:hAnsi="Cambria"/>
          <w:sz w:val="22"/>
          <w:szCs w:val="22"/>
          <w:lang w:val="en-US"/>
        </w:rPr>
        <w:t xml:space="preserve"> 20 orang </w:t>
      </w:r>
      <w:proofErr w:type="spellStart"/>
      <w:r w:rsidRPr="00FE0CB6">
        <w:rPr>
          <w:rFonts w:ascii="Cambria" w:hAnsi="Cambria"/>
          <w:sz w:val="22"/>
          <w:szCs w:val="22"/>
          <w:lang w:val="en-US"/>
        </w:rPr>
        <w:t>jadi</w:t>
      </w:r>
      <w:proofErr w:type="spellEnd"/>
      <w:r w:rsidRPr="00FE0CB6">
        <w:rPr>
          <w:rFonts w:ascii="Cambria" w:hAnsi="Cambria"/>
          <w:sz w:val="22"/>
          <w:szCs w:val="22"/>
          <w:lang w:val="en-US"/>
        </w:rPr>
        <w:t xml:space="preserve"> </w:t>
      </w:r>
      <w:proofErr w:type="spellStart"/>
      <w:r w:rsidRPr="00FE0CB6">
        <w:rPr>
          <w:rFonts w:ascii="Cambria" w:hAnsi="Cambria"/>
          <w:sz w:val="22"/>
          <w:szCs w:val="22"/>
          <w:lang w:val="en-US"/>
        </w:rPr>
        <w:t>jumlah</w:t>
      </w:r>
      <w:proofErr w:type="spellEnd"/>
      <w:r w:rsidRPr="00FE0CB6">
        <w:rPr>
          <w:rFonts w:ascii="Cambria" w:hAnsi="Cambria"/>
          <w:sz w:val="22"/>
          <w:szCs w:val="22"/>
          <w:lang w:val="en-US"/>
        </w:rPr>
        <w:t xml:space="preserve"> </w:t>
      </w:r>
      <w:proofErr w:type="spellStart"/>
      <w:r w:rsidRPr="00FE0CB6">
        <w:rPr>
          <w:rFonts w:ascii="Cambria" w:hAnsi="Cambria"/>
          <w:sz w:val="22"/>
          <w:szCs w:val="22"/>
          <w:lang w:val="en-US"/>
        </w:rPr>
        <w:t>keseluruhan</w:t>
      </w:r>
      <w:proofErr w:type="spellEnd"/>
      <w:r w:rsidRPr="00FE0CB6">
        <w:rPr>
          <w:rFonts w:ascii="Cambria" w:hAnsi="Cambria"/>
          <w:sz w:val="22"/>
          <w:szCs w:val="22"/>
          <w:lang w:val="en-US"/>
        </w:rPr>
        <w:t xml:space="preserve"> </w:t>
      </w:r>
      <w:proofErr w:type="spellStart"/>
      <w:r w:rsidRPr="00FE0CB6">
        <w:rPr>
          <w:rFonts w:ascii="Cambria" w:hAnsi="Cambria"/>
          <w:sz w:val="22"/>
          <w:szCs w:val="22"/>
          <w:lang w:val="en-US"/>
        </w:rPr>
        <w:t>sebanyak</w:t>
      </w:r>
      <w:proofErr w:type="spellEnd"/>
      <w:r w:rsidRPr="00FE0CB6">
        <w:rPr>
          <w:rFonts w:ascii="Cambria" w:hAnsi="Cambria"/>
          <w:sz w:val="22"/>
          <w:szCs w:val="22"/>
          <w:lang w:val="en-US"/>
        </w:rPr>
        <w:t xml:space="preserve"> 40 orang.</w:t>
      </w:r>
    </w:p>
    <w:p w14:paraId="0CDE117F" w14:textId="4965B2F7" w:rsidR="0081319B" w:rsidRPr="0081319B" w:rsidRDefault="0081319B" w:rsidP="0081319B">
      <w:pPr>
        <w:pStyle w:val="BodyText"/>
        <w:spacing w:line="276" w:lineRule="auto"/>
        <w:ind w:firstLine="709"/>
        <w:jc w:val="both"/>
        <w:rPr>
          <w:rFonts w:ascii="Cambria" w:hAnsi="Cambria"/>
          <w:i/>
          <w:iCs/>
          <w:sz w:val="22"/>
          <w:szCs w:val="22"/>
          <w:lang w:val="en-US"/>
        </w:rPr>
      </w:pPr>
      <w:r w:rsidRPr="0098513E">
        <w:rPr>
          <w:rFonts w:ascii="Cambria" w:hAnsi="Cambria"/>
          <w:color w:val="000000"/>
          <w:sz w:val="22"/>
          <w:szCs w:val="22"/>
          <w:lang w:eastAsia="id-ID"/>
        </w:rPr>
        <w:t>Teknik pengumpulan data yang dilakukan pada penelitian ini adalah: 1) Data tentang pemahaman konsep yang diperoleh melalui tes soal fisika kepada peserta didik yang memuat soal konsep ataupun soal pernyataan. 2) Data hasil belajar fisika peseerrta didik dipeoleh melalui tes fisika berupa soal pilihan ganda yang mengacu pada indicator-indikator pemahaman konsep pada ranah kognitif pada C2 (pemahaman). Teknik pengumpulan data berkaitan dengan jenis instrument yang digunakan dalam penelitian. Instrument yang digunakan dalam penelitian ini adalah: 1) tes pemahaman konsep, 2) perangk</w:t>
      </w:r>
      <w:r>
        <w:rPr>
          <w:rFonts w:ascii="Cambria" w:hAnsi="Cambria"/>
          <w:color w:val="000000"/>
          <w:sz w:val="22"/>
          <w:szCs w:val="22"/>
          <w:lang w:val="en-US" w:eastAsia="id-ID"/>
        </w:rPr>
        <w:t>a</w:t>
      </w:r>
      <w:r w:rsidRPr="0098513E">
        <w:rPr>
          <w:rFonts w:ascii="Cambria" w:hAnsi="Cambria"/>
          <w:color w:val="000000"/>
          <w:sz w:val="22"/>
          <w:szCs w:val="22"/>
          <w:lang w:eastAsia="id-ID"/>
        </w:rPr>
        <w:t xml:space="preserve">t pembelajaran, 3) lembar observasi.  </w:t>
      </w:r>
      <w:r w:rsidRPr="0098513E">
        <w:rPr>
          <w:rFonts w:ascii="Cambria" w:hAnsi="Cambria"/>
          <w:sz w:val="22"/>
          <w:szCs w:val="22"/>
        </w:rPr>
        <w:t xml:space="preserve">Pada analisis deskriptif data yang diolah yaitu data pretest dan posttest, dimana analisis deskriptif digunakan untuk memberikan gambaran tentang skor pemahaman konsep fisika peserta didik yang diperoleh berupa skor tertinggi, skor terendah, skor rata-rata </w:t>
      </w:r>
      <w:r w:rsidRPr="0098513E">
        <w:rPr>
          <w:rFonts w:ascii="Cambria" w:hAnsi="Cambria"/>
          <w:i/>
          <w:sz w:val="22"/>
          <w:szCs w:val="22"/>
        </w:rPr>
        <w:t xml:space="preserve">(mean) </w:t>
      </w:r>
      <w:r w:rsidRPr="0098513E">
        <w:rPr>
          <w:rFonts w:ascii="Cambria" w:hAnsi="Cambria"/>
          <w:sz w:val="22"/>
          <w:szCs w:val="22"/>
        </w:rPr>
        <w:t xml:space="preserve">dan standar deviasi yang bertujuan untuk mengetahui gambaran umum tentang perbedaan pemahaman konsep peserta didik yang diajar dengan strategi belajar kooperatif </w:t>
      </w:r>
      <w:r w:rsidRPr="0098513E">
        <w:rPr>
          <w:rFonts w:ascii="Cambria" w:hAnsi="Cambria"/>
          <w:i/>
          <w:sz w:val="22"/>
          <w:szCs w:val="22"/>
        </w:rPr>
        <w:t xml:space="preserve">MURDER </w:t>
      </w:r>
      <w:r w:rsidRPr="0098513E">
        <w:rPr>
          <w:rFonts w:ascii="Cambria" w:hAnsi="Cambria"/>
          <w:sz w:val="22"/>
          <w:szCs w:val="22"/>
        </w:rPr>
        <w:t>dengan model pembelajaran langsung. Analisis statistik inferensial digunakan untuk menguji hipotesis penelitian. Sebelum dilakukan pengujian hipotesis terlebih dahulu dilakukan uji prasyarat yaitu uji normalitas dan uji homogenitas.</w:t>
      </w:r>
      <w:r>
        <w:rPr>
          <w:rFonts w:ascii="Cambria" w:hAnsi="Cambria"/>
          <w:sz w:val="22"/>
          <w:szCs w:val="22"/>
          <w:lang w:val="en-US"/>
        </w:rPr>
        <w:t xml:space="preserve"> Setelah uji </w:t>
      </w:r>
      <w:proofErr w:type="spellStart"/>
      <w:r>
        <w:rPr>
          <w:rFonts w:ascii="Cambria" w:hAnsi="Cambria"/>
          <w:sz w:val="22"/>
          <w:szCs w:val="22"/>
          <w:lang w:val="en-US"/>
        </w:rPr>
        <w:t>prasyarat</w:t>
      </w:r>
      <w:proofErr w:type="spellEnd"/>
      <w:r>
        <w:rPr>
          <w:rFonts w:ascii="Cambria" w:hAnsi="Cambria"/>
          <w:sz w:val="22"/>
          <w:szCs w:val="22"/>
          <w:lang w:val="en-US"/>
        </w:rPr>
        <w:t xml:space="preserve"> </w:t>
      </w:r>
      <w:proofErr w:type="spellStart"/>
      <w:r>
        <w:rPr>
          <w:rFonts w:ascii="Cambria" w:hAnsi="Cambria"/>
          <w:sz w:val="22"/>
          <w:szCs w:val="22"/>
          <w:lang w:val="en-US"/>
        </w:rPr>
        <w:t>dilakukan</w:t>
      </w:r>
      <w:proofErr w:type="spellEnd"/>
      <w:r>
        <w:rPr>
          <w:rFonts w:ascii="Cambria" w:hAnsi="Cambria"/>
          <w:sz w:val="22"/>
          <w:szCs w:val="22"/>
          <w:lang w:val="en-US"/>
        </w:rPr>
        <w:t xml:space="preserve"> dan </w:t>
      </w:r>
      <w:proofErr w:type="spellStart"/>
      <w:r>
        <w:rPr>
          <w:rFonts w:ascii="Cambria" w:hAnsi="Cambria"/>
          <w:sz w:val="22"/>
          <w:szCs w:val="22"/>
          <w:lang w:val="en-US"/>
        </w:rPr>
        <w:t>terbukti</w:t>
      </w:r>
      <w:proofErr w:type="spellEnd"/>
      <w:r>
        <w:rPr>
          <w:rFonts w:ascii="Cambria" w:hAnsi="Cambria"/>
          <w:sz w:val="22"/>
          <w:szCs w:val="22"/>
          <w:lang w:val="en-US"/>
        </w:rPr>
        <w:t xml:space="preserve"> </w:t>
      </w:r>
      <w:proofErr w:type="spellStart"/>
      <w:r>
        <w:rPr>
          <w:rFonts w:ascii="Cambria" w:hAnsi="Cambria"/>
          <w:sz w:val="22"/>
          <w:szCs w:val="22"/>
          <w:lang w:val="en-US"/>
        </w:rPr>
        <w:t>bahwa</w:t>
      </w:r>
      <w:proofErr w:type="spellEnd"/>
      <w:r>
        <w:rPr>
          <w:rFonts w:ascii="Cambria" w:hAnsi="Cambria"/>
          <w:sz w:val="22"/>
          <w:szCs w:val="22"/>
          <w:lang w:val="en-US"/>
        </w:rPr>
        <w:t xml:space="preserve"> data-data yang </w:t>
      </w:r>
      <w:proofErr w:type="spellStart"/>
      <w:r>
        <w:rPr>
          <w:rFonts w:ascii="Cambria" w:hAnsi="Cambria"/>
          <w:sz w:val="22"/>
          <w:szCs w:val="22"/>
          <w:lang w:val="en-US"/>
        </w:rPr>
        <w:t>diolah</w:t>
      </w:r>
      <w:proofErr w:type="spellEnd"/>
      <w:r>
        <w:rPr>
          <w:rFonts w:ascii="Cambria" w:hAnsi="Cambria"/>
          <w:sz w:val="22"/>
          <w:szCs w:val="22"/>
          <w:lang w:val="en-US"/>
        </w:rPr>
        <w:t xml:space="preserve"> </w:t>
      </w:r>
      <w:proofErr w:type="spellStart"/>
      <w:r>
        <w:rPr>
          <w:rFonts w:ascii="Cambria" w:hAnsi="Cambria"/>
          <w:sz w:val="22"/>
          <w:szCs w:val="22"/>
          <w:lang w:val="en-US"/>
        </w:rPr>
        <w:t>berdistribusi</w:t>
      </w:r>
      <w:proofErr w:type="spellEnd"/>
      <w:r>
        <w:rPr>
          <w:rFonts w:ascii="Cambria" w:hAnsi="Cambria"/>
          <w:sz w:val="22"/>
          <w:szCs w:val="22"/>
          <w:lang w:val="en-US"/>
        </w:rPr>
        <w:t xml:space="preserve"> normal dan </w:t>
      </w:r>
      <w:proofErr w:type="spellStart"/>
      <w:r>
        <w:rPr>
          <w:rFonts w:ascii="Cambria" w:hAnsi="Cambria"/>
          <w:sz w:val="22"/>
          <w:szCs w:val="22"/>
          <w:lang w:val="en-US"/>
        </w:rPr>
        <w:t>homoge</w:t>
      </w:r>
      <w:r>
        <w:rPr>
          <w:rFonts w:ascii="Cambria" w:hAnsi="Cambria"/>
          <w:sz w:val="22"/>
          <w:szCs w:val="22"/>
          <w:lang w:val="en-US"/>
        </w:rPr>
        <w:t>n</w:t>
      </w:r>
      <w:proofErr w:type="spellEnd"/>
      <w:r>
        <w:rPr>
          <w:rFonts w:ascii="Cambria" w:hAnsi="Cambria"/>
          <w:sz w:val="22"/>
          <w:szCs w:val="22"/>
          <w:lang w:val="en-US"/>
        </w:rPr>
        <w:t xml:space="preserve">, </w:t>
      </w:r>
      <w:proofErr w:type="spellStart"/>
      <w:r>
        <w:rPr>
          <w:rFonts w:ascii="Cambria" w:hAnsi="Cambria"/>
          <w:sz w:val="22"/>
          <w:szCs w:val="22"/>
          <w:lang w:val="en-US"/>
        </w:rPr>
        <w:t>maka</w:t>
      </w:r>
      <w:proofErr w:type="spellEnd"/>
      <w:r>
        <w:rPr>
          <w:rFonts w:ascii="Cambria" w:hAnsi="Cambria"/>
          <w:sz w:val="22"/>
          <w:szCs w:val="22"/>
          <w:lang w:val="en-US"/>
        </w:rPr>
        <w:t xml:space="preserve"> </w:t>
      </w:r>
      <w:proofErr w:type="spellStart"/>
      <w:r>
        <w:rPr>
          <w:rFonts w:ascii="Cambria" w:hAnsi="Cambria"/>
          <w:sz w:val="22"/>
          <w:szCs w:val="22"/>
          <w:lang w:val="en-US"/>
        </w:rPr>
        <w:t>dilanjutkan</w:t>
      </w:r>
      <w:proofErr w:type="spellEnd"/>
      <w:r>
        <w:rPr>
          <w:rFonts w:ascii="Cambria" w:hAnsi="Cambria"/>
          <w:sz w:val="22"/>
          <w:szCs w:val="22"/>
          <w:lang w:val="en-US"/>
        </w:rPr>
        <w:t xml:space="preserve"> </w:t>
      </w:r>
      <w:proofErr w:type="spellStart"/>
      <w:r>
        <w:rPr>
          <w:rFonts w:ascii="Cambria" w:hAnsi="Cambria"/>
          <w:sz w:val="22"/>
          <w:szCs w:val="22"/>
          <w:lang w:val="en-US"/>
        </w:rPr>
        <w:t>dengan</w:t>
      </w:r>
      <w:proofErr w:type="spellEnd"/>
      <w:r>
        <w:rPr>
          <w:rFonts w:ascii="Cambria" w:hAnsi="Cambria"/>
          <w:sz w:val="22"/>
          <w:szCs w:val="22"/>
          <w:lang w:val="en-US"/>
        </w:rPr>
        <w:t xml:space="preserve"> </w:t>
      </w:r>
      <w:proofErr w:type="spellStart"/>
      <w:r>
        <w:rPr>
          <w:rFonts w:ascii="Cambria" w:hAnsi="Cambria"/>
          <w:sz w:val="22"/>
          <w:szCs w:val="22"/>
          <w:lang w:val="en-US"/>
        </w:rPr>
        <w:t>pengujian</w:t>
      </w:r>
      <w:proofErr w:type="spellEnd"/>
      <w:r>
        <w:rPr>
          <w:rFonts w:ascii="Cambria" w:hAnsi="Cambria"/>
          <w:sz w:val="22"/>
          <w:szCs w:val="22"/>
          <w:lang w:val="en-US"/>
        </w:rPr>
        <w:t xml:space="preserve"> </w:t>
      </w:r>
      <w:proofErr w:type="spellStart"/>
      <w:r>
        <w:rPr>
          <w:rFonts w:ascii="Cambria" w:hAnsi="Cambria"/>
          <w:sz w:val="22"/>
          <w:szCs w:val="22"/>
          <w:lang w:val="en-US"/>
        </w:rPr>
        <w:t>hipotesis</w:t>
      </w:r>
      <w:proofErr w:type="spellEnd"/>
      <w:r>
        <w:rPr>
          <w:rFonts w:ascii="Cambria" w:hAnsi="Cambria"/>
          <w:sz w:val="22"/>
          <w:szCs w:val="22"/>
          <w:lang w:val="en-US"/>
        </w:rPr>
        <w:t xml:space="preserve"> yang </w:t>
      </w:r>
      <w:proofErr w:type="spellStart"/>
      <w:r>
        <w:rPr>
          <w:rFonts w:ascii="Cambria" w:hAnsi="Cambria"/>
          <w:sz w:val="22"/>
          <w:szCs w:val="22"/>
          <w:lang w:val="en-US"/>
        </w:rPr>
        <w:t>diajukan</w:t>
      </w:r>
      <w:proofErr w:type="spellEnd"/>
      <w:r>
        <w:rPr>
          <w:rFonts w:ascii="Cambria" w:hAnsi="Cambria"/>
          <w:sz w:val="22"/>
          <w:szCs w:val="22"/>
          <w:lang w:val="en-US"/>
        </w:rPr>
        <w:t xml:space="preserve"> </w:t>
      </w:r>
      <w:proofErr w:type="spellStart"/>
      <w:r>
        <w:rPr>
          <w:rFonts w:ascii="Cambria" w:hAnsi="Cambria"/>
          <w:sz w:val="22"/>
          <w:szCs w:val="22"/>
          <w:lang w:val="en-US"/>
        </w:rPr>
        <w:t>dapat</w:t>
      </w:r>
      <w:proofErr w:type="spellEnd"/>
      <w:r>
        <w:rPr>
          <w:rFonts w:ascii="Cambria" w:hAnsi="Cambria"/>
          <w:sz w:val="22"/>
          <w:szCs w:val="22"/>
          <w:lang w:val="en-US"/>
        </w:rPr>
        <w:t xml:space="preserve"> di </w:t>
      </w:r>
      <w:proofErr w:type="spellStart"/>
      <w:r>
        <w:rPr>
          <w:rFonts w:ascii="Cambria" w:hAnsi="Cambria"/>
          <w:sz w:val="22"/>
          <w:szCs w:val="22"/>
          <w:lang w:val="en-US"/>
        </w:rPr>
        <w:t>terima</w:t>
      </w:r>
      <w:proofErr w:type="spellEnd"/>
      <w:r>
        <w:rPr>
          <w:rFonts w:ascii="Cambria" w:hAnsi="Cambria"/>
          <w:sz w:val="22"/>
          <w:szCs w:val="22"/>
          <w:lang w:val="en-US"/>
        </w:rPr>
        <w:t xml:space="preserve"> </w:t>
      </w:r>
      <w:proofErr w:type="spellStart"/>
      <w:r>
        <w:rPr>
          <w:rFonts w:ascii="Cambria" w:hAnsi="Cambria"/>
          <w:sz w:val="22"/>
          <w:szCs w:val="22"/>
          <w:lang w:val="en-US"/>
        </w:rPr>
        <w:t>atau</w:t>
      </w:r>
      <w:proofErr w:type="spellEnd"/>
      <w:r>
        <w:rPr>
          <w:rFonts w:ascii="Cambria" w:hAnsi="Cambria"/>
          <w:sz w:val="22"/>
          <w:szCs w:val="22"/>
          <w:lang w:val="en-US"/>
        </w:rPr>
        <w:t xml:space="preserve"> </w:t>
      </w:r>
      <w:proofErr w:type="spellStart"/>
      <w:r>
        <w:rPr>
          <w:rFonts w:ascii="Cambria" w:hAnsi="Cambria"/>
          <w:sz w:val="22"/>
          <w:szCs w:val="22"/>
          <w:lang w:val="en-US"/>
        </w:rPr>
        <w:t>ditolak</w:t>
      </w:r>
      <w:proofErr w:type="spellEnd"/>
      <w:r>
        <w:rPr>
          <w:rFonts w:ascii="Cambria" w:hAnsi="Cambria"/>
          <w:sz w:val="22"/>
          <w:szCs w:val="22"/>
          <w:lang w:val="en-US"/>
        </w:rPr>
        <w:t xml:space="preserve">. </w:t>
      </w:r>
      <w:proofErr w:type="spellStart"/>
      <w:r>
        <w:rPr>
          <w:rFonts w:ascii="Cambria" w:hAnsi="Cambria"/>
          <w:sz w:val="22"/>
          <w:szCs w:val="22"/>
          <w:lang w:val="en-US"/>
        </w:rPr>
        <w:t>Peengujian</w:t>
      </w:r>
      <w:proofErr w:type="spellEnd"/>
      <w:r>
        <w:rPr>
          <w:rFonts w:ascii="Cambria" w:hAnsi="Cambria"/>
          <w:sz w:val="22"/>
          <w:szCs w:val="22"/>
          <w:lang w:val="en-US"/>
        </w:rPr>
        <w:t xml:space="preserve"> </w:t>
      </w:r>
      <w:proofErr w:type="spellStart"/>
      <w:r>
        <w:rPr>
          <w:rFonts w:ascii="Cambria" w:hAnsi="Cambria"/>
          <w:sz w:val="22"/>
          <w:szCs w:val="22"/>
          <w:lang w:val="en-US"/>
        </w:rPr>
        <w:t>hipotesis</w:t>
      </w:r>
      <w:proofErr w:type="spellEnd"/>
      <w:r>
        <w:rPr>
          <w:rFonts w:ascii="Cambria" w:hAnsi="Cambria"/>
          <w:sz w:val="22"/>
          <w:szCs w:val="22"/>
          <w:lang w:val="en-US"/>
        </w:rPr>
        <w:t xml:space="preserve"> pada </w:t>
      </w:r>
      <w:proofErr w:type="spellStart"/>
      <w:r>
        <w:rPr>
          <w:rFonts w:ascii="Cambria" w:hAnsi="Cambria"/>
          <w:sz w:val="22"/>
          <w:szCs w:val="22"/>
          <w:lang w:val="en-US"/>
        </w:rPr>
        <w:t>penelitian</w:t>
      </w:r>
      <w:proofErr w:type="spellEnd"/>
      <w:r>
        <w:rPr>
          <w:rFonts w:ascii="Cambria" w:hAnsi="Cambria"/>
          <w:sz w:val="22"/>
          <w:szCs w:val="22"/>
          <w:lang w:val="en-US"/>
        </w:rPr>
        <w:t xml:space="preserve"> </w:t>
      </w:r>
      <w:proofErr w:type="spellStart"/>
      <w:r>
        <w:rPr>
          <w:rFonts w:ascii="Cambria" w:hAnsi="Cambria"/>
          <w:sz w:val="22"/>
          <w:szCs w:val="22"/>
          <w:lang w:val="en-US"/>
        </w:rPr>
        <w:t>ini</w:t>
      </w:r>
      <w:proofErr w:type="spellEnd"/>
      <w:r>
        <w:rPr>
          <w:rFonts w:ascii="Cambria" w:hAnsi="Cambria"/>
          <w:sz w:val="22"/>
          <w:szCs w:val="22"/>
          <w:lang w:val="en-US"/>
        </w:rPr>
        <w:t xml:space="preserve"> </w:t>
      </w:r>
      <w:proofErr w:type="spellStart"/>
      <w:r>
        <w:rPr>
          <w:rFonts w:ascii="Cambria" w:hAnsi="Cambria"/>
          <w:sz w:val="22"/>
          <w:szCs w:val="22"/>
          <w:lang w:val="en-US"/>
        </w:rPr>
        <w:t>menggunakan</w:t>
      </w:r>
      <w:proofErr w:type="spellEnd"/>
      <w:r>
        <w:rPr>
          <w:rFonts w:ascii="Cambria" w:hAnsi="Cambria"/>
          <w:sz w:val="22"/>
          <w:szCs w:val="22"/>
          <w:lang w:val="en-US"/>
        </w:rPr>
        <w:t xml:space="preserve"> </w:t>
      </w:r>
      <w:r w:rsidRPr="0081319B">
        <w:rPr>
          <w:rFonts w:ascii="Cambria" w:hAnsi="Cambria"/>
          <w:i/>
          <w:iCs/>
          <w:sz w:val="22"/>
          <w:szCs w:val="22"/>
          <w:lang w:val="en-US"/>
        </w:rPr>
        <w:t xml:space="preserve">uji-T 2 </w:t>
      </w:r>
      <w:proofErr w:type="spellStart"/>
      <w:r w:rsidRPr="0081319B">
        <w:rPr>
          <w:rFonts w:ascii="Cambria" w:hAnsi="Cambria"/>
          <w:i/>
          <w:iCs/>
          <w:sz w:val="22"/>
          <w:szCs w:val="22"/>
          <w:lang w:val="en-US"/>
        </w:rPr>
        <w:t>sampel</w:t>
      </w:r>
      <w:proofErr w:type="spellEnd"/>
      <w:r w:rsidRPr="0081319B">
        <w:rPr>
          <w:rFonts w:ascii="Cambria" w:hAnsi="Cambria"/>
          <w:i/>
          <w:iCs/>
          <w:sz w:val="22"/>
          <w:szCs w:val="22"/>
          <w:lang w:val="en-US"/>
        </w:rPr>
        <w:t xml:space="preserve"> independent</w:t>
      </w:r>
      <w:r>
        <w:rPr>
          <w:rFonts w:ascii="Cambria" w:hAnsi="Cambria"/>
          <w:sz w:val="22"/>
          <w:szCs w:val="22"/>
          <w:lang w:val="en-US"/>
        </w:rPr>
        <w:t xml:space="preserve"> </w:t>
      </w:r>
      <w:proofErr w:type="spellStart"/>
      <w:r>
        <w:rPr>
          <w:rFonts w:ascii="Cambria" w:hAnsi="Cambria"/>
          <w:sz w:val="22"/>
          <w:szCs w:val="22"/>
          <w:lang w:val="en-US"/>
        </w:rPr>
        <w:t>paada</w:t>
      </w:r>
      <w:proofErr w:type="spellEnd"/>
      <w:r>
        <w:rPr>
          <w:rFonts w:ascii="Cambria" w:hAnsi="Cambria"/>
          <w:sz w:val="22"/>
          <w:szCs w:val="22"/>
          <w:lang w:val="en-US"/>
        </w:rPr>
        <w:t xml:space="preserve"> </w:t>
      </w:r>
      <w:proofErr w:type="spellStart"/>
      <w:r>
        <w:rPr>
          <w:rFonts w:ascii="Cambria" w:hAnsi="Cambria"/>
          <w:sz w:val="22"/>
          <w:szCs w:val="22"/>
          <w:lang w:val="en-US"/>
        </w:rPr>
        <w:t>taraf</w:t>
      </w:r>
      <w:proofErr w:type="spellEnd"/>
      <w:r>
        <w:rPr>
          <w:rFonts w:ascii="Cambria" w:hAnsi="Cambria"/>
          <w:sz w:val="22"/>
          <w:szCs w:val="22"/>
          <w:lang w:val="en-US"/>
        </w:rPr>
        <w:t xml:space="preserve"> </w:t>
      </w:r>
      <w:proofErr w:type="spellStart"/>
      <w:r w:rsidRPr="0081319B">
        <w:rPr>
          <w:rFonts w:ascii="Cambria" w:hAnsi="Cambria"/>
          <w:i/>
          <w:iCs/>
          <w:sz w:val="22"/>
          <w:szCs w:val="22"/>
          <w:lang w:val="en-US"/>
        </w:rPr>
        <w:t>signifikan</w:t>
      </w:r>
      <w:proofErr w:type="spellEnd"/>
      <w:r w:rsidRPr="0081319B">
        <w:rPr>
          <w:rFonts w:ascii="Cambria" w:hAnsi="Cambria"/>
          <w:i/>
          <w:iCs/>
          <w:sz w:val="22"/>
          <w:szCs w:val="22"/>
          <w:lang w:val="en-US"/>
        </w:rPr>
        <w:t xml:space="preserve"> α = 0,05. </w:t>
      </w:r>
    </w:p>
    <w:p w14:paraId="2F705F63" w14:textId="77777777" w:rsidR="0081319B" w:rsidRDefault="0081319B" w:rsidP="0081319B">
      <w:pPr>
        <w:pStyle w:val="BodyText"/>
        <w:spacing w:line="276" w:lineRule="auto"/>
        <w:jc w:val="both"/>
        <w:rPr>
          <w:rFonts w:ascii="Cambria" w:hAnsi="Cambria"/>
          <w:sz w:val="22"/>
          <w:szCs w:val="22"/>
          <w:lang w:val="en-US"/>
        </w:rPr>
      </w:pPr>
    </w:p>
    <w:p w14:paraId="69E7E317" w14:textId="77777777" w:rsidR="0081319B" w:rsidRPr="00555BC0" w:rsidRDefault="0081319B" w:rsidP="0081319B">
      <w:pPr>
        <w:pStyle w:val="BodyText"/>
        <w:spacing w:line="276" w:lineRule="auto"/>
        <w:jc w:val="both"/>
        <w:rPr>
          <w:rFonts w:ascii="Cambria" w:hAnsi="Cambria"/>
          <w:b/>
          <w:bCs/>
        </w:rPr>
      </w:pPr>
      <w:r w:rsidRPr="00555BC0">
        <w:rPr>
          <w:rFonts w:ascii="Cambria" w:hAnsi="Cambria"/>
          <w:b/>
          <w:bCs/>
          <w:lang w:val="en-US"/>
        </w:rPr>
        <w:t>HASIL DAN PEMBAHASAN</w:t>
      </w:r>
    </w:p>
    <w:p w14:paraId="7FFFD21A" w14:textId="24265A57" w:rsidR="0081319B" w:rsidRDefault="0081319B" w:rsidP="0081319B">
      <w:pPr>
        <w:pStyle w:val="BodyText"/>
        <w:spacing w:line="276" w:lineRule="auto"/>
        <w:ind w:firstLine="709"/>
        <w:jc w:val="both"/>
        <w:rPr>
          <w:rFonts w:ascii="Cambria" w:hAnsi="Cambria"/>
          <w:sz w:val="22"/>
          <w:szCs w:val="22"/>
          <w:lang w:val="en-US"/>
        </w:rPr>
      </w:pPr>
      <w:proofErr w:type="spellStart"/>
      <w:r w:rsidRPr="00F90B3E">
        <w:rPr>
          <w:rFonts w:ascii="Cambria" w:hAnsi="Cambria"/>
          <w:sz w:val="22"/>
          <w:szCs w:val="22"/>
          <w:lang w:val="en-US"/>
        </w:rPr>
        <w:t>Berikut</w:t>
      </w:r>
      <w:proofErr w:type="spellEnd"/>
      <w:r w:rsidRPr="00F90B3E">
        <w:rPr>
          <w:rFonts w:ascii="Cambria" w:hAnsi="Cambria"/>
          <w:sz w:val="22"/>
          <w:szCs w:val="22"/>
          <w:lang w:val="en-US"/>
        </w:rPr>
        <w:t xml:space="preserve"> </w:t>
      </w:r>
      <w:proofErr w:type="spellStart"/>
      <w:r w:rsidRPr="00F90B3E">
        <w:rPr>
          <w:rFonts w:ascii="Cambria" w:hAnsi="Cambria"/>
          <w:sz w:val="22"/>
          <w:szCs w:val="22"/>
          <w:lang w:val="en-US"/>
        </w:rPr>
        <w:t>ini</w:t>
      </w:r>
      <w:proofErr w:type="spellEnd"/>
      <w:r w:rsidRPr="00F90B3E">
        <w:rPr>
          <w:rFonts w:ascii="Cambria" w:hAnsi="Cambria"/>
          <w:sz w:val="22"/>
          <w:szCs w:val="22"/>
          <w:lang w:val="en-US"/>
        </w:rPr>
        <w:t xml:space="preserve"> </w:t>
      </w:r>
      <w:proofErr w:type="spellStart"/>
      <w:r w:rsidRPr="00F90B3E">
        <w:rPr>
          <w:rFonts w:ascii="Cambria" w:hAnsi="Cambria"/>
          <w:sz w:val="22"/>
          <w:szCs w:val="22"/>
          <w:lang w:val="en-US"/>
        </w:rPr>
        <w:t>hasil</w:t>
      </w:r>
      <w:proofErr w:type="spellEnd"/>
      <w:r w:rsidRPr="00F90B3E">
        <w:rPr>
          <w:rFonts w:ascii="Cambria" w:hAnsi="Cambria"/>
          <w:sz w:val="22"/>
          <w:szCs w:val="22"/>
          <w:lang w:val="en-US"/>
        </w:rPr>
        <w:t xml:space="preserve"> </w:t>
      </w:r>
      <w:proofErr w:type="spellStart"/>
      <w:r w:rsidRPr="00F90B3E">
        <w:rPr>
          <w:rFonts w:ascii="Cambria" w:hAnsi="Cambria"/>
          <w:sz w:val="22"/>
          <w:szCs w:val="22"/>
          <w:lang w:val="en-US"/>
        </w:rPr>
        <w:t>analisis</w:t>
      </w:r>
      <w:proofErr w:type="spellEnd"/>
      <w:r w:rsidRPr="00F90B3E">
        <w:rPr>
          <w:rFonts w:ascii="Cambria" w:hAnsi="Cambria"/>
          <w:sz w:val="22"/>
          <w:szCs w:val="22"/>
          <w:lang w:val="en-US"/>
        </w:rPr>
        <w:t xml:space="preserve"> </w:t>
      </w:r>
      <w:proofErr w:type="spellStart"/>
      <w:r w:rsidRPr="00F90B3E">
        <w:rPr>
          <w:rFonts w:ascii="Cambria" w:hAnsi="Cambria"/>
          <w:sz w:val="22"/>
          <w:szCs w:val="22"/>
          <w:lang w:val="en-US"/>
        </w:rPr>
        <w:t>deskriptif</w:t>
      </w:r>
      <w:proofErr w:type="spellEnd"/>
      <w:r w:rsidRPr="00F90B3E">
        <w:rPr>
          <w:rFonts w:ascii="Cambria" w:hAnsi="Cambria"/>
          <w:sz w:val="22"/>
          <w:szCs w:val="22"/>
          <w:lang w:val="en-US"/>
        </w:rPr>
        <w:t xml:space="preserve"> </w:t>
      </w:r>
      <w:proofErr w:type="spellStart"/>
      <w:r w:rsidRPr="00F90B3E">
        <w:rPr>
          <w:rFonts w:ascii="Cambria" w:hAnsi="Cambria"/>
          <w:sz w:val="22"/>
          <w:szCs w:val="22"/>
          <w:lang w:val="en-US"/>
        </w:rPr>
        <w:t>nilai</w:t>
      </w:r>
      <w:proofErr w:type="spellEnd"/>
      <w:r w:rsidRPr="00F90B3E">
        <w:rPr>
          <w:rFonts w:ascii="Cambria" w:hAnsi="Cambria"/>
          <w:sz w:val="22"/>
          <w:szCs w:val="22"/>
          <w:lang w:val="en-US"/>
        </w:rPr>
        <w:t xml:space="preserve"> </w:t>
      </w:r>
      <w:proofErr w:type="spellStart"/>
      <w:r w:rsidRPr="00F90B3E">
        <w:rPr>
          <w:rFonts w:ascii="Cambria" w:hAnsi="Cambria"/>
          <w:sz w:val="22"/>
          <w:szCs w:val="22"/>
          <w:lang w:val="en-US"/>
        </w:rPr>
        <w:t>pemahaman</w:t>
      </w:r>
      <w:proofErr w:type="spellEnd"/>
      <w:r w:rsidRPr="00F90B3E">
        <w:rPr>
          <w:rFonts w:ascii="Cambria" w:hAnsi="Cambria"/>
          <w:sz w:val="22"/>
          <w:szCs w:val="22"/>
          <w:lang w:val="en-US"/>
        </w:rPr>
        <w:t xml:space="preserve"> </w:t>
      </w:r>
      <w:proofErr w:type="spellStart"/>
      <w:r w:rsidRPr="00F90B3E">
        <w:rPr>
          <w:rFonts w:ascii="Cambria" w:hAnsi="Cambria"/>
          <w:sz w:val="22"/>
          <w:szCs w:val="22"/>
          <w:lang w:val="en-US"/>
        </w:rPr>
        <w:t>konsep</w:t>
      </w:r>
      <w:proofErr w:type="spellEnd"/>
      <w:r w:rsidRPr="00F90B3E">
        <w:rPr>
          <w:rFonts w:ascii="Cambria" w:hAnsi="Cambria"/>
          <w:sz w:val="22"/>
          <w:szCs w:val="22"/>
          <w:lang w:val="en-US"/>
        </w:rPr>
        <w:t xml:space="preserve"> </w:t>
      </w:r>
      <w:proofErr w:type="spellStart"/>
      <w:r w:rsidRPr="00F90B3E">
        <w:rPr>
          <w:rFonts w:ascii="Cambria" w:hAnsi="Cambria"/>
          <w:sz w:val="22"/>
          <w:szCs w:val="22"/>
          <w:lang w:val="en-US"/>
        </w:rPr>
        <w:t>fisika</w:t>
      </w:r>
      <w:proofErr w:type="spellEnd"/>
      <w:r w:rsidRPr="00F90B3E">
        <w:rPr>
          <w:rFonts w:ascii="Cambria" w:hAnsi="Cambria"/>
          <w:sz w:val="22"/>
          <w:szCs w:val="22"/>
          <w:lang w:val="en-US"/>
        </w:rPr>
        <w:t xml:space="preserve"> </w:t>
      </w:r>
      <w:proofErr w:type="spellStart"/>
      <w:r w:rsidRPr="00F90B3E">
        <w:rPr>
          <w:rFonts w:ascii="Cambria" w:hAnsi="Cambria"/>
          <w:sz w:val="22"/>
          <w:szCs w:val="22"/>
          <w:lang w:val="en-US"/>
        </w:rPr>
        <w:t>peserta</w:t>
      </w:r>
      <w:proofErr w:type="spellEnd"/>
      <w:r w:rsidRPr="00F90B3E">
        <w:rPr>
          <w:rFonts w:ascii="Cambria" w:hAnsi="Cambria"/>
          <w:sz w:val="22"/>
          <w:szCs w:val="22"/>
          <w:lang w:val="en-US"/>
        </w:rPr>
        <w:t xml:space="preserve"> </w:t>
      </w:r>
      <w:proofErr w:type="spellStart"/>
      <w:r w:rsidRPr="00F90B3E">
        <w:rPr>
          <w:rFonts w:ascii="Cambria" w:hAnsi="Cambria"/>
          <w:sz w:val="22"/>
          <w:szCs w:val="22"/>
          <w:lang w:val="en-US"/>
        </w:rPr>
        <w:t>didik</w:t>
      </w:r>
      <w:proofErr w:type="spellEnd"/>
      <w:r w:rsidRPr="00F90B3E">
        <w:rPr>
          <w:rFonts w:ascii="Cambria" w:hAnsi="Cambria"/>
          <w:sz w:val="22"/>
          <w:szCs w:val="22"/>
          <w:lang w:val="en-US"/>
        </w:rPr>
        <w:t xml:space="preserve"> pada </w:t>
      </w:r>
      <w:proofErr w:type="spellStart"/>
      <w:r w:rsidRPr="00F90B3E">
        <w:rPr>
          <w:rFonts w:ascii="Cambria" w:hAnsi="Cambria"/>
          <w:sz w:val="22"/>
          <w:szCs w:val="22"/>
          <w:lang w:val="en-US"/>
        </w:rPr>
        <w:t>kelas</w:t>
      </w:r>
      <w:proofErr w:type="spellEnd"/>
      <w:r w:rsidRPr="00F90B3E">
        <w:rPr>
          <w:rFonts w:ascii="Cambria" w:hAnsi="Cambria"/>
          <w:sz w:val="22"/>
          <w:szCs w:val="22"/>
          <w:lang w:val="en-US"/>
        </w:rPr>
        <w:t xml:space="preserve"> </w:t>
      </w:r>
      <w:proofErr w:type="spellStart"/>
      <w:r w:rsidRPr="00F90B3E">
        <w:rPr>
          <w:rFonts w:ascii="Cambria" w:hAnsi="Cambria"/>
          <w:sz w:val="22"/>
          <w:szCs w:val="22"/>
          <w:lang w:val="en-US"/>
        </w:rPr>
        <w:t>eksperimen</w:t>
      </w:r>
      <w:proofErr w:type="spellEnd"/>
      <w:r w:rsidRPr="00F90B3E">
        <w:rPr>
          <w:rFonts w:ascii="Cambria" w:hAnsi="Cambria"/>
          <w:sz w:val="22"/>
          <w:szCs w:val="22"/>
          <w:lang w:val="en-US"/>
        </w:rPr>
        <w:t xml:space="preserve"> </w:t>
      </w:r>
      <w:proofErr w:type="spellStart"/>
      <w:r w:rsidRPr="00F90B3E">
        <w:rPr>
          <w:rFonts w:ascii="Cambria" w:hAnsi="Cambria"/>
          <w:sz w:val="22"/>
          <w:szCs w:val="22"/>
          <w:lang w:val="en-US"/>
        </w:rPr>
        <w:t>yaitu</w:t>
      </w:r>
      <w:proofErr w:type="spellEnd"/>
      <w:r w:rsidRPr="00F90B3E">
        <w:rPr>
          <w:rFonts w:ascii="Cambria" w:hAnsi="Cambria"/>
          <w:sz w:val="22"/>
          <w:szCs w:val="22"/>
          <w:lang w:val="en-US"/>
        </w:rPr>
        <w:t xml:space="preserve"> </w:t>
      </w:r>
      <w:proofErr w:type="spellStart"/>
      <w:r w:rsidRPr="00F90B3E">
        <w:rPr>
          <w:rFonts w:ascii="Cambria" w:hAnsi="Cambria"/>
          <w:sz w:val="22"/>
          <w:szCs w:val="22"/>
          <w:lang w:val="en-US"/>
        </w:rPr>
        <w:t>perlakuan</w:t>
      </w:r>
      <w:proofErr w:type="spellEnd"/>
      <w:r w:rsidRPr="00F90B3E">
        <w:rPr>
          <w:rFonts w:ascii="Cambria" w:hAnsi="Cambria"/>
          <w:sz w:val="22"/>
          <w:szCs w:val="22"/>
          <w:lang w:val="en-US"/>
        </w:rPr>
        <w:t xml:space="preserve"> </w:t>
      </w:r>
      <w:proofErr w:type="spellStart"/>
      <w:r w:rsidRPr="00F90B3E">
        <w:rPr>
          <w:rFonts w:ascii="Cambria" w:hAnsi="Cambria"/>
          <w:sz w:val="22"/>
          <w:szCs w:val="22"/>
          <w:lang w:val="en-US"/>
        </w:rPr>
        <w:t>dengaan</w:t>
      </w:r>
      <w:proofErr w:type="spellEnd"/>
      <w:r w:rsidRPr="00F90B3E">
        <w:rPr>
          <w:rFonts w:ascii="Cambria" w:hAnsi="Cambria"/>
          <w:sz w:val="22"/>
          <w:szCs w:val="22"/>
          <w:lang w:val="en-US"/>
        </w:rPr>
        <w:t xml:space="preserve"> model </w:t>
      </w:r>
      <w:proofErr w:type="spellStart"/>
      <w:r w:rsidRPr="00F90B3E">
        <w:rPr>
          <w:rFonts w:ascii="Cambria" w:hAnsi="Cambria"/>
          <w:sz w:val="22"/>
          <w:szCs w:val="22"/>
          <w:lang w:val="en-US"/>
        </w:rPr>
        <w:t>pembelajaran</w:t>
      </w:r>
      <w:proofErr w:type="spellEnd"/>
      <w:r w:rsidRPr="00F90B3E">
        <w:rPr>
          <w:rFonts w:ascii="Cambria" w:hAnsi="Cambria"/>
          <w:sz w:val="22"/>
          <w:szCs w:val="22"/>
          <w:lang w:val="en-US"/>
        </w:rPr>
        <w:t xml:space="preserve"> </w:t>
      </w:r>
      <w:r w:rsidRPr="0081319B">
        <w:rPr>
          <w:rFonts w:ascii="Cambria" w:hAnsi="Cambria"/>
          <w:i/>
          <w:iCs/>
          <w:sz w:val="22"/>
          <w:szCs w:val="22"/>
          <w:lang w:val="en-US"/>
        </w:rPr>
        <w:t>MURDER</w:t>
      </w:r>
      <w:r w:rsidRPr="00F90B3E">
        <w:rPr>
          <w:rFonts w:ascii="Cambria" w:hAnsi="Cambria"/>
          <w:sz w:val="22"/>
          <w:szCs w:val="22"/>
          <w:lang w:val="en-US"/>
        </w:rPr>
        <w:t xml:space="preserve"> </w:t>
      </w:r>
      <w:proofErr w:type="spellStart"/>
      <w:r w:rsidRPr="00F90B3E">
        <w:rPr>
          <w:rFonts w:ascii="Cambria" w:hAnsi="Cambria"/>
          <w:sz w:val="22"/>
          <w:szCs w:val="22"/>
          <w:lang w:val="en-US"/>
        </w:rPr>
        <w:t>kelas</w:t>
      </w:r>
      <w:proofErr w:type="spellEnd"/>
      <w:r w:rsidRPr="00F90B3E">
        <w:rPr>
          <w:rFonts w:ascii="Cambria" w:hAnsi="Cambria"/>
          <w:sz w:val="22"/>
          <w:szCs w:val="22"/>
          <w:lang w:val="en-US"/>
        </w:rPr>
        <w:t xml:space="preserve"> XI IPA 1 SMAN 6 </w:t>
      </w:r>
      <w:proofErr w:type="spellStart"/>
      <w:r w:rsidRPr="00F90B3E">
        <w:rPr>
          <w:rFonts w:ascii="Cambria" w:hAnsi="Cambria"/>
          <w:sz w:val="22"/>
          <w:szCs w:val="22"/>
          <w:lang w:val="en-US"/>
        </w:rPr>
        <w:t>Wajo</w:t>
      </w:r>
      <w:proofErr w:type="spellEnd"/>
    </w:p>
    <w:p w14:paraId="6E647B97" w14:textId="1FE654B5" w:rsidR="0081319B" w:rsidRDefault="0081319B" w:rsidP="0081319B">
      <w:pPr>
        <w:pStyle w:val="BodyText"/>
        <w:spacing w:line="276" w:lineRule="auto"/>
        <w:ind w:firstLine="709"/>
        <w:jc w:val="both"/>
        <w:rPr>
          <w:rFonts w:ascii="Cambria" w:hAnsi="Cambria"/>
          <w:sz w:val="22"/>
          <w:szCs w:val="22"/>
          <w:lang w:val="en-US"/>
        </w:rPr>
      </w:pPr>
    </w:p>
    <w:p w14:paraId="624C592D" w14:textId="77777777" w:rsidR="0081319B" w:rsidRPr="00F90B3E" w:rsidRDefault="0081319B" w:rsidP="0081319B">
      <w:pPr>
        <w:pStyle w:val="BodyText"/>
        <w:spacing w:line="276" w:lineRule="auto"/>
        <w:ind w:firstLine="709"/>
        <w:jc w:val="both"/>
        <w:rPr>
          <w:rFonts w:ascii="Cambria" w:hAnsi="Cambria"/>
          <w:sz w:val="22"/>
          <w:szCs w:val="22"/>
          <w:lang w:val="en-US"/>
        </w:rPr>
      </w:pPr>
    </w:p>
    <w:p w14:paraId="142C2D1A" w14:textId="77777777" w:rsidR="0081319B" w:rsidRDefault="0081319B" w:rsidP="0081319B">
      <w:pPr>
        <w:pStyle w:val="BodyText"/>
        <w:jc w:val="center"/>
        <w:rPr>
          <w:rFonts w:ascii="Cambria" w:hAnsi="Cambria"/>
          <w:sz w:val="22"/>
          <w:szCs w:val="22"/>
          <w:lang w:val="en-US"/>
        </w:rPr>
      </w:pPr>
      <w:proofErr w:type="spellStart"/>
      <w:r w:rsidRPr="00F90B3E">
        <w:rPr>
          <w:rFonts w:ascii="Cambria" w:hAnsi="Cambria"/>
          <w:sz w:val="22"/>
          <w:szCs w:val="22"/>
          <w:lang w:val="en-US"/>
        </w:rPr>
        <w:lastRenderedPageBreak/>
        <w:t>Tabel</w:t>
      </w:r>
      <w:proofErr w:type="spellEnd"/>
      <w:r w:rsidRPr="00F90B3E">
        <w:rPr>
          <w:rFonts w:ascii="Cambria" w:hAnsi="Cambria"/>
          <w:sz w:val="22"/>
          <w:szCs w:val="22"/>
          <w:lang w:val="en-US"/>
        </w:rPr>
        <w:t xml:space="preserve"> 1. Data </w:t>
      </w:r>
      <w:r w:rsidRPr="0081319B">
        <w:rPr>
          <w:rFonts w:ascii="Cambria" w:hAnsi="Cambria"/>
          <w:i/>
          <w:iCs/>
          <w:sz w:val="22"/>
          <w:szCs w:val="22"/>
          <w:lang w:val="en-US"/>
        </w:rPr>
        <w:t>post-test</w:t>
      </w:r>
      <w:r w:rsidRPr="00F90B3E">
        <w:rPr>
          <w:rFonts w:ascii="Cambria" w:hAnsi="Cambria"/>
          <w:sz w:val="22"/>
          <w:szCs w:val="22"/>
          <w:lang w:val="en-US"/>
        </w:rPr>
        <w:t xml:space="preserve"> </w:t>
      </w:r>
      <w:proofErr w:type="spellStart"/>
      <w:r w:rsidRPr="00F90B3E">
        <w:rPr>
          <w:rFonts w:ascii="Cambria" w:hAnsi="Cambria"/>
          <w:sz w:val="22"/>
          <w:szCs w:val="22"/>
          <w:lang w:val="en-US"/>
        </w:rPr>
        <w:t>kelas</w:t>
      </w:r>
      <w:proofErr w:type="spellEnd"/>
      <w:r w:rsidRPr="00F90B3E">
        <w:rPr>
          <w:rFonts w:ascii="Cambria" w:hAnsi="Cambria"/>
          <w:sz w:val="22"/>
          <w:szCs w:val="22"/>
          <w:lang w:val="en-US"/>
        </w:rPr>
        <w:t xml:space="preserve"> </w:t>
      </w:r>
      <w:proofErr w:type="spellStart"/>
      <w:r w:rsidRPr="00F90B3E">
        <w:rPr>
          <w:rFonts w:ascii="Cambria" w:hAnsi="Cambria"/>
          <w:sz w:val="22"/>
          <w:szCs w:val="22"/>
          <w:lang w:val="en-US"/>
        </w:rPr>
        <w:t>eksperimeen</w:t>
      </w:r>
      <w:proofErr w:type="spellEnd"/>
      <w:r w:rsidRPr="00F90B3E">
        <w:rPr>
          <w:rFonts w:ascii="Cambria" w:hAnsi="Cambria"/>
          <w:sz w:val="22"/>
          <w:szCs w:val="22"/>
          <w:lang w:val="en-US"/>
        </w:rPr>
        <w:t xml:space="preserve"> </w:t>
      </w:r>
      <w:proofErr w:type="spellStart"/>
      <w:r w:rsidRPr="00F90B3E">
        <w:rPr>
          <w:rFonts w:ascii="Cambria" w:hAnsi="Cambria"/>
          <w:sz w:val="22"/>
          <w:szCs w:val="22"/>
          <w:lang w:val="en-US"/>
        </w:rPr>
        <w:t>settelah</w:t>
      </w:r>
      <w:proofErr w:type="spellEnd"/>
      <w:r w:rsidRPr="00F90B3E">
        <w:rPr>
          <w:rFonts w:ascii="Cambria" w:hAnsi="Cambria"/>
          <w:sz w:val="22"/>
          <w:szCs w:val="22"/>
          <w:lang w:val="en-US"/>
        </w:rPr>
        <w:t xml:space="preserve"> </w:t>
      </w:r>
      <w:proofErr w:type="spellStart"/>
      <w:r w:rsidRPr="00F90B3E">
        <w:rPr>
          <w:rFonts w:ascii="Cambria" w:hAnsi="Cambria"/>
          <w:sz w:val="22"/>
          <w:szCs w:val="22"/>
          <w:lang w:val="en-US"/>
        </w:rPr>
        <w:t>perlakuan</w:t>
      </w:r>
      <w:proofErr w:type="spellEnd"/>
      <w:r w:rsidRPr="00F90B3E">
        <w:rPr>
          <w:rFonts w:ascii="Cambria" w:hAnsi="Cambria"/>
          <w:sz w:val="22"/>
          <w:szCs w:val="22"/>
          <w:lang w:val="en-US"/>
        </w:rPr>
        <w:t xml:space="preserve"> model </w:t>
      </w:r>
      <w:proofErr w:type="spellStart"/>
      <w:r w:rsidRPr="00F90B3E">
        <w:rPr>
          <w:rFonts w:ascii="Cambria" w:hAnsi="Cambria"/>
          <w:sz w:val="22"/>
          <w:szCs w:val="22"/>
          <w:lang w:val="en-US"/>
        </w:rPr>
        <w:t>pembelajaran</w:t>
      </w:r>
      <w:proofErr w:type="spellEnd"/>
      <w:r w:rsidRPr="00F90B3E">
        <w:rPr>
          <w:rFonts w:ascii="Cambria" w:hAnsi="Cambria"/>
          <w:sz w:val="22"/>
          <w:szCs w:val="22"/>
          <w:lang w:val="en-US"/>
        </w:rPr>
        <w:t xml:space="preserve"> </w:t>
      </w:r>
      <w:r w:rsidRPr="0081319B">
        <w:rPr>
          <w:rFonts w:ascii="Cambria" w:hAnsi="Cambria"/>
          <w:i/>
          <w:iCs/>
          <w:sz w:val="22"/>
          <w:szCs w:val="22"/>
          <w:lang w:val="en-US"/>
        </w:rPr>
        <w:t>MURDER</w:t>
      </w:r>
    </w:p>
    <w:p w14:paraId="7DCB0972" w14:textId="77777777" w:rsidR="0081319B" w:rsidRPr="00F90B3E" w:rsidRDefault="0081319B" w:rsidP="0081319B">
      <w:pPr>
        <w:pStyle w:val="BodyText"/>
        <w:jc w:val="center"/>
        <w:rPr>
          <w:rFonts w:ascii="Cambria" w:hAnsi="Cambria"/>
          <w:sz w:val="22"/>
          <w:szCs w:val="22"/>
          <w:lang w:val="en-US"/>
        </w:rPr>
      </w:pPr>
    </w:p>
    <w:tbl>
      <w:tblPr>
        <w:tblW w:w="0" w:type="auto"/>
        <w:tblInd w:w="2660" w:type="dxa"/>
        <w:tblBorders>
          <w:top w:val="single" w:sz="4" w:space="0" w:color="auto"/>
          <w:bottom w:val="single" w:sz="4" w:space="0" w:color="auto"/>
          <w:insideH w:val="single" w:sz="4" w:space="0" w:color="auto"/>
        </w:tblBorders>
        <w:tblLook w:val="04A0" w:firstRow="1" w:lastRow="0" w:firstColumn="1" w:lastColumn="0" w:noHBand="0" w:noVBand="1"/>
      </w:tblPr>
      <w:tblGrid>
        <w:gridCol w:w="2268"/>
        <w:gridCol w:w="2410"/>
      </w:tblGrid>
      <w:tr w:rsidR="0081319B" w:rsidRPr="003C46E4" w14:paraId="5942B4F4" w14:textId="77777777" w:rsidTr="00FD7104">
        <w:tc>
          <w:tcPr>
            <w:tcW w:w="2268" w:type="dxa"/>
            <w:shd w:val="clear" w:color="auto" w:fill="auto"/>
          </w:tcPr>
          <w:p w14:paraId="713653CC" w14:textId="77777777" w:rsidR="0081319B" w:rsidRPr="003C46E4" w:rsidRDefault="0081319B" w:rsidP="00FD7104">
            <w:pPr>
              <w:pStyle w:val="BodyText"/>
              <w:spacing w:line="276" w:lineRule="auto"/>
              <w:rPr>
                <w:rFonts w:ascii="Cambria" w:hAnsi="Cambria"/>
                <w:lang w:val="en-US"/>
              </w:rPr>
            </w:pPr>
            <w:r w:rsidRPr="003C46E4">
              <w:rPr>
                <w:rFonts w:ascii="Cambria" w:hAnsi="Cambria"/>
                <w:lang w:val="en-US"/>
              </w:rPr>
              <w:t xml:space="preserve">Parameter </w:t>
            </w:r>
          </w:p>
        </w:tc>
        <w:tc>
          <w:tcPr>
            <w:tcW w:w="2410" w:type="dxa"/>
            <w:shd w:val="clear" w:color="auto" w:fill="auto"/>
          </w:tcPr>
          <w:p w14:paraId="4C399CD7" w14:textId="77777777" w:rsidR="0081319B" w:rsidRPr="003C46E4" w:rsidRDefault="0081319B" w:rsidP="00FD7104">
            <w:pPr>
              <w:pStyle w:val="BodyText"/>
              <w:spacing w:line="276" w:lineRule="auto"/>
              <w:rPr>
                <w:rFonts w:ascii="Cambria" w:hAnsi="Cambria"/>
                <w:lang w:val="en-US"/>
              </w:rPr>
            </w:pPr>
            <w:r w:rsidRPr="003C46E4">
              <w:rPr>
                <w:rFonts w:ascii="Cambria" w:hAnsi="Cambria"/>
                <w:lang w:val="en-US"/>
              </w:rPr>
              <w:t>Nilai</w:t>
            </w:r>
          </w:p>
        </w:tc>
      </w:tr>
      <w:tr w:rsidR="0081319B" w:rsidRPr="003C46E4" w14:paraId="13906913" w14:textId="77777777" w:rsidTr="00FD7104">
        <w:tc>
          <w:tcPr>
            <w:tcW w:w="2268" w:type="dxa"/>
            <w:shd w:val="clear" w:color="auto" w:fill="auto"/>
          </w:tcPr>
          <w:p w14:paraId="6F24CE1A" w14:textId="77777777" w:rsidR="0081319B" w:rsidRPr="003C46E4" w:rsidRDefault="0081319B" w:rsidP="00FD7104">
            <w:pPr>
              <w:pStyle w:val="BodyText"/>
              <w:spacing w:line="276" w:lineRule="auto"/>
              <w:rPr>
                <w:rFonts w:ascii="Cambria" w:hAnsi="Cambria"/>
                <w:lang w:val="en-US"/>
              </w:rPr>
            </w:pPr>
            <w:r w:rsidRPr="003C46E4">
              <w:rPr>
                <w:rFonts w:ascii="Cambria" w:hAnsi="Cambria"/>
                <w:lang w:val="en-US"/>
              </w:rPr>
              <w:t xml:space="preserve">Nilai </w:t>
            </w:r>
            <w:proofErr w:type="spellStart"/>
            <w:r w:rsidRPr="003C46E4">
              <w:rPr>
                <w:rFonts w:ascii="Cambria" w:hAnsi="Cambria"/>
                <w:lang w:val="en-US"/>
              </w:rPr>
              <w:t>Maksimun</w:t>
            </w:r>
            <w:proofErr w:type="spellEnd"/>
          </w:p>
        </w:tc>
        <w:tc>
          <w:tcPr>
            <w:tcW w:w="2410" w:type="dxa"/>
            <w:shd w:val="clear" w:color="auto" w:fill="auto"/>
          </w:tcPr>
          <w:p w14:paraId="7203B700" w14:textId="77777777" w:rsidR="0081319B" w:rsidRPr="003C46E4" w:rsidRDefault="0081319B" w:rsidP="00FD7104">
            <w:pPr>
              <w:pStyle w:val="BodyText"/>
              <w:spacing w:line="276" w:lineRule="auto"/>
              <w:rPr>
                <w:rFonts w:ascii="Cambria" w:hAnsi="Cambria"/>
                <w:lang w:val="en-US"/>
              </w:rPr>
            </w:pPr>
            <w:r w:rsidRPr="003C46E4">
              <w:rPr>
                <w:rFonts w:ascii="Cambria" w:hAnsi="Cambria"/>
                <w:lang w:val="en-US"/>
              </w:rPr>
              <w:t>90</w:t>
            </w:r>
          </w:p>
        </w:tc>
      </w:tr>
      <w:tr w:rsidR="0081319B" w:rsidRPr="003C46E4" w14:paraId="643EDC6F" w14:textId="77777777" w:rsidTr="00FD7104">
        <w:tc>
          <w:tcPr>
            <w:tcW w:w="2268" w:type="dxa"/>
            <w:shd w:val="clear" w:color="auto" w:fill="auto"/>
          </w:tcPr>
          <w:p w14:paraId="261BAAF0" w14:textId="77777777" w:rsidR="0081319B" w:rsidRPr="003C46E4" w:rsidRDefault="0081319B" w:rsidP="00FD7104">
            <w:pPr>
              <w:pStyle w:val="BodyText"/>
              <w:spacing w:line="276" w:lineRule="auto"/>
              <w:rPr>
                <w:rFonts w:ascii="Cambria" w:hAnsi="Cambria"/>
                <w:lang w:val="en-US"/>
              </w:rPr>
            </w:pPr>
            <w:r w:rsidRPr="003C46E4">
              <w:rPr>
                <w:rFonts w:ascii="Cambria" w:hAnsi="Cambria"/>
                <w:lang w:val="en-US"/>
              </w:rPr>
              <w:t>Nilai Minimum</w:t>
            </w:r>
          </w:p>
        </w:tc>
        <w:tc>
          <w:tcPr>
            <w:tcW w:w="2410" w:type="dxa"/>
            <w:shd w:val="clear" w:color="auto" w:fill="auto"/>
          </w:tcPr>
          <w:p w14:paraId="0E797309" w14:textId="77777777" w:rsidR="0081319B" w:rsidRPr="003C46E4" w:rsidRDefault="0081319B" w:rsidP="00FD7104">
            <w:pPr>
              <w:pStyle w:val="BodyText"/>
              <w:spacing w:line="276" w:lineRule="auto"/>
              <w:rPr>
                <w:rFonts w:ascii="Cambria" w:hAnsi="Cambria"/>
                <w:lang w:val="en-US"/>
              </w:rPr>
            </w:pPr>
            <w:r w:rsidRPr="003C46E4">
              <w:rPr>
                <w:rFonts w:ascii="Cambria" w:hAnsi="Cambria"/>
                <w:lang w:val="en-US"/>
              </w:rPr>
              <w:t>60</w:t>
            </w:r>
          </w:p>
        </w:tc>
      </w:tr>
      <w:tr w:rsidR="0081319B" w:rsidRPr="003C46E4" w14:paraId="59D5EDDA" w14:textId="77777777" w:rsidTr="00FD7104">
        <w:tc>
          <w:tcPr>
            <w:tcW w:w="2268" w:type="dxa"/>
            <w:shd w:val="clear" w:color="auto" w:fill="auto"/>
          </w:tcPr>
          <w:p w14:paraId="5A9B890E" w14:textId="77777777" w:rsidR="0081319B" w:rsidRPr="003C46E4" w:rsidRDefault="0081319B" w:rsidP="00FD7104">
            <w:pPr>
              <w:pStyle w:val="BodyText"/>
              <w:spacing w:line="276" w:lineRule="auto"/>
              <w:rPr>
                <w:rFonts w:ascii="Cambria" w:hAnsi="Cambria"/>
                <w:lang w:val="en-US"/>
              </w:rPr>
            </w:pPr>
            <w:r w:rsidRPr="003C46E4">
              <w:rPr>
                <w:rFonts w:ascii="Cambria" w:hAnsi="Cambria"/>
                <w:lang w:val="en-US"/>
              </w:rPr>
              <w:t>Rata-rata</w:t>
            </w:r>
          </w:p>
        </w:tc>
        <w:tc>
          <w:tcPr>
            <w:tcW w:w="2410" w:type="dxa"/>
            <w:shd w:val="clear" w:color="auto" w:fill="auto"/>
          </w:tcPr>
          <w:p w14:paraId="1BE5CC28" w14:textId="77777777" w:rsidR="0081319B" w:rsidRPr="003C46E4" w:rsidRDefault="0081319B" w:rsidP="00FD7104">
            <w:pPr>
              <w:pStyle w:val="BodyText"/>
              <w:spacing w:line="276" w:lineRule="auto"/>
              <w:rPr>
                <w:rFonts w:ascii="Cambria" w:hAnsi="Cambria"/>
                <w:lang w:val="en-US"/>
              </w:rPr>
            </w:pPr>
            <w:r w:rsidRPr="003C46E4">
              <w:rPr>
                <w:rFonts w:ascii="Cambria" w:hAnsi="Cambria"/>
                <w:lang w:val="en-US"/>
              </w:rPr>
              <w:t>74</w:t>
            </w:r>
          </w:p>
        </w:tc>
      </w:tr>
      <w:tr w:rsidR="0081319B" w:rsidRPr="003C46E4" w14:paraId="7DA2F7F6" w14:textId="77777777" w:rsidTr="00FD7104">
        <w:tc>
          <w:tcPr>
            <w:tcW w:w="2268" w:type="dxa"/>
            <w:shd w:val="clear" w:color="auto" w:fill="auto"/>
          </w:tcPr>
          <w:p w14:paraId="7F129D6E" w14:textId="77777777" w:rsidR="0081319B" w:rsidRPr="0081319B" w:rsidRDefault="0081319B" w:rsidP="00FD7104">
            <w:pPr>
              <w:pStyle w:val="BodyText"/>
              <w:spacing w:line="276" w:lineRule="auto"/>
              <w:rPr>
                <w:rFonts w:ascii="Cambria" w:hAnsi="Cambria"/>
                <w:i/>
                <w:iCs/>
                <w:lang w:val="en-US"/>
              </w:rPr>
            </w:pPr>
            <w:proofErr w:type="spellStart"/>
            <w:r w:rsidRPr="0081319B">
              <w:rPr>
                <w:rFonts w:ascii="Cambria" w:hAnsi="Cambria"/>
                <w:i/>
                <w:iCs/>
                <w:lang w:val="en-US"/>
              </w:rPr>
              <w:t>Standar</w:t>
            </w:r>
            <w:proofErr w:type="spellEnd"/>
            <w:r w:rsidRPr="0081319B">
              <w:rPr>
                <w:rFonts w:ascii="Cambria" w:hAnsi="Cambria"/>
                <w:i/>
                <w:iCs/>
                <w:lang w:val="en-US"/>
              </w:rPr>
              <w:t xml:space="preserve"> </w:t>
            </w:r>
            <w:proofErr w:type="spellStart"/>
            <w:r w:rsidRPr="0081319B">
              <w:rPr>
                <w:rFonts w:ascii="Cambria" w:hAnsi="Cambria"/>
                <w:i/>
                <w:iCs/>
                <w:lang w:val="en-US"/>
              </w:rPr>
              <w:t>Deviasi</w:t>
            </w:r>
            <w:proofErr w:type="spellEnd"/>
          </w:p>
        </w:tc>
        <w:tc>
          <w:tcPr>
            <w:tcW w:w="2410" w:type="dxa"/>
            <w:shd w:val="clear" w:color="auto" w:fill="auto"/>
          </w:tcPr>
          <w:p w14:paraId="082E91FB" w14:textId="77777777" w:rsidR="0081319B" w:rsidRPr="003C46E4" w:rsidRDefault="0081319B" w:rsidP="00FD7104">
            <w:pPr>
              <w:pStyle w:val="BodyText"/>
              <w:spacing w:line="276" w:lineRule="auto"/>
              <w:rPr>
                <w:rFonts w:ascii="Cambria" w:hAnsi="Cambria"/>
                <w:lang w:val="en-US"/>
              </w:rPr>
            </w:pPr>
            <w:r w:rsidRPr="003C46E4">
              <w:rPr>
                <w:rFonts w:ascii="Cambria" w:hAnsi="Cambria"/>
                <w:lang w:val="en-US"/>
              </w:rPr>
              <w:t>9,54</w:t>
            </w:r>
          </w:p>
        </w:tc>
      </w:tr>
      <w:tr w:rsidR="0081319B" w:rsidRPr="003C46E4" w14:paraId="2431284F" w14:textId="77777777" w:rsidTr="00FD7104">
        <w:tc>
          <w:tcPr>
            <w:tcW w:w="2268" w:type="dxa"/>
            <w:shd w:val="clear" w:color="auto" w:fill="auto"/>
          </w:tcPr>
          <w:p w14:paraId="700F97E4" w14:textId="77777777" w:rsidR="0081319B" w:rsidRPr="0081319B" w:rsidRDefault="0081319B" w:rsidP="00FD7104">
            <w:pPr>
              <w:pStyle w:val="BodyText"/>
              <w:spacing w:line="276" w:lineRule="auto"/>
              <w:rPr>
                <w:rFonts w:ascii="Cambria" w:hAnsi="Cambria"/>
                <w:i/>
                <w:iCs/>
                <w:lang w:val="en-US"/>
              </w:rPr>
            </w:pPr>
            <w:proofErr w:type="spellStart"/>
            <w:r w:rsidRPr="0081319B">
              <w:rPr>
                <w:rFonts w:ascii="Cambria" w:hAnsi="Cambria"/>
                <w:i/>
                <w:iCs/>
                <w:lang w:val="en-US"/>
              </w:rPr>
              <w:t>Varians</w:t>
            </w:r>
            <w:proofErr w:type="spellEnd"/>
            <w:r w:rsidRPr="0081319B">
              <w:rPr>
                <w:rFonts w:ascii="Cambria" w:hAnsi="Cambria"/>
                <w:i/>
                <w:iCs/>
                <w:lang w:val="en-US"/>
              </w:rPr>
              <w:t xml:space="preserve"> </w:t>
            </w:r>
          </w:p>
        </w:tc>
        <w:tc>
          <w:tcPr>
            <w:tcW w:w="2410" w:type="dxa"/>
            <w:shd w:val="clear" w:color="auto" w:fill="auto"/>
          </w:tcPr>
          <w:p w14:paraId="21430C07" w14:textId="77777777" w:rsidR="0081319B" w:rsidRPr="003C46E4" w:rsidRDefault="0081319B" w:rsidP="00FD7104">
            <w:pPr>
              <w:pStyle w:val="BodyText"/>
              <w:spacing w:line="276" w:lineRule="auto"/>
              <w:rPr>
                <w:rFonts w:ascii="Cambria" w:hAnsi="Cambria"/>
                <w:lang w:val="en-US"/>
              </w:rPr>
            </w:pPr>
            <w:r w:rsidRPr="003C46E4">
              <w:rPr>
                <w:rFonts w:ascii="Cambria" w:hAnsi="Cambria"/>
                <w:lang w:val="en-US"/>
              </w:rPr>
              <w:t>91,05</w:t>
            </w:r>
          </w:p>
        </w:tc>
      </w:tr>
      <w:tr w:rsidR="0081319B" w:rsidRPr="003C46E4" w14:paraId="5A0910F3" w14:textId="77777777" w:rsidTr="00FD7104">
        <w:tc>
          <w:tcPr>
            <w:tcW w:w="2268" w:type="dxa"/>
            <w:shd w:val="clear" w:color="auto" w:fill="auto"/>
          </w:tcPr>
          <w:p w14:paraId="0CE42848" w14:textId="77777777" w:rsidR="0081319B" w:rsidRPr="0081319B" w:rsidRDefault="0081319B" w:rsidP="00FD7104">
            <w:pPr>
              <w:pStyle w:val="BodyText"/>
              <w:spacing w:line="276" w:lineRule="auto"/>
              <w:jc w:val="both"/>
              <w:rPr>
                <w:rFonts w:ascii="Cambria" w:hAnsi="Cambria"/>
                <w:i/>
                <w:iCs/>
                <w:lang w:val="en-US"/>
              </w:rPr>
            </w:pPr>
            <w:proofErr w:type="spellStart"/>
            <w:r w:rsidRPr="0081319B">
              <w:rPr>
                <w:rFonts w:ascii="Cambria" w:hAnsi="Cambria"/>
                <w:i/>
                <w:iCs/>
                <w:lang w:val="en-US"/>
              </w:rPr>
              <w:t>Koefisien</w:t>
            </w:r>
            <w:proofErr w:type="spellEnd"/>
            <w:r w:rsidRPr="0081319B">
              <w:rPr>
                <w:rFonts w:ascii="Cambria" w:hAnsi="Cambria"/>
                <w:i/>
                <w:iCs/>
                <w:lang w:val="en-US"/>
              </w:rPr>
              <w:t xml:space="preserve"> </w:t>
            </w:r>
            <w:proofErr w:type="spellStart"/>
            <w:r w:rsidRPr="0081319B">
              <w:rPr>
                <w:rFonts w:ascii="Cambria" w:hAnsi="Cambria"/>
                <w:i/>
                <w:iCs/>
                <w:lang w:val="en-US"/>
              </w:rPr>
              <w:t>Variasi</w:t>
            </w:r>
            <w:proofErr w:type="spellEnd"/>
          </w:p>
        </w:tc>
        <w:tc>
          <w:tcPr>
            <w:tcW w:w="2410" w:type="dxa"/>
            <w:shd w:val="clear" w:color="auto" w:fill="auto"/>
          </w:tcPr>
          <w:p w14:paraId="27EA13DF" w14:textId="77777777" w:rsidR="0081319B" w:rsidRPr="003C46E4" w:rsidRDefault="0081319B" w:rsidP="00FD7104">
            <w:pPr>
              <w:pStyle w:val="BodyText"/>
              <w:spacing w:line="276" w:lineRule="auto"/>
              <w:jc w:val="both"/>
              <w:rPr>
                <w:rFonts w:ascii="Cambria" w:hAnsi="Cambria"/>
                <w:lang w:val="en-US"/>
              </w:rPr>
            </w:pPr>
            <w:r w:rsidRPr="003C46E4">
              <w:rPr>
                <w:rFonts w:ascii="Cambria" w:hAnsi="Cambria"/>
                <w:lang w:val="en-US"/>
              </w:rPr>
              <w:t>12,89%</w:t>
            </w:r>
          </w:p>
        </w:tc>
      </w:tr>
    </w:tbl>
    <w:p w14:paraId="28DC2A4C" w14:textId="2F3EF912" w:rsidR="0081319B" w:rsidRPr="00F90B3E" w:rsidRDefault="0081319B" w:rsidP="0081319B">
      <w:pPr>
        <w:pStyle w:val="BodyText"/>
        <w:spacing w:line="276" w:lineRule="auto"/>
        <w:ind w:firstLine="709"/>
        <w:jc w:val="both"/>
        <w:rPr>
          <w:rFonts w:ascii="Cambria" w:hAnsi="Cambria"/>
          <w:sz w:val="22"/>
          <w:szCs w:val="22"/>
          <w:lang w:val="en-US"/>
        </w:rPr>
      </w:pPr>
      <w:proofErr w:type="spellStart"/>
      <w:r w:rsidRPr="00F90B3E">
        <w:rPr>
          <w:rFonts w:ascii="Cambria" w:hAnsi="Cambria"/>
          <w:sz w:val="22"/>
          <w:szCs w:val="22"/>
          <w:lang w:val="en-US"/>
        </w:rPr>
        <w:t>Berdasarkaan</w:t>
      </w:r>
      <w:proofErr w:type="spellEnd"/>
      <w:r w:rsidRPr="00F90B3E">
        <w:rPr>
          <w:rFonts w:ascii="Cambria" w:hAnsi="Cambria"/>
          <w:sz w:val="22"/>
          <w:szCs w:val="22"/>
          <w:lang w:val="en-US"/>
        </w:rPr>
        <w:t xml:space="preserve"> data yang </w:t>
      </w:r>
      <w:proofErr w:type="spellStart"/>
      <w:r w:rsidRPr="00F90B3E">
        <w:rPr>
          <w:rFonts w:ascii="Cambria" w:hAnsi="Cambria"/>
          <w:sz w:val="22"/>
          <w:szCs w:val="22"/>
          <w:lang w:val="en-US"/>
        </w:rPr>
        <w:t>diperoleh</w:t>
      </w:r>
      <w:proofErr w:type="spellEnd"/>
      <w:r w:rsidRPr="00F90B3E">
        <w:rPr>
          <w:rFonts w:ascii="Cambria" w:hAnsi="Cambria"/>
          <w:sz w:val="22"/>
          <w:szCs w:val="22"/>
          <w:lang w:val="en-US"/>
        </w:rPr>
        <w:t xml:space="preserve"> </w:t>
      </w:r>
      <w:proofErr w:type="spellStart"/>
      <w:r w:rsidRPr="00F90B3E">
        <w:rPr>
          <w:rFonts w:ascii="Cambria" w:hAnsi="Cambria"/>
          <w:sz w:val="22"/>
          <w:szCs w:val="22"/>
          <w:lang w:val="en-US"/>
        </w:rPr>
        <w:t>dari</w:t>
      </w:r>
      <w:proofErr w:type="spellEnd"/>
      <w:r w:rsidRPr="00F90B3E">
        <w:rPr>
          <w:rFonts w:ascii="Cambria" w:hAnsi="Cambria"/>
          <w:sz w:val="22"/>
          <w:szCs w:val="22"/>
          <w:lang w:val="en-US"/>
        </w:rPr>
        <w:t xml:space="preserve"> </w:t>
      </w:r>
      <w:proofErr w:type="spellStart"/>
      <w:r w:rsidRPr="00F90B3E">
        <w:rPr>
          <w:rFonts w:ascii="Cambria" w:hAnsi="Cambria"/>
          <w:sz w:val="22"/>
          <w:szCs w:val="22"/>
          <w:lang w:val="en-US"/>
        </w:rPr>
        <w:t>hasil</w:t>
      </w:r>
      <w:proofErr w:type="spellEnd"/>
      <w:r w:rsidRPr="00F90B3E">
        <w:rPr>
          <w:rFonts w:ascii="Cambria" w:hAnsi="Cambria"/>
          <w:sz w:val="22"/>
          <w:szCs w:val="22"/>
          <w:lang w:val="en-US"/>
        </w:rPr>
        <w:t xml:space="preserve"> </w:t>
      </w:r>
      <w:proofErr w:type="spellStart"/>
      <w:r w:rsidRPr="00F90B3E">
        <w:rPr>
          <w:rFonts w:ascii="Cambria" w:hAnsi="Cambria"/>
          <w:sz w:val="22"/>
          <w:szCs w:val="22"/>
          <w:lang w:val="en-US"/>
        </w:rPr>
        <w:t>analisi</w:t>
      </w:r>
      <w:proofErr w:type="spellEnd"/>
      <w:r w:rsidRPr="00F90B3E">
        <w:rPr>
          <w:rFonts w:ascii="Cambria" w:hAnsi="Cambria"/>
          <w:sz w:val="22"/>
          <w:szCs w:val="22"/>
          <w:lang w:val="en-US"/>
        </w:rPr>
        <w:t xml:space="preserve"> </w:t>
      </w:r>
      <w:proofErr w:type="spellStart"/>
      <w:r w:rsidRPr="00F90B3E">
        <w:rPr>
          <w:rFonts w:ascii="Cambria" w:hAnsi="Cambria"/>
          <w:sz w:val="22"/>
          <w:szCs w:val="22"/>
          <w:lang w:val="en-US"/>
        </w:rPr>
        <w:t>deskriptif</w:t>
      </w:r>
      <w:proofErr w:type="spellEnd"/>
      <w:r w:rsidRPr="00F90B3E">
        <w:rPr>
          <w:rFonts w:ascii="Cambria" w:hAnsi="Cambria"/>
          <w:sz w:val="22"/>
          <w:szCs w:val="22"/>
          <w:lang w:val="en-US"/>
        </w:rPr>
        <w:t xml:space="preserve">, </w:t>
      </w:r>
      <w:proofErr w:type="spellStart"/>
      <w:r w:rsidRPr="00F90B3E">
        <w:rPr>
          <w:rFonts w:ascii="Cambria" w:hAnsi="Cambria"/>
          <w:sz w:val="22"/>
          <w:szCs w:val="22"/>
          <w:lang w:val="en-US"/>
        </w:rPr>
        <w:t>maka</w:t>
      </w:r>
      <w:proofErr w:type="spellEnd"/>
      <w:r w:rsidRPr="00F90B3E">
        <w:rPr>
          <w:rFonts w:ascii="Cambria" w:hAnsi="Cambria"/>
          <w:sz w:val="22"/>
          <w:szCs w:val="22"/>
          <w:lang w:val="en-US"/>
        </w:rPr>
        <w:t xml:space="preserve"> </w:t>
      </w:r>
      <w:proofErr w:type="spellStart"/>
      <w:r w:rsidRPr="00F90B3E">
        <w:rPr>
          <w:rFonts w:ascii="Cambria" w:hAnsi="Cambria"/>
          <w:sz w:val="22"/>
          <w:szCs w:val="22"/>
          <w:lang w:val="en-US"/>
        </w:rPr>
        <w:t>pemahaman</w:t>
      </w:r>
      <w:proofErr w:type="spellEnd"/>
      <w:r w:rsidRPr="00F90B3E">
        <w:rPr>
          <w:rFonts w:ascii="Cambria" w:hAnsi="Cambria"/>
          <w:sz w:val="22"/>
          <w:szCs w:val="22"/>
          <w:lang w:val="en-US"/>
        </w:rPr>
        <w:t xml:space="preserve"> </w:t>
      </w:r>
      <w:proofErr w:type="spellStart"/>
      <w:r w:rsidRPr="00F90B3E">
        <w:rPr>
          <w:rFonts w:ascii="Cambria" w:hAnsi="Cambria"/>
          <w:sz w:val="22"/>
          <w:szCs w:val="22"/>
          <w:lang w:val="en-US"/>
        </w:rPr>
        <w:t>konsep</w:t>
      </w:r>
      <w:proofErr w:type="spellEnd"/>
      <w:r w:rsidRPr="00F90B3E">
        <w:rPr>
          <w:rFonts w:ascii="Cambria" w:hAnsi="Cambria"/>
          <w:sz w:val="22"/>
          <w:szCs w:val="22"/>
          <w:lang w:val="en-US"/>
        </w:rPr>
        <w:t xml:space="preserve"> </w:t>
      </w:r>
      <w:proofErr w:type="spellStart"/>
      <w:r w:rsidRPr="00F90B3E">
        <w:rPr>
          <w:rFonts w:ascii="Cambria" w:hAnsi="Cambria"/>
          <w:sz w:val="22"/>
          <w:szCs w:val="22"/>
          <w:lang w:val="en-US"/>
        </w:rPr>
        <w:t>fisika</w:t>
      </w:r>
      <w:proofErr w:type="spellEnd"/>
      <w:r w:rsidRPr="00F90B3E">
        <w:rPr>
          <w:rFonts w:ascii="Cambria" w:hAnsi="Cambria"/>
          <w:sz w:val="22"/>
          <w:szCs w:val="22"/>
          <w:lang w:val="en-US"/>
        </w:rPr>
        <w:t xml:space="preserve"> </w:t>
      </w:r>
      <w:proofErr w:type="spellStart"/>
      <w:r w:rsidRPr="00F90B3E">
        <w:rPr>
          <w:rFonts w:ascii="Cambria" w:hAnsi="Cambria"/>
          <w:sz w:val="22"/>
          <w:szCs w:val="22"/>
          <w:lang w:val="en-US"/>
        </w:rPr>
        <w:t>peserrta</w:t>
      </w:r>
      <w:proofErr w:type="spellEnd"/>
      <w:r w:rsidRPr="00F90B3E">
        <w:rPr>
          <w:rFonts w:ascii="Cambria" w:hAnsi="Cambria"/>
          <w:sz w:val="22"/>
          <w:szCs w:val="22"/>
          <w:lang w:val="en-US"/>
        </w:rPr>
        <w:t xml:space="preserve"> </w:t>
      </w:r>
      <w:proofErr w:type="spellStart"/>
      <w:r w:rsidRPr="00F90B3E">
        <w:rPr>
          <w:rFonts w:ascii="Cambria" w:hAnsi="Cambria"/>
          <w:sz w:val="22"/>
          <w:szCs w:val="22"/>
          <w:lang w:val="en-US"/>
        </w:rPr>
        <w:t>didik</w:t>
      </w:r>
      <w:proofErr w:type="spellEnd"/>
      <w:r w:rsidRPr="00F90B3E">
        <w:rPr>
          <w:rFonts w:ascii="Cambria" w:hAnsi="Cambria"/>
          <w:sz w:val="22"/>
          <w:szCs w:val="22"/>
          <w:lang w:val="en-US"/>
        </w:rPr>
        <w:t xml:space="preserve"> SMAN 6 </w:t>
      </w:r>
      <w:proofErr w:type="spellStart"/>
      <w:r w:rsidRPr="00F90B3E">
        <w:rPr>
          <w:rFonts w:ascii="Cambria" w:hAnsi="Cambria"/>
          <w:sz w:val="22"/>
          <w:szCs w:val="22"/>
          <w:lang w:val="en-US"/>
        </w:rPr>
        <w:t>Wajo</w:t>
      </w:r>
      <w:proofErr w:type="spellEnd"/>
      <w:r w:rsidRPr="00F90B3E">
        <w:rPr>
          <w:rFonts w:ascii="Cambria" w:hAnsi="Cambria"/>
          <w:sz w:val="22"/>
          <w:szCs w:val="22"/>
          <w:lang w:val="en-US"/>
        </w:rPr>
        <w:t xml:space="preserve"> pada </w:t>
      </w:r>
      <w:proofErr w:type="spellStart"/>
      <w:r w:rsidRPr="00F90B3E">
        <w:rPr>
          <w:rFonts w:ascii="Cambria" w:hAnsi="Cambria"/>
          <w:sz w:val="22"/>
          <w:szCs w:val="22"/>
          <w:lang w:val="en-US"/>
        </w:rPr>
        <w:t>kelas</w:t>
      </w:r>
      <w:proofErr w:type="spellEnd"/>
      <w:r w:rsidRPr="00F90B3E">
        <w:rPr>
          <w:rFonts w:ascii="Cambria" w:hAnsi="Cambria"/>
          <w:sz w:val="22"/>
          <w:szCs w:val="22"/>
          <w:lang w:val="en-US"/>
        </w:rPr>
        <w:t xml:space="preserve"> </w:t>
      </w:r>
      <w:proofErr w:type="spellStart"/>
      <w:r w:rsidRPr="00F90B3E">
        <w:rPr>
          <w:rFonts w:ascii="Cambria" w:hAnsi="Cambria"/>
          <w:sz w:val="22"/>
          <w:szCs w:val="22"/>
          <w:lang w:val="en-US"/>
        </w:rPr>
        <w:t>eksperimen</w:t>
      </w:r>
      <w:proofErr w:type="spellEnd"/>
      <w:r w:rsidRPr="00F90B3E">
        <w:rPr>
          <w:rFonts w:ascii="Cambria" w:hAnsi="Cambria"/>
          <w:sz w:val="22"/>
          <w:szCs w:val="22"/>
          <w:lang w:val="en-US"/>
        </w:rPr>
        <w:t xml:space="preserve"> </w:t>
      </w:r>
      <w:proofErr w:type="spellStart"/>
      <w:r w:rsidRPr="00F90B3E">
        <w:rPr>
          <w:rFonts w:ascii="Cambria" w:hAnsi="Cambria"/>
          <w:sz w:val="22"/>
          <w:szCs w:val="22"/>
          <w:lang w:val="en-US"/>
        </w:rPr>
        <w:t>setelah</w:t>
      </w:r>
      <w:proofErr w:type="spellEnd"/>
      <w:r w:rsidRPr="00F90B3E">
        <w:rPr>
          <w:rFonts w:ascii="Cambria" w:hAnsi="Cambria"/>
          <w:sz w:val="22"/>
          <w:szCs w:val="22"/>
          <w:lang w:val="en-US"/>
        </w:rPr>
        <w:t xml:space="preserve"> </w:t>
      </w:r>
      <w:proofErr w:type="spellStart"/>
      <w:r w:rsidRPr="00F90B3E">
        <w:rPr>
          <w:rFonts w:ascii="Cambria" w:hAnsi="Cambria"/>
          <w:sz w:val="22"/>
          <w:szCs w:val="22"/>
          <w:lang w:val="en-US"/>
        </w:rPr>
        <w:t>perlakuan</w:t>
      </w:r>
      <w:proofErr w:type="spellEnd"/>
      <w:r w:rsidRPr="00F90B3E">
        <w:rPr>
          <w:rFonts w:ascii="Cambria" w:hAnsi="Cambria"/>
          <w:sz w:val="22"/>
          <w:szCs w:val="22"/>
          <w:lang w:val="en-US"/>
        </w:rPr>
        <w:t xml:space="preserve"> </w:t>
      </w:r>
      <w:proofErr w:type="spellStart"/>
      <w:r w:rsidRPr="00F90B3E">
        <w:rPr>
          <w:rFonts w:ascii="Cambria" w:hAnsi="Cambria"/>
          <w:sz w:val="22"/>
          <w:szCs w:val="22"/>
          <w:lang w:val="en-US"/>
        </w:rPr>
        <w:t>dengan</w:t>
      </w:r>
      <w:proofErr w:type="spellEnd"/>
      <w:r w:rsidRPr="00F90B3E">
        <w:rPr>
          <w:rFonts w:ascii="Cambria" w:hAnsi="Cambria"/>
          <w:sz w:val="22"/>
          <w:szCs w:val="22"/>
          <w:lang w:val="en-US"/>
        </w:rPr>
        <w:t xml:space="preserve"> model </w:t>
      </w:r>
      <w:proofErr w:type="spellStart"/>
      <w:r w:rsidRPr="00F90B3E">
        <w:rPr>
          <w:rFonts w:ascii="Cambria" w:hAnsi="Cambria"/>
          <w:sz w:val="22"/>
          <w:szCs w:val="22"/>
          <w:lang w:val="en-US"/>
        </w:rPr>
        <w:t>pembelajaran</w:t>
      </w:r>
      <w:proofErr w:type="spellEnd"/>
      <w:r w:rsidRPr="00F90B3E">
        <w:rPr>
          <w:rFonts w:ascii="Cambria" w:hAnsi="Cambria"/>
          <w:sz w:val="22"/>
          <w:szCs w:val="22"/>
          <w:lang w:val="en-US"/>
        </w:rPr>
        <w:t xml:space="preserve"> </w:t>
      </w:r>
      <w:r w:rsidRPr="001066BA">
        <w:rPr>
          <w:rFonts w:ascii="Cambria" w:hAnsi="Cambria"/>
          <w:i/>
          <w:iCs/>
          <w:sz w:val="22"/>
          <w:szCs w:val="22"/>
          <w:lang w:val="en-US"/>
        </w:rPr>
        <w:t>MURDER</w:t>
      </w:r>
      <w:r w:rsidRPr="00F90B3E">
        <w:rPr>
          <w:rFonts w:ascii="Cambria" w:hAnsi="Cambria"/>
          <w:sz w:val="22"/>
          <w:szCs w:val="22"/>
          <w:lang w:val="en-US"/>
        </w:rPr>
        <w:t xml:space="preserve"> di </w:t>
      </w:r>
      <w:proofErr w:type="spellStart"/>
      <w:r w:rsidRPr="00F90B3E">
        <w:rPr>
          <w:rFonts w:ascii="Cambria" w:hAnsi="Cambria"/>
          <w:sz w:val="22"/>
          <w:szCs w:val="22"/>
          <w:lang w:val="en-US"/>
        </w:rPr>
        <w:t>kategorikan</w:t>
      </w:r>
      <w:proofErr w:type="spellEnd"/>
      <w:r w:rsidRPr="00F90B3E">
        <w:rPr>
          <w:rFonts w:ascii="Cambria" w:hAnsi="Cambria"/>
          <w:sz w:val="22"/>
          <w:szCs w:val="22"/>
          <w:lang w:val="en-US"/>
        </w:rPr>
        <w:t xml:space="preserve"> </w:t>
      </w:r>
      <w:proofErr w:type="spellStart"/>
      <w:r w:rsidRPr="00F90B3E">
        <w:rPr>
          <w:rFonts w:ascii="Cambria" w:hAnsi="Cambria"/>
          <w:sz w:val="22"/>
          <w:szCs w:val="22"/>
          <w:lang w:val="en-US"/>
        </w:rPr>
        <w:t>dalam</w:t>
      </w:r>
      <w:proofErr w:type="spellEnd"/>
      <w:r w:rsidRPr="00F90B3E">
        <w:rPr>
          <w:rFonts w:ascii="Cambria" w:hAnsi="Cambria"/>
          <w:sz w:val="22"/>
          <w:szCs w:val="22"/>
          <w:lang w:val="en-US"/>
        </w:rPr>
        <w:t xml:space="preserve"> </w:t>
      </w:r>
      <w:proofErr w:type="spellStart"/>
      <w:r w:rsidRPr="00F90B3E">
        <w:rPr>
          <w:rFonts w:ascii="Cambria" w:hAnsi="Cambria"/>
          <w:sz w:val="22"/>
          <w:szCs w:val="22"/>
          <w:lang w:val="en-US"/>
        </w:rPr>
        <w:t>kategori</w:t>
      </w:r>
      <w:proofErr w:type="spellEnd"/>
      <w:r w:rsidRPr="00F90B3E">
        <w:rPr>
          <w:rFonts w:ascii="Cambria" w:hAnsi="Cambria"/>
          <w:sz w:val="22"/>
          <w:szCs w:val="22"/>
          <w:lang w:val="en-US"/>
        </w:rPr>
        <w:t xml:space="preserve"> </w:t>
      </w:r>
      <w:proofErr w:type="spellStart"/>
      <w:r w:rsidRPr="00F90B3E">
        <w:rPr>
          <w:rFonts w:ascii="Cambria" w:hAnsi="Cambria"/>
          <w:sz w:val="22"/>
          <w:szCs w:val="22"/>
          <w:lang w:val="en-US"/>
        </w:rPr>
        <w:t>peahaman</w:t>
      </w:r>
      <w:proofErr w:type="spellEnd"/>
      <w:r w:rsidRPr="00F90B3E">
        <w:rPr>
          <w:rFonts w:ascii="Cambria" w:hAnsi="Cambria"/>
          <w:sz w:val="22"/>
          <w:szCs w:val="22"/>
          <w:lang w:val="en-US"/>
        </w:rPr>
        <w:t xml:space="preserve"> </w:t>
      </w:r>
      <w:proofErr w:type="spellStart"/>
      <w:r w:rsidRPr="00F90B3E">
        <w:rPr>
          <w:rFonts w:ascii="Cambria" w:hAnsi="Cambria"/>
          <w:sz w:val="22"/>
          <w:szCs w:val="22"/>
          <w:lang w:val="en-US"/>
        </w:rPr>
        <w:t>konsep</w:t>
      </w:r>
      <w:proofErr w:type="spellEnd"/>
      <w:r w:rsidRPr="00F90B3E">
        <w:rPr>
          <w:rFonts w:ascii="Cambria" w:hAnsi="Cambria"/>
          <w:sz w:val="22"/>
          <w:szCs w:val="22"/>
          <w:lang w:val="en-US"/>
        </w:rPr>
        <w:t xml:space="preserve"> </w:t>
      </w:r>
      <w:proofErr w:type="spellStart"/>
      <w:r w:rsidRPr="00F90B3E">
        <w:rPr>
          <w:rFonts w:ascii="Cambria" w:hAnsi="Cambria"/>
          <w:sz w:val="22"/>
          <w:szCs w:val="22"/>
          <w:lang w:val="en-US"/>
        </w:rPr>
        <w:t>seperti</w:t>
      </w:r>
      <w:proofErr w:type="spellEnd"/>
      <w:r w:rsidRPr="00F90B3E">
        <w:rPr>
          <w:rFonts w:ascii="Cambria" w:hAnsi="Cambria"/>
          <w:sz w:val="22"/>
          <w:szCs w:val="22"/>
          <w:lang w:val="en-US"/>
        </w:rPr>
        <w:t xml:space="preserve"> pada </w:t>
      </w:r>
      <w:proofErr w:type="spellStart"/>
      <w:r w:rsidRPr="00F90B3E">
        <w:rPr>
          <w:rFonts w:ascii="Cambria" w:hAnsi="Cambria"/>
          <w:sz w:val="22"/>
          <w:szCs w:val="22"/>
          <w:lang w:val="en-US"/>
        </w:rPr>
        <w:t>tabel</w:t>
      </w:r>
      <w:proofErr w:type="spellEnd"/>
      <w:r w:rsidRPr="00F90B3E">
        <w:rPr>
          <w:rFonts w:ascii="Cambria" w:hAnsi="Cambria"/>
          <w:sz w:val="22"/>
          <w:szCs w:val="22"/>
          <w:lang w:val="en-US"/>
        </w:rPr>
        <w:t xml:space="preserve"> </w:t>
      </w:r>
      <w:proofErr w:type="spellStart"/>
      <w:r w:rsidRPr="00F90B3E">
        <w:rPr>
          <w:rFonts w:ascii="Cambria" w:hAnsi="Cambria"/>
          <w:sz w:val="22"/>
          <w:szCs w:val="22"/>
          <w:lang w:val="en-US"/>
        </w:rPr>
        <w:t>berikut</w:t>
      </w:r>
      <w:proofErr w:type="spellEnd"/>
    </w:p>
    <w:p w14:paraId="214F6E4B" w14:textId="77777777" w:rsidR="0081319B" w:rsidRPr="00F35E2D" w:rsidRDefault="0081319B" w:rsidP="0081319B">
      <w:pPr>
        <w:pStyle w:val="BodyText"/>
        <w:jc w:val="center"/>
        <w:rPr>
          <w:rFonts w:ascii="Cambria" w:hAnsi="Cambria"/>
          <w:lang w:val="en-US"/>
        </w:rPr>
      </w:pPr>
      <w:proofErr w:type="spellStart"/>
      <w:r>
        <w:rPr>
          <w:rFonts w:ascii="Cambria" w:hAnsi="Cambria"/>
          <w:lang w:val="en-US"/>
        </w:rPr>
        <w:t>Tabel</w:t>
      </w:r>
      <w:proofErr w:type="spellEnd"/>
      <w:r>
        <w:rPr>
          <w:rFonts w:ascii="Cambria" w:hAnsi="Cambria"/>
          <w:lang w:val="en-US"/>
        </w:rPr>
        <w:t xml:space="preserve"> 2. </w:t>
      </w:r>
      <w:proofErr w:type="spellStart"/>
      <w:r>
        <w:rPr>
          <w:rFonts w:ascii="Cambria" w:hAnsi="Cambria"/>
          <w:lang w:val="en-US"/>
        </w:rPr>
        <w:t>Kategorisasi</w:t>
      </w:r>
      <w:proofErr w:type="spellEnd"/>
      <w:r>
        <w:rPr>
          <w:rFonts w:ascii="Cambria" w:hAnsi="Cambria"/>
          <w:lang w:val="en-US"/>
        </w:rPr>
        <w:t xml:space="preserve"> </w:t>
      </w:r>
      <w:proofErr w:type="spellStart"/>
      <w:r>
        <w:rPr>
          <w:rFonts w:ascii="Cambria" w:hAnsi="Cambria"/>
          <w:lang w:val="en-US"/>
        </w:rPr>
        <w:t>tingkat</w:t>
      </w:r>
      <w:proofErr w:type="spellEnd"/>
      <w:r>
        <w:rPr>
          <w:rFonts w:ascii="Cambria" w:hAnsi="Cambria"/>
          <w:lang w:val="en-US"/>
        </w:rPr>
        <w:t xml:space="preserve"> </w:t>
      </w:r>
      <w:proofErr w:type="spellStart"/>
      <w:r>
        <w:rPr>
          <w:rFonts w:ascii="Cambria" w:hAnsi="Cambria"/>
          <w:lang w:val="en-US"/>
        </w:rPr>
        <w:t>pemahaman</w:t>
      </w:r>
      <w:proofErr w:type="spellEnd"/>
      <w:r>
        <w:rPr>
          <w:rFonts w:ascii="Cambria" w:hAnsi="Cambria"/>
          <w:lang w:val="en-US"/>
        </w:rPr>
        <w:t xml:space="preserve"> </w:t>
      </w:r>
      <w:proofErr w:type="spellStart"/>
      <w:r>
        <w:rPr>
          <w:rFonts w:ascii="Cambria" w:hAnsi="Cambria"/>
          <w:lang w:val="en-US"/>
        </w:rPr>
        <w:t>konsep</w:t>
      </w:r>
      <w:proofErr w:type="spellEnd"/>
    </w:p>
    <w:p w14:paraId="7F46EE10" w14:textId="77777777" w:rsidR="0081319B" w:rsidRPr="0098513E" w:rsidRDefault="0081319B" w:rsidP="0081319B">
      <w:pPr>
        <w:shd w:val="clear" w:color="auto" w:fill="FFFFFF"/>
        <w:jc w:val="center"/>
        <w:rPr>
          <w:rFonts w:ascii="Cambria" w:eastAsia="Times New Roman" w:hAnsi="Cambria"/>
          <w:color w:val="000000"/>
          <w:lang w:eastAsia="id-ID"/>
        </w:rPr>
      </w:pP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542"/>
        <w:gridCol w:w="1681"/>
        <w:gridCol w:w="2292"/>
        <w:gridCol w:w="2198"/>
        <w:gridCol w:w="2011"/>
      </w:tblGrid>
      <w:tr w:rsidR="0081319B" w:rsidRPr="003C46E4" w14:paraId="1D446F74" w14:textId="77777777" w:rsidTr="00FD7104">
        <w:trPr>
          <w:jc w:val="center"/>
        </w:trPr>
        <w:tc>
          <w:tcPr>
            <w:tcW w:w="534" w:type="dxa"/>
            <w:shd w:val="clear" w:color="auto" w:fill="auto"/>
          </w:tcPr>
          <w:p w14:paraId="5F27CC34" w14:textId="77777777" w:rsidR="0081319B" w:rsidRPr="003C46E4" w:rsidRDefault="0081319B" w:rsidP="00FD7104">
            <w:pPr>
              <w:jc w:val="center"/>
              <w:rPr>
                <w:rFonts w:ascii="Cambria" w:eastAsia="Times New Roman" w:hAnsi="Cambria"/>
                <w:b/>
                <w:bCs/>
                <w:color w:val="000000"/>
                <w:lang w:eastAsia="id-ID"/>
              </w:rPr>
            </w:pPr>
            <w:r w:rsidRPr="003C46E4">
              <w:rPr>
                <w:rFonts w:ascii="Cambria" w:eastAsia="Times New Roman" w:hAnsi="Cambria"/>
                <w:b/>
                <w:bCs/>
                <w:color w:val="000000"/>
                <w:lang w:eastAsia="id-ID"/>
              </w:rPr>
              <w:t>No.</w:t>
            </w:r>
          </w:p>
        </w:tc>
        <w:tc>
          <w:tcPr>
            <w:tcW w:w="1842" w:type="dxa"/>
            <w:shd w:val="clear" w:color="auto" w:fill="auto"/>
          </w:tcPr>
          <w:p w14:paraId="14D1D26A" w14:textId="77777777" w:rsidR="0081319B" w:rsidRPr="003C46E4" w:rsidRDefault="0081319B" w:rsidP="00FD7104">
            <w:pPr>
              <w:jc w:val="center"/>
              <w:rPr>
                <w:rFonts w:ascii="Cambria" w:eastAsia="Times New Roman" w:hAnsi="Cambria"/>
                <w:b/>
                <w:bCs/>
                <w:color w:val="000000"/>
                <w:lang w:eastAsia="id-ID"/>
              </w:rPr>
            </w:pPr>
            <w:r w:rsidRPr="003C46E4">
              <w:rPr>
                <w:rFonts w:ascii="Cambria" w:eastAsia="Times New Roman" w:hAnsi="Cambria"/>
                <w:b/>
                <w:bCs/>
                <w:color w:val="000000"/>
                <w:lang w:eastAsia="id-ID"/>
              </w:rPr>
              <w:t>Interval</w:t>
            </w:r>
          </w:p>
        </w:tc>
        <w:tc>
          <w:tcPr>
            <w:tcW w:w="2552" w:type="dxa"/>
            <w:shd w:val="clear" w:color="auto" w:fill="auto"/>
          </w:tcPr>
          <w:p w14:paraId="5081F915" w14:textId="77777777" w:rsidR="0081319B" w:rsidRPr="003C46E4" w:rsidRDefault="0081319B" w:rsidP="00FD7104">
            <w:pPr>
              <w:jc w:val="center"/>
              <w:rPr>
                <w:rFonts w:ascii="Cambria" w:eastAsia="Times New Roman" w:hAnsi="Cambria"/>
                <w:b/>
                <w:bCs/>
                <w:color w:val="000000"/>
                <w:lang w:eastAsia="id-ID"/>
              </w:rPr>
            </w:pPr>
            <w:r w:rsidRPr="003C46E4">
              <w:rPr>
                <w:rFonts w:ascii="Cambria" w:eastAsia="Times New Roman" w:hAnsi="Cambria"/>
                <w:b/>
                <w:bCs/>
                <w:color w:val="000000"/>
                <w:lang w:eastAsia="id-ID"/>
              </w:rPr>
              <w:t>Frekuensi</w:t>
            </w:r>
          </w:p>
        </w:tc>
        <w:tc>
          <w:tcPr>
            <w:tcW w:w="2410" w:type="dxa"/>
            <w:shd w:val="clear" w:color="auto" w:fill="auto"/>
          </w:tcPr>
          <w:p w14:paraId="253D8CE6" w14:textId="77777777" w:rsidR="0081319B" w:rsidRPr="003C46E4" w:rsidRDefault="0081319B" w:rsidP="00FD7104">
            <w:pPr>
              <w:jc w:val="center"/>
              <w:rPr>
                <w:rFonts w:ascii="Cambria" w:eastAsia="Times New Roman" w:hAnsi="Cambria"/>
                <w:b/>
                <w:bCs/>
                <w:color w:val="000000"/>
                <w:lang w:eastAsia="id-ID"/>
              </w:rPr>
            </w:pPr>
            <w:r w:rsidRPr="003C46E4">
              <w:rPr>
                <w:rFonts w:ascii="Cambria" w:eastAsia="Times New Roman" w:hAnsi="Cambria"/>
                <w:b/>
                <w:bCs/>
                <w:color w:val="000000"/>
                <w:lang w:eastAsia="id-ID"/>
              </w:rPr>
              <w:t>Presentase (%)</w:t>
            </w:r>
          </w:p>
        </w:tc>
        <w:tc>
          <w:tcPr>
            <w:tcW w:w="2238" w:type="dxa"/>
            <w:shd w:val="clear" w:color="auto" w:fill="auto"/>
          </w:tcPr>
          <w:p w14:paraId="4553071B" w14:textId="77777777" w:rsidR="0081319B" w:rsidRPr="003C46E4" w:rsidRDefault="0081319B" w:rsidP="00FD7104">
            <w:pPr>
              <w:jc w:val="center"/>
              <w:rPr>
                <w:rFonts w:ascii="Cambria" w:eastAsia="Times New Roman" w:hAnsi="Cambria"/>
                <w:b/>
                <w:bCs/>
                <w:color w:val="000000"/>
                <w:lang w:eastAsia="id-ID"/>
              </w:rPr>
            </w:pPr>
            <w:r w:rsidRPr="003C46E4">
              <w:rPr>
                <w:rFonts w:ascii="Cambria" w:eastAsia="Times New Roman" w:hAnsi="Cambria"/>
                <w:b/>
                <w:bCs/>
                <w:color w:val="000000"/>
                <w:lang w:eastAsia="id-ID"/>
              </w:rPr>
              <w:t>Kategori</w:t>
            </w:r>
          </w:p>
        </w:tc>
      </w:tr>
      <w:tr w:rsidR="0081319B" w:rsidRPr="003C46E4" w14:paraId="3FFAE5FC" w14:textId="77777777" w:rsidTr="00FD7104">
        <w:trPr>
          <w:jc w:val="center"/>
        </w:trPr>
        <w:tc>
          <w:tcPr>
            <w:tcW w:w="534" w:type="dxa"/>
            <w:shd w:val="clear" w:color="auto" w:fill="auto"/>
          </w:tcPr>
          <w:p w14:paraId="6574640B" w14:textId="77777777" w:rsidR="0081319B" w:rsidRPr="003C46E4" w:rsidRDefault="0081319B" w:rsidP="00FD7104">
            <w:pPr>
              <w:jc w:val="center"/>
              <w:rPr>
                <w:rFonts w:ascii="Cambria" w:eastAsia="Times New Roman" w:hAnsi="Cambria"/>
                <w:color w:val="000000"/>
                <w:lang w:eastAsia="id-ID"/>
              </w:rPr>
            </w:pPr>
            <w:r w:rsidRPr="003C46E4">
              <w:rPr>
                <w:rFonts w:ascii="Cambria" w:eastAsia="Times New Roman" w:hAnsi="Cambria"/>
                <w:color w:val="000000"/>
                <w:lang w:eastAsia="id-ID"/>
              </w:rPr>
              <w:t>1</w:t>
            </w:r>
          </w:p>
        </w:tc>
        <w:tc>
          <w:tcPr>
            <w:tcW w:w="1842" w:type="dxa"/>
            <w:shd w:val="clear" w:color="auto" w:fill="auto"/>
          </w:tcPr>
          <w:p w14:paraId="3D2EEEF6" w14:textId="77777777" w:rsidR="0081319B" w:rsidRPr="003C46E4" w:rsidRDefault="0081319B" w:rsidP="00FD7104">
            <w:pPr>
              <w:jc w:val="center"/>
              <w:rPr>
                <w:rFonts w:ascii="Cambria" w:eastAsia="Times New Roman" w:hAnsi="Cambria"/>
                <w:color w:val="000000"/>
                <w:lang w:eastAsia="id-ID"/>
              </w:rPr>
            </w:pPr>
            <w:r w:rsidRPr="003C46E4">
              <w:rPr>
                <w:rFonts w:ascii="Cambria" w:eastAsia="Times New Roman" w:hAnsi="Cambria"/>
                <w:color w:val="000000"/>
                <w:lang w:eastAsia="id-ID"/>
              </w:rPr>
              <w:t>80-100</w:t>
            </w:r>
          </w:p>
        </w:tc>
        <w:tc>
          <w:tcPr>
            <w:tcW w:w="2552" w:type="dxa"/>
            <w:shd w:val="clear" w:color="auto" w:fill="auto"/>
          </w:tcPr>
          <w:p w14:paraId="4C921B99" w14:textId="77777777" w:rsidR="0081319B" w:rsidRPr="003C46E4" w:rsidRDefault="0081319B" w:rsidP="00FD7104">
            <w:pPr>
              <w:jc w:val="center"/>
              <w:rPr>
                <w:rFonts w:ascii="Cambria" w:eastAsia="Times New Roman" w:hAnsi="Cambria"/>
                <w:color w:val="000000"/>
                <w:lang w:eastAsia="id-ID"/>
              </w:rPr>
            </w:pPr>
            <w:r w:rsidRPr="003C46E4">
              <w:rPr>
                <w:rFonts w:ascii="Cambria" w:eastAsia="Times New Roman" w:hAnsi="Cambria"/>
                <w:color w:val="000000"/>
                <w:lang w:eastAsia="id-ID"/>
              </w:rPr>
              <w:t>7</w:t>
            </w:r>
          </w:p>
        </w:tc>
        <w:tc>
          <w:tcPr>
            <w:tcW w:w="2410" w:type="dxa"/>
            <w:shd w:val="clear" w:color="auto" w:fill="auto"/>
          </w:tcPr>
          <w:p w14:paraId="1C399A52" w14:textId="77777777" w:rsidR="0081319B" w:rsidRPr="003C46E4" w:rsidRDefault="0081319B" w:rsidP="00FD7104">
            <w:pPr>
              <w:jc w:val="center"/>
              <w:rPr>
                <w:rFonts w:ascii="Cambria" w:eastAsia="Times New Roman" w:hAnsi="Cambria"/>
                <w:color w:val="000000"/>
                <w:lang w:eastAsia="id-ID"/>
              </w:rPr>
            </w:pPr>
            <w:r w:rsidRPr="003C46E4">
              <w:rPr>
                <w:rFonts w:ascii="Cambria" w:eastAsia="Times New Roman" w:hAnsi="Cambria"/>
                <w:color w:val="000000"/>
                <w:lang w:eastAsia="id-ID"/>
              </w:rPr>
              <w:t>35</w:t>
            </w:r>
          </w:p>
        </w:tc>
        <w:tc>
          <w:tcPr>
            <w:tcW w:w="2238" w:type="dxa"/>
            <w:shd w:val="clear" w:color="auto" w:fill="auto"/>
          </w:tcPr>
          <w:p w14:paraId="68E1F82E" w14:textId="77777777" w:rsidR="0081319B" w:rsidRPr="003C46E4" w:rsidRDefault="0081319B" w:rsidP="00FD7104">
            <w:pPr>
              <w:jc w:val="center"/>
              <w:rPr>
                <w:rFonts w:ascii="Cambria" w:eastAsia="Times New Roman" w:hAnsi="Cambria"/>
                <w:color w:val="000000"/>
                <w:lang w:eastAsia="id-ID"/>
              </w:rPr>
            </w:pPr>
            <w:r w:rsidRPr="003C46E4">
              <w:rPr>
                <w:rFonts w:ascii="Cambria" w:eastAsia="Times New Roman" w:hAnsi="Cambria"/>
                <w:color w:val="000000"/>
                <w:lang w:eastAsia="id-ID"/>
              </w:rPr>
              <w:t>Sangat Tinggi</w:t>
            </w:r>
          </w:p>
        </w:tc>
      </w:tr>
      <w:tr w:rsidR="0081319B" w:rsidRPr="003C46E4" w14:paraId="17982BD6" w14:textId="77777777" w:rsidTr="00FD7104">
        <w:trPr>
          <w:jc w:val="center"/>
        </w:trPr>
        <w:tc>
          <w:tcPr>
            <w:tcW w:w="534" w:type="dxa"/>
            <w:shd w:val="clear" w:color="auto" w:fill="auto"/>
          </w:tcPr>
          <w:p w14:paraId="1755D642" w14:textId="77777777" w:rsidR="0081319B" w:rsidRPr="003C46E4" w:rsidRDefault="0081319B" w:rsidP="00FD7104">
            <w:pPr>
              <w:jc w:val="center"/>
              <w:rPr>
                <w:rFonts w:ascii="Cambria" w:eastAsia="Times New Roman" w:hAnsi="Cambria"/>
                <w:color w:val="000000"/>
                <w:lang w:eastAsia="id-ID"/>
              </w:rPr>
            </w:pPr>
            <w:r w:rsidRPr="003C46E4">
              <w:rPr>
                <w:rFonts w:ascii="Cambria" w:eastAsia="Times New Roman" w:hAnsi="Cambria"/>
                <w:color w:val="000000"/>
                <w:lang w:eastAsia="id-ID"/>
              </w:rPr>
              <w:t>2</w:t>
            </w:r>
          </w:p>
        </w:tc>
        <w:tc>
          <w:tcPr>
            <w:tcW w:w="1842" w:type="dxa"/>
            <w:shd w:val="clear" w:color="auto" w:fill="auto"/>
          </w:tcPr>
          <w:p w14:paraId="5309500E" w14:textId="77777777" w:rsidR="0081319B" w:rsidRPr="003C46E4" w:rsidRDefault="0081319B" w:rsidP="00FD7104">
            <w:pPr>
              <w:jc w:val="center"/>
              <w:rPr>
                <w:rFonts w:ascii="Cambria" w:eastAsia="Times New Roman" w:hAnsi="Cambria"/>
                <w:color w:val="000000"/>
                <w:lang w:eastAsia="id-ID"/>
              </w:rPr>
            </w:pPr>
            <w:r w:rsidRPr="003C46E4">
              <w:rPr>
                <w:rFonts w:ascii="Cambria" w:eastAsia="Times New Roman" w:hAnsi="Cambria"/>
                <w:color w:val="000000"/>
                <w:lang w:eastAsia="id-ID"/>
              </w:rPr>
              <w:t>70-79</w:t>
            </w:r>
          </w:p>
        </w:tc>
        <w:tc>
          <w:tcPr>
            <w:tcW w:w="2552" w:type="dxa"/>
            <w:shd w:val="clear" w:color="auto" w:fill="auto"/>
          </w:tcPr>
          <w:p w14:paraId="27511E20" w14:textId="77777777" w:rsidR="0081319B" w:rsidRPr="003C46E4" w:rsidRDefault="0081319B" w:rsidP="00FD7104">
            <w:pPr>
              <w:jc w:val="center"/>
              <w:rPr>
                <w:rFonts w:ascii="Cambria" w:eastAsia="Times New Roman" w:hAnsi="Cambria"/>
                <w:color w:val="000000"/>
                <w:lang w:eastAsia="id-ID"/>
              </w:rPr>
            </w:pPr>
            <w:r w:rsidRPr="003C46E4">
              <w:rPr>
                <w:rFonts w:ascii="Cambria" w:eastAsia="Times New Roman" w:hAnsi="Cambria"/>
                <w:color w:val="000000"/>
                <w:lang w:eastAsia="id-ID"/>
              </w:rPr>
              <w:t>7</w:t>
            </w:r>
          </w:p>
        </w:tc>
        <w:tc>
          <w:tcPr>
            <w:tcW w:w="2410" w:type="dxa"/>
            <w:shd w:val="clear" w:color="auto" w:fill="auto"/>
          </w:tcPr>
          <w:p w14:paraId="6DFD80D2" w14:textId="77777777" w:rsidR="0081319B" w:rsidRPr="003C46E4" w:rsidRDefault="0081319B" w:rsidP="00FD7104">
            <w:pPr>
              <w:jc w:val="center"/>
              <w:rPr>
                <w:rFonts w:ascii="Cambria" w:eastAsia="Times New Roman" w:hAnsi="Cambria"/>
                <w:color w:val="000000"/>
                <w:lang w:eastAsia="id-ID"/>
              </w:rPr>
            </w:pPr>
            <w:r w:rsidRPr="003C46E4">
              <w:rPr>
                <w:rFonts w:ascii="Cambria" w:eastAsia="Times New Roman" w:hAnsi="Cambria"/>
                <w:color w:val="000000"/>
                <w:lang w:eastAsia="id-ID"/>
              </w:rPr>
              <w:t>35</w:t>
            </w:r>
          </w:p>
        </w:tc>
        <w:tc>
          <w:tcPr>
            <w:tcW w:w="2238" w:type="dxa"/>
            <w:shd w:val="clear" w:color="auto" w:fill="auto"/>
          </w:tcPr>
          <w:p w14:paraId="3143F845" w14:textId="77777777" w:rsidR="0081319B" w:rsidRPr="003C46E4" w:rsidRDefault="0081319B" w:rsidP="00FD7104">
            <w:pPr>
              <w:jc w:val="center"/>
              <w:rPr>
                <w:rFonts w:ascii="Cambria" w:eastAsia="Times New Roman" w:hAnsi="Cambria"/>
                <w:color w:val="000000"/>
                <w:lang w:eastAsia="id-ID"/>
              </w:rPr>
            </w:pPr>
            <w:r w:rsidRPr="003C46E4">
              <w:rPr>
                <w:rFonts w:ascii="Cambria" w:eastAsia="Times New Roman" w:hAnsi="Cambria"/>
                <w:color w:val="000000"/>
                <w:lang w:eastAsia="id-ID"/>
              </w:rPr>
              <w:t>Tinggi</w:t>
            </w:r>
          </w:p>
        </w:tc>
      </w:tr>
      <w:tr w:rsidR="0081319B" w:rsidRPr="003C46E4" w14:paraId="6A036B1F" w14:textId="77777777" w:rsidTr="00FD7104">
        <w:trPr>
          <w:jc w:val="center"/>
        </w:trPr>
        <w:tc>
          <w:tcPr>
            <w:tcW w:w="534" w:type="dxa"/>
            <w:shd w:val="clear" w:color="auto" w:fill="auto"/>
          </w:tcPr>
          <w:p w14:paraId="43D67022" w14:textId="77777777" w:rsidR="0081319B" w:rsidRPr="003C46E4" w:rsidRDefault="0081319B" w:rsidP="00FD7104">
            <w:pPr>
              <w:jc w:val="center"/>
              <w:rPr>
                <w:rFonts w:ascii="Cambria" w:eastAsia="Times New Roman" w:hAnsi="Cambria"/>
                <w:color w:val="000000"/>
                <w:lang w:eastAsia="id-ID"/>
              </w:rPr>
            </w:pPr>
            <w:r w:rsidRPr="003C46E4">
              <w:rPr>
                <w:rFonts w:ascii="Cambria" w:eastAsia="Times New Roman" w:hAnsi="Cambria"/>
                <w:color w:val="000000"/>
                <w:lang w:eastAsia="id-ID"/>
              </w:rPr>
              <w:t>3</w:t>
            </w:r>
          </w:p>
        </w:tc>
        <w:tc>
          <w:tcPr>
            <w:tcW w:w="1842" w:type="dxa"/>
            <w:shd w:val="clear" w:color="auto" w:fill="auto"/>
          </w:tcPr>
          <w:p w14:paraId="14989575" w14:textId="77777777" w:rsidR="0081319B" w:rsidRPr="003C46E4" w:rsidRDefault="0081319B" w:rsidP="00FD7104">
            <w:pPr>
              <w:jc w:val="center"/>
              <w:rPr>
                <w:rFonts w:ascii="Cambria" w:eastAsia="Times New Roman" w:hAnsi="Cambria"/>
                <w:color w:val="000000"/>
                <w:lang w:eastAsia="id-ID"/>
              </w:rPr>
            </w:pPr>
            <w:r w:rsidRPr="003C46E4">
              <w:rPr>
                <w:rFonts w:ascii="Cambria" w:eastAsia="Times New Roman" w:hAnsi="Cambria"/>
                <w:color w:val="000000"/>
                <w:lang w:eastAsia="id-ID"/>
              </w:rPr>
              <w:t>50-69</w:t>
            </w:r>
          </w:p>
        </w:tc>
        <w:tc>
          <w:tcPr>
            <w:tcW w:w="2552" w:type="dxa"/>
            <w:shd w:val="clear" w:color="auto" w:fill="auto"/>
          </w:tcPr>
          <w:p w14:paraId="3CAA5975" w14:textId="77777777" w:rsidR="0081319B" w:rsidRPr="003C46E4" w:rsidRDefault="0081319B" w:rsidP="00FD7104">
            <w:pPr>
              <w:jc w:val="center"/>
              <w:rPr>
                <w:rFonts w:ascii="Cambria" w:eastAsia="Times New Roman" w:hAnsi="Cambria"/>
                <w:color w:val="000000"/>
                <w:lang w:eastAsia="id-ID"/>
              </w:rPr>
            </w:pPr>
            <w:r w:rsidRPr="003C46E4">
              <w:rPr>
                <w:rFonts w:ascii="Cambria" w:eastAsia="Times New Roman" w:hAnsi="Cambria"/>
                <w:color w:val="000000"/>
                <w:lang w:eastAsia="id-ID"/>
              </w:rPr>
              <w:t>6</w:t>
            </w:r>
          </w:p>
        </w:tc>
        <w:tc>
          <w:tcPr>
            <w:tcW w:w="2410" w:type="dxa"/>
            <w:shd w:val="clear" w:color="auto" w:fill="auto"/>
          </w:tcPr>
          <w:p w14:paraId="6E36C0EE" w14:textId="77777777" w:rsidR="0081319B" w:rsidRPr="003C46E4" w:rsidRDefault="0081319B" w:rsidP="00FD7104">
            <w:pPr>
              <w:jc w:val="center"/>
              <w:rPr>
                <w:rFonts w:ascii="Cambria" w:eastAsia="Times New Roman" w:hAnsi="Cambria"/>
                <w:color w:val="000000"/>
                <w:lang w:eastAsia="id-ID"/>
              </w:rPr>
            </w:pPr>
            <w:r w:rsidRPr="003C46E4">
              <w:rPr>
                <w:rFonts w:ascii="Cambria" w:eastAsia="Times New Roman" w:hAnsi="Cambria"/>
                <w:color w:val="000000"/>
                <w:lang w:eastAsia="id-ID"/>
              </w:rPr>
              <w:t>30</w:t>
            </w:r>
          </w:p>
        </w:tc>
        <w:tc>
          <w:tcPr>
            <w:tcW w:w="2238" w:type="dxa"/>
            <w:shd w:val="clear" w:color="auto" w:fill="auto"/>
          </w:tcPr>
          <w:p w14:paraId="45946C16" w14:textId="77777777" w:rsidR="0081319B" w:rsidRPr="003C46E4" w:rsidRDefault="0081319B" w:rsidP="00FD7104">
            <w:pPr>
              <w:jc w:val="center"/>
              <w:rPr>
                <w:rFonts w:ascii="Cambria" w:eastAsia="Times New Roman" w:hAnsi="Cambria"/>
                <w:color w:val="000000"/>
                <w:lang w:eastAsia="id-ID"/>
              </w:rPr>
            </w:pPr>
            <w:r w:rsidRPr="003C46E4">
              <w:rPr>
                <w:rFonts w:ascii="Cambria" w:eastAsia="Times New Roman" w:hAnsi="Cambria"/>
                <w:color w:val="000000"/>
                <w:lang w:eastAsia="id-ID"/>
              </w:rPr>
              <w:t>Rendah</w:t>
            </w:r>
          </w:p>
        </w:tc>
      </w:tr>
      <w:tr w:rsidR="0081319B" w:rsidRPr="003C46E4" w14:paraId="735AB932" w14:textId="77777777" w:rsidTr="00FD7104">
        <w:trPr>
          <w:jc w:val="center"/>
        </w:trPr>
        <w:tc>
          <w:tcPr>
            <w:tcW w:w="534" w:type="dxa"/>
            <w:shd w:val="clear" w:color="auto" w:fill="auto"/>
          </w:tcPr>
          <w:p w14:paraId="20316A04" w14:textId="77777777" w:rsidR="0081319B" w:rsidRPr="003C46E4" w:rsidRDefault="0081319B" w:rsidP="00FD7104">
            <w:pPr>
              <w:jc w:val="center"/>
              <w:rPr>
                <w:rFonts w:ascii="Cambria" w:eastAsia="Times New Roman" w:hAnsi="Cambria"/>
                <w:color w:val="000000"/>
                <w:lang w:eastAsia="id-ID"/>
              </w:rPr>
            </w:pPr>
            <w:r w:rsidRPr="003C46E4">
              <w:rPr>
                <w:rFonts w:ascii="Cambria" w:eastAsia="Times New Roman" w:hAnsi="Cambria"/>
                <w:color w:val="000000"/>
                <w:lang w:eastAsia="id-ID"/>
              </w:rPr>
              <w:t>4</w:t>
            </w:r>
          </w:p>
        </w:tc>
        <w:tc>
          <w:tcPr>
            <w:tcW w:w="1842" w:type="dxa"/>
            <w:shd w:val="clear" w:color="auto" w:fill="auto"/>
          </w:tcPr>
          <w:p w14:paraId="22BCE88E" w14:textId="77777777" w:rsidR="0081319B" w:rsidRPr="003C46E4" w:rsidRDefault="0081319B" w:rsidP="00FD7104">
            <w:pPr>
              <w:jc w:val="center"/>
              <w:rPr>
                <w:rFonts w:ascii="Cambria" w:eastAsia="Times New Roman" w:hAnsi="Cambria"/>
                <w:color w:val="000000"/>
                <w:lang w:eastAsia="id-ID"/>
              </w:rPr>
            </w:pPr>
            <w:r w:rsidRPr="003C46E4">
              <w:rPr>
                <w:rFonts w:ascii="Cambria" w:eastAsia="Times New Roman" w:hAnsi="Cambria"/>
                <w:color w:val="000000"/>
                <w:lang w:eastAsia="id-ID"/>
              </w:rPr>
              <w:t>≤ 49</w:t>
            </w:r>
          </w:p>
        </w:tc>
        <w:tc>
          <w:tcPr>
            <w:tcW w:w="2552" w:type="dxa"/>
            <w:shd w:val="clear" w:color="auto" w:fill="auto"/>
          </w:tcPr>
          <w:p w14:paraId="443265E7" w14:textId="77777777" w:rsidR="0081319B" w:rsidRPr="003C46E4" w:rsidRDefault="0081319B" w:rsidP="00FD7104">
            <w:pPr>
              <w:jc w:val="center"/>
              <w:rPr>
                <w:rFonts w:ascii="Cambria" w:eastAsia="Times New Roman" w:hAnsi="Cambria"/>
                <w:color w:val="000000"/>
                <w:lang w:eastAsia="id-ID"/>
              </w:rPr>
            </w:pPr>
            <w:r w:rsidRPr="003C46E4">
              <w:rPr>
                <w:rFonts w:ascii="Cambria" w:eastAsia="Times New Roman" w:hAnsi="Cambria"/>
                <w:color w:val="000000"/>
                <w:lang w:eastAsia="id-ID"/>
              </w:rPr>
              <w:t>0</w:t>
            </w:r>
          </w:p>
        </w:tc>
        <w:tc>
          <w:tcPr>
            <w:tcW w:w="2410" w:type="dxa"/>
            <w:shd w:val="clear" w:color="auto" w:fill="auto"/>
          </w:tcPr>
          <w:p w14:paraId="5C7C3259" w14:textId="77777777" w:rsidR="0081319B" w:rsidRPr="003C46E4" w:rsidRDefault="0081319B" w:rsidP="00FD7104">
            <w:pPr>
              <w:jc w:val="center"/>
              <w:rPr>
                <w:rFonts w:ascii="Cambria" w:eastAsia="Times New Roman" w:hAnsi="Cambria"/>
                <w:color w:val="000000"/>
                <w:lang w:eastAsia="id-ID"/>
              </w:rPr>
            </w:pPr>
            <w:r w:rsidRPr="003C46E4">
              <w:rPr>
                <w:rFonts w:ascii="Cambria" w:eastAsia="Times New Roman" w:hAnsi="Cambria"/>
                <w:color w:val="000000"/>
                <w:lang w:eastAsia="id-ID"/>
              </w:rPr>
              <w:t>0</w:t>
            </w:r>
          </w:p>
        </w:tc>
        <w:tc>
          <w:tcPr>
            <w:tcW w:w="2238" w:type="dxa"/>
            <w:shd w:val="clear" w:color="auto" w:fill="auto"/>
          </w:tcPr>
          <w:p w14:paraId="23A45B99" w14:textId="77777777" w:rsidR="0081319B" w:rsidRPr="003C46E4" w:rsidRDefault="0081319B" w:rsidP="00FD7104">
            <w:pPr>
              <w:jc w:val="center"/>
              <w:rPr>
                <w:rFonts w:ascii="Cambria" w:eastAsia="Times New Roman" w:hAnsi="Cambria"/>
                <w:color w:val="000000"/>
                <w:lang w:eastAsia="id-ID"/>
              </w:rPr>
            </w:pPr>
            <w:r w:rsidRPr="003C46E4">
              <w:rPr>
                <w:rFonts w:ascii="Cambria" w:eastAsia="Times New Roman" w:hAnsi="Cambria"/>
                <w:color w:val="000000"/>
                <w:lang w:eastAsia="id-ID"/>
              </w:rPr>
              <w:t>Sangat Rendah</w:t>
            </w:r>
          </w:p>
        </w:tc>
      </w:tr>
      <w:tr w:rsidR="0081319B" w:rsidRPr="003C46E4" w14:paraId="35B54CC2" w14:textId="77777777" w:rsidTr="00FD7104">
        <w:trPr>
          <w:jc w:val="center"/>
        </w:trPr>
        <w:tc>
          <w:tcPr>
            <w:tcW w:w="534" w:type="dxa"/>
            <w:shd w:val="clear" w:color="auto" w:fill="auto"/>
          </w:tcPr>
          <w:p w14:paraId="7A7FB157" w14:textId="77777777" w:rsidR="0081319B" w:rsidRPr="003C46E4" w:rsidRDefault="0081319B" w:rsidP="00FD7104">
            <w:pPr>
              <w:jc w:val="center"/>
              <w:rPr>
                <w:rFonts w:ascii="Cambria" w:eastAsia="Times New Roman" w:hAnsi="Cambria"/>
                <w:color w:val="000000"/>
                <w:lang w:eastAsia="id-ID"/>
              </w:rPr>
            </w:pPr>
          </w:p>
        </w:tc>
        <w:tc>
          <w:tcPr>
            <w:tcW w:w="1842" w:type="dxa"/>
            <w:shd w:val="clear" w:color="auto" w:fill="auto"/>
          </w:tcPr>
          <w:p w14:paraId="0FC35251" w14:textId="77777777" w:rsidR="0081319B" w:rsidRPr="003C46E4" w:rsidRDefault="0081319B" w:rsidP="00FD7104">
            <w:pPr>
              <w:jc w:val="center"/>
              <w:rPr>
                <w:rFonts w:ascii="Cambria" w:eastAsia="Times New Roman" w:hAnsi="Cambria"/>
                <w:color w:val="000000"/>
                <w:lang w:eastAsia="id-ID"/>
              </w:rPr>
            </w:pPr>
            <w:r w:rsidRPr="003C46E4">
              <w:rPr>
                <w:rFonts w:ascii="Cambria" w:eastAsia="Times New Roman" w:hAnsi="Cambria"/>
                <w:color w:val="000000"/>
                <w:lang w:eastAsia="id-ID"/>
              </w:rPr>
              <w:t>Jumlah</w:t>
            </w:r>
          </w:p>
        </w:tc>
        <w:tc>
          <w:tcPr>
            <w:tcW w:w="2552" w:type="dxa"/>
            <w:shd w:val="clear" w:color="auto" w:fill="auto"/>
          </w:tcPr>
          <w:p w14:paraId="53399CB4" w14:textId="77777777" w:rsidR="0081319B" w:rsidRPr="003C46E4" w:rsidRDefault="0081319B" w:rsidP="00FD7104">
            <w:pPr>
              <w:jc w:val="center"/>
              <w:rPr>
                <w:rFonts w:ascii="Cambria" w:eastAsia="Times New Roman" w:hAnsi="Cambria"/>
                <w:color w:val="000000"/>
                <w:lang w:eastAsia="id-ID"/>
              </w:rPr>
            </w:pPr>
            <w:r w:rsidRPr="003C46E4">
              <w:rPr>
                <w:rFonts w:ascii="Cambria" w:eastAsia="Times New Roman" w:hAnsi="Cambria"/>
                <w:color w:val="000000"/>
                <w:lang w:eastAsia="id-ID"/>
              </w:rPr>
              <w:t>20</w:t>
            </w:r>
          </w:p>
        </w:tc>
        <w:tc>
          <w:tcPr>
            <w:tcW w:w="2410" w:type="dxa"/>
            <w:shd w:val="clear" w:color="auto" w:fill="auto"/>
          </w:tcPr>
          <w:p w14:paraId="643D96D5" w14:textId="77777777" w:rsidR="0081319B" w:rsidRPr="003C46E4" w:rsidRDefault="0081319B" w:rsidP="00FD7104">
            <w:pPr>
              <w:jc w:val="center"/>
              <w:rPr>
                <w:rFonts w:ascii="Cambria" w:eastAsia="Times New Roman" w:hAnsi="Cambria"/>
                <w:color w:val="000000"/>
                <w:lang w:eastAsia="id-ID"/>
              </w:rPr>
            </w:pPr>
            <w:r w:rsidRPr="003C46E4">
              <w:rPr>
                <w:rFonts w:ascii="Cambria" w:eastAsia="Times New Roman" w:hAnsi="Cambria"/>
                <w:color w:val="000000"/>
                <w:lang w:eastAsia="id-ID"/>
              </w:rPr>
              <w:t>100%</w:t>
            </w:r>
          </w:p>
        </w:tc>
        <w:tc>
          <w:tcPr>
            <w:tcW w:w="2238" w:type="dxa"/>
            <w:shd w:val="clear" w:color="auto" w:fill="auto"/>
          </w:tcPr>
          <w:p w14:paraId="29D0435F" w14:textId="77777777" w:rsidR="0081319B" w:rsidRPr="003C46E4" w:rsidRDefault="0081319B" w:rsidP="00FD7104">
            <w:pPr>
              <w:jc w:val="center"/>
              <w:rPr>
                <w:rFonts w:ascii="Cambria" w:eastAsia="Times New Roman" w:hAnsi="Cambria"/>
                <w:color w:val="000000"/>
                <w:lang w:eastAsia="id-ID"/>
              </w:rPr>
            </w:pPr>
          </w:p>
        </w:tc>
      </w:tr>
    </w:tbl>
    <w:p w14:paraId="074E7FA1" w14:textId="77777777" w:rsidR="0081319B" w:rsidRDefault="0081319B" w:rsidP="0081319B">
      <w:pPr>
        <w:shd w:val="clear" w:color="auto" w:fill="FFFFFF"/>
        <w:ind w:firstLine="709"/>
        <w:jc w:val="both"/>
        <w:rPr>
          <w:rFonts w:ascii="Cambria" w:eastAsia="Times New Roman" w:hAnsi="Cambria"/>
          <w:color w:val="000000"/>
          <w:lang w:eastAsia="id-ID"/>
        </w:rPr>
      </w:pPr>
    </w:p>
    <w:p w14:paraId="6982EC19" w14:textId="77777777" w:rsidR="0081319B" w:rsidRPr="0098513E" w:rsidRDefault="0081319B" w:rsidP="0081319B">
      <w:pPr>
        <w:shd w:val="clear" w:color="auto" w:fill="FFFFFF"/>
        <w:spacing w:after="0"/>
        <w:ind w:firstLine="709"/>
        <w:jc w:val="both"/>
        <w:rPr>
          <w:rFonts w:ascii="Cambria" w:eastAsia="Times New Roman" w:hAnsi="Cambria"/>
          <w:color w:val="000000"/>
          <w:lang w:eastAsia="id-ID"/>
        </w:rPr>
      </w:pPr>
      <w:r>
        <w:rPr>
          <w:rFonts w:ascii="Cambria" w:eastAsia="Times New Roman" w:hAnsi="Cambria"/>
          <w:color w:val="000000"/>
          <w:lang w:eastAsia="id-ID"/>
        </w:rPr>
        <w:t xml:space="preserve">Berdasarkan tabel diatas terlihat bahwa kelas eksperimen setelah diberikan perlakuan berada pada kategori tinggi. Sedangkan hasil analisis deskriptif nilai pemahamna konsep fisika peserta didik pada kelas kontrol setelah perlakuan tanpa model pembelajaran </w:t>
      </w:r>
      <w:r w:rsidRPr="001066BA">
        <w:rPr>
          <w:rFonts w:ascii="Cambria" w:eastAsia="Times New Roman" w:hAnsi="Cambria"/>
          <w:i/>
          <w:iCs/>
          <w:color w:val="000000"/>
          <w:lang w:eastAsia="id-ID"/>
        </w:rPr>
        <w:t xml:space="preserve">MURDER </w:t>
      </w:r>
      <w:r>
        <w:rPr>
          <w:rFonts w:ascii="Cambria" w:eastAsia="Times New Roman" w:hAnsi="Cambria"/>
          <w:color w:val="000000"/>
          <w:lang w:eastAsia="id-ID"/>
        </w:rPr>
        <w:t xml:space="preserve">kelas XI IPA 3 SMAN 6 Wajo. </w:t>
      </w:r>
    </w:p>
    <w:p w14:paraId="6955ECF7" w14:textId="1DE5E49C" w:rsidR="0081319B" w:rsidRPr="0098513E" w:rsidRDefault="0081319B" w:rsidP="001066BA">
      <w:pPr>
        <w:pStyle w:val="BodyText"/>
        <w:jc w:val="center"/>
        <w:rPr>
          <w:rFonts w:ascii="Cambria" w:hAnsi="Cambria"/>
          <w:sz w:val="22"/>
          <w:szCs w:val="22"/>
          <w:lang w:val="en-US"/>
        </w:rPr>
      </w:pPr>
      <w:proofErr w:type="spellStart"/>
      <w:r>
        <w:rPr>
          <w:rFonts w:ascii="Cambria" w:hAnsi="Cambria"/>
          <w:sz w:val="22"/>
          <w:szCs w:val="22"/>
          <w:lang w:val="en-US"/>
        </w:rPr>
        <w:t>Tabel</w:t>
      </w:r>
      <w:proofErr w:type="spellEnd"/>
      <w:r>
        <w:rPr>
          <w:rFonts w:ascii="Cambria" w:hAnsi="Cambria"/>
          <w:sz w:val="22"/>
          <w:szCs w:val="22"/>
          <w:lang w:val="en-US"/>
        </w:rPr>
        <w:t xml:space="preserve"> 3. Data </w:t>
      </w:r>
      <w:r w:rsidRPr="001066BA">
        <w:rPr>
          <w:rFonts w:ascii="Cambria" w:hAnsi="Cambria"/>
          <w:i/>
          <w:iCs/>
          <w:sz w:val="22"/>
          <w:szCs w:val="22"/>
          <w:lang w:val="en-US"/>
        </w:rPr>
        <w:t>post-test</w:t>
      </w:r>
      <w:r>
        <w:rPr>
          <w:rFonts w:ascii="Cambria" w:hAnsi="Cambria"/>
          <w:sz w:val="22"/>
          <w:szCs w:val="22"/>
          <w:lang w:val="en-US"/>
        </w:rPr>
        <w:t xml:space="preserve"> </w:t>
      </w:r>
      <w:proofErr w:type="spellStart"/>
      <w:r>
        <w:rPr>
          <w:rFonts w:ascii="Cambria" w:hAnsi="Cambria"/>
          <w:sz w:val="22"/>
          <w:szCs w:val="22"/>
          <w:lang w:val="en-US"/>
        </w:rPr>
        <w:t>kelas</w:t>
      </w:r>
      <w:proofErr w:type="spellEnd"/>
      <w:r>
        <w:rPr>
          <w:rFonts w:ascii="Cambria" w:hAnsi="Cambria"/>
          <w:sz w:val="22"/>
          <w:szCs w:val="22"/>
          <w:lang w:val="en-US"/>
        </w:rPr>
        <w:t xml:space="preserve"> control </w:t>
      </w:r>
      <w:proofErr w:type="spellStart"/>
      <w:r>
        <w:rPr>
          <w:rFonts w:ascii="Cambria" w:hAnsi="Cambria"/>
          <w:sz w:val="22"/>
          <w:szCs w:val="22"/>
          <w:lang w:val="en-US"/>
        </w:rPr>
        <w:t>setelah</w:t>
      </w:r>
      <w:proofErr w:type="spellEnd"/>
      <w:r>
        <w:rPr>
          <w:rFonts w:ascii="Cambria" w:hAnsi="Cambria"/>
          <w:sz w:val="22"/>
          <w:szCs w:val="22"/>
          <w:lang w:val="en-US"/>
        </w:rPr>
        <w:t xml:space="preserve"> </w:t>
      </w:r>
      <w:proofErr w:type="spellStart"/>
      <w:r>
        <w:rPr>
          <w:rFonts w:ascii="Cambria" w:hAnsi="Cambria"/>
          <w:sz w:val="22"/>
          <w:szCs w:val="22"/>
          <w:lang w:val="en-US"/>
        </w:rPr>
        <w:t>perlakuan</w:t>
      </w:r>
      <w:proofErr w:type="spellEnd"/>
      <w:r>
        <w:rPr>
          <w:rFonts w:ascii="Cambria" w:hAnsi="Cambria"/>
          <w:sz w:val="22"/>
          <w:szCs w:val="22"/>
          <w:lang w:val="en-US"/>
        </w:rPr>
        <w:t xml:space="preserve"> </w:t>
      </w:r>
      <w:proofErr w:type="spellStart"/>
      <w:r>
        <w:rPr>
          <w:rFonts w:ascii="Cambria" w:hAnsi="Cambria"/>
          <w:sz w:val="22"/>
          <w:szCs w:val="22"/>
          <w:lang w:val="en-US"/>
        </w:rPr>
        <w:t>tanpaa</w:t>
      </w:r>
      <w:proofErr w:type="spellEnd"/>
      <w:r>
        <w:rPr>
          <w:rFonts w:ascii="Cambria" w:hAnsi="Cambria"/>
          <w:sz w:val="22"/>
          <w:szCs w:val="22"/>
          <w:lang w:val="en-US"/>
        </w:rPr>
        <w:t xml:space="preserve"> model </w:t>
      </w:r>
      <w:proofErr w:type="spellStart"/>
      <w:r>
        <w:rPr>
          <w:rFonts w:ascii="Cambria" w:hAnsi="Cambria"/>
          <w:sz w:val="22"/>
          <w:szCs w:val="22"/>
          <w:lang w:val="en-US"/>
        </w:rPr>
        <w:t>pembelajaran</w:t>
      </w:r>
      <w:proofErr w:type="spellEnd"/>
      <w:r>
        <w:rPr>
          <w:rFonts w:ascii="Cambria" w:hAnsi="Cambria"/>
          <w:sz w:val="22"/>
          <w:szCs w:val="22"/>
          <w:lang w:val="en-US"/>
        </w:rPr>
        <w:t xml:space="preserve"> </w:t>
      </w:r>
      <w:r w:rsidRPr="001066BA">
        <w:rPr>
          <w:rFonts w:ascii="Cambria" w:hAnsi="Cambria"/>
          <w:i/>
          <w:iCs/>
          <w:sz w:val="22"/>
          <w:szCs w:val="22"/>
          <w:lang w:val="en-US"/>
        </w:rPr>
        <w:t>MURDER</w:t>
      </w:r>
    </w:p>
    <w:p w14:paraId="7D63D5A8" w14:textId="77777777" w:rsidR="0081319B" w:rsidRPr="0098513E" w:rsidRDefault="0081319B" w:rsidP="0081319B">
      <w:pPr>
        <w:pStyle w:val="BodyText"/>
        <w:spacing w:line="276" w:lineRule="auto"/>
        <w:ind w:firstLine="709"/>
        <w:jc w:val="both"/>
        <w:rPr>
          <w:rFonts w:ascii="Cambria" w:hAnsi="Cambria"/>
          <w:sz w:val="22"/>
          <w:szCs w:val="22"/>
          <w:lang w:val="en-US"/>
        </w:rPr>
      </w:pPr>
      <w:r w:rsidRPr="0098513E">
        <w:rPr>
          <w:rFonts w:ascii="Cambria" w:hAnsi="Cambria"/>
          <w:sz w:val="22"/>
          <w:szCs w:val="22"/>
          <w:lang w:val="en-US"/>
        </w:rPr>
        <w:t xml:space="preserve"> </w:t>
      </w:r>
    </w:p>
    <w:tbl>
      <w:tblPr>
        <w:tblW w:w="0" w:type="auto"/>
        <w:tblInd w:w="817" w:type="dxa"/>
        <w:tblBorders>
          <w:top w:val="single" w:sz="4" w:space="0" w:color="auto"/>
          <w:bottom w:val="single" w:sz="4" w:space="0" w:color="auto"/>
        </w:tblBorders>
        <w:tblLook w:val="04A0" w:firstRow="1" w:lastRow="0" w:firstColumn="1" w:lastColumn="0" w:noHBand="0" w:noVBand="1"/>
      </w:tblPr>
      <w:tblGrid>
        <w:gridCol w:w="2552"/>
        <w:gridCol w:w="1984"/>
      </w:tblGrid>
      <w:tr w:rsidR="0081319B" w:rsidRPr="003C46E4" w14:paraId="49F0F62F" w14:textId="77777777" w:rsidTr="00FD7104">
        <w:tc>
          <w:tcPr>
            <w:tcW w:w="2552" w:type="dxa"/>
            <w:shd w:val="clear" w:color="auto" w:fill="auto"/>
          </w:tcPr>
          <w:p w14:paraId="7A089905" w14:textId="77777777" w:rsidR="0081319B" w:rsidRPr="003C46E4" w:rsidRDefault="0081319B" w:rsidP="00FD7104">
            <w:pPr>
              <w:pStyle w:val="BodyText"/>
              <w:spacing w:line="276" w:lineRule="auto"/>
              <w:jc w:val="center"/>
              <w:rPr>
                <w:rFonts w:ascii="Cambria" w:hAnsi="Cambria"/>
                <w:sz w:val="22"/>
                <w:szCs w:val="22"/>
                <w:lang w:val="en-US"/>
              </w:rPr>
            </w:pPr>
            <w:r w:rsidRPr="003C46E4">
              <w:rPr>
                <w:rFonts w:ascii="Cambria" w:hAnsi="Cambria"/>
                <w:sz w:val="22"/>
                <w:szCs w:val="22"/>
                <w:lang w:val="en-US"/>
              </w:rPr>
              <w:t>Parameter</w:t>
            </w:r>
          </w:p>
        </w:tc>
        <w:tc>
          <w:tcPr>
            <w:tcW w:w="1984" w:type="dxa"/>
            <w:shd w:val="clear" w:color="auto" w:fill="auto"/>
          </w:tcPr>
          <w:p w14:paraId="36E352EC" w14:textId="77777777" w:rsidR="0081319B" w:rsidRPr="003C46E4" w:rsidRDefault="0081319B" w:rsidP="00FD7104">
            <w:pPr>
              <w:pStyle w:val="BodyText"/>
              <w:spacing w:line="276" w:lineRule="auto"/>
              <w:jc w:val="center"/>
              <w:rPr>
                <w:rFonts w:ascii="Cambria" w:hAnsi="Cambria"/>
                <w:sz w:val="22"/>
                <w:szCs w:val="22"/>
                <w:lang w:val="en-US"/>
              </w:rPr>
            </w:pPr>
            <w:r w:rsidRPr="003C46E4">
              <w:rPr>
                <w:rFonts w:ascii="Cambria" w:hAnsi="Cambria"/>
                <w:sz w:val="22"/>
                <w:szCs w:val="22"/>
                <w:lang w:val="en-US"/>
              </w:rPr>
              <w:t>Nilai</w:t>
            </w:r>
          </w:p>
        </w:tc>
      </w:tr>
      <w:tr w:rsidR="0081319B" w:rsidRPr="003C46E4" w14:paraId="4BF67CA6" w14:textId="77777777" w:rsidTr="00FD7104">
        <w:tc>
          <w:tcPr>
            <w:tcW w:w="2552" w:type="dxa"/>
            <w:shd w:val="clear" w:color="auto" w:fill="auto"/>
          </w:tcPr>
          <w:p w14:paraId="3C2149BB" w14:textId="77777777" w:rsidR="0081319B" w:rsidRPr="003C46E4" w:rsidRDefault="0081319B" w:rsidP="00FD7104">
            <w:pPr>
              <w:pStyle w:val="BodyText"/>
              <w:spacing w:line="276" w:lineRule="auto"/>
              <w:jc w:val="center"/>
              <w:rPr>
                <w:rFonts w:ascii="Cambria" w:hAnsi="Cambria"/>
                <w:sz w:val="22"/>
                <w:szCs w:val="22"/>
                <w:lang w:val="en-US"/>
              </w:rPr>
            </w:pPr>
            <w:r w:rsidRPr="003C46E4">
              <w:rPr>
                <w:rFonts w:ascii="Cambria" w:hAnsi="Cambria"/>
                <w:sz w:val="22"/>
                <w:szCs w:val="22"/>
                <w:lang w:val="en-US"/>
              </w:rPr>
              <w:t xml:space="preserve">Nilai </w:t>
            </w:r>
            <w:proofErr w:type="spellStart"/>
            <w:r w:rsidRPr="003C46E4">
              <w:rPr>
                <w:rFonts w:ascii="Cambria" w:hAnsi="Cambria"/>
                <w:sz w:val="22"/>
                <w:szCs w:val="22"/>
                <w:lang w:val="en-US"/>
              </w:rPr>
              <w:t>Maksimum</w:t>
            </w:r>
            <w:proofErr w:type="spellEnd"/>
          </w:p>
        </w:tc>
        <w:tc>
          <w:tcPr>
            <w:tcW w:w="1984" w:type="dxa"/>
            <w:shd w:val="clear" w:color="auto" w:fill="auto"/>
          </w:tcPr>
          <w:p w14:paraId="641670E9" w14:textId="77777777" w:rsidR="0081319B" w:rsidRPr="003C46E4" w:rsidRDefault="0081319B" w:rsidP="00FD7104">
            <w:pPr>
              <w:pStyle w:val="BodyText"/>
              <w:spacing w:line="276" w:lineRule="auto"/>
              <w:jc w:val="center"/>
              <w:rPr>
                <w:rFonts w:ascii="Cambria" w:hAnsi="Cambria"/>
                <w:sz w:val="22"/>
                <w:szCs w:val="22"/>
                <w:lang w:val="en-US"/>
              </w:rPr>
            </w:pPr>
            <w:r w:rsidRPr="003C46E4">
              <w:rPr>
                <w:rFonts w:ascii="Cambria" w:hAnsi="Cambria"/>
                <w:sz w:val="22"/>
                <w:szCs w:val="22"/>
                <w:lang w:val="en-US"/>
              </w:rPr>
              <w:t>85</w:t>
            </w:r>
          </w:p>
        </w:tc>
      </w:tr>
      <w:tr w:rsidR="0081319B" w:rsidRPr="003C46E4" w14:paraId="16B08820" w14:textId="77777777" w:rsidTr="00FD7104">
        <w:tc>
          <w:tcPr>
            <w:tcW w:w="2552" w:type="dxa"/>
            <w:shd w:val="clear" w:color="auto" w:fill="auto"/>
          </w:tcPr>
          <w:p w14:paraId="4A18DC9F" w14:textId="77777777" w:rsidR="0081319B" w:rsidRPr="003C46E4" w:rsidRDefault="0081319B" w:rsidP="00FD7104">
            <w:pPr>
              <w:pStyle w:val="BodyText"/>
              <w:spacing w:line="276" w:lineRule="auto"/>
              <w:jc w:val="center"/>
              <w:rPr>
                <w:rFonts w:ascii="Cambria" w:hAnsi="Cambria"/>
                <w:sz w:val="22"/>
                <w:szCs w:val="22"/>
                <w:lang w:val="en-US"/>
              </w:rPr>
            </w:pPr>
            <w:r w:rsidRPr="003C46E4">
              <w:rPr>
                <w:rFonts w:ascii="Cambria" w:hAnsi="Cambria"/>
                <w:sz w:val="22"/>
                <w:szCs w:val="22"/>
                <w:lang w:val="en-US"/>
              </w:rPr>
              <w:t>Nilai Minimum</w:t>
            </w:r>
          </w:p>
        </w:tc>
        <w:tc>
          <w:tcPr>
            <w:tcW w:w="1984" w:type="dxa"/>
            <w:shd w:val="clear" w:color="auto" w:fill="auto"/>
          </w:tcPr>
          <w:p w14:paraId="36D4A451" w14:textId="77777777" w:rsidR="0081319B" w:rsidRPr="003C46E4" w:rsidRDefault="0081319B" w:rsidP="00FD7104">
            <w:pPr>
              <w:pStyle w:val="BodyText"/>
              <w:spacing w:line="276" w:lineRule="auto"/>
              <w:jc w:val="center"/>
              <w:rPr>
                <w:rFonts w:ascii="Cambria" w:hAnsi="Cambria"/>
                <w:sz w:val="22"/>
                <w:szCs w:val="22"/>
                <w:lang w:val="en-US"/>
              </w:rPr>
            </w:pPr>
            <w:r w:rsidRPr="003C46E4">
              <w:rPr>
                <w:rFonts w:ascii="Cambria" w:hAnsi="Cambria"/>
                <w:sz w:val="22"/>
                <w:szCs w:val="22"/>
                <w:lang w:val="en-US"/>
              </w:rPr>
              <w:t>40</w:t>
            </w:r>
          </w:p>
        </w:tc>
      </w:tr>
      <w:tr w:rsidR="0081319B" w:rsidRPr="003C46E4" w14:paraId="11CAF932" w14:textId="77777777" w:rsidTr="00FD7104">
        <w:tc>
          <w:tcPr>
            <w:tcW w:w="2552" w:type="dxa"/>
            <w:shd w:val="clear" w:color="auto" w:fill="auto"/>
          </w:tcPr>
          <w:p w14:paraId="0D62FF28" w14:textId="77777777" w:rsidR="0081319B" w:rsidRPr="003C46E4" w:rsidRDefault="0081319B" w:rsidP="00FD7104">
            <w:pPr>
              <w:pStyle w:val="BodyText"/>
              <w:spacing w:line="276" w:lineRule="auto"/>
              <w:jc w:val="center"/>
              <w:rPr>
                <w:rFonts w:ascii="Cambria" w:hAnsi="Cambria"/>
                <w:sz w:val="22"/>
                <w:szCs w:val="22"/>
                <w:lang w:val="en-US"/>
              </w:rPr>
            </w:pPr>
            <w:r w:rsidRPr="003C46E4">
              <w:rPr>
                <w:rFonts w:ascii="Cambria" w:hAnsi="Cambria"/>
                <w:sz w:val="22"/>
                <w:szCs w:val="22"/>
                <w:lang w:val="en-US"/>
              </w:rPr>
              <w:t>Rata-rata</w:t>
            </w:r>
          </w:p>
        </w:tc>
        <w:tc>
          <w:tcPr>
            <w:tcW w:w="1984" w:type="dxa"/>
            <w:shd w:val="clear" w:color="auto" w:fill="auto"/>
          </w:tcPr>
          <w:p w14:paraId="29E3589B" w14:textId="77777777" w:rsidR="0081319B" w:rsidRPr="003C46E4" w:rsidRDefault="0081319B" w:rsidP="00FD7104">
            <w:pPr>
              <w:pStyle w:val="BodyText"/>
              <w:spacing w:line="276" w:lineRule="auto"/>
              <w:jc w:val="center"/>
              <w:rPr>
                <w:rFonts w:ascii="Cambria" w:hAnsi="Cambria"/>
                <w:sz w:val="22"/>
                <w:szCs w:val="22"/>
                <w:lang w:val="en-US"/>
              </w:rPr>
            </w:pPr>
            <w:r w:rsidRPr="003C46E4">
              <w:rPr>
                <w:rFonts w:ascii="Cambria" w:hAnsi="Cambria"/>
                <w:sz w:val="22"/>
                <w:szCs w:val="22"/>
                <w:lang w:val="en-US"/>
              </w:rPr>
              <w:t>62,5</w:t>
            </w:r>
          </w:p>
        </w:tc>
      </w:tr>
      <w:tr w:rsidR="0081319B" w:rsidRPr="003C46E4" w14:paraId="5988E50B" w14:textId="77777777" w:rsidTr="00FD7104">
        <w:tc>
          <w:tcPr>
            <w:tcW w:w="2552" w:type="dxa"/>
            <w:shd w:val="clear" w:color="auto" w:fill="auto"/>
          </w:tcPr>
          <w:p w14:paraId="32C6A032" w14:textId="77777777" w:rsidR="0081319B" w:rsidRPr="003C46E4" w:rsidRDefault="0081319B" w:rsidP="00FD7104">
            <w:pPr>
              <w:pStyle w:val="BodyText"/>
              <w:spacing w:line="276" w:lineRule="auto"/>
              <w:jc w:val="center"/>
              <w:rPr>
                <w:rFonts w:ascii="Cambria" w:hAnsi="Cambria"/>
                <w:sz w:val="22"/>
                <w:szCs w:val="22"/>
                <w:lang w:val="en-US"/>
              </w:rPr>
            </w:pPr>
            <w:proofErr w:type="spellStart"/>
            <w:r w:rsidRPr="003C46E4">
              <w:rPr>
                <w:rFonts w:ascii="Cambria" w:hAnsi="Cambria"/>
                <w:sz w:val="22"/>
                <w:szCs w:val="22"/>
                <w:lang w:val="en-US"/>
              </w:rPr>
              <w:t>Standar</w:t>
            </w:r>
            <w:proofErr w:type="spellEnd"/>
            <w:r w:rsidRPr="003C46E4">
              <w:rPr>
                <w:rFonts w:ascii="Cambria" w:hAnsi="Cambria"/>
                <w:sz w:val="22"/>
                <w:szCs w:val="22"/>
                <w:lang w:val="en-US"/>
              </w:rPr>
              <w:t xml:space="preserve"> </w:t>
            </w:r>
            <w:proofErr w:type="spellStart"/>
            <w:r w:rsidRPr="003C46E4">
              <w:rPr>
                <w:rFonts w:ascii="Cambria" w:hAnsi="Cambria"/>
                <w:sz w:val="22"/>
                <w:szCs w:val="22"/>
                <w:lang w:val="en-US"/>
              </w:rPr>
              <w:t>Deviasi</w:t>
            </w:r>
            <w:proofErr w:type="spellEnd"/>
          </w:p>
        </w:tc>
        <w:tc>
          <w:tcPr>
            <w:tcW w:w="1984" w:type="dxa"/>
            <w:shd w:val="clear" w:color="auto" w:fill="auto"/>
          </w:tcPr>
          <w:p w14:paraId="08FC7E60" w14:textId="77777777" w:rsidR="0081319B" w:rsidRPr="003C46E4" w:rsidRDefault="0081319B" w:rsidP="00FD7104">
            <w:pPr>
              <w:pStyle w:val="BodyText"/>
              <w:spacing w:line="276" w:lineRule="auto"/>
              <w:jc w:val="center"/>
              <w:rPr>
                <w:rFonts w:ascii="Cambria" w:hAnsi="Cambria"/>
                <w:sz w:val="22"/>
                <w:szCs w:val="22"/>
                <w:lang w:val="en-US"/>
              </w:rPr>
            </w:pPr>
            <w:r w:rsidRPr="003C46E4">
              <w:rPr>
                <w:rFonts w:ascii="Cambria" w:hAnsi="Cambria"/>
                <w:sz w:val="22"/>
                <w:szCs w:val="22"/>
                <w:lang w:val="en-US"/>
              </w:rPr>
              <w:t>11,64</w:t>
            </w:r>
          </w:p>
        </w:tc>
      </w:tr>
      <w:tr w:rsidR="0081319B" w:rsidRPr="003C46E4" w14:paraId="56C230F4" w14:textId="77777777" w:rsidTr="00FD7104">
        <w:tc>
          <w:tcPr>
            <w:tcW w:w="2552" w:type="dxa"/>
            <w:shd w:val="clear" w:color="auto" w:fill="auto"/>
          </w:tcPr>
          <w:p w14:paraId="73C7AB5D" w14:textId="77777777" w:rsidR="0081319B" w:rsidRPr="003C46E4" w:rsidRDefault="0081319B" w:rsidP="00FD7104">
            <w:pPr>
              <w:pStyle w:val="BodyText"/>
              <w:spacing w:line="276" w:lineRule="auto"/>
              <w:jc w:val="center"/>
              <w:rPr>
                <w:rFonts w:ascii="Cambria" w:hAnsi="Cambria"/>
                <w:sz w:val="22"/>
                <w:szCs w:val="22"/>
                <w:lang w:val="en-US"/>
              </w:rPr>
            </w:pPr>
            <w:proofErr w:type="spellStart"/>
            <w:r w:rsidRPr="003C46E4">
              <w:rPr>
                <w:rFonts w:ascii="Cambria" w:hAnsi="Cambria"/>
                <w:sz w:val="22"/>
                <w:szCs w:val="22"/>
                <w:lang w:val="en-US"/>
              </w:rPr>
              <w:t>Varians</w:t>
            </w:r>
            <w:proofErr w:type="spellEnd"/>
          </w:p>
        </w:tc>
        <w:tc>
          <w:tcPr>
            <w:tcW w:w="1984" w:type="dxa"/>
            <w:shd w:val="clear" w:color="auto" w:fill="auto"/>
          </w:tcPr>
          <w:p w14:paraId="4E05FCDB" w14:textId="77777777" w:rsidR="0081319B" w:rsidRPr="003C46E4" w:rsidRDefault="0081319B" w:rsidP="00FD7104">
            <w:pPr>
              <w:pStyle w:val="BodyText"/>
              <w:spacing w:line="276" w:lineRule="auto"/>
              <w:jc w:val="center"/>
              <w:rPr>
                <w:rFonts w:ascii="Cambria" w:hAnsi="Cambria"/>
                <w:sz w:val="22"/>
                <w:szCs w:val="22"/>
                <w:lang w:val="en-US"/>
              </w:rPr>
            </w:pPr>
            <w:r w:rsidRPr="003C46E4">
              <w:rPr>
                <w:rFonts w:ascii="Cambria" w:hAnsi="Cambria"/>
                <w:sz w:val="22"/>
                <w:szCs w:val="22"/>
                <w:lang w:val="en-US"/>
              </w:rPr>
              <w:t>135,53</w:t>
            </w:r>
          </w:p>
        </w:tc>
      </w:tr>
      <w:tr w:rsidR="0081319B" w:rsidRPr="003C46E4" w14:paraId="18AF0F3B" w14:textId="77777777" w:rsidTr="00FD7104">
        <w:tc>
          <w:tcPr>
            <w:tcW w:w="2552" w:type="dxa"/>
            <w:shd w:val="clear" w:color="auto" w:fill="auto"/>
          </w:tcPr>
          <w:p w14:paraId="72DCE0D9" w14:textId="77777777" w:rsidR="0081319B" w:rsidRPr="003C46E4" w:rsidRDefault="0081319B" w:rsidP="00FD7104">
            <w:pPr>
              <w:pStyle w:val="BodyText"/>
              <w:spacing w:line="276" w:lineRule="auto"/>
              <w:jc w:val="center"/>
              <w:rPr>
                <w:rFonts w:ascii="Cambria" w:hAnsi="Cambria"/>
                <w:sz w:val="22"/>
                <w:szCs w:val="22"/>
                <w:lang w:val="en-US"/>
              </w:rPr>
            </w:pPr>
            <w:proofErr w:type="spellStart"/>
            <w:r w:rsidRPr="003C46E4">
              <w:rPr>
                <w:rFonts w:ascii="Cambria" w:hAnsi="Cambria"/>
                <w:sz w:val="22"/>
                <w:szCs w:val="22"/>
                <w:lang w:val="en-US"/>
              </w:rPr>
              <w:t>Koefisien</w:t>
            </w:r>
            <w:proofErr w:type="spellEnd"/>
            <w:r w:rsidRPr="003C46E4">
              <w:rPr>
                <w:rFonts w:ascii="Cambria" w:hAnsi="Cambria"/>
                <w:sz w:val="22"/>
                <w:szCs w:val="22"/>
                <w:lang w:val="en-US"/>
              </w:rPr>
              <w:t xml:space="preserve"> </w:t>
            </w:r>
            <w:proofErr w:type="spellStart"/>
            <w:r w:rsidRPr="003C46E4">
              <w:rPr>
                <w:rFonts w:ascii="Cambria" w:hAnsi="Cambria"/>
                <w:sz w:val="22"/>
                <w:szCs w:val="22"/>
                <w:lang w:val="en-US"/>
              </w:rPr>
              <w:t>Variasi</w:t>
            </w:r>
            <w:proofErr w:type="spellEnd"/>
          </w:p>
        </w:tc>
        <w:tc>
          <w:tcPr>
            <w:tcW w:w="1984" w:type="dxa"/>
            <w:shd w:val="clear" w:color="auto" w:fill="auto"/>
          </w:tcPr>
          <w:p w14:paraId="1EAAC75D" w14:textId="77777777" w:rsidR="0081319B" w:rsidRPr="003C46E4" w:rsidRDefault="0081319B" w:rsidP="00FD7104">
            <w:pPr>
              <w:pStyle w:val="BodyText"/>
              <w:spacing w:line="276" w:lineRule="auto"/>
              <w:jc w:val="center"/>
              <w:rPr>
                <w:rFonts w:ascii="Cambria" w:hAnsi="Cambria"/>
                <w:sz w:val="22"/>
                <w:szCs w:val="22"/>
                <w:lang w:val="en-US"/>
              </w:rPr>
            </w:pPr>
            <w:r w:rsidRPr="003C46E4">
              <w:rPr>
                <w:rFonts w:ascii="Cambria" w:hAnsi="Cambria"/>
                <w:sz w:val="22"/>
                <w:szCs w:val="22"/>
                <w:lang w:val="en-US"/>
              </w:rPr>
              <w:t>18,62%</w:t>
            </w:r>
          </w:p>
        </w:tc>
      </w:tr>
    </w:tbl>
    <w:p w14:paraId="0EE8191D" w14:textId="77777777" w:rsidR="0081319B" w:rsidRDefault="0081319B" w:rsidP="0081319B">
      <w:pPr>
        <w:pStyle w:val="BodyText"/>
        <w:spacing w:line="276" w:lineRule="auto"/>
        <w:ind w:firstLine="709"/>
        <w:jc w:val="both"/>
        <w:rPr>
          <w:rFonts w:ascii="Cambria" w:hAnsi="Cambria"/>
          <w:sz w:val="22"/>
          <w:szCs w:val="22"/>
          <w:lang w:val="en-US"/>
        </w:rPr>
      </w:pPr>
      <w:proofErr w:type="spellStart"/>
      <w:r>
        <w:rPr>
          <w:rFonts w:ascii="Cambria" w:hAnsi="Cambria"/>
          <w:sz w:val="22"/>
          <w:szCs w:val="22"/>
          <w:lang w:val="en-US"/>
        </w:rPr>
        <w:t>Berdasarkan</w:t>
      </w:r>
      <w:proofErr w:type="spellEnd"/>
      <w:r>
        <w:rPr>
          <w:rFonts w:ascii="Cambria" w:hAnsi="Cambria"/>
          <w:sz w:val="22"/>
          <w:szCs w:val="22"/>
          <w:lang w:val="en-US"/>
        </w:rPr>
        <w:t xml:space="preserve"> data yang </w:t>
      </w:r>
      <w:proofErr w:type="spellStart"/>
      <w:r>
        <w:rPr>
          <w:rFonts w:ascii="Cambria" w:hAnsi="Cambria"/>
          <w:sz w:val="22"/>
          <w:szCs w:val="22"/>
          <w:lang w:val="en-US"/>
        </w:rPr>
        <w:t>diperoleh</w:t>
      </w:r>
      <w:proofErr w:type="spellEnd"/>
      <w:r>
        <w:rPr>
          <w:rFonts w:ascii="Cambria" w:hAnsi="Cambria"/>
          <w:sz w:val="22"/>
          <w:szCs w:val="22"/>
          <w:lang w:val="en-US"/>
        </w:rPr>
        <w:t xml:space="preserve"> </w:t>
      </w:r>
      <w:proofErr w:type="spellStart"/>
      <w:r>
        <w:rPr>
          <w:rFonts w:ascii="Cambria" w:hAnsi="Cambria"/>
          <w:sz w:val="22"/>
          <w:szCs w:val="22"/>
          <w:lang w:val="en-US"/>
        </w:rPr>
        <w:t>dari</w:t>
      </w:r>
      <w:proofErr w:type="spellEnd"/>
      <w:r>
        <w:rPr>
          <w:rFonts w:ascii="Cambria" w:hAnsi="Cambria"/>
          <w:sz w:val="22"/>
          <w:szCs w:val="22"/>
          <w:lang w:val="en-US"/>
        </w:rPr>
        <w:t xml:space="preserve"> </w:t>
      </w:r>
      <w:proofErr w:type="spellStart"/>
      <w:r>
        <w:rPr>
          <w:rFonts w:ascii="Cambria" w:hAnsi="Cambria"/>
          <w:sz w:val="22"/>
          <w:szCs w:val="22"/>
          <w:lang w:val="en-US"/>
        </w:rPr>
        <w:t>hasil</w:t>
      </w:r>
      <w:proofErr w:type="spellEnd"/>
      <w:r>
        <w:rPr>
          <w:rFonts w:ascii="Cambria" w:hAnsi="Cambria"/>
          <w:sz w:val="22"/>
          <w:szCs w:val="22"/>
          <w:lang w:val="en-US"/>
        </w:rPr>
        <w:t xml:space="preserve"> </w:t>
      </w:r>
      <w:proofErr w:type="spellStart"/>
      <w:r>
        <w:rPr>
          <w:rFonts w:ascii="Cambria" w:hAnsi="Cambria"/>
          <w:sz w:val="22"/>
          <w:szCs w:val="22"/>
          <w:lang w:val="en-US"/>
        </w:rPr>
        <w:t>analisis</w:t>
      </w:r>
      <w:proofErr w:type="spellEnd"/>
      <w:r>
        <w:rPr>
          <w:rFonts w:ascii="Cambria" w:hAnsi="Cambria"/>
          <w:sz w:val="22"/>
          <w:szCs w:val="22"/>
          <w:lang w:val="en-US"/>
        </w:rPr>
        <w:t xml:space="preserve"> </w:t>
      </w:r>
      <w:proofErr w:type="spellStart"/>
      <w:r>
        <w:rPr>
          <w:rFonts w:ascii="Cambria" w:hAnsi="Cambria"/>
          <w:sz w:val="22"/>
          <w:szCs w:val="22"/>
          <w:lang w:val="en-US"/>
        </w:rPr>
        <w:t>deskriptif</w:t>
      </w:r>
      <w:proofErr w:type="spellEnd"/>
      <w:r>
        <w:rPr>
          <w:rFonts w:ascii="Cambria" w:hAnsi="Cambria"/>
          <w:sz w:val="22"/>
          <w:szCs w:val="22"/>
          <w:lang w:val="en-US"/>
        </w:rPr>
        <w:t xml:space="preserve">, </w:t>
      </w:r>
      <w:proofErr w:type="spellStart"/>
      <w:r>
        <w:rPr>
          <w:rFonts w:ascii="Cambria" w:hAnsi="Cambria"/>
          <w:sz w:val="22"/>
          <w:szCs w:val="22"/>
          <w:lang w:val="en-US"/>
        </w:rPr>
        <w:t>maka</w:t>
      </w:r>
      <w:proofErr w:type="spellEnd"/>
      <w:r>
        <w:rPr>
          <w:rFonts w:ascii="Cambria" w:hAnsi="Cambria"/>
          <w:sz w:val="22"/>
          <w:szCs w:val="22"/>
          <w:lang w:val="en-US"/>
        </w:rPr>
        <w:t xml:space="preserve"> </w:t>
      </w:r>
      <w:proofErr w:type="spellStart"/>
      <w:r>
        <w:rPr>
          <w:rFonts w:ascii="Cambria" w:hAnsi="Cambria"/>
          <w:sz w:val="22"/>
          <w:szCs w:val="22"/>
          <w:lang w:val="en-US"/>
        </w:rPr>
        <w:t>pemahaman</w:t>
      </w:r>
      <w:proofErr w:type="spellEnd"/>
      <w:r>
        <w:rPr>
          <w:rFonts w:ascii="Cambria" w:hAnsi="Cambria"/>
          <w:sz w:val="22"/>
          <w:szCs w:val="22"/>
          <w:lang w:val="en-US"/>
        </w:rPr>
        <w:t xml:space="preserve"> </w:t>
      </w:r>
      <w:proofErr w:type="spellStart"/>
      <w:r>
        <w:rPr>
          <w:rFonts w:ascii="Cambria" w:hAnsi="Cambria"/>
          <w:sz w:val="22"/>
          <w:szCs w:val="22"/>
          <w:lang w:val="en-US"/>
        </w:rPr>
        <w:t>konsep</w:t>
      </w:r>
      <w:proofErr w:type="spellEnd"/>
      <w:r>
        <w:rPr>
          <w:rFonts w:ascii="Cambria" w:hAnsi="Cambria"/>
          <w:sz w:val="22"/>
          <w:szCs w:val="22"/>
          <w:lang w:val="en-US"/>
        </w:rPr>
        <w:t xml:space="preserve"> </w:t>
      </w:r>
      <w:proofErr w:type="spellStart"/>
      <w:r>
        <w:rPr>
          <w:rFonts w:ascii="Cambria" w:hAnsi="Cambria"/>
          <w:sz w:val="22"/>
          <w:szCs w:val="22"/>
          <w:lang w:val="en-US"/>
        </w:rPr>
        <w:t>fisika</w:t>
      </w:r>
      <w:proofErr w:type="spellEnd"/>
      <w:r>
        <w:rPr>
          <w:rFonts w:ascii="Cambria" w:hAnsi="Cambria"/>
          <w:sz w:val="22"/>
          <w:szCs w:val="22"/>
          <w:lang w:val="en-US"/>
        </w:rPr>
        <w:t xml:space="preserve"> </w:t>
      </w:r>
      <w:proofErr w:type="spellStart"/>
      <w:r>
        <w:rPr>
          <w:rFonts w:ascii="Cambria" w:hAnsi="Cambria"/>
          <w:sz w:val="22"/>
          <w:szCs w:val="22"/>
          <w:lang w:val="en-US"/>
        </w:rPr>
        <w:t>peserta</w:t>
      </w:r>
      <w:proofErr w:type="spellEnd"/>
      <w:r>
        <w:rPr>
          <w:rFonts w:ascii="Cambria" w:hAnsi="Cambria"/>
          <w:sz w:val="22"/>
          <w:szCs w:val="22"/>
          <w:lang w:val="en-US"/>
        </w:rPr>
        <w:t xml:space="preserve"> </w:t>
      </w:r>
      <w:proofErr w:type="spellStart"/>
      <w:r>
        <w:rPr>
          <w:rFonts w:ascii="Cambria" w:hAnsi="Cambria"/>
          <w:sz w:val="22"/>
          <w:szCs w:val="22"/>
          <w:lang w:val="en-US"/>
        </w:rPr>
        <w:t>didik</w:t>
      </w:r>
      <w:proofErr w:type="spellEnd"/>
      <w:r>
        <w:rPr>
          <w:rFonts w:ascii="Cambria" w:hAnsi="Cambria"/>
          <w:sz w:val="22"/>
          <w:szCs w:val="22"/>
          <w:lang w:val="en-US"/>
        </w:rPr>
        <w:t xml:space="preserve"> SMAN 6 </w:t>
      </w:r>
      <w:proofErr w:type="spellStart"/>
      <w:r>
        <w:rPr>
          <w:rFonts w:ascii="Cambria" w:hAnsi="Cambria"/>
          <w:sz w:val="22"/>
          <w:szCs w:val="22"/>
          <w:lang w:val="en-US"/>
        </w:rPr>
        <w:t>Wajo</w:t>
      </w:r>
      <w:proofErr w:type="spellEnd"/>
      <w:r>
        <w:rPr>
          <w:rFonts w:ascii="Cambria" w:hAnsi="Cambria"/>
          <w:sz w:val="22"/>
          <w:szCs w:val="22"/>
          <w:lang w:val="en-US"/>
        </w:rPr>
        <w:t xml:space="preserve"> pada </w:t>
      </w:r>
      <w:proofErr w:type="spellStart"/>
      <w:r>
        <w:rPr>
          <w:rFonts w:ascii="Cambria" w:hAnsi="Cambria"/>
          <w:sz w:val="22"/>
          <w:szCs w:val="22"/>
          <w:lang w:val="en-US"/>
        </w:rPr>
        <w:t>kelas</w:t>
      </w:r>
      <w:proofErr w:type="spellEnd"/>
      <w:r>
        <w:rPr>
          <w:rFonts w:ascii="Cambria" w:hAnsi="Cambria"/>
          <w:sz w:val="22"/>
          <w:szCs w:val="22"/>
          <w:lang w:val="en-US"/>
        </w:rPr>
        <w:t xml:space="preserve"> control </w:t>
      </w:r>
      <w:proofErr w:type="spellStart"/>
      <w:r>
        <w:rPr>
          <w:rFonts w:ascii="Cambria" w:hAnsi="Cambria"/>
          <w:sz w:val="22"/>
          <w:szCs w:val="22"/>
          <w:lang w:val="en-US"/>
        </w:rPr>
        <w:t>setelah</w:t>
      </w:r>
      <w:proofErr w:type="spellEnd"/>
      <w:r>
        <w:rPr>
          <w:rFonts w:ascii="Cambria" w:hAnsi="Cambria"/>
          <w:sz w:val="22"/>
          <w:szCs w:val="22"/>
          <w:lang w:val="en-US"/>
        </w:rPr>
        <w:t xml:space="preserve"> </w:t>
      </w:r>
      <w:proofErr w:type="spellStart"/>
      <w:r>
        <w:rPr>
          <w:rFonts w:ascii="Cambria" w:hAnsi="Cambria"/>
          <w:sz w:val="22"/>
          <w:szCs w:val="22"/>
          <w:lang w:val="en-US"/>
        </w:rPr>
        <w:t>perlakuan</w:t>
      </w:r>
      <w:proofErr w:type="spellEnd"/>
      <w:r>
        <w:rPr>
          <w:rFonts w:ascii="Cambria" w:hAnsi="Cambria"/>
          <w:sz w:val="22"/>
          <w:szCs w:val="22"/>
          <w:lang w:val="en-US"/>
        </w:rPr>
        <w:t xml:space="preserve"> </w:t>
      </w:r>
      <w:proofErr w:type="spellStart"/>
      <w:r>
        <w:rPr>
          <w:rFonts w:ascii="Cambria" w:hAnsi="Cambria"/>
          <w:sz w:val="22"/>
          <w:szCs w:val="22"/>
          <w:lang w:val="en-US"/>
        </w:rPr>
        <w:t>tanpa</w:t>
      </w:r>
      <w:proofErr w:type="spellEnd"/>
      <w:r>
        <w:rPr>
          <w:rFonts w:ascii="Cambria" w:hAnsi="Cambria"/>
          <w:sz w:val="22"/>
          <w:szCs w:val="22"/>
          <w:lang w:val="en-US"/>
        </w:rPr>
        <w:t xml:space="preserve"> </w:t>
      </w:r>
      <w:proofErr w:type="spellStart"/>
      <w:r>
        <w:rPr>
          <w:rFonts w:ascii="Cambria" w:hAnsi="Cambria"/>
          <w:sz w:val="22"/>
          <w:szCs w:val="22"/>
          <w:lang w:val="en-US"/>
        </w:rPr>
        <w:lastRenderedPageBreak/>
        <w:t>menggunakan</w:t>
      </w:r>
      <w:proofErr w:type="spellEnd"/>
      <w:r>
        <w:rPr>
          <w:rFonts w:ascii="Cambria" w:hAnsi="Cambria"/>
          <w:sz w:val="22"/>
          <w:szCs w:val="22"/>
          <w:lang w:val="en-US"/>
        </w:rPr>
        <w:t xml:space="preserve"> model </w:t>
      </w:r>
      <w:proofErr w:type="spellStart"/>
      <w:r>
        <w:rPr>
          <w:rFonts w:ascii="Cambria" w:hAnsi="Cambria"/>
          <w:sz w:val="22"/>
          <w:szCs w:val="22"/>
          <w:lang w:val="en-US"/>
        </w:rPr>
        <w:t>pembelajaran</w:t>
      </w:r>
      <w:proofErr w:type="spellEnd"/>
      <w:r>
        <w:rPr>
          <w:rFonts w:ascii="Cambria" w:hAnsi="Cambria"/>
          <w:sz w:val="22"/>
          <w:szCs w:val="22"/>
          <w:lang w:val="en-US"/>
        </w:rPr>
        <w:t xml:space="preserve"> </w:t>
      </w:r>
      <w:r w:rsidRPr="001066BA">
        <w:rPr>
          <w:rFonts w:ascii="Cambria" w:hAnsi="Cambria"/>
          <w:i/>
          <w:iCs/>
          <w:sz w:val="22"/>
          <w:szCs w:val="22"/>
          <w:lang w:val="en-US"/>
        </w:rPr>
        <w:t>MURDER</w:t>
      </w:r>
      <w:r>
        <w:rPr>
          <w:rFonts w:ascii="Cambria" w:hAnsi="Cambria"/>
          <w:sz w:val="22"/>
          <w:szCs w:val="22"/>
          <w:lang w:val="en-US"/>
        </w:rPr>
        <w:t xml:space="preserve"> </w:t>
      </w:r>
      <w:proofErr w:type="spellStart"/>
      <w:r>
        <w:rPr>
          <w:rFonts w:ascii="Cambria" w:hAnsi="Cambria"/>
          <w:sz w:val="22"/>
          <w:szCs w:val="22"/>
          <w:lang w:val="en-US"/>
        </w:rPr>
        <w:t>dikategorikan</w:t>
      </w:r>
      <w:proofErr w:type="spellEnd"/>
      <w:r>
        <w:rPr>
          <w:rFonts w:ascii="Cambria" w:hAnsi="Cambria"/>
          <w:sz w:val="22"/>
          <w:szCs w:val="22"/>
          <w:lang w:val="en-US"/>
        </w:rPr>
        <w:t xml:space="preserve"> </w:t>
      </w:r>
      <w:proofErr w:type="spellStart"/>
      <w:r>
        <w:rPr>
          <w:rFonts w:ascii="Cambria" w:hAnsi="Cambria"/>
          <w:sz w:val="22"/>
          <w:szCs w:val="22"/>
          <w:lang w:val="en-US"/>
        </w:rPr>
        <w:t>dalam</w:t>
      </w:r>
      <w:proofErr w:type="spellEnd"/>
      <w:r>
        <w:rPr>
          <w:rFonts w:ascii="Cambria" w:hAnsi="Cambria"/>
          <w:sz w:val="22"/>
          <w:szCs w:val="22"/>
          <w:lang w:val="en-US"/>
        </w:rPr>
        <w:t xml:space="preserve"> </w:t>
      </w:r>
      <w:proofErr w:type="spellStart"/>
      <w:r>
        <w:rPr>
          <w:rFonts w:ascii="Cambria" w:hAnsi="Cambria"/>
          <w:sz w:val="22"/>
          <w:szCs w:val="22"/>
          <w:lang w:val="en-US"/>
        </w:rPr>
        <w:t>kategori</w:t>
      </w:r>
      <w:proofErr w:type="spellEnd"/>
      <w:r>
        <w:rPr>
          <w:rFonts w:ascii="Cambria" w:hAnsi="Cambria"/>
          <w:sz w:val="22"/>
          <w:szCs w:val="22"/>
          <w:lang w:val="en-US"/>
        </w:rPr>
        <w:t xml:space="preserve"> </w:t>
      </w:r>
      <w:proofErr w:type="spellStart"/>
      <w:r>
        <w:rPr>
          <w:rFonts w:ascii="Cambria" w:hAnsi="Cambria"/>
          <w:sz w:val="22"/>
          <w:szCs w:val="22"/>
          <w:lang w:val="en-US"/>
        </w:rPr>
        <w:t>pemahaman</w:t>
      </w:r>
      <w:proofErr w:type="spellEnd"/>
      <w:r>
        <w:rPr>
          <w:rFonts w:ascii="Cambria" w:hAnsi="Cambria"/>
          <w:sz w:val="22"/>
          <w:szCs w:val="22"/>
          <w:lang w:val="en-US"/>
        </w:rPr>
        <w:t xml:space="preserve"> </w:t>
      </w:r>
      <w:proofErr w:type="spellStart"/>
      <w:r>
        <w:rPr>
          <w:rFonts w:ascii="Cambria" w:hAnsi="Cambria"/>
          <w:sz w:val="22"/>
          <w:szCs w:val="22"/>
          <w:lang w:val="en-US"/>
        </w:rPr>
        <w:t>konsep</w:t>
      </w:r>
      <w:proofErr w:type="spellEnd"/>
      <w:r>
        <w:rPr>
          <w:rFonts w:ascii="Cambria" w:hAnsi="Cambria"/>
          <w:sz w:val="22"/>
          <w:szCs w:val="22"/>
          <w:lang w:val="en-US"/>
        </w:rPr>
        <w:t xml:space="preserve"> </w:t>
      </w:r>
      <w:proofErr w:type="spellStart"/>
      <w:r>
        <w:rPr>
          <w:rFonts w:ascii="Cambria" w:hAnsi="Cambria"/>
          <w:sz w:val="22"/>
          <w:szCs w:val="22"/>
          <w:lang w:val="en-US"/>
        </w:rPr>
        <w:t>seperti</w:t>
      </w:r>
      <w:proofErr w:type="spellEnd"/>
      <w:r>
        <w:rPr>
          <w:rFonts w:ascii="Cambria" w:hAnsi="Cambria"/>
          <w:sz w:val="22"/>
          <w:szCs w:val="22"/>
          <w:lang w:val="en-US"/>
        </w:rPr>
        <w:t xml:space="preserve"> </w:t>
      </w:r>
      <w:proofErr w:type="spellStart"/>
      <w:r>
        <w:rPr>
          <w:rFonts w:ascii="Cambria" w:hAnsi="Cambria"/>
          <w:sz w:val="22"/>
          <w:szCs w:val="22"/>
          <w:lang w:val="en-US"/>
        </w:rPr>
        <w:t>tabel</w:t>
      </w:r>
      <w:proofErr w:type="spellEnd"/>
      <w:r>
        <w:rPr>
          <w:rFonts w:ascii="Cambria" w:hAnsi="Cambria"/>
          <w:sz w:val="22"/>
          <w:szCs w:val="22"/>
          <w:lang w:val="en-US"/>
        </w:rPr>
        <w:t xml:space="preserve"> </w:t>
      </w:r>
      <w:proofErr w:type="spellStart"/>
      <w:r>
        <w:rPr>
          <w:rFonts w:ascii="Cambria" w:hAnsi="Cambria"/>
          <w:sz w:val="22"/>
          <w:szCs w:val="22"/>
          <w:lang w:val="en-US"/>
        </w:rPr>
        <w:t>berikut</w:t>
      </w:r>
      <w:proofErr w:type="spellEnd"/>
      <w:r>
        <w:rPr>
          <w:rFonts w:ascii="Cambria" w:hAnsi="Cambria"/>
          <w:sz w:val="22"/>
          <w:szCs w:val="22"/>
          <w:lang w:val="en-US"/>
        </w:rPr>
        <w:t xml:space="preserve"> </w:t>
      </w:r>
      <w:proofErr w:type="spellStart"/>
      <w:r>
        <w:rPr>
          <w:rFonts w:ascii="Cambria" w:hAnsi="Cambria"/>
          <w:sz w:val="22"/>
          <w:szCs w:val="22"/>
          <w:lang w:val="en-US"/>
        </w:rPr>
        <w:t>ini</w:t>
      </w:r>
      <w:proofErr w:type="spellEnd"/>
      <w:r>
        <w:rPr>
          <w:rFonts w:ascii="Cambria" w:hAnsi="Cambria"/>
          <w:sz w:val="22"/>
          <w:szCs w:val="22"/>
          <w:lang w:val="en-US"/>
        </w:rPr>
        <w:t>:</w:t>
      </w:r>
    </w:p>
    <w:p w14:paraId="7918165E" w14:textId="77777777" w:rsidR="0081319B" w:rsidRDefault="0081319B" w:rsidP="0081319B">
      <w:pPr>
        <w:pStyle w:val="BodyText"/>
        <w:jc w:val="center"/>
        <w:rPr>
          <w:rFonts w:ascii="Cambria" w:hAnsi="Cambria"/>
          <w:sz w:val="22"/>
          <w:szCs w:val="22"/>
          <w:lang w:val="en-US"/>
        </w:rPr>
      </w:pPr>
      <w:proofErr w:type="spellStart"/>
      <w:r>
        <w:rPr>
          <w:rFonts w:ascii="Cambria" w:hAnsi="Cambria"/>
          <w:sz w:val="22"/>
          <w:szCs w:val="22"/>
          <w:lang w:val="en-US"/>
        </w:rPr>
        <w:t>Tabel</w:t>
      </w:r>
      <w:proofErr w:type="spellEnd"/>
      <w:r>
        <w:rPr>
          <w:rFonts w:ascii="Cambria" w:hAnsi="Cambria"/>
          <w:sz w:val="22"/>
          <w:szCs w:val="22"/>
          <w:lang w:val="en-US"/>
        </w:rPr>
        <w:t xml:space="preserve"> 4. </w:t>
      </w:r>
      <w:proofErr w:type="spellStart"/>
      <w:r>
        <w:rPr>
          <w:rFonts w:ascii="Cambria" w:hAnsi="Cambria"/>
          <w:sz w:val="22"/>
          <w:szCs w:val="22"/>
          <w:lang w:val="en-US"/>
        </w:rPr>
        <w:t>Kategorisaasi</w:t>
      </w:r>
      <w:proofErr w:type="spellEnd"/>
      <w:r>
        <w:rPr>
          <w:rFonts w:ascii="Cambria" w:hAnsi="Cambria"/>
          <w:sz w:val="22"/>
          <w:szCs w:val="22"/>
          <w:lang w:val="en-US"/>
        </w:rPr>
        <w:t xml:space="preserve"> </w:t>
      </w:r>
      <w:proofErr w:type="spellStart"/>
      <w:r>
        <w:rPr>
          <w:rFonts w:ascii="Cambria" w:hAnsi="Cambria"/>
          <w:sz w:val="22"/>
          <w:szCs w:val="22"/>
          <w:lang w:val="en-US"/>
        </w:rPr>
        <w:t>tingkat</w:t>
      </w:r>
      <w:proofErr w:type="spellEnd"/>
      <w:r>
        <w:rPr>
          <w:rFonts w:ascii="Cambria" w:hAnsi="Cambria"/>
          <w:sz w:val="22"/>
          <w:szCs w:val="22"/>
          <w:lang w:val="en-US"/>
        </w:rPr>
        <w:t xml:space="preserve"> </w:t>
      </w:r>
      <w:proofErr w:type="spellStart"/>
      <w:r>
        <w:rPr>
          <w:rFonts w:ascii="Cambria" w:hAnsi="Cambria"/>
          <w:sz w:val="22"/>
          <w:szCs w:val="22"/>
          <w:lang w:val="en-US"/>
        </w:rPr>
        <w:t>pemahaman</w:t>
      </w:r>
      <w:proofErr w:type="spellEnd"/>
      <w:r>
        <w:rPr>
          <w:rFonts w:ascii="Cambria" w:hAnsi="Cambria"/>
          <w:sz w:val="22"/>
          <w:szCs w:val="22"/>
          <w:lang w:val="en-US"/>
        </w:rPr>
        <w:t xml:space="preserve"> </w:t>
      </w:r>
      <w:proofErr w:type="spellStart"/>
      <w:r>
        <w:rPr>
          <w:rFonts w:ascii="Cambria" w:hAnsi="Cambria"/>
          <w:sz w:val="22"/>
          <w:szCs w:val="22"/>
          <w:lang w:val="en-US"/>
        </w:rPr>
        <w:t>konsep</w:t>
      </w:r>
      <w:proofErr w:type="spellEnd"/>
    </w:p>
    <w:tbl>
      <w:tblPr>
        <w:tblW w:w="0" w:type="auto"/>
        <w:tblInd w:w="817" w:type="dxa"/>
        <w:tblBorders>
          <w:top w:val="single" w:sz="4" w:space="0" w:color="auto"/>
          <w:bottom w:val="single" w:sz="4" w:space="0" w:color="auto"/>
          <w:insideH w:val="single" w:sz="4" w:space="0" w:color="auto"/>
        </w:tblBorders>
        <w:tblLook w:val="04A0" w:firstRow="1" w:lastRow="0" w:firstColumn="1" w:lastColumn="0" w:noHBand="0" w:noVBand="1"/>
      </w:tblPr>
      <w:tblGrid>
        <w:gridCol w:w="561"/>
        <w:gridCol w:w="1471"/>
        <w:gridCol w:w="1983"/>
        <w:gridCol w:w="1688"/>
        <w:gridCol w:w="2204"/>
      </w:tblGrid>
      <w:tr w:rsidR="0081319B" w:rsidRPr="003C46E4" w14:paraId="5F0D1B9B" w14:textId="77777777" w:rsidTr="00FD7104">
        <w:tc>
          <w:tcPr>
            <w:tcW w:w="567" w:type="dxa"/>
            <w:shd w:val="clear" w:color="auto" w:fill="auto"/>
          </w:tcPr>
          <w:p w14:paraId="2C1F1421" w14:textId="77777777" w:rsidR="0081319B" w:rsidRPr="003C46E4" w:rsidRDefault="0081319B" w:rsidP="00FD7104">
            <w:pPr>
              <w:pStyle w:val="BodyText"/>
              <w:spacing w:line="276" w:lineRule="auto"/>
              <w:jc w:val="center"/>
              <w:rPr>
                <w:rFonts w:ascii="Cambria" w:hAnsi="Cambria"/>
                <w:sz w:val="22"/>
                <w:szCs w:val="22"/>
                <w:lang w:val="en-US"/>
              </w:rPr>
            </w:pPr>
            <w:r w:rsidRPr="003C46E4">
              <w:rPr>
                <w:rFonts w:ascii="Cambria" w:hAnsi="Cambria"/>
                <w:sz w:val="22"/>
                <w:szCs w:val="22"/>
                <w:lang w:val="en-US"/>
              </w:rPr>
              <w:t>No.</w:t>
            </w:r>
          </w:p>
        </w:tc>
        <w:tc>
          <w:tcPr>
            <w:tcW w:w="1559" w:type="dxa"/>
            <w:shd w:val="clear" w:color="auto" w:fill="auto"/>
          </w:tcPr>
          <w:p w14:paraId="3F53F2C1" w14:textId="77777777" w:rsidR="0081319B" w:rsidRPr="003C46E4" w:rsidRDefault="0081319B" w:rsidP="00FD7104">
            <w:pPr>
              <w:pStyle w:val="BodyText"/>
              <w:spacing w:line="276" w:lineRule="auto"/>
              <w:jc w:val="center"/>
              <w:rPr>
                <w:rFonts w:ascii="Cambria" w:hAnsi="Cambria"/>
                <w:sz w:val="22"/>
                <w:szCs w:val="22"/>
                <w:lang w:val="en-US"/>
              </w:rPr>
            </w:pPr>
            <w:r w:rsidRPr="003C46E4">
              <w:rPr>
                <w:rFonts w:ascii="Cambria" w:hAnsi="Cambria"/>
                <w:sz w:val="22"/>
                <w:szCs w:val="22"/>
                <w:lang w:val="en-US"/>
              </w:rPr>
              <w:t>Interval</w:t>
            </w:r>
          </w:p>
        </w:tc>
        <w:tc>
          <w:tcPr>
            <w:tcW w:w="2127" w:type="dxa"/>
            <w:shd w:val="clear" w:color="auto" w:fill="auto"/>
          </w:tcPr>
          <w:p w14:paraId="1294BBDE" w14:textId="77777777" w:rsidR="0081319B" w:rsidRPr="003C46E4" w:rsidRDefault="0081319B" w:rsidP="00FD7104">
            <w:pPr>
              <w:pStyle w:val="BodyText"/>
              <w:spacing w:line="276" w:lineRule="auto"/>
              <w:jc w:val="center"/>
              <w:rPr>
                <w:rFonts w:ascii="Cambria" w:hAnsi="Cambria"/>
                <w:sz w:val="22"/>
                <w:szCs w:val="22"/>
                <w:lang w:val="en-US"/>
              </w:rPr>
            </w:pPr>
            <w:proofErr w:type="spellStart"/>
            <w:r w:rsidRPr="003C46E4">
              <w:rPr>
                <w:rFonts w:ascii="Cambria" w:hAnsi="Cambria"/>
                <w:sz w:val="22"/>
                <w:szCs w:val="22"/>
                <w:lang w:val="en-US"/>
              </w:rPr>
              <w:t>Frekuensi</w:t>
            </w:r>
            <w:proofErr w:type="spellEnd"/>
          </w:p>
        </w:tc>
        <w:tc>
          <w:tcPr>
            <w:tcW w:w="1701" w:type="dxa"/>
            <w:shd w:val="clear" w:color="auto" w:fill="auto"/>
          </w:tcPr>
          <w:p w14:paraId="6EF800BF" w14:textId="77777777" w:rsidR="0081319B" w:rsidRPr="003C46E4" w:rsidRDefault="0081319B" w:rsidP="00FD7104">
            <w:pPr>
              <w:pStyle w:val="BodyText"/>
              <w:spacing w:line="276" w:lineRule="auto"/>
              <w:jc w:val="center"/>
              <w:rPr>
                <w:rFonts w:ascii="Cambria" w:hAnsi="Cambria"/>
                <w:sz w:val="22"/>
                <w:szCs w:val="22"/>
                <w:lang w:val="en-US"/>
              </w:rPr>
            </w:pPr>
            <w:proofErr w:type="spellStart"/>
            <w:proofErr w:type="gramStart"/>
            <w:r w:rsidRPr="003C46E4">
              <w:rPr>
                <w:rFonts w:ascii="Cambria" w:hAnsi="Cambria"/>
                <w:sz w:val="22"/>
                <w:szCs w:val="22"/>
                <w:lang w:val="en-US"/>
              </w:rPr>
              <w:t>Presentase</w:t>
            </w:r>
            <w:proofErr w:type="spellEnd"/>
            <w:r w:rsidRPr="003C46E4">
              <w:rPr>
                <w:rFonts w:ascii="Cambria" w:hAnsi="Cambria"/>
                <w:sz w:val="22"/>
                <w:szCs w:val="22"/>
                <w:lang w:val="en-US"/>
              </w:rPr>
              <w:t>(</w:t>
            </w:r>
            <w:proofErr w:type="gramEnd"/>
            <w:r w:rsidRPr="003C46E4">
              <w:rPr>
                <w:rFonts w:ascii="Cambria" w:hAnsi="Cambria"/>
                <w:sz w:val="22"/>
                <w:szCs w:val="22"/>
                <w:lang w:val="en-US"/>
              </w:rPr>
              <w:t>%)</w:t>
            </w:r>
          </w:p>
        </w:tc>
        <w:tc>
          <w:tcPr>
            <w:tcW w:w="2409" w:type="dxa"/>
            <w:shd w:val="clear" w:color="auto" w:fill="auto"/>
          </w:tcPr>
          <w:p w14:paraId="3B419C11" w14:textId="77777777" w:rsidR="0081319B" w:rsidRPr="003C46E4" w:rsidRDefault="0081319B" w:rsidP="00FD7104">
            <w:pPr>
              <w:pStyle w:val="BodyText"/>
              <w:spacing w:line="276" w:lineRule="auto"/>
              <w:jc w:val="center"/>
              <w:rPr>
                <w:rFonts w:ascii="Cambria" w:hAnsi="Cambria"/>
                <w:sz w:val="22"/>
                <w:szCs w:val="22"/>
                <w:lang w:val="en-US"/>
              </w:rPr>
            </w:pPr>
            <w:proofErr w:type="spellStart"/>
            <w:r w:rsidRPr="003C46E4">
              <w:rPr>
                <w:rFonts w:ascii="Cambria" w:hAnsi="Cambria"/>
                <w:sz w:val="22"/>
                <w:szCs w:val="22"/>
                <w:lang w:val="en-US"/>
              </w:rPr>
              <w:t>Kategori</w:t>
            </w:r>
            <w:proofErr w:type="spellEnd"/>
          </w:p>
        </w:tc>
      </w:tr>
      <w:tr w:rsidR="0081319B" w:rsidRPr="003C46E4" w14:paraId="29311E8F" w14:textId="77777777" w:rsidTr="00FD7104">
        <w:tc>
          <w:tcPr>
            <w:tcW w:w="567" w:type="dxa"/>
            <w:shd w:val="clear" w:color="auto" w:fill="auto"/>
          </w:tcPr>
          <w:p w14:paraId="14E8E493" w14:textId="77777777" w:rsidR="0081319B" w:rsidRPr="003C46E4" w:rsidRDefault="0081319B" w:rsidP="00FD7104">
            <w:pPr>
              <w:pStyle w:val="BodyText"/>
              <w:spacing w:line="276" w:lineRule="auto"/>
              <w:jc w:val="center"/>
              <w:rPr>
                <w:rFonts w:ascii="Cambria" w:hAnsi="Cambria"/>
                <w:sz w:val="22"/>
                <w:szCs w:val="22"/>
                <w:lang w:val="en-US"/>
              </w:rPr>
            </w:pPr>
            <w:r w:rsidRPr="003C46E4">
              <w:rPr>
                <w:rFonts w:ascii="Cambria" w:hAnsi="Cambria"/>
                <w:sz w:val="22"/>
                <w:szCs w:val="22"/>
                <w:lang w:val="en-US"/>
              </w:rPr>
              <w:t>1</w:t>
            </w:r>
          </w:p>
        </w:tc>
        <w:tc>
          <w:tcPr>
            <w:tcW w:w="1559" w:type="dxa"/>
            <w:shd w:val="clear" w:color="auto" w:fill="auto"/>
          </w:tcPr>
          <w:p w14:paraId="45959805" w14:textId="77777777" w:rsidR="0081319B" w:rsidRPr="003C46E4" w:rsidRDefault="0081319B" w:rsidP="00FD7104">
            <w:pPr>
              <w:pStyle w:val="BodyText"/>
              <w:spacing w:line="276" w:lineRule="auto"/>
              <w:jc w:val="center"/>
              <w:rPr>
                <w:rFonts w:ascii="Cambria" w:hAnsi="Cambria"/>
                <w:sz w:val="22"/>
                <w:szCs w:val="22"/>
                <w:lang w:val="en-US"/>
              </w:rPr>
            </w:pPr>
            <w:r w:rsidRPr="003C46E4">
              <w:rPr>
                <w:rFonts w:ascii="Cambria" w:hAnsi="Cambria"/>
                <w:sz w:val="22"/>
                <w:szCs w:val="22"/>
                <w:lang w:val="en-US"/>
              </w:rPr>
              <w:t>80-100</w:t>
            </w:r>
          </w:p>
        </w:tc>
        <w:tc>
          <w:tcPr>
            <w:tcW w:w="2127" w:type="dxa"/>
            <w:shd w:val="clear" w:color="auto" w:fill="auto"/>
          </w:tcPr>
          <w:p w14:paraId="16F5CFA3" w14:textId="77777777" w:rsidR="0081319B" w:rsidRPr="003C46E4" w:rsidRDefault="0081319B" w:rsidP="00FD7104">
            <w:pPr>
              <w:pStyle w:val="BodyText"/>
              <w:spacing w:line="276" w:lineRule="auto"/>
              <w:jc w:val="center"/>
              <w:rPr>
                <w:rFonts w:ascii="Cambria" w:hAnsi="Cambria"/>
                <w:sz w:val="22"/>
                <w:szCs w:val="22"/>
                <w:lang w:val="en-US"/>
              </w:rPr>
            </w:pPr>
            <w:r w:rsidRPr="003C46E4">
              <w:rPr>
                <w:rFonts w:ascii="Cambria" w:hAnsi="Cambria"/>
                <w:sz w:val="22"/>
                <w:szCs w:val="22"/>
                <w:lang w:val="en-US"/>
              </w:rPr>
              <w:t>1</w:t>
            </w:r>
          </w:p>
        </w:tc>
        <w:tc>
          <w:tcPr>
            <w:tcW w:w="1701" w:type="dxa"/>
            <w:shd w:val="clear" w:color="auto" w:fill="auto"/>
          </w:tcPr>
          <w:p w14:paraId="6F2B4F31" w14:textId="77777777" w:rsidR="0081319B" w:rsidRPr="003C46E4" w:rsidRDefault="0081319B" w:rsidP="00FD7104">
            <w:pPr>
              <w:pStyle w:val="BodyText"/>
              <w:spacing w:line="276" w:lineRule="auto"/>
              <w:jc w:val="center"/>
              <w:rPr>
                <w:rFonts w:ascii="Cambria" w:hAnsi="Cambria"/>
                <w:sz w:val="22"/>
                <w:szCs w:val="22"/>
                <w:lang w:val="en-US"/>
              </w:rPr>
            </w:pPr>
            <w:r w:rsidRPr="003C46E4">
              <w:rPr>
                <w:rFonts w:ascii="Cambria" w:hAnsi="Cambria"/>
                <w:sz w:val="22"/>
                <w:szCs w:val="22"/>
                <w:lang w:val="en-US"/>
              </w:rPr>
              <w:t>5</w:t>
            </w:r>
          </w:p>
        </w:tc>
        <w:tc>
          <w:tcPr>
            <w:tcW w:w="2409" w:type="dxa"/>
            <w:shd w:val="clear" w:color="auto" w:fill="auto"/>
          </w:tcPr>
          <w:p w14:paraId="6B8A06BB" w14:textId="77777777" w:rsidR="0081319B" w:rsidRPr="003C46E4" w:rsidRDefault="0081319B" w:rsidP="00FD7104">
            <w:pPr>
              <w:pStyle w:val="BodyText"/>
              <w:spacing w:line="276" w:lineRule="auto"/>
              <w:jc w:val="center"/>
              <w:rPr>
                <w:rFonts w:ascii="Cambria" w:hAnsi="Cambria"/>
                <w:sz w:val="22"/>
                <w:szCs w:val="22"/>
                <w:lang w:val="en-US"/>
              </w:rPr>
            </w:pPr>
            <w:proofErr w:type="spellStart"/>
            <w:r w:rsidRPr="003C46E4">
              <w:rPr>
                <w:rFonts w:ascii="Cambria" w:hAnsi="Cambria"/>
                <w:sz w:val="22"/>
                <w:szCs w:val="22"/>
                <w:lang w:val="en-US"/>
              </w:rPr>
              <w:t>Sangat</w:t>
            </w:r>
            <w:proofErr w:type="spellEnd"/>
            <w:r w:rsidRPr="003C46E4">
              <w:rPr>
                <w:rFonts w:ascii="Cambria" w:hAnsi="Cambria"/>
                <w:sz w:val="22"/>
                <w:szCs w:val="22"/>
                <w:lang w:val="en-US"/>
              </w:rPr>
              <w:t xml:space="preserve"> Tinggi</w:t>
            </w:r>
          </w:p>
        </w:tc>
      </w:tr>
      <w:tr w:rsidR="0081319B" w:rsidRPr="003C46E4" w14:paraId="773AA629" w14:textId="77777777" w:rsidTr="00FD7104">
        <w:tc>
          <w:tcPr>
            <w:tcW w:w="567" w:type="dxa"/>
            <w:shd w:val="clear" w:color="auto" w:fill="auto"/>
          </w:tcPr>
          <w:p w14:paraId="5C6E19B5" w14:textId="77777777" w:rsidR="0081319B" w:rsidRPr="003C46E4" w:rsidRDefault="0081319B" w:rsidP="00FD7104">
            <w:pPr>
              <w:pStyle w:val="BodyText"/>
              <w:spacing w:line="276" w:lineRule="auto"/>
              <w:jc w:val="center"/>
              <w:rPr>
                <w:rFonts w:ascii="Cambria" w:hAnsi="Cambria"/>
                <w:sz w:val="22"/>
                <w:szCs w:val="22"/>
                <w:lang w:val="en-US"/>
              </w:rPr>
            </w:pPr>
            <w:r w:rsidRPr="003C46E4">
              <w:rPr>
                <w:rFonts w:ascii="Cambria" w:hAnsi="Cambria"/>
                <w:sz w:val="22"/>
                <w:szCs w:val="22"/>
                <w:lang w:val="en-US"/>
              </w:rPr>
              <w:t>2</w:t>
            </w:r>
          </w:p>
        </w:tc>
        <w:tc>
          <w:tcPr>
            <w:tcW w:w="1559" w:type="dxa"/>
            <w:shd w:val="clear" w:color="auto" w:fill="auto"/>
          </w:tcPr>
          <w:p w14:paraId="06DD12B8" w14:textId="77777777" w:rsidR="0081319B" w:rsidRPr="003C46E4" w:rsidRDefault="0081319B" w:rsidP="00FD7104">
            <w:pPr>
              <w:pStyle w:val="BodyText"/>
              <w:spacing w:line="276" w:lineRule="auto"/>
              <w:jc w:val="center"/>
              <w:rPr>
                <w:rFonts w:ascii="Cambria" w:hAnsi="Cambria"/>
                <w:sz w:val="22"/>
                <w:szCs w:val="22"/>
                <w:lang w:val="en-US"/>
              </w:rPr>
            </w:pPr>
            <w:r w:rsidRPr="003C46E4">
              <w:rPr>
                <w:rFonts w:ascii="Cambria" w:hAnsi="Cambria"/>
                <w:sz w:val="22"/>
                <w:szCs w:val="22"/>
                <w:lang w:val="en-US"/>
              </w:rPr>
              <w:t>70-79</w:t>
            </w:r>
          </w:p>
        </w:tc>
        <w:tc>
          <w:tcPr>
            <w:tcW w:w="2127" w:type="dxa"/>
            <w:shd w:val="clear" w:color="auto" w:fill="auto"/>
          </w:tcPr>
          <w:p w14:paraId="6A23C7C7" w14:textId="77777777" w:rsidR="0081319B" w:rsidRPr="003C46E4" w:rsidRDefault="0081319B" w:rsidP="00FD7104">
            <w:pPr>
              <w:pStyle w:val="BodyText"/>
              <w:spacing w:line="276" w:lineRule="auto"/>
              <w:jc w:val="center"/>
              <w:rPr>
                <w:rFonts w:ascii="Cambria" w:hAnsi="Cambria"/>
                <w:sz w:val="22"/>
                <w:szCs w:val="22"/>
                <w:lang w:val="en-US"/>
              </w:rPr>
            </w:pPr>
            <w:r w:rsidRPr="003C46E4">
              <w:rPr>
                <w:rFonts w:ascii="Cambria" w:hAnsi="Cambria"/>
                <w:sz w:val="22"/>
                <w:szCs w:val="22"/>
                <w:lang w:val="en-US"/>
              </w:rPr>
              <w:t>6</w:t>
            </w:r>
          </w:p>
        </w:tc>
        <w:tc>
          <w:tcPr>
            <w:tcW w:w="1701" w:type="dxa"/>
            <w:shd w:val="clear" w:color="auto" w:fill="auto"/>
          </w:tcPr>
          <w:p w14:paraId="79B3FA33" w14:textId="77777777" w:rsidR="0081319B" w:rsidRPr="003C46E4" w:rsidRDefault="0081319B" w:rsidP="00FD7104">
            <w:pPr>
              <w:pStyle w:val="BodyText"/>
              <w:spacing w:line="276" w:lineRule="auto"/>
              <w:jc w:val="center"/>
              <w:rPr>
                <w:rFonts w:ascii="Cambria" w:hAnsi="Cambria"/>
                <w:sz w:val="22"/>
                <w:szCs w:val="22"/>
                <w:lang w:val="en-US"/>
              </w:rPr>
            </w:pPr>
            <w:r w:rsidRPr="003C46E4">
              <w:rPr>
                <w:rFonts w:ascii="Cambria" w:hAnsi="Cambria"/>
                <w:sz w:val="22"/>
                <w:szCs w:val="22"/>
                <w:lang w:val="en-US"/>
              </w:rPr>
              <w:t>30</w:t>
            </w:r>
          </w:p>
        </w:tc>
        <w:tc>
          <w:tcPr>
            <w:tcW w:w="2409" w:type="dxa"/>
            <w:shd w:val="clear" w:color="auto" w:fill="auto"/>
          </w:tcPr>
          <w:p w14:paraId="08927FBA" w14:textId="77777777" w:rsidR="0081319B" w:rsidRPr="003C46E4" w:rsidRDefault="0081319B" w:rsidP="00FD7104">
            <w:pPr>
              <w:pStyle w:val="BodyText"/>
              <w:spacing w:line="276" w:lineRule="auto"/>
              <w:jc w:val="center"/>
              <w:rPr>
                <w:rFonts w:ascii="Cambria" w:hAnsi="Cambria"/>
                <w:sz w:val="22"/>
                <w:szCs w:val="22"/>
                <w:lang w:val="en-US"/>
              </w:rPr>
            </w:pPr>
            <w:r w:rsidRPr="003C46E4">
              <w:rPr>
                <w:rFonts w:ascii="Cambria" w:hAnsi="Cambria"/>
                <w:sz w:val="22"/>
                <w:szCs w:val="22"/>
                <w:lang w:val="en-US"/>
              </w:rPr>
              <w:t>Tinggi</w:t>
            </w:r>
          </w:p>
        </w:tc>
      </w:tr>
      <w:tr w:rsidR="0081319B" w:rsidRPr="003C46E4" w14:paraId="48C71D69" w14:textId="77777777" w:rsidTr="00FD7104">
        <w:tc>
          <w:tcPr>
            <w:tcW w:w="567" w:type="dxa"/>
            <w:shd w:val="clear" w:color="auto" w:fill="auto"/>
          </w:tcPr>
          <w:p w14:paraId="20055773" w14:textId="77777777" w:rsidR="0081319B" w:rsidRPr="003C46E4" w:rsidRDefault="0081319B" w:rsidP="00FD7104">
            <w:pPr>
              <w:pStyle w:val="BodyText"/>
              <w:spacing w:line="276" w:lineRule="auto"/>
              <w:jc w:val="center"/>
              <w:rPr>
                <w:rFonts w:ascii="Cambria" w:hAnsi="Cambria"/>
                <w:sz w:val="22"/>
                <w:szCs w:val="22"/>
                <w:lang w:val="en-US"/>
              </w:rPr>
            </w:pPr>
            <w:r w:rsidRPr="003C46E4">
              <w:rPr>
                <w:rFonts w:ascii="Cambria" w:hAnsi="Cambria"/>
                <w:sz w:val="22"/>
                <w:szCs w:val="22"/>
                <w:lang w:val="en-US"/>
              </w:rPr>
              <w:t>3</w:t>
            </w:r>
          </w:p>
        </w:tc>
        <w:tc>
          <w:tcPr>
            <w:tcW w:w="1559" w:type="dxa"/>
            <w:shd w:val="clear" w:color="auto" w:fill="auto"/>
          </w:tcPr>
          <w:p w14:paraId="07F8A7A1" w14:textId="77777777" w:rsidR="0081319B" w:rsidRPr="003C46E4" w:rsidRDefault="0081319B" w:rsidP="00FD7104">
            <w:pPr>
              <w:pStyle w:val="BodyText"/>
              <w:spacing w:line="276" w:lineRule="auto"/>
              <w:jc w:val="center"/>
              <w:rPr>
                <w:rFonts w:ascii="Cambria" w:hAnsi="Cambria"/>
                <w:sz w:val="22"/>
                <w:szCs w:val="22"/>
                <w:lang w:val="en-US"/>
              </w:rPr>
            </w:pPr>
            <w:r w:rsidRPr="003C46E4">
              <w:rPr>
                <w:rFonts w:ascii="Cambria" w:hAnsi="Cambria"/>
                <w:sz w:val="22"/>
                <w:szCs w:val="22"/>
                <w:lang w:val="en-US"/>
              </w:rPr>
              <w:t>50-59</w:t>
            </w:r>
          </w:p>
        </w:tc>
        <w:tc>
          <w:tcPr>
            <w:tcW w:w="2127" w:type="dxa"/>
            <w:shd w:val="clear" w:color="auto" w:fill="auto"/>
          </w:tcPr>
          <w:p w14:paraId="69437E96" w14:textId="77777777" w:rsidR="0081319B" w:rsidRPr="003C46E4" w:rsidRDefault="0081319B" w:rsidP="00FD7104">
            <w:pPr>
              <w:pStyle w:val="BodyText"/>
              <w:spacing w:line="276" w:lineRule="auto"/>
              <w:jc w:val="center"/>
              <w:rPr>
                <w:rFonts w:ascii="Cambria" w:hAnsi="Cambria"/>
                <w:sz w:val="22"/>
                <w:szCs w:val="22"/>
                <w:lang w:val="en-US"/>
              </w:rPr>
            </w:pPr>
            <w:r w:rsidRPr="003C46E4">
              <w:rPr>
                <w:rFonts w:ascii="Cambria" w:hAnsi="Cambria"/>
                <w:sz w:val="22"/>
                <w:szCs w:val="22"/>
                <w:lang w:val="en-US"/>
              </w:rPr>
              <w:t>11</w:t>
            </w:r>
          </w:p>
        </w:tc>
        <w:tc>
          <w:tcPr>
            <w:tcW w:w="1701" w:type="dxa"/>
            <w:shd w:val="clear" w:color="auto" w:fill="auto"/>
          </w:tcPr>
          <w:p w14:paraId="5D5C3C0C" w14:textId="77777777" w:rsidR="0081319B" w:rsidRPr="003C46E4" w:rsidRDefault="0081319B" w:rsidP="00FD7104">
            <w:pPr>
              <w:pStyle w:val="BodyText"/>
              <w:spacing w:line="276" w:lineRule="auto"/>
              <w:jc w:val="center"/>
              <w:rPr>
                <w:rFonts w:ascii="Cambria" w:hAnsi="Cambria"/>
                <w:sz w:val="22"/>
                <w:szCs w:val="22"/>
                <w:lang w:val="en-US"/>
              </w:rPr>
            </w:pPr>
            <w:r w:rsidRPr="003C46E4">
              <w:rPr>
                <w:rFonts w:ascii="Cambria" w:hAnsi="Cambria"/>
                <w:sz w:val="22"/>
                <w:szCs w:val="22"/>
                <w:lang w:val="en-US"/>
              </w:rPr>
              <w:t>55</w:t>
            </w:r>
          </w:p>
        </w:tc>
        <w:tc>
          <w:tcPr>
            <w:tcW w:w="2409" w:type="dxa"/>
            <w:shd w:val="clear" w:color="auto" w:fill="auto"/>
          </w:tcPr>
          <w:p w14:paraId="3678865B" w14:textId="77777777" w:rsidR="0081319B" w:rsidRPr="003C46E4" w:rsidRDefault="0081319B" w:rsidP="00FD7104">
            <w:pPr>
              <w:pStyle w:val="BodyText"/>
              <w:spacing w:line="276" w:lineRule="auto"/>
              <w:jc w:val="center"/>
              <w:rPr>
                <w:rFonts w:ascii="Cambria" w:hAnsi="Cambria"/>
                <w:sz w:val="22"/>
                <w:szCs w:val="22"/>
                <w:lang w:val="en-US"/>
              </w:rPr>
            </w:pPr>
            <w:proofErr w:type="spellStart"/>
            <w:r w:rsidRPr="003C46E4">
              <w:rPr>
                <w:rFonts w:ascii="Cambria" w:hAnsi="Cambria"/>
                <w:sz w:val="22"/>
                <w:szCs w:val="22"/>
                <w:lang w:val="en-US"/>
              </w:rPr>
              <w:t>Rendah</w:t>
            </w:r>
            <w:proofErr w:type="spellEnd"/>
          </w:p>
        </w:tc>
      </w:tr>
      <w:tr w:rsidR="0081319B" w:rsidRPr="003C46E4" w14:paraId="2107FCE8" w14:textId="77777777" w:rsidTr="00FD7104">
        <w:tc>
          <w:tcPr>
            <w:tcW w:w="567" w:type="dxa"/>
            <w:shd w:val="clear" w:color="auto" w:fill="auto"/>
          </w:tcPr>
          <w:p w14:paraId="19C02282" w14:textId="77777777" w:rsidR="0081319B" w:rsidRPr="003C46E4" w:rsidRDefault="0081319B" w:rsidP="00FD7104">
            <w:pPr>
              <w:pStyle w:val="BodyText"/>
              <w:spacing w:line="276" w:lineRule="auto"/>
              <w:jc w:val="center"/>
              <w:rPr>
                <w:rFonts w:ascii="Cambria" w:hAnsi="Cambria"/>
                <w:sz w:val="22"/>
                <w:szCs w:val="22"/>
                <w:lang w:val="en-US"/>
              </w:rPr>
            </w:pPr>
            <w:r w:rsidRPr="003C46E4">
              <w:rPr>
                <w:rFonts w:ascii="Cambria" w:hAnsi="Cambria"/>
                <w:sz w:val="22"/>
                <w:szCs w:val="22"/>
                <w:lang w:val="en-US"/>
              </w:rPr>
              <w:t>4</w:t>
            </w:r>
          </w:p>
        </w:tc>
        <w:tc>
          <w:tcPr>
            <w:tcW w:w="1559" w:type="dxa"/>
            <w:shd w:val="clear" w:color="auto" w:fill="auto"/>
          </w:tcPr>
          <w:p w14:paraId="7AF89523" w14:textId="77777777" w:rsidR="0081319B" w:rsidRPr="003C46E4" w:rsidRDefault="0081319B" w:rsidP="00FD7104">
            <w:pPr>
              <w:pStyle w:val="BodyText"/>
              <w:spacing w:line="276" w:lineRule="auto"/>
              <w:jc w:val="center"/>
              <w:rPr>
                <w:rFonts w:ascii="Cambria" w:hAnsi="Cambria"/>
                <w:sz w:val="22"/>
                <w:szCs w:val="22"/>
                <w:lang w:val="en-US"/>
              </w:rPr>
            </w:pPr>
            <w:r w:rsidRPr="003C46E4">
              <w:rPr>
                <w:rFonts w:ascii="Cambria" w:hAnsi="Cambria"/>
                <w:sz w:val="22"/>
                <w:szCs w:val="22"/>
                <w:lang w:val="en-US"/>
              </w:rPr>
              <w:t>≤ 49</w:t>
            </w:r>
          </w:p>
        </w:tc>
        <w:tc>
          <w:tcPr>
            <w:tcW w:w="2127" w:type="dxa"/>
            <w:shd w:val="clear" w:color="auto" w:fill="auto"/>
          </w:tcPr>
          <w:p w14:paraId="2D7E5D99" w14:textId="77777777" w:rsidR="0081319B" w:rsidRPr="003C46E4" w:rsidRDefault="0081319B" w:rsidP="00FD7104">
            <w:pPr>
              <w:pStyle w:val="BodyText"/>
              <w:spacing w:line="276" w:lineRule="auto"/>
              <w:jc w:val="center"/>
              <w:rPr>
                <w:rFonts w:ascii="Cambria" w:hAnsi="Cambria"/>
                <w:sz w:val="22"/>
                <w:szCs w:val="22"/>
                <w:lang w:val="en-US"/>
              </w:rPr>
            </w:pPr>
            <w:r w:rsidRPr="003C46E4">
              <w:rPr>
                <w:rFonts w:ascii="Cambria" w:hAnsi="Cambria"/>
                <w:sz w:val="22"/>
                <w:szCs w:val="22"/>
                <w:lang w:val="en-US"/>
              </w:rPr>
              <w:t>2</w:t>
            </w:r>
          </w:p>
        </w:tc>
        <w:tc>
          <w:tcPr>
            <w:tcW w:w="1701" w:type="dxa"/>
            <w:shd w:val="clear" w:color="auto" w:fill="auto"/>
          </w:tcPr>
          <w:p w14:paraId="63D9700D" w14:textId="77777777" w:rsidR="0081319B" w:rsidRPr="003C46E4" w:rsidRDefault="0081319B" w:rsidP="00FD7104">
            <w:pPr>
              <w:pStyle w:val="BodyText"/>
              <w:spacing w:line="276" w:lineRule="auto"/>
              <w:jc w:val="center"/>
              <w:rPr>
                <w:rFonts w:ascii="Cambria" w:hAnsi="Cambria"/>
                <w:sz w:val="22"/>
                <w:szCs w:val="22"/>
                <w:lang w:val="en-US"/>
              </w:rPr>
            </w:pPr>
            <w:r w:rsidRPr="003C46E4">
              <w:rPr>
                <w:rFonts w:ascii="Cambria" w:hAnsi="Cambria"/>
                <w:sz w:val="22"/>
                <w:szCs w:val="22"/>
                <w:lang w:val="en-US"/>
              </w:rPr>
              <w:t>10</w:t>
            </w:r>
          </w:p>
        </w:tc>
        <w:tc>
          <w:tcPr>
            <w:tcW w:w="2409" w:type="dxa"/>
            <w:shd w:val="clear" w:color="auto" w:fill="auto"/>
          </w:tcPr>
          <w:p w14:paraId="27AC88C7" w14:textId="77777777" w:rsidR="0081319B" w:rsidRPr="003C46E4" w:rsidRDefault="0081319B" w:rsidP="00FD7104">
            <w:pPr>
              <w:pStyle w:val="BodyText"/>
              <w:spacing w:line="276" w:lineRule="auto"/>
              <w:jc w:val="center"/>
              <w:rPr>
                <w:rFonts w:ascii="Cambria" w:hAnsi="Cambria"/>
                <w:sz w:val="22"/>
                <w:szCs w:val="22"/>
                <w:lang w:val="en-US"/>
              </w:rPr>
            </w:pPr>
            <w:proofErr w:type="spellStart"/>
            <w:r w:rsidRPr="003C46E4">
              <w:rPr>
                <w:rFonts w:ascii="Cambria" w:hAnsi="Cambria"/>
                <w:sz w:val="22"/>
                <w:szCs w:val="22"/>
                <w:lang w:val="en-US"/>
              </w:rPr>
              <w:t>Sangat</w:t>
            </w:r>
            <w:proofErr w:type="spellEnd"/>
            <w:r w:rsidRPr="003C46E4">
              <w:rPr>
                <w:rFonts w:ascii="Cambria" w:hAnsi="Cambria"/>
                <w:sz w:val="22"/>
                <w:szCs w:val="22"/>
                <w:lang w:val="en-US"/>
              </w:rPr>
              <w:t xml:space="preserve"> </w:t>
            </w:r>
            <w:proofErr w:type="spellStart"/>
            <w:r w:rsidRPr="003C46E4">
              <w:rPr>
                <w:rFonts w:ascii="Cambria" w:hAnsi="Cambria"/>
                <w:sz w:val="22"/>
                <w:szCs w:val="22"/>
                <w:lang w:val="en-US"/>
              </w:rPr>
              <w:t>Rendah</w:t>
            </w:r>
            <w:proofErr w:type="spellEnd"/>
          </w:p>
        </w:tc>
      </w:tr>
      <w:tr w:rsidR="0081319B" w:rsidRPr="003C46E4" w14:paraId="7884CF8D" w14:textId="77777777" w:rsidTr="00FD7104">
        <w:tc>
          <w:tcPr>
            <w:tcW w:w="567" w:type="dxa"/>
            <w:shd w:val="clear" w:color="auto" w:fill="auto"/>
          </w:tcPr>
          <w:p w14:paraId="4A7E161D" w14:textId="77777777" w:rsidR="0081319B" w:rsidRPr="003C46E4" w:rsidRDefault="0081319B" w:rsidP="00FD7104">
            <w:pPr>
              <w:pStyle w:val="BodyText"/>
              <w:spacing w:line="276" w:lineRule="auto"/>
              <w:jc w:val="center"/>
              <w:rPr>
                <w:rFonts w:ascii="Cambria" w:hAnsi="Cambria"/>
                <w:sz w:val="22"/>
                <w:szCs w:val="22"/>
                <w:lang w:val="en-US"/>
              </w:rPr>
            </w:pPr>
          </w:p>
        </w:tc>
        <w:tc>
          <w:tcPr>
            <w:tcW w:w="1559" w:type="dxa"/>
            <w:shd w:val="clear" w:color="auto" w:fill="auto"/>
          </w:tcPr>
          <w:p w14:paraId="62233B76" w14:textId="77777777" w:rsidR="0081319B" w:rsidRPr="003C46E4" w:rsidRDefault="0081319B" w:rsidP="00FD7104">
            <w:pPr>
              <w:pStyle w:val="BodyText"/>
              <w:spacing w:line="276" w:lineRule="auto"/>
              <w:jc w:val="center"/>
              <w:rPr>
                <w:rFonts w:ascii="Cambria" w:hAnsi="Cambria"/>
                <w:sz w:val="22"/>
                <w:szCs w:val="22"/>
                <w:lang w:val="en-US"/>
              </w:rPr>
            </w:pPr>
            <w:proofErr w:type="spellStart"/>
            <w:r w:rsidRPr="003C46E4">
              <w:rPr>
                <w:rFonts w:ascii="Cambria" w:hAnsi="Cambria"/>
                <w:sz w:val="22"/>
                <w:szCs w:val="22"/>
                <w:lang w:val="en-US"/>
              </w:rPr>
              <w:t>Jumlah</w:t>
            </w:r>
            <w:proofErr w:type="spellEnd"/>
          </w:p>
        </w:tc>
        <w:tc>
          <w:tcPr>
            <w:tcW w:w="2127" w:type="dxa"/>
            <w:shd w:val="clear" w:color="auto" w:fill="auto"/>
          </w:tcPr>
          <w:p w14:paraId="7CAD1167" w14:textId="77777777" w:rsidR="0081319B" w:rsidRPr="003C46E4" w:rsidRDefault="0081319B" w:rsidP="00FD7104">
            <w:pPr>
              <w:pStyle w:val="BodyText"/>
              <w:spacing w:line="276" w:lineRule="auto"/>
              <w:jc w:val="center"/>
              <w:rPr>
                <w:rFonts w:ascii="Cambria" w:hAnsi="Cambria"/>
                <w:sz w:val="22"/>
                <w:szCs w:val="22"/>
                <w:lang w:val="en-US"/>
              </w:rPr>
            </w:pPr>
            <w:r w:rsidRPr="003C46E4">
              <w:rPr>
                <w:rFonts w:ascii="Cambria" w:hAnsi="Cambria"/>
                <w:sz w:val="22"/>
                <w:szCs w:val="22"/>
                <w:lang w:val="en-US"/>
              </w:rPr>
              <w:t>25</w:t>
            </w:r>
          </w:p>
        </w:tc>
        <w:tc>
          <w:tcPr>
            <w:tcW w:w="1701" w:type="dxa"/>
            <w:shd w:val="clear" w:color="auto" w:fill="auto"/>
          </w:tcPr>
          <w:p w14:paraId="1681A012" w14:textId="77777777" w:rsidR="0081319B" w:rsidRPr="003C46E4" w:rsidRDefault="0081319B" w:rsidP="00FD7104">
            <w:pPr>
              <w:pStyle w:val="BodyText"/>
              <w:spacing w:line="276" w:lineRule="auto"/>
              <w:jc w:val="center"/>
              <w:rPr>
                <w:rFonts w:ascii="Cambria" w:hAnsi="Cambria"/>
                <w:sz w:val="22"/>
                <w:szCs w:val="22"/>
                <w:lang w:val="en-US"/>
              </w:rPr>
            </w:pPr>
            <w:r w:rsidRPr="003C46E4">
              <w:rPr>
                <w:rFonts w:ascii="Cambria" w:hAnsi="Cambria"/>
                <w:sz w:val="22"/>
                <w:szCs w:val="22"/>
                <w:lang w:val="en-US"/>
              </w:rPr>
              <w:t>100%</w:t>
            </w:r>
          </w:p>
        </w:tc>
        <w:tc>
          <w:tcPr>
            <w:tcW w:w="2409" w:type="dxa"/>
            <w:shd w:val="clear" w:color="auto" w:fill="auto"/>
          </w:tcPr>
          <w:p w14:paraId="05E68B90" w14:textId="77777777" w:rsidR="0081319B" w:rsidRPr="003C46E4" w:rsidRDefault="0081319B" w:rsidP="00FD7104">
            <w:pPr>
              <w:pStyle w:val="BodyText"/>
              <w:spacing w:line="276" w:lineRule="auto"/>
              <w:jc w:val="center"/>
              <w:rPr>
                <w:rFonts w:ascii="Cambria" w:hAnsi="Cambria"/>
                <w:sz w:val="22"/>
                <w:szCs w:val="22"/>
                <w:lang w:val="en-US"/>
              </w:rPr>
            </w:pPr>
          </w:p>
        </w:tc>
      </w:tr>
    </w:tbl>
    <w:p w14:paraId="1A1B55ED" w14:textId="77777777" w:rsidR="0081319B" w:rsidRPr="0098513E" w:rsidRDefault="0081319B" w:rsidP="0081319B">
      <w:pPr>
        <w:pStyle w:val="BodyText"/>
        <w:spacing w:line="276" w:lineRule="auto"/>
        <w:ind w:firstLine="709"/>
        <w:jc w:val="both"/>
        <w:rPr>
          <w:rFonts w:ascii="Cambria" w:hAnsi="Cambria"/>
          <w:sz w:val="22"/>
          <w:szCs w:val="22"/>
          <w:lang w:val="en-US"/>
        </w:rPr>
      </w:pPr>
    </w:p>
    <w:p w14:paraId="25BC28C3" w14:textId="77777777" w:rsidR="0081319B" w:rsidRDefault="0081319B" w:rsidP="0081319B">
      <w:pPr>
        <w:pStyle w:val="BodyText"/>
        <w:spacing w:line="276" w:lineRule="auto"/>
        <w:ind w:firstLine="709"/>
        <w:jc w:val="both"/>
        <w:rPr>
          <w:rFonts w:ascii="Cambria" w:hAnsi="Cambria"/>
          <w:sz w:val="22"/>
          <w:szCs w:val="22"/>
          <w:lang w:val="en-US"/>
        </w:rPr>
      </w:pPr>
      <w:proofErr w:type="spellStart"/>
      <w:r>
        <w:rPr>
          <w:rFonts w:ascii="Cambria" w:hAnsi="Cambria"/>
          <w:sz w:val="22"/>
          <w:szCs w:val="22"/>
          <w:lang w:val="en-US"/>
        </w:rPr>
        <w:t>Berdasarkan</w:t>
      </w:r>
      <w:proofErr w:type="spellEnd"/>
      <w:r>
        <w:rPr>
          <w:rFonts w:ascii="Cambria" w:hAnsi="Cambria"/>
          <w:sz w:val="22"/>
          <w:szCs w:val="22"/>
          <w:lang w:val="en-US"/>
        </w:rPr>
        <w:t xml:space="preserve"> </w:t>
      </w:r>
      <w:proofErr w:type="spellStart"/>
      <w:r>
        <w:rPr>
          <w:rFonts w:ascii="Cambria" w:hAnsi="Cambria"/>
          <w:sz w:val="22"/>
          <w:szCs w:val="22"/>
          <w:lang w:val="en-US"/>
        </w:rPr>
        <w:t>tabel</w:t>
      </w:r>
      <w:proofErr w:type="spellEnd"/>
      <w:r>
        <w:rPr>
          <w:rFonts w:ascii="Cambria" w:hAnsi="Cambria"/>
          <w:sz w:val="22"/>
          <w:szCs w:val="22"/>
          <w:lang w:val="en-US"/>
        </w:rPr>
        <w:t xml:space="preserve"> di </w:t>
      </w:r>
      <w:proofErr w:type="spellStart"/>
      <w:r>
        <w:rPr>
          <w:rFonts w:ascii="Cambria" w:hAnsi="Cambria"/>
          <w:sz w:val="22"/>
          <w:szCs w:val="22"/>
          <w:lang w:val="en-US"/>
        </w:rPr>
        <w:t>atas</w:t>
      </w:r>
      <w:proofErr w:type="spellEnd"/>
      <w:r>
        <w:rPr>
          <w:rFonts w:ascii="Cambria" w:hAnsi="Cambria"/>
          <w:sz w:val="22"/>
          <w:szCs w:val="22"/>
          <w:lang w:val="en-US"/>
        </w:rPr>
        <w:t xml:space="preserve"> </w:t>
      </w:r>
      <w:proofErr w:type="spellStart"/>
      <w:r>
        <w:rPr>
          <w:rFonts w:ascii="Cambria" w:hAnsi="Cambria"/>
          <w:sz w:val="22"/>
          <w:szCs w:val="22"/>
          <w:lang w:val="en-US"/>
        </w:rPr>
        <w:t>terlihat</w:t>
      </w:r>
      <w:proofErr w:type="spellEnd"/>
      <w:r>
        <w:rPr>
          <w:rFonts w:ascii="Cambria" w:hAnsi="Cambria"/>
          <w:sz w:val="22"/>
          <w:szCs w:val="22"/>
          <w:lang w:val="en-US"/>
        </w:rPr>
        <w:t xml:space="preserve"> </w:t>
      </w:r>
      <w:proofErr w:type="spellStart"/>
      <w:r>
        <w:rPr>
          <w:rFonts w:ascii="Cambria" w:hAnsi="Cambria"/>
          <w:sz w:val="22"/>
          <w:szCs w:val="22"/>
          <w:lang w:val="en-US"/>
        </w:rPr>
        <w:t>bahwa</w:t>
      </w:r>
      <w:proofErr w:type="spellEnd"/>
      <w:r>
        <w:rPr>
          <w:rFonts w:ascii="Cambria" w:hAnsi="Cambria"/>
          <w:sz w:val="22"/>
          <w:szCs w:val="22"/>
          <w:lang w:val="en-US"/>
        </w:rPr>
        <w:t xml:space="preserve"> </w:t>
      </w:r>
      <w:proofErr w:type="spellStart"/>
      <w:r>
        <w:rPr>
          <w:rFonts w:ascii="Cambria" w:hAnsi="Cambria"/>
          <w:sz w:val="22"/>
          <w:szCs w:val="22"/>
          <w:lang w:val="en-US"/>
        </w:rPr>
        <w:t>kelas</w:t>
      </w:r>
      <w:proofErr w:type="spellEnd"/>
      <w:r>
        <w:rPr>
          <w:rFonts w:ascii="Cambria" w:hAnsi="Cambria"/>
          <w:sz w:val="22"/>
          <w:szCs w:val="22"/>
          <w:lang w:val="en-US"/>
        </w:rPr>
        <w:t xml:space="preserve"> control </w:t>
      </w:r>
      <w:proofErr w:type="spellStart"/>
      <w:r>
        <w:rPr>
          <w:rFonts w:ascii="Cambria" w:hAnsi="Cambria"/>
          <w:sz w:val="22"/>
          <w:szCs w:val="22"/>
          <w:lang w:val="en-US"/>
        </w:rPr>
        <w:t>setelah</w:t>
      </w:r>
      <w:proofErr w:type="spellEnd"/>
      <w:r>
        <w:rPr>
          <w:rFonts w:ascii="Cambria" w:hAnsi="Cambria"/>
          <w:sz w:val="22"/>
          <w:szCs w:val="22"/>
          <w:lang w:val="en-US"/>
        </w:rPr>
        <w:t xml:space="preserve"> </w:t>
      </w:r>
      <w:proofErr w:type="spellStart"/>
      <w:r>
        <w:rPr>
          <w:rFonts w:ascii="Cambria" w:hAnsi="Cambria"/>
          <w:sz w:val="22"/>
          <w:szCs w:val="22"/>
          <w:lang w:val="en-US"/>
        </w:rPr>
        <w:t>diberi</w:t>
      </w:r>
      <w:proofErr w:type="spellEnd"/>
      <w:r>
        <w:rPr>
          <w:rFonts w:ascii="Cambria" w:hAnsi="Cambria"/>
          <w:sz w:val="22"/>
          <w:szCs w:val="22"/>
          <w:lang w:val="en-US"/>
        </w:rPr>
        <w:t xml:space="preserve"> </w:t>
      </w:r>
      <w:proofErr w:type="spellStart"/>
      <w:r>
        <w:rPr>
          <w:rFonts w:ascii="Cambria" w:hAnsi="Cambria"/>
          <w:sz w:val="22"/>
          <w:szCs w:val="22"/>
          <w:lang w:val="en-US"/>
        </w:rPr>
        <w:t>perlakuan</w:t>
      </w:r>
      <w:proofErr w:type="spellEnd"/>
      <w:r>
        <w:rPr>
          <w:rFonts w:ascii="Cambria" w:hAnsi="Cambria"/>
          <w:sz w:val="22"/>
          <w:szCs w:val="22"/>
          <w:lang w:val="en-US"/>
        </w:rPr>
        <w:t xml:space="preserve"> </w:t>
      </w:r>
      <w:proofErr w:type="spellStart"/>
      <w:r>
        <w:rPr>
          <w:rFonts w:ascii="Cambria" w:hAnsi="Cambria"/>
          <w:sz w:val="22"/>
          <w:szCs w:val="22"/>
          <w:lang w:val="en-US"/>
        </w:rPr>
        <w:t>berada</w:t>
      </w:r>
      <w:proofErr w:type="spellEnd"/>
      <w:r>
        <w:rPr>
          <w:rFonts w:ascii="Cambria" w:hAnsi="Cambria"/>
          <w:sz w:val="22"/>
          <w:szCs w:val="22"/>
          <w:lang w:val="en-US"/>
        </w:rPr>
        <w:t xml:space="preserve"> pada </w:t>
      </w:r>
      <w:proofErr w:type="spellStart"/>
      <w:r>
        <w:rPr>
          <w:rFonts w:ascii="Cambria" w:hAnsi="Cambria"/>
          <w:sz w:val="22"/>
          <w:szCs w:val="22"/>
          <w:lang w:val="en-US"/>
        </w:rPr>
        <w:t>kategori</w:t>
      </w:r>
      <w:proofErr w:type="spellEnd"/>
      <w:r>
        <w:rPr>
          <w:rFonts w:ascii="Cambria" w:hAnsi="Cambria"/>
          <w:sz w:val="22"/>
          <w:szCs w:val="22"/>
          <w:lang w:val="en-US"/>
        </w:rPr>
        <w:t xml:space="preserve"> </w:t>
      </w:r>
      <w:proofErr w:type="spellStart"/>
      <w:r>
        <w:rPr>
          <w:rFonts w:ascii="Cambria" w:hAnsi="Cambria"/>
          <w:sz w:val="22"/>
          <w:szCs w:val="22"/>
          <w:lang w:val="en-US"/>
        </w:rPr>
        <w:t>rendah</w:t>
      </w:r>
      <w:proofErr w:type="spellEnd"/>
      <w:r>
        <w:rPr>
          <w:rFonts w:ascii="Cambria" w:hAnsi="Cambria"/>
          <w:sz w:val="22"/>
          <w:szCs w:val="22"/>
          <w:lang w:val="en-US"/>
        </w:rPr>
        <w:t xml:space="preserve"> </w:t>
      </w:r>
      <w:proofErr w:type="spellStart"/>
      <w:r>
        <w:rPr>
          <w:rFonts w:ascii="Cambria" w:hAnsi="Cambria"/>
          <w:sz w:val="22"/>
          <w:szCs w:val="22"/>
          <w:lang w:val="en-US"/>
        </w:rPr>
        <w:t>dengan</w:t>
      </w:r>
      <w:proofErr w:type="spellEnd"/>
      <w:r>
        <w:rPr>
          <w:rFonts w:ascii="Cambria" w:hAnsi="Cambria"/>
          <w:sz w:val="22"/>
          <w:szCs w:val="22"/>
          <w:lang w:val="en-US"/>
        </w:rPr>
        <w:t xml:space="preserve"> </w:t>
      </w:r>
      <w:proofErr w:type="spellStart"/>
      <w:r>
        <w:rPr>
          <w:rFonts w:ascii="Cambria" w:hAnsi="Cambria"/>
          <w:sz w:val="22"/>
          <w:szCs w:val="22"/>
          <w:lang w:val="en-US"/>
        </w:rPr>
        <w:t>rentang</w:t>
      </w:r>
      <w:proofErr w:type="spellEnd"/>
      <w:r>
        <w:rPr>
          <w:rFonts w:ascii="Cambria" w:hAnsi="Cambria"/>
          <w:sz w:val="22"/>
          <w:szCs w:val="22"/>
          <w:lang w:val="en-US"/>
        </w:rPr>
        <w:t xml:space="preserve"> </w:t>
      </w:r>
      <w:proofErr w:type="spellStart"/>
      <w:r>
        <w:rPr>
          <w:rFonts w:ascii="Cambria" w:hAnsi="Cambria"/>
          <w:sz w:val="22"/>
          <w:szCs w:val="22"/>
          <w:lang w:val="en-US"/>
        </w:rPr>
        <w:t>nilai</w:t>
      </w:r>
      <w:proofErr w:type="spellEnd"/>
      <w:r>
        <w:rPr>
          <w:rFonts w:ascii="Cambria" w:hAnsi="Cambria"/>
          <w:sz w:val="22"/>
          <w:szCs w:val="22"/>
          <w:lang w:val="en-US"/>
        </w:rPr>
        <w:t xml:space="preserve"> 50-59. </w:t>
      </w:r>
      <w:proofErr w:type="spellStart"/>
      <w:r>
        <w:rPr>
          <w:rFonts w:ascii="Cambria" w:hAnsi="Cambria"/>
          <w:sz w:val="22"/>
          <w:szCs w:val="22"/>
          <w:lang w:val="en-US"/>
        </w:rPr>
        <w:t>Berdasarkan</w:t>
      </w:r>
      <w:proofErr w:type="spellEnd"/>
      <w:r>
        <w:rPr>
          <w:rFonts w:ascii="Cambria" w:hAnsi="Cambria"/>
          <w:sz w:val="22"/>
          <w:szCs w:val="22"/>
          <w:lang w:val="en-US"/>
        </w:rPr>
        <w:t xml:space="preserve"> </w:t>
      </w:r>
      <w:proofErr w:type="spellStart"/>
      <w:r>
        <w:rPr>
          <w:rFonts w:ascii="Cambria" w:hAnsi="Cambria"/>
          <w:sz w:val="22"/>
          <w:szCs w:val="22"/>
          <w:lang w:val="en-US"/>
        </w:rPr>
        <w:t>hasil</w:t>
      </w:r>
      <w:proofErr w:type="spellEnd"/>
      <w:r>
        <w:rPr>
          <w:rFonts w:ascii="Cambria" w:hAnsi="Cambria"/>
          <w:sz w:val="22"/>
          <w:szCs w:val="22"/>
          <w:lang w:val="en-US"/>
        </w:rPr>
        <w:t xml:space="preserve"> </w:t>
      </w:r>
      <w:proofErr w:type="spellStart"/>
      <w:r>
        <w:rPr>
          <w:rFonts w:ascii="Cambria" w:hAnsi="Cambria"/>
          <w:sz w:val="22"/>
          <w:szCs w:val="22"/>
          <w:lang w:val="en-US"/>
        </w:rPr>
        <w:t>pengujian</w:t>
      </w:r>
      <w:proofErr w:type="spellEnd"/>
      <w:r>
        <w:rPr>
          <w:rFonts w:ascii="Cambria" w:hAnsi="Cambria"/>
          <w:sz w:val="22"/>
          <w:szCs w:val="22"/>
          <w:lang w:val="en-US"/>
        </w:rPr>
        <w:t xml:space="preserve"> </w:t>
      </w:r>
      <w:proofErr w:type="spellStart"/>
      <w:r>
        <w:rPr>
          <w:rFonts w:ascii="Cambria" w:hAnsi="Cambria"/>
          <w:sz w:val="22"/>
          <w:szCs w:val="22"/>
          <w:lang w:val="en-US"/>
        </w:rPr>
        <w:t>hipotesis</w:t>
      </w:r>
      <w:proofErr w:type="spellEnd"/>
      <w:r>
        <w:rPr>
          <w:rFonts w:ascii="Cambria" w:hAnsi="Cambria"/>
          <w:sz w:val="22"/>
          <w:szCs w:val="22"/>
          <w:lang w:val="en-US"/>
        </w:rPr>
        <w:t xml:space="preserve"> </w:t>
      </w:r>
      <w:proofErr w:type="spellStart"/>
      <w:r>
        <w:rPr>
          <w:rFonts w:ascii="Cambria" w:hAnsi="Cambria"/>
          <w:sz w:val="22"/>
          <w:szCs w:val="22"/>
          <w:lang w:val="en-US"/>
        </w:rPr>
        <w:t>dengan</w:t>
      </w:r>
      <w:proofErr w:type="spellEnd"/>
      <w:r>
        <w:rPr>
          <w:rFonts w:ascii="Cambria" w:hAnsi="Cambria"/>
          <w:sz w:val="22"/>
          <w:szCs w:val="22"/>
          <w:lang w:val="en-US"/>
        </w:rPr>
        <w:t xml:space="preserve"> </w:t>
      </w:r>
      <w:proofErr w:type="spellStart"/>
      <w:r>
        <w:rPr>
          <w:rFonts w:ascii="Cambria" w:hAnsi="Cambria"/>
          <w:sz w:val="22"/>
          <w:szCs w:val="22"/>
          <w:lang w:val="en-US"/>
        </w:rPr>
        <w:t>menggunakan</w:t>
      </w:r>
      <w:proofErr w:type="spellEnd"/>
      <w:r>
        <w:rPr>
          <w:rFonts w:ascii="Cambria" w:hAnsi="Cambria"/>
          <w:sz w:val="22"/>
          <w:szCs w:val="22"/>
          <w:lang w:val="en-US"/>
        </w:rPr>
        <w:t xml:space="preserve"> </w:t>
      </w:r>
      <w:r w:rsidRPr="00C6760A">
        <w:rPr>
          <w:rFonts w:ascii="Cambria" w:hAnsi="Cambria"/>
          <w:i/>
          <w:iCs/>
          <w:sz w:val="22"/>
          <w:szCs w:val="22"/>
          <w:lang w:val="en-US"/>
        </w:rPr>
        <w:t xml:space="preserve">uji T-2 </w:t>
      </w:r>
      <w:proofErr w:type="spellStart"/>
      <w:r w:rsidRPr="00C6760A">
        <w:rPr>
          <w:rFonts w:ascii="Cambria" w:hAnsi="Cambria"/>
          <w:i/>
          <w:iCs/>
          <w:sz w:val="22"/>
          <w:szCs w:val="22"/>
          <w:lang w:val="en-US"/>
        </w:rPr>
        <w:t>sampel</w:t>
      </w:r>
      <w:proofErr w:type="spellEnd"/>
      <w:r w:rsidRPr="00C6760A">
        <w:rPr>
          <w:rFonts w:ascii="Cambria" w:hAnsi="Cambria"/>
          <w:i/>
          <w:iCs/>
          <w:sz w:val="22"/>
          <w:szCs w:val="22"/>
          <w:lang w:val="en-US"/>
        </w:rPr>
        <w:t xml:space="preserve"> independent</w:t>
      </w:r>
      <w:r>
        <w:rPr>
          <w:rFonts w:ascii="Cambria" w:hAnsi="Cambria"/>
          <w:sz w:val="22"/>
          <w:szCs w:val="22"/>
          <w:lang w:val="en-US"/>
        </w:rPr>
        <w:t xml:space="preserve"> </w:t>
      </w:r>
      <w:proofErr w:type="spellStart"/>
      <w:r>
        <w:rPr>
          <w:rFonts w:ascii="Cambria" w:hAnsi="Cambria"/>
          <w:sz w:val="22"/>
          <w:szCs w:val="22"/>
          <w:lang w:val="en-US"/>
        </w:rPr>
        <w:t>karena</w:t>
      </w:r>
      <w:proofErr w:type="spellEnd"/>
      <w:r>
        <w:rPr>
          <w:rFonts w:ascii="Cambria" w:hAnsi="Cambria"/>
          <w:sz w:val="22"/>
          <w:szCs w:val="22"/>
          <w:lang w:val="en-US"/>
        </w:rPr>
        <w:t xml:space="preserve"> </w:t>
      </w:r>
      <w:proofErr w:type="spellStart"/>
      <w:r>
        <w:rPr>
          <w:rFonts w:ascii="Cambria" w:hAnsi="Cambria"/>
          <w:sz w:val="22"/>
          <w:szCs w:val="22"/>
          <w:lang w:val="en-US"/>
        </w:rPr>
        <w:t>sampel</w:t>
      </w:r>
      <w:proofErr w:type="spellEnd"/>
      <w:r>
        <w:rPr>
          <w:rFonts w:ascii="Cambria" w:hAnsi="Cambria"/>
          <w:sz w:val="22"/>
          <w:szCs w:val="22"/>
          <w:lang w:val="en-US"/>
        </w:rPr>
        <w:t xml:space="preserve"> yang </w:t>
      </w:r>
      <w:proofErr w:type="spellStart"/>
      <w:r>
        <w:rPr>
          <w:rFonts w:ascii="Cambria" w:hAnsi="Cambria"/>
          <w:sz w:val="22"/>
          <w:szCs w:val="22"/>
          <w:lang w:val="en-US"/>
        </w:rPr>
        <w:t>digunakan</w:t>
      </w:r>
      <w:proofErr w:type="spellEnd"/>
      <w:r>
        <w:rPr>
          <w:rFonts w:ascii="Cambria" w:hAnsi="Cambria"/>
          <w:sz w:val="22"/>
          <w:szCs w:val="22"/>
          <w:lang w:val="en-US"/>
        </w:rPr>
        <w:t xml:space="preserve"> </w:t>
      </w:r>
      <w:proofErr w:type="spellStart"/>
      <w:r>
        <w:rPr>
          <w:rFonts w:ascii="Cambria" w:hAnsi="Cambria"/>
          <w:sz w:val="22"/>
          <w:szCs w:val="22"/>
          <w:lang w:val="en-US"/>
        </w:rPr>
        <w:t>tidak</w:t>
      </w:r>
      <w:proofErr w:type="spellEnd"/>
      <w:r>
        <w:rPr>
          <w:rFonts w:ascii="Cambria" w:hAnsi="Cambria"/>
          <w:sz w:val="22"/>
          <w:szCs w:val="22"/>
          <w:lang w:val="en-US"/>
        </w:rPr>
        <w:t xml:space="preserve"> </w:t>
      </w:r>
      <w:proofErr w:type="spellStart"/>
      <w:r>
        <w:rPr>
          <w:rFonts w:ascii="Cambria" w:hAnsi="Cambria"/>
          <w:sz w:val="22"/>
          <w:szCs w:val="22"/>
          <w:lang w:val="en-US"/>
        </w:rPr>
        <w:t>saling</w:t>
      </w:r>
      <w:proofErr w:type="spellEnd"/>
      <w:r>
        <w:rPr>
          <w:rFonts w:ascii="Cambria" w:hAnsi="Cambria"/>
          <w:sz w:val="22"/>
          <w:szCs w:val="22"/>
          <w:lang w:val="en-US"/>
        </w:rPr>
        <w:t xml:space="preserve"> </w:t>
      </w:r>
      <w:proofErr w:type="spellStart"/>
      <w:r>
        <w:rPr>
          <w:rFonts w:ascii="Cambria" w:hAnsi="Cambria"/>
          <w:sz w:val="22"/>
          <w:szCs w:val="22"/>
          <w:lang w:val="en-US"/>
        </w:rPr>
        <w:t>berhubungan</w:t>
      </w:r>
      <w:proofErr w:type="spellEnd"/>
      <w:r>
        <w:rPr>
          <w:rFonts w:ascii="Cambria" w:hAnsi="Cambria"/>
          <w:sz w:val="22"/>
          <w:szCs w:val="22"/>
          <w:lang w:val="en-US"/>
        </w:rPr>
        <w:t xml:space="preserve"> </w:t>
      </w:r>
      <w:proofErr w:type="spellStart"/>
      <w:r>
        <w:rPr>
          <w:rFonts w:ascii="Cambria" w:hAnsi="Cambria"/>
          <w:sz w:val="22"/>
          <w:szCs w:val="22"/>
          <w:lang w:val="en-US"/>
        </w:rPr>
        <w:t>artinya</w:t>
      </w:r>
      <w:proofErr w:type="spellEnd"/>
      <w:r>
        <w:rPr>
          <w:rFonts w:ascii="Cambria" w:hAnsi="Cambria"/>
          <w:sz w:val="22"/>
          <w:szCs w:val="22"/>
          <w:lang w:val="en-US"/>
        </w:rPr>
        <w:t xml:space="preserve"> </w:t>
      </w:r>
      <w:proofErr w:type="spellStart"/>
      <w:r>
        <w:rPr>
          <w:rFonts w:ascii="Cambria" w:hAnsi="Cambria"/>
          <w:sz w:val="22"/>
          <w:szCs w:val="22"/>
          <w:lang w:val="en-US"/>
        </w:rPr>
        <w:t>sampel</w:t>
      </w:r>
      <w:proofErr w:type="spellEnd"/>
      <w:r>
        <w:rPr>
          <w:rFonts w:ascii="Cambria" w:hAnsi="Cambria"/>
          <w:sz w:val="22"/>
          <w:szCs w:val="22"/>
          <w:lang w:val="en-US"/>
        </w:rPr>
        <w:t xml:space="preserve"> yang </w:t>
      </w:r>
      <w:proofErr w:type="spellStart"/>
      <w:r>
        <w:rPr>
          <w:rFonts w:ascii="Cambria" w:hAnsi="Cambria"/>
          <w:sz w:val="22"/>
          <w:szCs w:val="22"/>
          <w:lang w:val="en-US"/>
        </w:rPr>
        <w:t>digunakan</w:t>
      </w:r>
      <w:proofErr w:type="spellEnd"/>
      <w:r>
        <w:rPr>
          <w:rFonts w:ascii="Cambria" w:hAnsi="Cambria"/>
          <w:sz w:val="22"/>
          <w:szCs w:val="22"/>
          <w:lang w:val="en-US"/>
        </w:rPr>
        <w:t xml:space="preserve"> pada </w:t>
      </w:r>
      <w:proofErr w:type="spellStart"/>
      <w:r>
        <w:rPr>
          <w:rFonts w:ascii="Cambria" w:hAnsi="Cambria"/>
          <w:sz w:val="22"/>
          <w:szCs w:val="22"/>
          <w:lang w:val="en-US"/>
        </w:rPr>
        <w:t>kelas</w:t>
      </w:r>
      <w:proofErr w:type="spellEnd"/>
      <w:r>
        <w:rPr>
          <w:rFonts w:ascii="Cambria" w:hAnsi="Cambria"/>
          <w:sz w:val="22"/>
          <w:szCs w:val="22"/>
          <w:lang w:val="en-US"/>
        </w:rPr>
        <w:t xml:space="preserve"> </w:t>
      </w:r>
      <w:proofErr w:type="spellStart"/>
      <w:r>
        <w:rPr>
          <w:rFonts w:ascii="Cambria" w:hAnsi="Cambria"/>
          <w:sz w:val="22"/>
          <w:szCs w:val="22"/>
          <w:lang w:val="en-US"/>
        </w:rPr>
        <w:t>eksperimen</w:t>
      </w:r>
      <w:proofErr w:type="spellEnd"/>
      <w:r>
        <w:rPr>
          <w:rFonts w:ascii="Cambria" w:hAnsi="Cambria"/>
          <w:sz w:val="22"/>
          <w:szCs w:val="22"/>
          <w:lang w:val="en-US"/>
        </w:rPr>
        <w:t xml:space="preserve"> </w:t>
      </w:r>
      <w:proofErr w:type="spellStart"/>
      <w:r>
        <w:rPr>
          <w:rFonts w:ascii="Cambria" w:hAnsi="Cambria"/>
          <w:sz w:val="22"/>
          <w:szCs w:val="22"/>
          <w:lang w:val="en-US"/>
        </w:rPr>
        <w:t>berbeda</w:t>
      </w:r>
      <w:proofErr w:type="spellEnd"/>
      <w:r>
        <w:rPr>
          <w:rFonts w:ascii="Cambria" w:hAnsi="Cambria"/>
          <w:sz w:val="22"/>
          <w:szCs w:val="22"/>
          <w:lang w:val="en-US"/>
        </w:rPr>
        <w:t xml:space="preserve"> </w:t>
      </w:r>
      <w:proofErr w:type="spellStart"/>
      <w:r>
        <w:rPr>
          <w:rFonts w:ascii="Cambria" w:hAnsi="Cambria"/>
          <w:sz w:val="22"/>
          <w:szCs w:val="22"/>
          <w:lang w:val="en-US"/>
        </w:rPr>
        <w:t>dengan</w:t>
      </w:r>
      <w:proofErr w:type="spellEnd"/>
      <w:r>
        <w:rPr>
          <w:rFonts w:ascii="Cambria" w:hAnsi="Cambria"/>
          <w:sz w:val="22"/>
          <w:szCs w:val="22"/>
          <w:lang w:val="en-US"/>
        </w:rPr>
        <w:t xml:space="preserve"> </w:t>
      </w:r>
      <w:proofErr w:type="spellStart"/>
      <w:r>
        <w:rPr>
          <w:rFonts w:ascii="Cambria" w:hAnsi="Cambria"/>
          <w:sz w:val="22"/>
          <w:szCs w:val="22"/>
          <w:lang w:val="en-US"/>
        </w:rPr>
        <w:t>sampel</w:t>
      </w:r>
      <w:proofErr w:type="spellEnd"/>
      <w:r>
        <w:rPr>
          <w:rFonts w:ascii="Cambria" w:hAnsi="Cambria"/>
          <w:sz w:val="22"/>
          <w:szCs w:val="22"/>
          <w:lang w:val="en-US"/>
        </w:rPr>
        <w:t xml:space="preserve"> yang </w:t>
      </w:r>
      <w:proofErr w:type="spellStart"/>
      <w:r>
        <w:rPr>
          <w:rFonts w:ascii="Cambria" w:hAnsi="Cambria"/>
          <w:sz w:val="22"/>
          <w:szCs w:val="22"/>
          <w:lang w:val="en-US"/>
        </w:rPr>
        <w:t>digunakan</w:t>
      </w:r>
      <w:proofErr w:type="spellEnd"/>
      <w:r>
        <w:rPr>
          <w:rFonts w:ascii="Cambria" w:hAnsi="Cambria"/>
          <w:sz w:val="22"/>
          <w:szCs w:val="22"/>
          <w:lang w:val="en-US"/>
        </w:rPr>
        <w:t xml:space="preserve"> pada </w:t>
      </w:r>
      <w:proofErr w:type="spellStart"/>
      <w:r>
        <w:rPr>
          <w:rFonts w:ascii="Cambria" w:hAnsi="Cambria"/>
          <w:sz w:val="22"/>
          <w:szCs w:val="22"/>
          <w:lang w:val="en-US"/>
        </w:rPr>
        <w:t>kelas</w:t>
      </w:r>
      <w:proofErr w:type="spellEnd"/>
      <w:r>
        <w:rPr>
          <w:rFonts w:ascii="Cambria" w:hAnsi="Cambria"/>
          <w:sz w:val="22"/>
          <w:szCs w:val="22"/>
          <w:lang w:val="en-US"/>
        </w:rPr>
        <w:t xml:space="preserve"> control. Hasil </w:t>
      </w:r>
      <w:proofErr w:type="spellStart"/>
      <w:r>
        <w:rPr>
          <w:rFonts w:ascii="Cambria" w:hAnsi="Cambria"/>
          <w:sz w:val="22"/>
          <w:szCs w:val="22"/>
          <w:lang w:val="en-US"/>
        </w:rPr>
        <w:t>pengujian</w:t>
      </w:r>
      <w:proofErr w:type="spellEnd"/>
      <w:r>
        <w:rPr>
          <w:rFonts w:ascii="Cambria" w:hAnsi="Cambria"/>
          <w:sz w:val="22"/>
          <w:szCs w:val="22"/>
          <w:lang w:val="en-US"/>
        </w:rPr>
        <w:t xml:space="preserve"> </w:t>
      </w:r>
      <w:proofErr w:type="spellStart"/>
      <w:r>
        <w:rPr>
          <w:rFonts w:ascii="Cambria" w:hAnsi="Cambria"/>
          <w:sz w:val="22"/>
          <w:szCs w:val="22"/>
          <w:lang w:val="en-US"/>
        </w:rPr>
        <w:t>hipotesis</w:t>
      </w:r>
      <w:proofErr w:type="spellEnd"/>
      <w:r>
        <w:rPr>
          <w:rFonts w:ascii="Cambria" w:hAnsi="Cambria"/>
          <w:sz w:val="22"/>
          <w:szCs w:val="22"/>
          <w:lang w:val="en-US"/>
        </w:rPr>
        <w:t xml:space="preserve"> </w:t>
      </w:r>
      <w:proofErr w:type="spellStart"/>
      <w:r>
        <w:rPr>
          <w:rFonts w:ascii="Cambria" w:hAnsi="Cambria"/>
          <w:sz w:val="22"/>
          <w:szCs w:val="22"/>
          <w:lang w:val="en-US"/>
        </w:rPr>
        <w:t>dengan</w:t>
      </w:r>
      <w:proofErr w:type="spellEnd"/>
      <w:r>
        <w:rPr>
          <w:rFonts w:ascii="Cambria" w:hAnsi="Cambria"/>
          <w:sz w:val="22"/>
          <w:szCs w:val="22"/>
          <w:lang w:val="en-US"/>
        </w:rPr>
        <w:t xml:space="preserve"> </w:t>
      </w:r>
      <w:proofErr w:type="spellStart"/>
      <w:r>
        <w:rPr>
          <w:rFonts w:ascii="Cambria" w:hAnsi="Cambria"/>
          <w:sz w:val="22"/>
          <w:szCs w:val="22"/>
          <w:lang w:val="en-US"/>
        </w:rPr>
        <w:t>menggunakan</w:t>
      </w:r>
      <w:proofErr w:type="spellEnd"/>
      <w:r>
        <w:rPr>
          <w:rFonts w:ascii="Cambria" w:hAnsi="Cambria"/>
          <w:sz w:val="22"/>
          <w:szCs w:val="22"/>
          <w:lang w:val="en-US"/>
        </w:rPr>
        <w:t xml:space="preserve"> </w:t>
      </w:r>
      <w:r w:rsidRPr="001066BA">
        <w:rPr>
          <w:rFonts w:ascii="Cambria" w:hAnsi="Cambria"/>
          <w:i/>
          <w:iCs/>
          <w:sz w:val="22"/>
          <w:szCs w:val="22"/>
          <w:lang w:val="en-US"/>
        </w:rPr>
        <w:t xml:space="preserve">uji T-2 </w:t>
      </w:r>
      <w:proofErr w:type="spellStart"/>
      <w:r w:rsidRPr="001066BA">
        <w:rPr>
          <w:rFonts w:ascii="Cambria" w:hAnsi="Cambria"/>
          <w:i/>
          <w:iCs/>
          <w:sz w:val="22"/>
          <w:szCs w:val="22"/>
          <w:lang w:val="en-US"/>
        </w:rPr>
        <w:t>sampel</w:t>
      </w:r>
      <w:proofErr w:type="spellEnd"/>
      <w:r w:rsidRPr="001066BA">
        <w:rPr>
          <w:rFonts w:ascii="Cambria" w:hAnsi="Cambria"/>
          <w:i/>
          <w:iCs/>
          <w:sz w:val="22"/>
          <w:szCs w:val="22"/>
          <w:lang w:val="en-US"/>
        </w:rPr>
        <w:t xml:space="preserve"> independent</w:t>
      </w:r>
      <w:r>
        <w:rPr>
          <w:rFonts w:ascii="Cambria" w:hAnsi="Cambria"/>
          <w:sz w:val="22"/>
          <w:szCs w:val="22"/>
          <w:lang w:val="en-US"/>
        </w:rPr>
        <w:t xml:space="preserve"> </w:t>
      </w:r>
      <w:proofErr w:type="spellStart"/>
      <w:r>
        <w:rPr>
          <w:rFonts w:ascii="Cambria" w:hAnsi="Cambria"/>
          <w:sz w:val="22"/>
          <w:szCs w:val="22"/>
          <w:lang w:val="en-US"/>
        </w:rPr>
        <w:t>diperoleh</w:t>
      </w:r>
      <w:proofErr w:type="spellEnd"/>
      <w:r>
        <w:rPr>
          <w:rFonts w:ascii="Cambria" w:hAnsi="Cambria"/>
          <w:sz w:val="22"/>
          <w:szCs w:val="22"/>
          <w:lang w:val="en-US"/>
        </w:rPr>
        <w:t xml:space="preserve"> </w:t>
      </w:r>
      <w:proofErr w:type="spellStart"/>
      <w:r>
        <w:rPr>
          <w:rFonts w:ascii="Cambria" w:hAnsi="Cambria"/>
          <w:sz w:val="22"/>
          <w:szCs w:val="22"/>
          <w:lang w:val="en-US"/>
        </w:rPr>
        <w:t>nila</w:t>
      </w:r>
      <w:proofErr w:type="spellEnd"/>
      <w:r>
        <w:rPr>
          <w:rFonts w:ascii="Cambria" w:hAnsi="Cambria"/>
          <w:sz w:val="22"/>
          <w:szCs w:val="22"/>
          <w:lang w:val="en-US"/>
        </w:rPr>
        <w:t xml:space="preserve"> </w:t>
      </w:r>
      <w:proofErr w:type="spellStart"/>
      <w:r>
        <w:rPr>
          <w:rFonts w:ascii="Cambria" w:hAnsi="Cambria"/>
          <w:sz w:val="22"/>
          <w:szCs w:val="22"/>
          <w:lang w:val="en-US"/>
        </w:rPr>
        <w:t>t</w:t>
      </w:r>
      <w:r>
        <w:rPr>
          <w:rFonts w:ascii="Cambria" w:hAnsi="Cambria"/>
          <w:sz w:val="22"/>
          <w:szCs w:val="22"/>
          <w:vertAlign w:val="subscript"/>
          <w:lang w:val="en-US"/>
        </w:rPr>
        <w:t>hitung</w:t>
      </w:r>
      <w:proofErr w:type="spellEnd"/>
      <w:r>
        <w:rPr>
          <w:rFonts w:ascii="Cambria" w:hAnsi="Cambria"/>
          <w:sz w:val="22"/>
          <w:szCs w:val="22"/>
          <w:vertAlign w:val="subscript"/>
          <w:lang w:val="en-US"/>
        </w:rPr>
        <w:t xml:space="preserve"> </w:t>
      </w:r>
      <w:r>
        <w:rPr>
          <w:rFonts w:ascii="Cambria" w:hAnsi="Cambria"/>
          <w:sz w:val="22"/>
          <w:szCs w:val="22"/>
          <w:lang w:val="en-US"/>
        </w:rPr>
        <w:t xml:space="preserve">= 12,31 dan </w:t>
      </w:r>
      <w:proofErr w:type="spellStart"/>
      <w:r>
        <w:rPr>
          <w:rFonts w:ascii="Cambria" w:hAnsi="Cambria"/>
          <w:sz w:val="22"/>
          <w:szCs w:val="22"/>
          <w:lang w:val="en-US"/>
        </w:rPr>
        <w:t>t</w:t>
      </w:r>
      <w:r>
        <w:rPr>
          <w:rFonts w:ascii="Cambria" w:hAnsi="Cambria"/>
          <w:sz w:val="22"/>
          <w:szCs w:val="22"/>
          <w:vertAlign w:val="subscript"/>
          <w:lang w:val="en-US"/>
        </w:rPr>
        <w:t>tabel</w:t>
      </w:r>
      <w:proofErr w:type="spellEnd"/>
      <w:r>
        <w:rPr>
          <w:rFonts w:ascii="Cambria" w:hAnsi="Cambria"/>
          <w:sz w:val="22"/>
          <w:szCs w:val="22"/>
          <w:vertAlign w:val="subscript"/>
          <w:lang w:val="en-US"/>
        </w:rPr>
        <w:t xml:space="preserve"> </w:t>
      </w:r>
      <w:r>
        <w:rPr>
          <w:rFonts w:ascii="Cambria" w:hAnsi="Cambria"/>
          <w:sz w:val="22"/>
          <w:szCs w:val="22"/>
          <w:lang w:val="en-US"/>
        </w:rPr>
        <w:t xml:space="preserve">= 2,02. </w:t>
      </w:r>
      <w:proofErr w:type="spellStart"/>
      <w:r>
        <w:rPr>
          <w:rFonts w:ascii="Cambria" w:hAnsi="Cambria"/>
          <w:sz w:val="22"/>
          <w:szCs w:val="22"/>
          <w:lang w:val="en-US"/>
        </w:rPr>
        <w:t>Berdasarkan</w:t>
      </w:r>
      <w:proofErr w:type="spellEnd"/>
      <w:r>
        <w:rPr>
          <w:rFonts w:ascii="Cambria" w:hAnsi="Cambria"/>
          <w:sz w:val="22"/>
          <w:szCs w:val="22"/>
          <w:lang w:val="en-US"/>
        </w:rPr>
        <w:t xml:space="preserve"> </w:t>
      </w:r>
      <w:proofErr w:type="spellStart"/>
      <w:r>
        <w:rPr>
          <w:rFonts w:ascii="Cambria" w:hAnsi="Cambria"/>
          <w:sz w:val="22"/>
          <w:szCs w:val="22"/>
          <w:lang w:val="en-US"/>
        </w:rPr>
        <w:t>hasil</w:t>
      </w:r>
      <w:proofErr w:type="spellEnd"/>
      <w:r>
        <w:rPr>
          <w:rFonts w:ascii="Cambria" w:hAnsi="Cambria"/>
          <w:sz w:val="22"/>
          <w:szCs w:val="22"/>
          <w:lang w:val="en-US"/>
        </w:rPr>
        <w:t xml:space="preserve"> </w:t>
      </w:r>
      <w:proofErr w:type="spellStart"/>
      <w:r>
        <w:rPr>
          <w:rFonts w:ascii="Cambria" w:hAnsi="Cambria"/>
          <w:sz w:val="22"/>
          <w:szCs w:val="22"/>
          <w:lang w:val="en-US"/>
        </w:rPr>
        <w:t>tersebut</w:t>
      </w:r>
      <w:proofErr w:type="spellEnd"/>
      <w:r>
        <w:rPr>
          <w:rFonts w:ascii="Cambria" w:hAnsi="Cambria"/>
          <w:sz w:val="22"/>
          <w:szCs w:val="22"/>
          <w:lang w:val="en-US"/>
        </w:rPr>
        <w:t xml:space="preserve"> </w:t>
      </w:r>
      <w:proofErr w:type="spellStart"/>
      <w:r>
        <w:rPr>
          <w:rFonts w:ascii="Cambria" w:hAnsi="Cambria"/>
          <w:sz w:val="22"/>
          <w:szCs w:val="22"/>
          <w:lang w:val="en-US"/>
        </w:rPr>
        <w:t>maka</w:t>
      </w:r>
      <w:proofErr w:type="spellEnd"/>
      <w:r>
        <w:rPr>
          <w:rFonts w:ascii="Cambria" w:hAnsi="Cambria"/>
          <w:sz w:val="22"/>
          <w:szCs w:val="22"/>
          <w:lang w:val="en-US"/>
        </w:rPr>
        <w:t xml:space="preserve"> </w:t>
      </w:r>
      <w:proofErr w:type="spellStart"/>
      <w:r>
        <w:rPr>
          <w:rFonts w:ascii="Cambria" w:hAnsi="Cambria"/>
          <w:sz w:val="22"/>
          <w:szCs w:val="22"/>
          <w:lang w:val="en-US"/>
        </w:rPr>
        <w:t>dapat</w:t>
      </w:r>
      <w:proofErr w:type="spellEnd"/>
      <w:r>
        <w:rPr>
          <w:rFonts w:ascii="Cambria" w:hAnsi="Cambria"/>
          <w:sz w:val="22"/>
          <w:szCs w:val="22"/>
          <w:lang w:val="en-US"/>
        </w:rPr>
        <w:t xml:space="preserve"> </w:t>
      </w:r>
      <w:proofErr w:type="spellStart"/>
      <w:r>
        <w:rPr>
          <w:rFonts w:ascii="Cambria" w:hAnsi="Cambria"/>
          <w:sz w:val="22"/>
          <w:szCs w:val="22"/>
          <w:lang w:val="en-US"/>
        </w:rPr>
        <w:t>dilihat</w:t>
      </w:r>
      <w:proofErr w:type="spellEnd"/>
      <w:r>
        <w:rPr>
          <w:rFonts w:ascii="Cambria" w:hAnsi="Cambria"/>
          <w:sz w:val="22"/>
          <w:szCs w:val="22"/>
          <w:lang w:val="en-US"/>
        </w:rPr>
        <w:t xml:space="preserve"> </w:t>
      </w:r>
      <w:proofErr w:type="spellStart"/>
      <w:r>
        <w:rPr>
          <w:rFonts w:ascii="Cambria" w:hAnsi="Cambria"/>
          <w:sz w:val="22"/>
          <w:szCs w:val="22"/>
          <w:lang w:val="en-US"/>
        </w:rPr>
        <w:t>bahwa</w:t>
      </w:r>
      <w:proofErr w:type="spellEnd"/>
      <w:r>
        <w:rPr>
          <w:rFonts w:ascii="Cambria" w:hAnsi="Cambria"/>
          <w:sz w:val="22"/>
          <w:szCs w:val="22"/>
          <w:lang w:val="en-US"/>
        </w:rPr>
        <w:t xml:space="preserve"> </w:t>
      </w:r>
      <w:proofErr w:type="spellStart"/>
      <w:r>
        <w:rPr>
          <w:rFonts w:ascii="Cambria" w:hAnsi="Cambria"/>
          <w:sz w:val="22"/>
          <w:szCs w:val="22"/>
          <w:lang w:val="en-US"/>
        </w:rPr>
        <w:t>t</w:t>
      </w:r>
      <w:r>
        <w:rPr>
          <w:rFonts w:ascii="Cambria" w:hAnsi="Cambria"/>
          <w:sz w:val="22"/>
          <w:szCs w:val="22"/>
          <w:vertAlign w:val="subscript"/>
          <w:lang w:val="en-US"/>
        </w:rPr>
        <w:t>h</w:t>
      </w:r>
      <w:proofErr w:type="spellEnd"/>
      <w:r>
        <w:rPr>
          <w:rFonts w:ascii="Cambria" w:hAnsi="Cambria"/>
          <w:sz w:val="22"/>
          <w:szCs w:val="22"/>
          <w:vertAlign w:val="subscript"/>
          <w:lang w:val="en-US"/>
        </w:rPr>
        <w:t xml:space="preserve"> </w:t>
      </w:r>
      <w:r>
        <w:rPr>
          <w:rFonts w:ascii="Cambria" w:hAnsi="Cambria"/>
          <w:sz w:val="22"/>
          <w:szCs w:val="22"/>
          <w:lang w:val="en-US"/>
        </w:rPr>
        <w:t xml:space="preserve">&gt; </w:t>
      </w:r>
      <w:proofErr w:type="spellStart"/>
      <w:r>
        <w:rPr>
          <w:rFonts w:ascii="Cambria" w:hAnsi="Cambria"/>
          <w:sz w:val="22"/>
          <w:szCs w:val="22"/>
          <w:lang w:val="en-US"/>
        </w:rPr>
        <w:t>t</w:t>
      </w:r>
      <w:r>
        <w:rPr>
          <w:rFonts w:ascii="Cambria" w:hAnsi="Cambria"/>
          <w:sz w:val="22"/>
          <w:szCs w:val="22"/>
          <w:vertAlign w:val="subscript"/>
          <w:lang w:val="en-US"/>
        </w:rPr>
        <w:t>t</w:t>
      </w:r>
      <w:proofErr w:type="spellEnd"/>
      <w:r>
        <w:rPr>
          <w:rFonts w:ascii="Cambria" w:hAnsi="Cambria"/>
          <w:sz w:val="22"/>
          <w:szCs w:val="22"/>
          <w:lang w:val="en-US"/>
        </w:rPr>
        <w:t xml:space="preserve"> </w:t>
      </w:r>
      <w:proofErr w:type="spellStart"/>
      <w:r>
        <w:rPr>
          <w:rFonts w:ascii="Cambria" w:hAnsi="Cambria"/>
          <w:sz w:val="22"/>
          <w:szCs w:val="22"/>
          <w:lang w:val="en-US"/>
        </w:rPr>
        <w:t>sehingga</w:t>
      </w:r>
      <w:proofErr w:type="spellEnd"/>
      <w:r>
        <w:rPr>
          <w:rFonts w:ascii="Cambria" w:hAnsi="Cambria"/>
          <w:sz w:val="22"/>
          <w:szCs w:val="22"/>
          <w:lang w:val="en-US"/>
        </w:rPr>
        <w:t xml:space="preserve"> </w:t>
      </w:r>
      <w:proofErr w:type="spellStart"/>
      <w:r>
        <w:rPr>
          <w:rFonts w:ascii="Cambria" w:hAnsi="Cambria"/>
          <w:sz w:val="22"/>
          <w:szCs w:val="22"/>
          <w:lang w:val="en-US"/>
        </w:rPr>
        <w:t>dapat</w:t>
      </w:r>
      <w:proofErr w:type="spellEnd"/>
      <w:r>
        <w:rPr>
          <w:rFonts w:ascii="Cambria" w:hAnsi="Cambria"/>
          <w:sz w:val="22"/>
          <w:szCs w:val="22"/>
          <w:lang w:val="en-US"/>
        </w:rPr>
        <w:t xml:space="preserve"> </w:t>
      </w:r>
      <w:proofErr w:type="spellStart"/>
      <w:r>
        <w:rPr>
          <w:rFonts w:ascii="Cambria" w:hAnsi="Cambria"/>
          <w:sz w:val="22"/>
          <w:szCs w:val="22"/>
          <w:lang w:val="en-US"/>
        </w:rPr>
        <w:t>dikatakan</w:t>
      </w:r>
      <w:proofErr w:type="spellEnd"/>
      <w:r>
        <w:rPr>
          <w:rFonts w:ascii="Cambria" w:hAnsi="Cambria"/>
          <w:sz w:val="22"/>
          <w:szCs w:val="22"/>
          <w:lang w:val="en-US"/>
        </w:rPr>
        <w:t xml:space="preserve"> </w:t>
      </w:r>
      <w:proofErr w:type="spellStart"/>
      <w:r>
        <w:rPr>
          <w:rFonts w:ascii="Cambria" w:hAnsi="Cambria"/>
          <w:sz w:val="22"/>
          <w:szCs w:val="22"/>
          <w:lang w:val="en-US"/>
        </w:rPr>
        <w:t>bahwa</w:t>
      </w:r>
      <w:proofErr w:type="spellEnd"/>
      <w:r>
        <w:rPr>
          <w:rFonts w:ascii="Cambria" w:hAnsi="Cambria"/>
          <w:sz w:val="22"/>
          <w:szCs w:val="22"/>
          <w:lang w:val="en-US"/>
        </w:rPr>
        <w:t xml:space="preserve"> H</w:t>
      </w:r>
      <w:r>
        <w:rPr>
          <w:rFonts w:ascii="Cambria" w:hAnsi="Cambria"/>
          <w:sz w:val="22"/>
          <w:szCs w:val="22"/>
          <w:vertAlign w:val="subscript"/>
          <w:lang w:val="en-US"/>
        </w:rPr>
        <w:t>0</w:t>
      </w:r>
      <w:r>
        <w:rPr>
          <w:rFonts w:ascii="Cambria" w:hAnsi="Cambria"/>
          <w:sz w:val="22"/>
          <w:szCs w:val="22"/>
          <w:lang w:val="en-US"/>
        </w:rPr>
        <w:t xml:space="preserve"> </w:t>
      </w:r>
      <w:proofErr w:type="spellStart"/>
      <w:r>
        <w:rPr>
          <w:rFonts w:ascii="Cambria" w:hAnsi="Cambria"/>
          <w:sz w:val="22"/>
          <w:szCs w:val="22"/>
          <w:lang w:val="en-US"/>
        </w:rPr>
        <w:t>ditolak</w:t>
      </w:r>
      <w:proofErr w:type="spellEnd"/>
      <w:r>
        <w:rPr>
          <w:rFonts w:ascii="Cambria" w:hAnsi="Cambria"/>
          <w:sz w:val="22"/>
          <w:szCs w:val="22"/>
          <w:lang w:val="en-US"/>
        </w:rPr>
        <w:t xml:space="preserve"> dan H</w:t>
      </w:r>
      <w:r>
        <w:rPr>
          <w:rFonts w:ascii="Cambria" w:hAnsi="Cambria"/>
          <w:sz w:val="22"/>
          <w:szCs w:val="22"/>
          <w:vertAlign w:val="subscript"/>
          <w:lang w:val="en-US"/>
        </w:rPr>
        <w:t>a</w:t>
      </w:r>
      <w:r>
        <w:rPr>
          <w:rFonts w:ascii="Cambria" w:hAnsi="Cambria"/>
          <w:sz w:val="22"/>
          <w:szCs w:val="22"/>
          <w:lang w:val="en-US"/>
        </w:rPr>
        <w:t xml:space="preserve"> </w:t>
      </w:r>
      <w:proofErr w:type="spellStart"/>
      <w:r>
        <w:rPr>
          <w:rFonts w:ascii="Cambria" w:hAnsi="Cambria"/>
          <w:sz w:val="22"/>
          <w:szCs w:val="22"/>
          <w:lang w:val="en-US"/>
        </w:rPr>
        <w:t>diterima</w:t>
      </w:r>
      <w:proofErr w:type="spellEnd"/>
      <w:r>
        <w:rPr>
          <w:rFonts w:ascii="Cambria" w:hAnsi="Cambria"/>
          <w:sz w:val="22"/>
          <w:szCs w:val="22"/>
          <w:lang w:val="en-US"/>
        </w:rPr>
        <w:t xml:space="preserve"> </w:t>
      </w:r>
      <w:proofErr w:type="spellStart"/>
      <w:r>
        <w:rPr>
          <w:rFonts w:ascii="Cambria" w:hAnsi="Cambria"/>
          <w:sz w:val="22"/>
          <w:szCs w:val="22"/>
          <w:lang w:val="en-US"/>
        </w:rPr>
        <w:t>yaitu</w:t>
      </w:r>
      <w:proofErr w:type="spellEnd"/>
      <w:r>
        <w:rPr>
          <w:rFonts w:ascii="Cambria" w:hAnsi="Cambria"/>
          <w:sz w:val="22"/>
          <w:szCs w:val="22"/>
          <w:lang w:val="en-US"/>
        </w:rPr>
        <w:t xml:space="preserve"> </w:t>
      </w:r>
      <w:proofErr w:type="spellStart"/>
      <w:r>
        <w:rPr>
          <w:rFonts w:ascii="Cambria" w:hAnsi="Cambria"/>
          <w:sz w:val="22"/>
          <w:szCs w:val="22"/>
          <w:lang w:val="en-US"/>
        </w:rPr>
        <w:t>terdapat</w:t>
      </w:r>
      <w:proofErr w:type="spellEnd"/>
      <w:r>
        <w:rPr>
          <w:rFonts w:ascii="Cambria" w:hAnsi="Cambria"/>
          <w:sz w:val="22"/>
          <w:szCs w:val="22"/>
          <w:lang w:val="en-US"/>
        </w:rPr>
        <w:t xml:space="preserve"> </w:t>
      </w:r>
      <w:proofErr w:type="spellStart"/>
      <w:r>
        <w:rPr>
          <w:rFonts w:ascii="Cambria" w:hAnsi="Cambria"/>
          <w:sz w:val="22"/>
          <w:szCs w:val="22"/>
          <w:lang w:val="en-US"/>
        </w:rPr>
        <w:t>perbedaan</w:t>
      </w:r>
      <w:proofErr w:type="spellEnd"/>
      <w:r>
        <w:rPr>
          <w:rFonts w:ascii="Cambria" w:hAnsi="Cambria"/>
          <w:sz w:val="22"/>
          <w:szCs w:val="22"/>
          <w:lang w:val="en-US"/>
        </w:rPr>
        <w:t xml:space="preserve"> </w:t>
      </w:r>
      <w:proofErr w:type="spellStart"/>
      <w:r>
        <w:rPr>
          <w:rFonts w:ascii="Cambria" w:hAnsi="Cambria"/>
          <w:sz w:val="22"/>
          <w:szCs w:val="22"/>
          <w:lang w:val="en-US"/>
        </w:rPr>
        <w:t>signifikan</w:t>
      </w:r>
      <w:proofErr w:type="spellEnd"/>
      <w:r>
        <w:rPr>
          <w:rFonts w:ascii="Cambria" w:hAnsi="Cambria"/>
          <w:sz w:val="22"/>
          <w:szCs w:val="22"/>
          <w:lang w:val="en-US"/>
        </w:rPr>
        <w:t xml:space="preserve"> </w:t>
      </w:r>
      <w:proofErr w:type="spellStart"/>
      <w:r>
        <w:rPr>
          <w:rFonts w:ascii="Cambria" w:hAnsi="Cambria"/>
          <w:sz w:val="22"/>
          <w:szCs w:val="22"/>
          <w:lang w:val="en-US"/>
        </w:rPr>
        <w:t>antara</w:t>
      </w:r>
      <w:proofErr w:type="spellEnd"/>
      <w:r>
        <w:rPr>
          <w:rFonts w:ascii="Cambria" w:hAnsi="Cambria"/>
          <w:sz w:val="22"/>
          <w:szCs w:val="22"/>
          <w:lang w:val="en-US"/>
        </w:rPr>
        <w:t xml:space="preserve"> </w:t>
      </w:r>
      <w:proofErr w:type="spellStart"/>
      <w:r>
        <w:rPr>
          <w:rFonts w:ascii="Cambria" w:hAnsi="Cambria"/>
          <w:sz w:val="22"/>
          <w:szCs w:val="22"/>
          <w:lang w:val="en-US"/>
        </w:rPr>
        <w:t>pemahaman</w:t>
      </w:r>
      <w:proofErr w:type="spellEnd"/>
      <w:r>
        <w:rPr>
          <w:rFonts w:ascii="Cambria" w:hAnsi="Cambria"/>
          <w:sz w:val="22"/>
          <w:szCs w:val="22"/>
          <w:lang w:val="en-US"/>
        </w:rPr>
        <w:t xml:space="preserve"> </w:t>
      </w:r>
      <w:proofErr w:type="spellStart"/>
      <w:r>
        <w:rPr>
          <w:rFonts w:ascii="Cambria" w:hAnsi="Cambria"/>
          <w:sz w:val="22"/>
          <w:szCs w:val="22"/>
          <w:lang w:val="en-US"/>
        </w:rPr>
        <w:t>konsep</w:t>
      </w:r>
      <w:proofErr w:type="spellEnd"/>
      <w:r>
        <w:rPr>
          <w:rFonts w:ascii="Cambria" w:hAnsi="Cambria"/>
          <w:sz w:val="22"/>
          <w:szCs w:val="22"/>
          <w:lang w:val="en-US"/>
        </w:rPr>
        <w:t xml:space="preserve"> </w:t>
      </w:r>
      <w:proofErr w:type="spellStart"/>
      <w:r>
        <w:rPr>
          <w:rFonts w:ascii="Cambria" w:hAnsi="Cambria"/>
          <w:sz w:val="22"/>
          <w:szCs w:val="22"/>
          <w:lang w:val="en-US"/>
        </w:rPr>
        <w:t>fisika</w:t>
      </w:r>
      <w:proofErr w:type="spellEnd"/>
      <w:r>
        <w:rPr>
          <w:rFonts w:ascii="Cambria" w:hAnsi="Cambria"/>
          <w:sz w:val="22"/>
          <w:szCs w:val="22"/>
          <w:lang w:val="en-US"/>
        </w:rPr>
        <w:t xml:space="preserve"> </w:t>
      </w:r>
      <w:proofErr w:type="spellStart"/>
      <w:r>
        <w:rPr>
          <w:rFonts w:ascii="Cambria" w:hAnsi="Cambria"/>
          <w:sz w:val="22"/>
          <w:szCs w:val="22"/>
          <w:lang w:val="en-US"/>
        </w:rPr>
        <w:t>perserta</w:t>
      </w:r>
      <w:proofErr w:type="spellEnd"/>
      <w:r>
        <w:rPr>
          <w:rFonts w:ascii="Cambria" w:hAnsi="Cambria"/>
          <w:sz w:val="22"/>
          <w:szCs w:val="22"/>
          <w:lang w:val="en-US"/>
        </w:rPr>
        <w:t xml:space="preserve"> </w:t>
      </w:r>
      <w:proofErr w:type="spellStart"/>
      <w:r>
        <w:rPr>
          <w:rFonts w:ascii="Cambria" w:hAnsi="Cambria"/>
          <w:sz w:val="22"/>
          <w:szCs w:val="22"/>
          <w:lang w:val="en-US"/>
        </w:rPr>
        <w:t>didik</w:t>
      </w:r>
      <w:proofErr w:type="spellEnd"/>
      <w:r>
        <w:rPr>
          <w:rFonts w:ascii="Cambria" w:hAnsi="Cambria"/>
          <w:sz w:val="22"/>
          <w:szCs w:val="22"/>
          <w:lang w:val="en-US"/>
        </w:rPr>
        <w:t xml:space="preserve"> yang </w:t>
      </w:r>
      <w:proofErr w:type="spellStart"/>
      <w:r>
        <w:rPr>
          <w:rFonts w:ascii="Cambria" w:hAnsi="Cambria"/>
          <w:sz w:val="22"/>
          <w:szCs w:val="22"/>
          <w:lang w:val="en-US"/>
        </w:rPr>
        <w:t>diajar</w:t>
      </w:r>
      <w:proofErr w:type="spellEnd"/>
      <w:r>
        <w:rPr>
          <w:rFonts w:ascii="Cambria" w:hAnsi="Cambria"/>
          <w:sz w:val="22"/>
          <w:szCs w:val="22"/>
          <w:lang w:val="en-US"/>
        </w:rPr>
        <w:t xml:space="preserve"> dan </w:t>
      </w:r>
      <w:proofErr w:type="spellStart"/>
      <w:r>
        <w:rPr>
          <w:rFonts w:ascii="Cambria" w:hAnsi="Cambria"/>
          <w:sz w:val="22"/>
          <w:szCs w:val="22"/>
          <w:lang w:val="en-US"/>
        </w:rPr>
        <w:t>peserta</w:t>
      </w:r>
      <w:proofErr w:type="spellEnd"/>
      <w:r>
        <w:rPr>
          <w:rFonts w:ascii="Cambria" w:hAnsi="Cambria"/>
          <w:sz w:val="22"/>
          <w:szCs w:val="22"/>
          <w:lang w:val="en-US"/>
        </w:rPr>
        <w:t xml:space="preserve"> </w:t>
      </w:r>
      <w:proofErr w:type="spellStart"/>
      <w:r>
        <w:rPr>
          <w:rFonts w:ascii="Cambria" w:hAnsi="Cambria"/>
          <w:sz w:val="22"/>
          <w:szCs w:val="22"/>
          <w:lang w:val="en-US"/>
        </w:rPr>
        <w:t>didik</w:t>
      </w:r>
      <w:proofErr w:type="spellEnd"/>
      <w:r>
        <w:rPr>
          <w:rFonts w:ascii="Cambria" w:hAnsi="Cambria"/>
          <w:sz w:val="22"/>
          <w:szCs w:val="22"/>
          <w:lang w:val="en-US"/>
        </w:rPr>
        <w:t xml:space="preserve"> yang </w:t>
      </w:r>
      <w:proofErr w:type="spellStart"/>
      <w:r>
        <w:rPr>
          <w:rFonts w:ascii="Cambria" w:hAnsi="Cambria"/>
          <w:sz w:val="22"/>
          <w:szCs w:val="22"/>
          <w:lang w:val="en-US"/>
        </w:rPr>
        <w:t>tidak</w:t>
      </w:r>
      <w:proofErr w:type="spellEnd"/>
      <w:r>
        <w:rPr>
          <w:rFonts w:ascii="Cambria" w:hAnsi="Cambria"/>
          <w:sz w:val="22"/>
          <w:szCs w:val="22"/>
          <w:lang w:val="en-US"/>
        </w:rPr>
        <w:t xml:space="preserve"> </w:t>
      </w:r>
      <w:proofErr w:type="spellStart"/>
      <w:r>
        <w:rPr>
          <w:rFonts w:ascii="Cambria" w:hAnsi="Cambria"/>
          <w:sz w:val="22"/>
          <w:szCs w:val="22"/>
          <w:lang w:val="en-US"/>
        </w:rPr>
        <w:t>diajar</w:t>
      </w:r>
      <w:proofErr w:type="spellEnd"/>
      <w:r>
        <w:rPr>
          <w:rFonts w:ascii="Cambria" w:hAnsi="Cambria"/>
          <w:sz w:val="22"/>
          <w:szCs w:val="22"/>
          <w:lang w:val="en-US"/>
        </w:rPr>
        <w:t xml:space="preserve"> </w:t>
      </w:r>
      <w:proofErr w:type="spellStart"/>
      <w:r>
        <w:rPr>
          <w:rFonts w:ascii="Cambria" w:hAnsi="Cambria"/>
          <w:sz w:val="22"/>
          <w:szCs w:val="22"/>
          <w:lang w:val="en-US"/>
        </w:rPr>
        <w:t>dengan</w:t>
      </w:r>
      <w:proofErr w:type="spellEnd"/>
      <w:r>
        <w:rPr>
          <w:rFonts w:ascii="Cambria" w:hAnsi="Cambria"/>
          <w:sz w:val="22"/>
          <w:szCs w:val="22"/>
          <w:lang w:val="en-US"/>
        </w:rPr>
        <w:t xml:space="preserve"> </w:t>
      </w:r>
      <w:proofErr w:type="spellStart"/>
      <w:r>
        <w:rPr>
          <w:rFonts w:ascii="Cambria" w:hAnsi="Cambria"/>
          <w:sz w:val="22"/>
          <w:szCs w:val="22"/>
          <w:lang w:val="en-US"/>
        </w:rPr>
        <w:t>strategi</w:t>
      </w:r>
      <w:proofErr w:type="spellEnd"/>
      <w:r>
        <w:rPr>
          <w:rFonts w:ascii="Cambria" w:hAnsi="Cambria"/>
          <w:sz w:val="22"/>
          <w:szCs w:val="22"/>
          <w:lang w:val="en-US"/>
        </w:rPr>
        <w:t xml:space="preserve"> </w:t>
      </w:r>
      <w:proofErr w:type="spellStart"/>
      <w:r>
        <w:rPr>
          <w:rFonts w:ascii="Cambria" w:hAnsi="Cambria"/>
          <w:sz w:val="22"/>
          <w:szCs w:val="22"/>
          <w:lang w:val="en-US"/>
        </w:rPr>
        <w:t>belajar</w:t>
      </w:r>
      <w:proofErr w:type="spellEnd"/>
      <w:r>
        <w:rPr>
          <w:rFonts w:ascii="Cambria" w:hAnsi="Cambria"/>
          <w:sz w:val="22"/>
          <w:szCs w:val="22"/>
          <w:lang w:val="en-US"/>
        </w:rPr>
        <w:t xml:space="preserve"> </w:t>
      </w:r>
      <w:proofErr w:type="spellStart"/>
      <w:r>
        <w:rPr>
          <w:rFonts w:ascii="Cambria" w:hAnsi="Cambria"/>
          <w:sz w:val="22"/>
          <w:szCs w:val="22"/>
          <w:lang w:val="en-US"/>
        </w:rPr>
        <w:t>kooperatif</w:t>
      </w:r>
      <w:proofErr w:type="spellEnd"/>
      <w:r>
        <w:rPr>
          <w:rFonts w:ascii="Cambria" w:hAnsi="Cambria"/>
          <w:sz w:val="22"/>
          <w:szCs w:val="22"/>
          <w:lang w:val="en-US"/>
        </w:rPr>
        <w:t xml:space="preserve"> </w:t>
      </w:r>
      <w:r w:rsidRPr="001066BA">
        <w:rPr>
          <w:rFonts w:ascii="Cambria" w:hAnsi="Cambria"/>
          <w:i/>
          <w:iCs/>
          <w:sz w:val="22"/>
          <w:szCs w:val="22"/>
          <w:lang w:val="en-US"/>
        </w:rPr>
        <w:t>MURDER</w:t>
      </w:r>
      <w:r>
        <w:rPr>
          <w:rFonts w:ascii="Cambria" w:hAnsi="Cambria"/>
          <w:sz w:val="22"/>
          <w:szCs w:val="22"/>
          <w:lang w:val="en-US"/>
        </w:rPr>
        <w:t xml:space="preserve">. Hal </w:t>
      </w:r>
      <w:proofErr w:type="spellStart"/>
      <w:r>
        <w:rPr>
          <w:rFonts w:ascii="Cambria" w:hAnsi="Cambria"/>
          <w:sz w:val="22"/>
          <w:szCs w:val="22"/>
          <w:lang w:val="en-US"/>
        </w:rPr>
        <w:t>ini</w:t>
      </w:r>
      <w:proofErr w:type="spellEnd"/>
      <w:r>
        <w:rPr>
          <w:rFonts w:ascii="Cambria" w:hAnsi="Cambria"/>
          <w:sz w:val="22"/>
          <w:szCs w:val="22"/>
          <w:lang w:val="en-US"/>
        </w:rPr>
        <w:t xml:space="preserve"> </w:t>
      </w:r>
      <w:proofErr w:type="spellStart"/>
      <w:r>
        <w:rPr>
          <w:rFonts w:ascii="Cambria" w:hAnsi="Cambria"/>
          <w:sz w:val="22"/>
          <w:szCs w:val="22"/>
          <w:lang w:val="en-US"/>
        </w:rPr>
        <w:t>menunjukkan</w:t>
      </w:r>
      <w:proofErr w:type="spellEnd"/>
      <w:r>
        <w:rPr>
          <w:rFonts w:ascii="Cambria" w:hAnsi="Cambria"/>
          <w:sz w:val="22"/>
          <w:szCs w:val="22"/>
          <w:lang w:val="en-US"/>
        </w:rPr>
        <w:t xml:space="preserve"> </w:t>
      </w:r>
      <w:proofErr w:type="spellStart"/>
      <w:r>
        <w:rPr>
          <w:rFonts w:ascii="Cambria" w:hAnsi="Cambria"/>
          <w:sz w:val="22"/>
          <w:szCs w:val="22"/>
          <w:lang w:val="en-US"/>
        </w:rPr>
        <w:t>bahwa</w:t>
      </w:r>
      <w:proofErr w:type="spellEnd"/>
      <w:r>
        <w:rPr>
          <w:rFonts w:ascii="Cambria" w:hAnsi="Cambria"/>
          <w:sz w:val="22"/>
          <w:szCs w:val="22"/>
          <w:lang w:val="en-US"/>
        </w:rPr>
        <w:t xml:space="preserve"> </w:t>
      </w:r>
      <w:proofErr w:type="spellStart"/>
      <w:r>
        <w:rPr>
          <w:rFonts w:ascii="Cambria" w:hAnsi="Cambria"/>
          <w:sz w:val="22"/>
          <w:szCs w:val="22"/>
          <w:lang w:val="en-US"/>
        </w:rPr>
        <w:t>strategi</w:t>
      </w:r>
      <w:proofErr w:type="spellEnd"/>
      <w:r>
        <w:rPr>
          <w:rFonts w:ascii="Cambria" w:hAnsi="Cambria"/>
          <w:sz w:val="22"/>
          <w:szCs w:val="22"/>
          <w:lang w:val="en-US"/>
        </w:rPr>
        <w:t xml:space="preserve"> </w:t>
      </w:r>
      <w:proofErr w:type="spellStart"/>
      <w:r>
        <w:rPr>
          <w:rFonts w:ascii="Cambria" w:hAnsi="Cambria"/>
          <w:sz w:val="22"/>
          <w:szCs w:val="22"/>
          <w:lang w:val="en-US"/>
        </w:rPr>
        <w:t>belajar</w:t>
      </w:r>
      <w:proofErr w:type="spellEnd"/>
      <w:r>
        <w:rPr>
          <w:rFonts w:ascii="Cambria" w:hAnsi="Cambria"/>
          <w:sz w:val="22"/>
          <w:szCs w:val="22"/>
          <w:lang w:val="en-US"/>
        </w:rPr>
        <w:t xml:space="preserve"> </w:t>
      </w:r>
      <w:proofErr w:type="spellStart"/>
      <w:r>
        <w:rPr>
          <w:rFonts w:ascii="Cambria" w:hAnsi="Cambria"/>
          <w:sz w:val="22"/>
          <w:szCs w:val="22"/>
          <w:lang w:val="en-US"/>
        </w:rPr>
        <w:t>kooperatif</w:t>
      </w:r>
      <w:proofErr w:type="spellEnd"/>
      <w:r>
        <w:rPr>
          <w:rFonts w:ascii="Cambria" w:hAnsi="Cambria"/>
          <w:sz w:val="22"/>
          <w:szCs w:val="22"/>
          <w:lang w:val="en-US"/>
        </w:rPr>
        <w:t xml:space="preserve"> MURDER </w:t>
      </w:r>
      <w:proofErr w:type="spellStart"/>
      <w:r>
        <w:rPr>
          <w:rFonts w:ascii="Cambria" w:hAnsi="Cambria"/>
          <w:sz w:val="22"/>
          <w:szCs w:val="22"/>
          <w:lang w:val="en-US"/>
        </w:rPr>
        <w:t>memiliki</w:t>
      </w:r>
      <w:proofErr w:type="spellEnd"/>
      <w:r>
        <w:rPr>
          <w:rFonts w:ascii="Cambria" w:hAnsi="Cambria"/>
          <w:sz w:val="22"/>
          <w:szCs w:val="22"/>
          <w:lang w:val="en-US"/>
        </w:rPr>
        <w:t xml:space="preserve"> </w:t>
      </w:r>
      <w:proofErr w:type="spellStart"/>
      <w:r>
        <w:rPr>
          <w:rFonts w:ascii="Cambria" w:hAnsi="Cambria"/>
          <w:sz w:val="22"/>
          <w:szCs w:val="22"/>
          <w:lang w:val="en-US"/>
        </w:rPr>
        <w:t>pengaruh</w:t>
      </w:r>
      <w:proofErr w:type="spellEnd"/>
      <w:r>
        <w:rPr>
          <w:rFonts w:ascii="Cambria" w:hAnsi="Cambria"/>
          <w:sz w:val="22"/>
          <w:szCs w:val="22"/>
          <w:lang w:val="en-US"/>
        </w:rPr>
        <w:t xml:space="preserve"> </w:t>
      </w:r>
      <w:proofErr w:type="spellStart"/>
      <w:r>
        <w:rPr>
          <w:rFonts w:ascii="Cambria" w:hAnsi="Cambria"/>
          <w:sz w:val="22"/>
          <w:szCs w:val="22"/>
          <w:lang w:val="en-US"/>
        </w:rPr>
        <w:t>terhadap</w:t>
      </w:r>
      <w:proofErr w:type="spellEnd"/>
      <w:r>
        <w:rPr>
          <w:rFonts w:ascii="Cambria" w:hAnsi="Cambria"/>
          <w:sz w:val="22"/>
          <w:szCs w:val="22"/>
          <w:lang w:val="en-US"/>
        </w:rPr>
        <w:t xml:space="preserve"> </w:t>
      </w:r>
      <w:proofErr w:type="spellStart"/>
      <w:r>
        <w:rPr>
          <w:rFonts w:ascii="Cambria" w:hAnsi="Cambria"/>
          <w:sz w:val="22"/>
          <w:szCs w:val="22"/>
          <w:lang w:val="en-US"/>
        </w:rPr>
        <w:t>tingkat</w:t>
      </w:r>
      <w:proofErr w:type="spellEnd"/>
      <w:r>
        <w:rPr>
          <w:rFonts w:ascii="Cambria" w:hAnsi="Cambria"/>
          <w:sz w:val="22"/>
          <w:szCs w:val="22"/>
          <w:lang w:val="en-US"/>
        </w:rPr>
        <w:t xml:space="preserve"> </w:t>
      </w:r>
      <w:proofErr w:type="spellStart"/>
      <w:r>
        <w:rPr>
          <w:rFonts w:ascii="Cambria" w:hAnsi="Cambria"/>
          <w:sz w:val="22"/>
          <w:szCs w:val="22"/>
          <w:lang w:val="en-US"/>
        </w:rPr>
        <w:t>pemahaman</w:t>
      </w:r>
      <w:proofErr w:type="spellEnd"/>
      <w:r>
        <w:rPr>
          <w:rFonts w:ascii="Cambria" w:hAnsi="Cambria"/>
          <w:sz w:val="22"/>
          <w:szCs w:val="22"/>
          <w:lang w:val="en-US"/>
        </w:rPr>
        <w:t xml:space="preserve"> </w:t>
      </w:r>
      <w:proofErr w:type="spellStart"/>
      <w:r>
        <w:rPr>
          <w:rFonts w:ascii="Cambria" w:hAnsi="Cambria"/>
          <w:sz w:val="22"/>
          <w:szCs w:val="22"/>
          <w:lang w:val="en-US"/>
        </w:rPr>
        <w:t>konsep</w:t>
      </w:r>
      <w:proofErr w:type="spellEnd"/>
      <w:r>
        <w:rPr>
          <w:rFonts w:ascii="Cambria" w:hAnsi="Cambria"/>
          <w:sz w:val="22"/>
          <w:szCs w:val="22"/>
          <w:lang w:val="en-US"/>
        </w:rPr>
        <w:t xml:space="preserve"> </w:t>
      </w:r>
      <w:proofErr w:type="spellStart"/>
      <w:r>
        <w:rPr>
          <w:rFonts w:ascii="Cambria" w:hAnsi="Cambria"/>
          <w:sz w:val="22"/>
          <w:szCs w:val="22"/>
          <w:lang w:val="en-US"/>
        </w:rPr>
        <w:t>peserta</w:t>
      </w:r>
      <w:proofErr w:type="spellEnd"/>
      <w:r>
        <w:rPr>
          <w:rFonts w:ascii="Cambria" w:hAnsi="Cambria"/>
          <w:sz w:val="22"/>
          <w:szCs w:val="22"/>
          <w:lang w:val="en-US"/>
        </w:rPr>
        <w:t xml:space="preserve"> </w:t>
      </w:r>
      <w:proofErr w:type="spellStart"/>
      <w:r>
        <w:rPr>
          <w:rFonts w:ascii="Cambria" w:hAnsi="Cambria"/>
          <w:sz w:val="22"/>
          <w:szCs w:val="22"/>
          <w:lang w:val="en-US"/>
        </w:rPr>
        <w:t>didik</w:t>
      </w:r>
      <w:proofErr w:type="spellEnd"/>
      <w:r>
        <w:rPr>
          <w:rFonts w:ascii="Cambria" w:hAnsi="Cambria"/>
          <w:sz w:val="22"/>
          <w:szCs w:val="22"/>
          <w:lang w:val="en-US"/>
        </w:rPr>
        <w:t xml:space="preserve"> </w:t>
      </w:r>
      <w:proofErr w:type="spellStart"/>
      <w:r>
        <w:rPr>
          <w:rFonts w:ascii="Cambria" w:hAnsi="Cambria"/>
          <w:sz w:val="22"/>
          <w:szCs w:val="22"/>
          <w:lang w:val="en-US"/>
        </w:rPr>
        <w:t>kelas</w:t>
      </w:r>
      <w:proofErr w:type="spellEnd"/>
      <w:r>
        <w:rPr>
          <w:rFonts w:ascii="Cambria" w:hAnsi="Cambria"/>
          <w:sz w:val="22"/>
          <w:szCs w:val="22"/>
          <w:lang w:val="en-US"/>
        </w:rPr>
        <w:t xml:space="preserve"> XI IPA SMAN 6 </w:t>
      </w:r>
      <w:proofErr w:type="spellStart"/>
      <w:r>
        <w:rPr>
          <w:rFonts w:ascii="Cambria" w:hAnsi="Cambria"/>
          <w:sz w:val="22"/>
          <w:szCs w:val="22"/>
          <w:lang w:val="en-US"/>
        </w:rPr>
        <w:t>Wajo</w:t>
      </w:r>
      <w:proofErr w:type="spellEnd"/>
      <w:r>
        <w:rPr>
          <w:rFonts w:ascii="Cambria" w:hAnsi="Cambria"/>
          <w:sz w:val="22"/>
          <w:szCs w:val="22"/>
          <w:lang w:val="en-US"/>
        </w:rPr>
        <w:t xml:space="preserve">. </w:t>
      </w:r>
    </w:p>
    <w:p w14:paraId="3E747524" w14:textId="77777777" w:rsidR="0081319B" w:rsidRDefault="0081319B" w:rsidP="0081319B">
      <w:pPr>
        <w:pStyle w:val="BodyText"/>
        <w:spacing w:line="276" w:lineRule="auto"/>
        <w:ind w:firstLine="709"/>
        <w:jc w:val="both"/>
        <w:rPr>
          <w:rFonts w:ascii="Cambria" w:hAnsi="Cambria"/>
          <w:sz w:val="22"/>
          <w:szCs w:val="22"/>
          <w:lang w:val="en-US"/>
        </w:rPr>
      </w:pPr>
      <w:proofErr w:type="spellStart"/>
      <w:r>
        <w:rPr>
          <w:rFonts w:ascii="Cambria" w:hAnsi="Cambria"/>
          <w:sz w:val="22"/>
          <w:szCs w:val="22"/>
          <w:lang w:val="en-US"/>
        </w:rPr>
        <w:t>Selain</w:t>
      </w:r>
      <w:proofErr w:type="spellEnd"/>
      <w:r>
        <w:rPr>
          <w:rFonts w:ascii="Cambria" w:hAnsi="Cambria"/>
          <w:sz w:val="22"/>
          <w:szCs w:val="22"/>
          <w:lang w:val="en-US"/>
        </w:rPr>
        <w:t xml:space="preserve"> </w:t>
      </w:r>
      <w:proofErr w:type="spellStart"/>
      <w:r>
        <w:rPr>
          <w:rFonts w:ascii="Cambria" w:hAnsi="Cambria"/>
          <w:sz w:val="22"/>
          <w:szCs w:val="22"/>
          <w:lang w:val="en-US"/>
        </w:rPr>
        <w:t>analisis</w:t>
      </w:r>
      <w:proofErr w:type="spellEnd"/>
      <w:r>
        <w:rPr>
          <w:rFonts w:ascii="Cambria" w:hAnsi="Cambria"/>
          <w:sz w:val="22"/>
          <w:szCs w:val="22"/>
          <w:lang w:val="en-US"/>
        </w:rPr>
        <w:t xml:space="preserve"> </w:t>
      </w:r>
      <w:proofErr w:type="spellStart"/>
      <w:r>
        <w:rPr>
          <w:rFonts w:ascii="Cambria" w:hAnsi="Cambria"/>
          <w:sz w:val="22"/>
          <w:szCs w:val="22"/>
          <w:lang w:val="en-US"/>
        </w:rPr>
        <w:t>secara</w:t>
      </w:r>
      <w:proofErr w:type="spellEnd"/>
      <w:r>
        <w:rPr>
          <w:rFonts w:ascii="Cambria" w:hAnsi="Cambria"/>
          <w:sz w:val="22"/>
          <w:szCs w:val="22"/>
          <w:lang w:val="en-US"/>
        </w:rPr>
        <w:t xml:space="preserve"> manual juga </w:t>
      </w:r>
      <w:proofErr w:type="spellStart"/>
      <w:r>
        <w:rPr>
          <w:rFonts w:ascii="Cambria" w:hAnsi="Cambria"/>
          <w:sz w:val="22"/>
          <w:szCs w:val="22"/>
          <w:lang w:val="en-US"/>
        </w:rPr>
        <w:t>dilakukan</w:t>
      </w:r>
      <w:proofErr w:type="spellEnd"/>
      <w:r>
        <w:rPr>
          <w:rFonts w:ascii="Cambria" w:hAnsi="Cambria"/>
          <w:sz w:val="22"/>
          <w:szCs w:val="22"/>
          <w:lang w:val="en-US"/>
        </w:rPr>
        <w:t xml:space="preserve"> </w:t>
      </w:r>
      <w:proofErr w:type="spellStart"/>
      <w:r>
        <w:rPr>
          <w:rFonts w:ascii="Cambria" w:hAnsi="Cambria"/>
          <w:sz w:val="22"/>
          <w:szCs w:val="22"/>
          <w:lang w:val="en-US"/>
        </w:rPr>
        <w:t>pengujian</w:t>
      </w:r>
      <w:proofErr w:type="spellEnd"/>
      <w:r>
        <w:rPr>
          <w:rFonts w:ascii="Cambria" w:hAnsi="Cambria"/>
          <w:sz w:val="22"/>
          <w:szCs w:val="22"/>
          <w:lang w:val="en-US"/>
        </w:rPr>
        <w:t xml:space="preserve"> </w:t>
      </w:r>
      <w:proofErr w:type="spellStart"/>
      <w:r>
        <w:rPr>
          <w:rFonts w:ascii="Cambria" w:hAnsi="Cambria"/>
          <w:sz w:val="22"/>
          <w:szCs w:val="22"/>
          <w:lang w:val="en-US"/>
        </w:rPr>
        <w:t>hipotesis</w:t>
      </w:r>
      <w:proofErr w:type="spellEnd"/>
      <w:r>
        <w:rPr>
          <w:rFonts w:ascii="Cambria" w:hAnsi="Cambria"/>
          <w:sz w:val="22"/>
          <w:szCs w:val="22"/>
          <w:lang w:val="en-US"/>
        </w:rPr>
        <w:t xml:space="preserve"> </w:t>
      </w:r>
      <w:proofErr w:type="spellStart"/>
      <w:r>
        <w:rPr>
          <w:rFonts w:ascii="Cambria" w:hAnsi="Cambria"/>
          <w:sz w:val="22"/>
          <w:szCs w:val="22"/>
          <w:lang w:val="en-US"/>
        </w:rPr>
        <w:t>dengan</w:t>
      </w:r>
      <w:proofErr w:type="spellEnd"/>
      <w:r>
        <w:rPr>
          <w:rFonts w:ascii="Cambria" w:hAnsi="Cambria"/>
          <w:sz w:val="22"/>
          <w:szCs w:val="22"/>
          <w:lang w:val="en-US"/>
        </w:rPr>
        <w:t xml:space="preserve"> </w:t>
      </w:r>
      <w:proofErr w:type="spellStart"/>
      <w:r>
        <w:rPr>
          <w:rFonts w:ascii="Cambria" w:hAnsi="Cambria"/>
          <w:sz w:val="22"/>
          <w:szCs w:val="22"/>
          <w:lang w:val="en-US"/>
        </w:rPr>
        <w:t>menggunakan</w:t>
      </w:r>
      <w:proofErr w:type="spellEnd"/>
      <w:r>
        <w:rPr>
          <w:rFonts w:ascii="Cambria" w:hAnsi="Cambria"/>
          <w:sz w:val="22"/>
          <w:szCs w:val="22"/>
          <w:lang w:val="en-US"/>
        </w:rPr>
        <w:t xml:space="preserve"> program </w:t>
      </w:r>
      <w:r w:rsidRPr="001066BA">
        <w:rPr>
          <w:rFonts w:ascii="Cambria" w:hAnsi="Cambria"/>
          <w:i/>
          <w:iCs/>
          <w:sz w:val="22"/>
          <w:szCs w:val="22"/>
          <w:lang w:val="en-US"/>
        </w:rPr>
        <w:t xml:space="preserve">SPSS </w:t>
      </w:r>
      <w:proofErr w:type="spellStart"/>
      <w:r w:rsidRPr="001066BA">
        <w:rPr>
          <w:rFonts w:ascii="Cambria" w:hAnsi="Cambria"/>
          <w:i/>
          <w:iCs/>
          <w:sz w:val="22"/>
          <w:szCs w:val="22"/>
          <w:lang w:val="en-US"/>
        </w:rPr>
        <w:t>versi</w:t>
      </w:r>
      <w:proofErr w:type="spellEnd"/>
      <w:r w:rsidRPr="001066BA">
        <w:rPr>
          <w:rFonts w:ascii="Cambria" w:hAnsi="Cambria"/>
          <w:i/>
          <w:iCs/>
          <w:sz w:val="22"/>
          <w:szCs w:val="22"/>
          <w:lang w:val="en-US"/>
        </w:rPr>
        <w:t xml:space="preserve"> 20 for windows</w:t>
      </w:r>
      <w:r>
        <w:rPr>
          <w:rFonts w:ascii="Cambria" w:hAnsi="Cambria"/>
          <w:sz w:val="22"/>
          <w:szCs w:val="22"/>
          <w:lang w:val="en-US"/>
        </w:rPr>
        <w:t xml:space="preserve">, </w:t>
      </w:r>
      <w:proofErr w:type="spellStart"/>
      <w:r>
        <w:rPr>
          <w:rFonts w:ascii="Cambria" w:hAnsi="Cambria"/>
          <w:sz w:val="22"/>
          <w:szCs w:val="22"/>
          <w:lang w:val="en-US"/>
        </w:rPr>
        <w:t>diperoleh</w:t>
      </w:r>
      <w:proofErr w:type="spellEnd"/>
      <w:r>
        <w:rPr>
          <w:rFonts w:ascii="Cambria" w:hAnsi="Cambria"/>
          <w:sz w:val="22"/>
          <w:szCs w:val="22"/>
          <w:lang w:val="en-US"/>
        </w:rPr>
        <w:t xml:space="preserve"> </w:t>
      </w:r>
      <w:proofErr w:type="spellStart"/>
      <w:r>
        <w:rPr>
          <w:rFonts w:ascii="Cambria" w:hAnsi="Cambria"/>
          <w:sz w:val="22"/>
          <w:szCs w:val="22"/>
          <w:lang w:val="en-US"/>
        </w:rPr>
        <w:t>bahwa</w:t>
      </w:r>
      <w:proofErr w:type="spellEnd"/>
      <w:r>
        <w:rPr>
          <w:rFonts w:ascii="Cambria" w:hAnsi="Cambria"/>
          <w:sz w:val="22"/>
          <w:szCs w:val="22"/>
          <w:lang w:val="en-US"/>
        </w:rPr>
        <w:t xml:space="preserve"> </w:t>
      </w:r>
      <w:proofErr w:type="spellStart"/>
      <w:r>
        <w:rPr>
          <w:rFonts w:ascii="Cambria" w:hAnsi="Cambria"/>
          <w:sz w:val="22"/>
          <w:szCs w:val="22"/>
          <w:lang w:val="en-US"/>
        </w:rPr>
        <w:t>hipotesis</w:t>
      </w:r>
      <w:proofErr w:type="spellEnd"/>
      <w:r>
        <w:rPr>
          <w:rFonts w:ascii="Cambria" w:hAnsi="Cambria"/>
          <w:sz w:val="22"/>
          <w:szCs w:val="22"/>
          <w:lang w:val="en-US"/>
        </w:rPr>
        <w:t xml:space="preserve"> pada </w:t>
      </w:r>
      <w:proofErr w:type="spellStart"/>
      <w:r>
        <w:rPr>
          <w:rFonts w:ascii="Cambria" w:hAnsi="Cambria"/>
          <w:sz w:val="22"/>
          <w:szCs w:val="22"/>
          <w:lang w:val="en-US"/>
        </w:rPr>
        <w:t>penelitian</w:t>
      </w:r>
      <w:proofErr w:type="spellEnd"/>
      <w:r>
        <w:rPr>
          <w:rFonts w:ascii="Cambria" w:hAnsi="Cambria"/>
          <w:sz w:val="22"/>
          <w:szCs w:val="22"/>
          <w:lang w:val="en-US"/>
        </w:rPr>
        <w:t xml:space="preserve"> </w:t>
      </w:r>
      <w:proofErr w:type="spellStart"/>
      <w:r>
        <w:rPr>
          <w:rFonts w:ascii="Cambria" w:hAnsi="Cambria"/>
          <w:sz w:val="22"/>
          <w:szCs w:val="22"/>
          <w:lang w:val="en-US"/>
        </w:rPr>
        <w:t>ini</w:t>
      </w:r>
      <w:proofErr w:type="spellEnd"/>
      <w:r>
        <w:rPr>
          <w:rFonts w:ascii="Cambria" w:hAnsi="Cambria"/>
          <w:sz w:val="22"/>
          <w:szCs w:val="22"/>
          <w:lang w:val="en-US"/>
        </w:rPr>
        <w:t xml:space="preserve"> </w:t>
      </w:r>
      <w:proofErr w:type="spellStart"/>
      <w:r>
        <w:rPr>
          <w:rFonts w:ascii="Cambria" w:hAnsi="Cambria"/>
          <w:sz w:val="22"/>
          <w:szCs w:val="22"/>
          <w:lang w:val="en-US"/>
        </w:rPr>
        <w:t>diterima</w:t>
      </w:r>
      <w:proofErr w:type="spellEnd"/>
      <w:r>
        <w:rPr>
          <w:rFonts w:ascii="Cambria" w:hAnsi="Cambria"/>
          <w:sz w:val="22"/>
          <w:szCs w:val="22"/>
          <w:lang w:val="en-US"/>
        </w:rPr>
        <w:t xml:space="preserve"> </w:t>
      </w:r>
      <w:proofErr w:type="spellStart"/>
      <w:r>
        <w:rPr>
          <w:rFonts w:ascii="Cambria" w:hAnsi="Cambria"/>
          <w:sz w:val="22"/>
          <w:szCs w:val="22"/>
          <w:lang w:val="en-US"/>
        </w:rPr>
        <w:t>atau</w:t>
      </w:r>
      <w:proofErr w:type="spellEnd"/>
      <w:r>
        <w:rPr>
          <w:rFonts w:ascii="Cambria" w:hAnsi="Cambria"/>
          <w:sz w:val="22"/>
          <w:szCs w:val="22"/>
          <w:lang w:val="en-US"/>
        </w:rPr>
        <w:t xml:space="preserve"> </w:t>
      </w:r>
      <w:proofErr w:type="spellStart"/>
      <w:r>
        <w:rPr>
          <w:rFonts w:ascii="Cambria" w:hAnsi="Cambria"/>
          <w:sz w:val="22"/>
          <w:szCs w:val="22"/>
          <w:lang w:val="en-US"/>
        </w:rPr>
        <w:t>terbukti</w:t>
      </w:r>
      <w:proofErr w:type="spellEnd"/>
      <w:r>
        <w:rPr>
          <w:rFonts w:ascii="Cambria" w:hAnsi="Cambria"/>
          <w:sz w:val="22"/>
          <w:szCs w:val="22"/>
          <w:lang w:val="en-US"/>
        </w:rPr>
        <w:t xml:space="preserve">. Hasil </w:t>
      </w:r>
      <w:proofErr w:type="spellStart"/>
      <w:r>
        <w:rPr>
          <w:rFonts w:ascii="Cambria" w:hAnsi="Cambria"/>
          <w:sz w:val="22"/>
          <w:szCs w:val="22"/>
          <w:lang w:val="en-US"/>
        </w:rPr>
        <w:t>tersebut</w:t>
      </w:r>
      <w:proofErr w:type="spellEnd"/>
      <w:r>
        <w:rPr>
          <w:rFonts w:ascii="Cambria" w:hAnsi="Cambria"/>
          <w:sz w:val="22"/>
          <w:szCs w:val="22"/>
          <w:lang w:val="en-US"/>
        </w:rPr>
        <w:t xml:space="preserve"> </w:t>
      </w:r>
      <w:proofErr w:type="spellStart"/>
      <w:r>
        <w:rPr>
          <w:rFonts w:ascii="Cambria" w:hAnsi="Cambria"/>
          <w:sz w:val="22"/>
          <w:szCs w:val="22"/>
          <w:lang w:val="en-US"/>
        </w:rPr>
        <w:t>dapat</w:t>
      </w:r>
      <w:proofErr w:type="spellEnd"/>
      <w:r>
        <w:rPr>
          <w:rFonts w:ascii="Cambria" w:hAnsi="Cambria"/>
          <w:sz w:val="22"/>
          <w:szCs w:val="22"/>
          <w:lang w:val="en-US"/>
        </w:rPr>
        <w:t xml:space="preserve"> </w:t>
      </w:r>
      <w:proofErr w:type="spellStart"/>
      <w:r>
        <w:rPr>
          <w:rFonts w:ascii="Cambria" w:hAnsi="Cambria"/>
          <w:sz w:val="22"/>
          <w:szCs w:val="22"/>
          <w:lang w:val="en-US"/>
        </w:rPr>
        <w:t>ditunjukkan</w:t>
      </w:r>
      <w:proofErr w:type="spellEnd"/>
      <w:r>
        <w:rPr>
          <w:rFonts w:ascii="Cambria" w:hAnsi="Cambria"/>
          <w:sz w:val="22"/>
          <w:szCs w:val="22"/>
          <w:lang w:val="en-US"/>
        </w:rPr>
        <w:t xml:space="preserve"> pada </w:t>
      </w:r>
      <w:proofErr w:type="spellStart"/>
      <w:r>
        <w:rPr>
          <w:rFonts w:ascii="Cambria" w:hAnsi="Cambria"/>
          <w:sz w:val="22"/>
          <w:szCs w:val="22"/>
          <w:lang w:val="en-US"/>
        </w:rPr>
        <w:t>tabel</w:t>
      </w:r>
      <w:proofErr w:type="spellEnd"/>
      <w:r>
        <w:rPr>
          <w:rFonts w:ascii="Cambria" w:hAnsi="Cambria"/>
          <w:sz w:val="22"/>
          <w:szCs w:val="22"/>
          <w:lang w:val="en-US"/>
        </w:rPr>
        <w:t xml:space="preserve"> 5.</w:t>
      </w:r>
    </w:p>
    <w:p w14:paraId="710CDFD5" w14:textId="77777777" w:rsidR="0081319B" w:rsidRDefault="0081319B" w:rsidP="0081319B">
      <w:pPr>
        <w:pStyle w:val="BodyText"/>
        <w:spacing w:line="276" w:lineRule="auto"/>
        <w:jc w:val="both"/>
        <w:rPr>
          <w:rFonts w:ascii="Cambria" w:hAnsi="Cambria"/>
          <w:sz w:val="22"/>
          <w:szCs w:val="22"/>
          <w:lang w:val="en-US"/>
        </w:rPr>
      </w:pPr>
    </w:p>
    <w:p w14:paraId="15F3DFC0" w14:textId="77777777" w:rsidR="0081319B" w:rsidRPr="001066BA" w:rsidRDefault="0081319B" w:rsidP="0081319B">
      <w:pPr>
        <w:pStyle w:val="BodyText"/>
        <w:spacing w:line="276" w:lineRule="auto"/>
        <w:ind w:firstLine="709"/>
        <w:jc w:val="both"/>
        <w:rPr>
          <w:rFonts w:ascii="Cambria" w:hAnsi="Cambria"/>
          <w:b/>
          <w:bCs/>
          <w:i/>
          <w:iCs/>
          <w:sz w:val="22"/>
          <w:szCs w:val="22"/>
          <w:lang w:val="en-US"/>
        </w:rPr>
      </w:pPr>
      <w:r w:rsidRPr="001066BA">
        <w:rPr>
          <w:rFonts w:ascii="Cambria" w:hAnsi="Cambria"/>
          <w:b/>
          <w:bCs/>
          <w:i/>
          <w:iCs/>
          <w:sz w:val="22"/>
          <w:szCs w:val="22"/>
          <w:lang w:val="en-US"/>
        </w:rPr>
        <w:t>Independent Sample Test</w:t>
      </w:r>
    </w:p>
    <w:tbl>
      <w:tblPr>
        <w:tblW w:w="0" w:type="auto"/>
        <w:tblInd w:w="534" w:type="dxa"/>
        <w:tblLook w:val="04A0" w:firstRow="1" w:lastRow="0" w:firstColumn="1" w:lastColumn="0" w:noHBand="0" w:noVBand="1"/>
      </w:tblPr>
      <w:tblGrid>
        <w:gridCol w:w="2418"/>
        <w:gridCol w:w="723"/>
        <w:gridCol w:w="1336"/>
        <w:gridCol w:w="897"/>
        <w:gridCol w:w="1327"/>
        <w:gridCol w:w="1489"/>
      </w:tblGrid>
      <w:tr w:rsidR="0081319B" w:rsidRPr="001066BA" w14:paraId="297DC67C" w14:textId="77777777" w:rsidTr="00FD7104">
        <w:trPr>
          <w:trHeight w:val="300"/>
        </w:trPr>
        <w:tc>
          <w:tcPr>
            <w:tcW w:w="2658" w:type="dxa"/>
            <w:vMerge w:val="restart"/>
            <w:shd w:val="clear" w:color="auto" w:fill="auto"/>
          </w:tcPr>
          <w:p w14:paraId="47DB757B" w14:textId="77777777" w:rsidR="0081319B" w:rsidRPr="001066BA" w:rsidRDefault="0081319B" w:rsidP="00FD7104">
            <w:pPr>
              <w:pStyle w:val="BodyText"/>
              <w:spacing w:line="276" w:lineRule="auto"/>
              <w:jc w:val="both"/>
              <w:rPr>
                <w:rFonts w:ascii="Cambria" w:hAnsi="Cambria"/>
                <w:i/>
                <w:iCs/>
                <w:sz w:val="22"/>
                <w:szCs w:val="22"/>
                <w:lang w:val="en-US"/>
              </w:rPr>
            </w:pPr>
          </w:p>
        </w:tc>
        <w:tc>
          <w:tcPr>
            <w:tcW w:w="2083" w:type="dxa"/>
            <w:gridSpan w:val="2"/>
            <w:shd w:val="clear" w:color="auto" w:fill="auto"/>
          </w:tcPr>
          <w:p w14:paraId="4936DA62" w14:textId="77777777" w:rsidR="0081319B" w:rsidRPr="001066BA" w:rsidRDefault="0081319B" w:rsidP="00FD7104">
            <w:pPr>
              <w:pStyle w:val="BodyText"/>
              <w:spacing w:line="276" w:lineRule="auto"/>
              <w:jc w:val="both"/>
              <w:rPr>
                <w:rFonts w:ascii="Cambria" w:hAnsi="Cambria"/>
                <w:i/>
                <w:iCs/>
                <w:sz w:val="22"/>
                <w:szCs w:val="22"/>
                <w:lang w:val="en-US"/>
              </w:rPr>
            </w:pPr>
            <w:proofErr w:type="spellStart"/>
            <w:r w:rsidRPr="001066BA">
              <w:rPr>
                <w:rFonts w:ascii="Cambria" w:hAnsi="Cambria"/>
                <w:i/>
                <w:iCs/>
                <w:sz w:val="22"/>
                <w:szCs w:val="22"/>
                <w:lang w:val="en-US"/>
              </w:rPr>
              <w:t>Levene</w:t>
            </w:r>
            <w:proofErr w:type="spellEnd"/>
            <w:r w:rsidRPr="001066BA">
              <w:rPr>
                <w:rFonts w:ascii="Cambria" w:hAnsi="Cambria"/>
                <w:i/>
                <w:iCs/>
                <w:sz w:val="22"/>
                <w:szCs w:val="22"/>
                <w:lang w:val="en-US"/>
              </w:rPr>
              <w:t xml:space="preserve"> Tests</w:t>
            </w:r>
          </w:p>
        </w:tc>
        <w:tc>
          <w:tcPr>
            <w:tcW w:w="3969" w:type="dxa"/>
            <w:gridSpan w:val="3"/>
            <w:shd w:val="clear" w:color="auto" w:fill="auto"/>
          </w:tcPr>
          <w:p w14:paraId="5864AE41" w14:textId="77777777" w:rsidR="0081319B" w:rsidRPr="001066BA" w:rsidRDefault="0081319B" w:rsidP="00FD7104">
            <w:pPr>
              <w:pStyle w:val="BodyText"/>
              <w:spacing w:line="276" w:lineRule="auto"/>
              <w:jc w:val="both"/>
              <w:rPr>
                <w:rFonts w:ascii="Cambria" w:hAnsi="Cambria"/>
                <w:i/>
                <w:iCs/>
                <w:sz w:val="22"/>
                <w:szCs w:val="22"/>
                <w:lang w:val="en-US"/>
              </w:rPr>
            </w:pPr>
            <w:r w:rsidRPr="001066BA">
              <w:rPr>
                <w:rFonts w:ascii="Cambria" w:hAnsi="Cambria"/>
                <w:i/>
                <w:iCs/>
                <w:sz w:val="22"/>
                <w:szCs w:val="22"/>
                <w:lang w:val="en-US"/>
              </w:rPr>
              <w:t>t-test for Equality</w:t>
            </w:r>
          </w:p>
        </w:tc>
      </w:tr>
      <w:tr w:rsidR="0081319B" w:rsidRPr="001066BA" w14:paraId="20697A72" w14:textId="77777777" w:rsidTr="00FD7104">
        <w:trPr>
          <w:trHeight w:val="375"/>
        </w:trPr>
        <w:tc>
          <w:tcPr>
            <w:tcW w:w="2658" w:type="dxa"/>
            <w:vMerge/>
            <w:shd w:val="clear" w:color="auto" w:fill="auto"/>
          </w:tcPr>
          <w:p w14:paraId="593458D7" w14:textId="77777777" w:rsidR="0081319B" w:rsidRPr="001066BA" w:rsidRDefault="0081319B" w:rsidP="00FD7104">
            <w:pPr>
              <w:pStyle w:val="BodyText"/>
              <w:spacing w:line="276" w:lineRule="auto"/>
              <w:jc w:val="both"/>
              <w:rPr>
                <w:rFonts w:ascii="Cambria" w:hAnsi="Cambria"/>
                <w:i/>
                <w:iCs/>
                <w:sz w:val="22"/>
                <w:szCs w:val="22"/>
                <w:lang w:val="en-US"/>
              </w:rPr>
            </w:pPr>
          </w:p>
        </w:tc>
        <w:tc>
          <w:tcPr>
            <w:tcW w:w="744" w:type="dxa"/>
            <w:shd w:val="clear" w:color="auto" w:fill="auto"/>
          </w:tcPr>
          <w:p w14:paraId="4841091F" w14:textId="77777777" w:rsidR="0081319B" w:rsidRPr="001066BA" w:rsidRDefault="0081319B" w:rsidP="00FD7104">
            <w:pPr>
              <w:pStyle w:val="BodyText"/>
              <w:spacing w:line="276" w:lineRule="auto"/>
              <w:jc w:val="both"/>
              <w:rPr>
                <w:rFonts w:ascii="Cambria" w:hAnsi="Cambria"/>
                <w:i/>
                <w:iCs/>
                <w:sz w:val="22"/>
                <w:szCs w:val="22"/>
                <w:lang w:val="en-US"/>
              </w:rPr>
            </w:pPr>
            <w:r w:rsidRPr="001066BA">
              <w:rPr>
                <w:rFonts w:ascii="Cambria" w:hAnsi="Cambria"/>
                <w:i/>
                <w:iCs/>
                <w:sz w:val="22"/>
                <w:szCs w:val="22"/>
                <w:lang w:val="en-US"/>
              </w:rPr>
              <w:t>F</w:t>
            </w:r>
          </w:p>
        </w:tc>
        <w:tc>
          <w:tcPr>
            <w:tcW w:w="1339" w:type="dxa"/>
            <w:shd w:val="clear" w:color="auto" w:fill="auto"/>
          </w:tcPr>
          <w:p w14:paraId="0207BC03" w14:textId="77777777" w:rsidR="0081319B" w:rsidRPr="001066BA" w:rsidRDefault="0081319B" w:rsidP="00FD7104">
            <w:pPr>
              <w:pStyle w:val="BodyText"/>
              <w:spacing w:line="276" w:lineRule="auto"/>
              <w:jc w:val="both"/>
              <w:rPr>
                <w:rFonts w:ascii="Cambria" w:hAnsi="Cambria"/>
                <w:i/>
                <w:iCs/>
                <w:sz w:val="22"/>
                <w:szCs w:val="22"/>
                <w:lang w:val="en-US"/>
              </w:rPr>
            </w:pPr>
            <w:r w:rsidRPr="001066BA">
              <w:rPr>
                <w:rFonts w:ascii="Cambria" w:hAnsi="Cambria"/>
                <w:i/>
                <w:iCs/>
                <w:sz w:val="22"/>
                <w:szCs w:val="22"/>
                <w:lang w:val="en-US"/>
              </w:rPr>
              <w:t>Significance</w:t>
            </w:r>
          </w:p>
        </w:tc>
        <w:tc>
          <w:tcPr>
            <w:tcW w:w="929" w:type="dxa"/>
            <w:shd w:val="clear" w:color="auto" w:fill="auto"/>
          </w:tcPr>
          <w:p w14:paraId="7DC47915" w14:textId="77777777" w:rsidR="0081319B" w:rsidRPr="001066BA" w:rsidRDefault="0081319B" w:rsidP="00FD7104">
            <w:pPr>
              <w:pStyle w:val="BodyText"/>
              <w:spacing w:line="276" w:lineRule="auto"/>
              <w:jc w:val="both"/>
              <w:rPr>
                <w:rFonts w:ascii="Cambria" w:hAnsi="Cambria"/>
                <w:i/>
                <w:iCs/>
                <w:sz w:val="22"/>
                <w:szCs w:val="22"/>
                <w:lang w:val="en-US"/>
              </w:rPr>
            </w:pPr>
            <w:r w:rsidRPr="001066BA">
              <w:rPr>
                <w:rFonts w:ascii="Cambria" w:hAnsi="Cambria"/>
                <w:i/>
                <w:iCs/>
                <w:sz w:val="22"/>
                <w:szCs w:val="22"/>
                <w:lang w:val="en-US"/>
              </w:rPr>
              <w:t>t</w:t>
            </w:r>
          </w:p>
        </w:tc>
        <w:tc>
          <w:tcPr>
            <w:tcW w:w="1417" w:type="dxa"/>
            <w:shd w:val="clear" w:color="auto" w:fill="auto"/>
          </w:tcPr>
          <w:p w14:paraId="75660B18" w14:textId="77777777" w:rsidR="0081319B" w:rsidRPr="001066BA" w:rsidRDefault="0081319B" w:rsidP="00FD7104">
            <w:pPr>
              <w:pStyle w:val="BodyText"/>
              <w:spacing w:line="276" w:lineRule="auto"/>
              <w:jc w:val="both"/>
              <w:rPr>
                <w:rFonts w:ascii="Cambria" w:hAnsi="Cambria"/>
                <w:i/>
                <w:iCs/>
                <w:sz w:val="22"/>
                <w:szCs w:val="22"/>
                <w:lang w:val="en-US"/>
              </w:rPr>
            </w:pPr>
            <w:r w:rsidRPr="001066BA">
              <w:rPr>
                <w:rFonts w:ascii="Cambria" w:hAnsi="Cambria"/>
                <w:i/>
                <w:iCs/>
                <w:sz w:val="22"/>
                <w:szCs w:val="22"/>
                <w:lang w:val="en-US"/>
              </w:rPr>
              <w:t>df</w:t>
            </w:r>
          </w:p>
        </w:tc>
        <w:tc>
          <w:tcPr>
            <w:tcW w:w="1623" w:type="dxa"/>
            <w:shd w:val="clear" w:color="auto" w:fill="auto"/>
          </w:tcPr>
          <w:p w14:paraId="66C4A136" w14:textId="77777777" w:rsidR="0081319B" w:rsidRPr="001066BA" w:rsidRDefault="0081319B" w:rsidP="00FD7104">
            <w:pPr>
              <w:pStyle w:val="BodyText"/>
              <w:spacing w:line="276" w:lineRule="auto"/>
              <w:jc w:val="both"/>
              <w:rPr>
                <w:rFonts w:ascii="Cambria" w:hAnsi="Cambria"/>
                <w:i/>
                <w:iCs/>
                <w:sz w:val="22"/>
                <w:szCs w:val="22"/>
                <w:lang w:val="en-US"/>
              </w:rPr>
            </w:pPr>
            <w:proofErr w:type="gramStart"/>
            <w:r w:rsidRPr="001066BA">
              <w:rPr>
                <w:rFonts w:ascii="Cambria" w:hAnsi="Cambria"/>
                <w:i/>
                <w:iCs/>
                <w:sz w:val="22"/>
                <w:szCs w:val="22"/>
                <w:lang w:val="en-US"/>
              </w:rPr>
              <w:t>Sig(</w:t>
            </w:r>
            <w:proofErr w:type="gramEnd"/>
            <w:r w:rsidRPr="001066BA">
              <w:rPr>
                <w:rFonts w:ascii="Cambria" w:hAnsi="Cambria"/>
                <w:i/>
                <w:iCs/>
                <w:sz w:val="22"/>
                <w:szCs w:val="22"/>
                <w:lang w:val="en-US"/>
              </w:rPr>
              <w:t>2-tailed</w:t>
            </w:r>
          </w:p>
        </w:tc>
      </w:tr>
      <w:tr w:rsidR="0081319B" w:rsidRPr="001066BA" w14:paraId="5B3ED597" w14:textId="77777777" w:rsidTr="00FD7104">
        <w:tc>
          <w:tcPr>
            <w:tcW w:w="2658" w:type="dxa"/>
            <w:shd w:val="clear" w:color="auto" w:fill="auto"/>
          </w:tcPr>
          <w:p w14:paraId="098B3B7D" w14:textId="77777777" w:rsidR="0081319B" w:rsidRPr="001066BA" w:rsidRDefault="0081319B" w:rsidP="00FD7104">
            <w:pPr>
              <w:pStyle w:val="BodyText"/>
              <w:spacing w:line="276" w:lineRule="auto"/>
              <w:jc w:val="both"/>
              <w:rPr>
                <w:rFonts w:ascii="Cambria" w:hAnsi="Cambria"/>
                <w:i/>
                <w:iCs/>
                <w:sz w:val="22"/>
                <w:szCs w:val="22"/>
                <w:lang w:val="en-US"/>
              </w:rPr>
            </w:pPr>
            <w:r w:rsidRPr="001066BA">
              <w:rPr>
                <w:rFonts w:ascii="Cambria" w:hAnsi="Cambria"/>
                <w:i/>
                <w:iCs/>
                <w:sz w:val="22"/>
                <w:szCs w:val="22"/>
                <w:lang w:val="en-US"/>
              </w:rPr>
              <w:t>Equal Variances</w:t>
            </w:r>
          </w:p>
        </w:tc>
        <w:tc>
          <w:tcPr>
            <w:tcW w:w="744" w:type="dxa"/>
            <w:shd w:val="clear" w:color="auto" w:fill="auto"/>
            <w:vAlign w:val="center"/>
          </w:tcPr>
          <w:p w14:paraId="3D75D63E" w14:textId="77777777" w:rsidR="0081319B" w:rsidRPr="001066BA" w:rsidRDefault="0081319B" w:rsidP="00FD7104">
            <w:pPr>
              <w:pStyle w:val="BodyText"/>
              <w:spacing w:line="276" w:lineRule="auto"/>
              <w:jc w:val="right"/>
              <w:rPr>
                <w:rFonts w:ascii="Cambria" w:hAnsi="Cambria"/>
                <w:i/>
                <w:iCs/>
                <w:sz w:val="22"/>
                <w:szCs w:val="22"/>
                <w:lang w:val="en-US"/>
              </w:rPr>
            </w:pPr>
            <w:r w:rsidRPr="001066BA">
              <w:rPr>
                <w:rFonts w:ascii="Cambria" w:hAnsi="Cambria"/>
                <w:i/>
                <w:iCs/>
                <w:sz w:val="22"/>
                <w:szCs w:val="22"/>
                <w:lang w:val="en-US"/>
              </w:rPr>
              <w:t>,270</w:t>
            </w:r>
          </w:p>
        </w:tc>
        <w:tc>
          <w:tcPr>
            <w:tcW w:w="1339" w:type="dxa"/>
            <w:shd w:val="clear" w:color="auto" w:fill="auto"/>
            <w:vAlign w:val="center"/>
          </w:tcPr>
          <w:p w14:paraId="6CA8EC53" w14:textId="77777777" w:rsidR="0081319B" w:rsidRPr="001066BA" w:rsidRDefault="0081319B" w:rsidP="00FD7104">
            <w:pPr>
              <w:pStyle w:val="BodyText"/>
              <w:spacing w:line="276" w:lineRule="auto"/>
              <w:jc w:val="right"/>
              <w:rPr>
                <w:rFonts w:ascii="Cambria" w:hAnsi="Cambria"/>
                <w:i/>
                <w:iCs/>
                <w:sz w:val="22"/>
                <w:szCs w:val="22"/>
                <w:lang w:val="en-US"/>
              </w:rPr>
            </w:pPr>
            <w:r w:rsidRPr="001066BA">
              <w:rPr>
                <w:rFonts w:ascii="Cambria" w:hAnsi="Cambria"/>
                <w:i/>
                <w:iCs/>
                <w:sz w:val="22"/>
                <w:szCs w:val="22"/>
                <w:lang w:val="en-US"/>
              </w:rPr>
              <w:t>,606</w:t>
            </w:r>
          </w:p>
        </w:tc>
        <w:tc>
          <w:tcPr>
            <w:tcW w:w="929" w:type="dxa"/>
            <w:shd w:val="clear" w:color="auto" w:fill="auto"/>
            <w:vAlign w:val="center"/>
          </w:tcPr>
          <w:p w14:paraId="277F2A42" w14:textId="77777777" w:rsidR="0081319B" w:rsidRPr="001066BA" w:rsidRDefault="0081319B" w:rsidP="00FD7104">
            <w:pPr>
              <w:pStyle w:val="BodyText"/>
              <w:spacing w:line="276" w:lineRule="auto"/>
              <w:jc w:val="right"/>
              <w:rPr>
                <w:rFonts w:ascii="Cambria" w:hAnsi="Cambria"/>
                <w:i/>
                <w:iCs/>
                <w:sz w:val="22"/>
                <w:szCs w:val="22"/>
                <w:lang w:val="en-US"/>
              </w:rPr>
            </w:pPr>
            <w:r w:rsidRPr="001066BA">
              <w:rPr>
                <w:rFonts w:ascii="Cambria" w:hAnsi="Cambria"/>
                <w:i/>
                <w:iCs/>
                <w:sz w:val="22"/>
                <w:szCs w:val="22"/>
                <w:lang w:val="en-US"/>
              </w:rPr>
              <w:t>3,417</w:t>
            </w:r>
          </w:p>
        </w:tc>
        <w:tc>
          <w:tcPr>
            <w:tcW w:w="1417" w:type="dxa"/>
            <w:shd w:val="clear" w:color="auto" w:fill="auto"/>
            <w:vAlign w:val="center"/>
          </w:tcPr>
          <w:p w14:paraId="5484F46D" w14:textId="77777777" w:rsidR="0081319B" w:rsidRPr="001066BA" w:rsidRDefault="0081319B" w:rsidP="00FD7104">
            <w:pPr>
              <w:pStyle w:val="BodyText"/>
              <w:spacing w:line="276" w:lineRule="auto"/>
              <w:jc w:val="right"/>
              <w:rPr>
                <w:rFonts w:ascii="Cambria" w:hAnsi="Cambria"/>
                <w:i/>
                <w:iCs/>
                <w:sz w:val="22"/>
                <w:szCs w:val="22"/>
                <w:lang w:val="en-US"/>
              </w:rPr>
            </w:pPr>
            <w:r w:rsidRPr="001066BA">
              <w:rPr>
                <w:rFonts w:ascii="Cambria" w:hAnsi="Cambria"/>
                <w:i/>
                <w:iCs/>
                <w:sz w:val="22"/>
                <w:szCs w:val="22"/>
                <w:lang w:val="en-US"/>
              </w:rPr>
              <w:t>38</w:t>
            </w:r>
          </w:p>
        </w:tc>
        <w:tc>
          <w:tcPr>
            <w:tcW w:w="1623" w:type="dxa"/>
            <w:shd w:val="clear" w:color="auto" w:fill="auto"/>
            <w:vAlign w:val="center"/>
          </w:tcPr>
          <w:p w14:paraId="0BA1DA42" w14:textId="77777777" w:rsidR="0081319B" w:rsidRPr="001066BA" w:rsidRDefault="0081319B" w:rsidP="00FD7104">
            <w:pPr>
              <w:pStyle w:val="BodyText"/>
              <w:spacing w:line="276" w:lineRule="auto"/>
              <w:jc w:val="right"/>
              <w:rPr>
                <w:rFonts w:ascii="Cambria" w:hAnsi="Cambria"/>
                <w:i/>
                <w:iCs/>
                <w:sz w:val="22"/>
                <w:szCs w:val="22"/>
                <w:lang w:val="en-US"/>
              </w:rPr>
            </w:pPr>
            <w:r w:rsidRPr="001066BA">
              <w:rPr>
                <w:rFonts w:ascii="Cambria" w:hAnsi="Cambria"/>
                <w:i/>
                <w:iCs/>
                <w:sz w:val="22"/>
                <w:szCs w:val="22"/>
                <w:lang w:val="en-US"/>
              </w:rPr>
              <w:t>,002</w:t>
            </w:r>
          </w:p>
        </w:tc>
      </w:tr>
      <w:tr w:rsidR="0081319B" w:rsidRPr="001066BA" w14:paraId="042CED78" w14:textId="77777777" w:rsidTr="00FD7104">
        <w:tc>
          <w:tcPr>
            <w:tcW w:w="2658" w:type="dxa"/>
            <w:shd w:val="clear" w:color="auto" w:fill="auto"/>
          </w:tcPr>
          <w:p w14:paraId="1494E3DD" w14:textId="77777777" w:rsidR="0081319B" w:rsidRPr="001066BA" w:rsidRDefault="0081319B" w:rsidP="00FD7104">
            <w:pPr>
              <w:pStyle w:val="BodyText"/>
              <w:spacing w:line="276" w:lineRule="auto"/>
              <w:jc w:val="both"/>
              <w:rPr>
                <w:rFonts w:ascii="Cambria" w:hAnsi="Cambria"/>
                <w:i/>
                <w:iCs/>
                <w:sz w:val="22"/>
                <w:szCs w:val="22"/>
                <w:lang w:val="en-US"/>
              </w:rPr>
            </w:pPr>
            <w:proofErr w:type="gramStart"/>
            <w:r w:rsidRPr="001066BA">
              <w:rPr>
                <w:rFonts w:ascii="Cambria" w:hAnsi="Cambria"/>
                <w:i/>
                <w:iCs/>
                <w:sz w:val="22"/>
                <w:szCs w:val="22"/>
                <w:lang w:val="en-US"/>
              </w:rPr>
              <w:t>Non Equal</w:t>
            </w:r>
            <w:proofErr w:type="gramEnd"/>
            <w:r w:rsidRPr="001066BA">
              <w:rPr>
                <w:rFonts w:ascii="Cambria" w:hAnsi="Cambria"/>
                <w:i/>
                <w:iCs/>
                <w:sz w:val="22"/>
                <w:szCs w:val="22"/>
                <w:lang w:val="en-US"/>
              </w:rPr>
              <w:t xml:space="preserve"> Variances</w:t>
            </w:r>
          </w:p>
        </w:tc>
        <w:tc>
          <w:tcPr>
            <w:tcW w:w="744" w:type="dxa"/>
            <w:shd w:val="clear" w:color="auto" w:fill="auto"/>
            <w:vAlign w:val="center"/>
          </w:tcPr>
          <w:p w14:paraId="2EF65F3E" w14:textId="77777777" w:rsidR="0081319B" w:rsidRPr="001066BA" w:rsidRDefault="0081319B" w:rsidP="00FD7104">
            <w:pPr>
              <w:pStyle w:val="BodyText"/>
              <w:spacing w:line="276" w:lineRule="auto"/>
              <w:jc w:val="right"/>
              <w:rPr>
                <w:rFonts w:ascii="Cambria" w:hAnsi="Cambria"/>
                <w:i/>
                <w:iCs/>
                <w:sz w:val="22"/>
                <w:szCs w:val="22"/>
                <w:lang w:val="en-US"/>
              </w:rPr>
            </w:pPr>
          </w:p>
        </w:tc>
        <w:tc>
          <w:tcPr>
            <w:tcW w:w="1339" w:type="dxa"/>
            <w:shd w:val="clear" w:color="auto" w:fill="auto"/>
            <w:vAlign w:val="center"/>
          </w:tcPr>
          <w:p w14:paraId="3CB08BB7" w14:textId="77777777" w:rsidR="0081319B" w:rsidRPr="001066BA" w:rsidRDefault="0081319B" w:rsidP="00FD7104">
            <w:pPr>
              <w:pStyle w:val="BodyText"/>
              <w:spacing w:line="276" w:lineRule="auto"/>
              <w:jc w:val="right"/>
              <w:rPr>
                <w:rFonts w:ascii="Cambria" w:hAnsi="Cambria"/>
                <w:i/>
                <w:iCs/>
                <w:sz w:val="22"/>
                <w:szCs w:val="22"/>
                <w:lang w:val="en-US"/>
              </w:rPr>
            </w:pPr>
          </w:p>
        </w:tc>
        <w:tc>
          <w:tcPr>
            <w:tcW w:w="929" w:type="dxa"/>
            <w:shd w:val="clear" w:color="auto" w:fill="auto"/>
            <w:vAlign w:val="center"/>
          </w:tcPr>
          <w:p w14:paraId="5BECBC2D" w14:textId="77777777" w:rsidR="0081319B" w:rsidRPr="001066BA" w:rsidRDefault="0081319B" w:rsidP="00FD7104">
            <w:pPr>
              <w:pStyle w:val="BodyText"/>
              <w:spacing w:line="276" w:lineRule="auto"/>
              <w:jc w:val="right"/>
              <w:rPr>
                <w:rFonts w:ascii="Cambria" w:hAnsi="Cambria"/>
                <w:i/>
                <w:iCs/>
                <w:sz w:val="22"/>
                <w:szCs w:val="22"/>
                <w:lang w:val="en-US"/>
              </w:rPr>
            </w:pPr>
            <w:r w:rsidRPr="001066BA">
              <w:rPr>
                <w:rFonts w:ascii="Cambria" w:hAnsi="Cambria"/>
                <w:i/>
                <w:iCs/>
                <w:sz w:val="22"/>
                <w:szCs w:val="22"/>
                <w:lang w:val="en-US"/>
              </w:rPr>
              <w:t>3,417</w:t>
            </w:r>
          </w:p>
        </w:tc>
        <w:tc>
          <w:tcPr>
            <w:tcW w:w="1417" w:type="dxa"/>
            <w:shd w:val="clear" w:color="auto" w:fill="auto"/>
            <w:vAlign w:val="center"/>
          </w:tcPr>
          <w:p w14:paraId="23FBFC3E" w14:textId="77777777" w:rsidR="0081319B" w:rsidRPr="001066BA" w:rsidRDefault="0081319B" w:rsidP="00FD7104">
            <w:pPr>
              <w:pStyle w:val="BodyText"/>
              <w:spacing w:line="276" w:lineRule="auto"/>
              <w:jc w:val="right"/>
              <w:rPr>
                <w:rFonts w:ascii="Cambria" w:hAnsi="Cambria"/>
                <w:i/>
                <w:iCs/>
                <w:sz w:val="22"/>
                <w:szCs w:val="22"/>
                <w:lang w:val="en-US"/>
              </w:rPr>
            </w:pPr>
            <w:r w:rsidRPr="001066BA">
              <w:rPr>
                <w:rFonts w:ascii="Cambria" w:hAnsi="Cambria"/>
                <w:i/>
                <w:iCs/>
                <w:sz w:val="22"/>
                <w:szCs w:val="22"/>
                <w:lang w:val="en-US"/>
              </w:rPr>
              <w:t>36,590</w:t>
            </w:r>
          </w:p>
        </w:tc>
        <w:tc>
          <w:tcPr>
            <w:tcW w:w="1623" w:type="dxa"/>
            <w:shd w:val="clear" w:color="auto" w:fill="auto"/>
            <w:vAlign w:val="center"/>
          </w:tcPr>
          <w:p w14:paraId="15088D99" w14:textId="77777777" w:rsidR="0081319B" w:rsidRPr="001066BA" w:rsidRDefault="0081319B" w:rsidP="00FD7104">
            <w:pPr>
              <w:pStyle w:val="BodyText"/>
              <w:spacing w:line="276" w:lineRule="auto"/>
              <w:jc w:val="right"/>
              <w:rPr>
                <w:rFonts w:ascii="Cambria" w:hAnsi="Cambria"/>
                <w:i/>
                <w:iCs/>
                <w:sz w:val="22"/>
                <w:szCs w:val="22"/>
                <w:lang w:val="en-US"/>
              </w:rPr>
            </w:pPr>
            <w:r w:rsidRPr="001066BA">
              <w:rPr>
                <w:rFonts w:ascii="Cambria" w:hAnsi="Cambria"/>
                <w:i/>
                <w:iCs/>
                <w:sz w:val="22"/>
                <w:szCs w:val="22"/>
                <w:lang w:val="en-US"/>
              </w:rPr>
              <w:t>,002</w:t>
            </w:r>
          </w:p>
        </w:tc>
      </w:tr>
    </w:tbl>
    <w:p w14:paraId="4A9EC1A0" w14:textId="77777777" w:rsidR="0081319B" w:rsidRDefault="0081319B" w:rsidP="0081319B">
      <w:pPr>
        <w:pStyle w:val="BodyText"/>
        <w:spacing w:line="276" w:lineRule="auto"/>
        <w:ind w:firstLine="709"/>
        <w:jc w:val="both"/>
        <w:rPr>
          <w:rFonts w:ascii="Cambria" w:hAnsi="Cambria"/>
          <w:sz w:val="22"/>
          <w:szCs w:val="22"/>
          <w:lang w:val="en-US"/>
        </w:rPr>
      </w:pPr>
    </w:p>
    <w:p w14:paraId="4776F755" w14:textId="77777777" w:rsidR="0081319B" w:rsidRDefault="0081319B" w:rsidP="0081319B">
      <w:pPr>
        <w:pStyle w:val="BodyText"/>
        <w:spacing w:line="276" w:lineRule="auto"/>
        <w:ind w:firstLine="709"/>
        <w:jc w:val="both"/>
        <w:rPr>
          <w:rFonts w:ascii="Cambria" w:hAnsi="Cambria"/>
          <w:sz w:val="22"/>
          <w:szCs w:val="22"/>
          <w:lang w:val="en-US"/>
        </w:rPr>
      </w:pPr>
      <w:proofErr w:type="spellStart"/>
      <w:r>
        <w:rPr>
          <w:rFonts w:ascii="Cambria" w:hAnsi="Cambria"/>
          <w:sz w:val="22"/>
          <w:szCs w:val="22"/>
          <w:lang w:val="en-US"/>
        </w:rPr>
        <w:t>Suatu</w:t>
      </w:r>
      <w:proofErr w:type="spellEnd"/>
      <w:r>
        <w:rPr>
          <w:rFonts w:ascii="Cambria" w:hAnsi="Cambria"/>
          <w:sz w:val="22"/>
          <w:szCs w:val="22"/>
          <w:lang w:val="en-US"/>
        </w:rPr>
        <w:t xml:space="preserve"> </w:t>
      </w:r>
      <w:proofErr w:type="spellStart"/>
      <w:r>
        <w:rPr>
          <w:rFonts w:ascii="Cambria" w:hAnsi="Cambria"/>
          <w:sz w:val="22"/>
          <w:szCs w:val="22"/>
          <w:lang w:val="en-US"/>
        </w:rPr>
        <w:t>penelitian</w:t>
      </w:r>
      <w:proofErr w:type="spellEnd"/>
      <w:r>
        <w:rPr>
          <w:rFonts w:ascii="Cambria" w:hAnsi="Cambria"/>
          <w:sz w:val="22"/>
          <w:szCs w:val="22"/>
          <w:lang w:val="en-US"/>
        </w:rPr>
        <w:t xml:space="preserve"> </w:t>
      </w:r>
      <w:proofErr w:type="spellStart"/>
      <w:r>
        <w:rPr>
          <w:rFonts w:ascii="Cambria" w:hAnsi="Cambria"/>
          <w:sz w:val="22"/>
          <w:szCs w:val="22"/>
          <w:lang w:val="en-US"/>
        </w:rPr>
        <w:t>dikatakan</w:t>
      </w:r>
      <w:proofErr w:type="spellEnd"/>
      <w:r>
        <w:rPr>
          <w:rFonts w:ascii="Cambria" w:hAnsi="Cambria"/>
          <w:sz w:val="22"/>
          <w:szCs w:val="22"/>
          <w:lang w:val="en-US"/>
        </w:rPr>
        <w:t xml:space="preserve"> </w:t>
      </w:r>
      <w:proofErr w:type="spellStart"/>
      <w:r>
        <w:rPr>
          <w:rFonts w:ascii="Cambria" w:hAnsi="Cambria"/>
          <w:sz w:val="22"/>
          <w:szCs w:val="22"/>
          <w:lang w:val="en-US"/>
        </w:rPr>
        <w:t>memiliki</w:t>
      </w:r>
      <w:proofErr w:type="spellEnd"/>
      <w:r>
        <w:rPr>
          <w:rFonts w:ascii="Cambria" w:hAnsi="Cambria"/>
          <w:sz w:val="22"/>
          <w:szCs w:val="22"/>
          <w:lang w:val="en-US"/>
        </w:rPr>
        <w:t xml:space="preserve"> </w:t>
      </w:r>
      <w:proofErr w:type="spellStart"/>
      <w:r>
        <w:rPr>
          <w:rFonts w:ascii="Cambria" w:hAnsi="Cambria"/>
          <w:sz w:val="22"/>
          <w:szCs w:val="22"/>
          <w:lang w:val="en-US"/>
        </w:rPr>
        <w:t>hipotesis</w:t>
      </w:r>
      <w:proofErr w:type="spellEnd"/>
      <w:r>
        <w:rPr>
          <w:rFonts w:ascii="Cambria" w:hAnsi="Cambria"/>
          <w:sz w:val="22"/>
          <w:szCs w:val="22"/>
          <w:lang w:val="en-US"/>
        </w:rPr>
        <w:t xml:space="preserve"> yang </w:t>
      </w:r>
      <w:proofErr w:type="spellStart"/>
      <w:r>
        <w:rPr>
          <w:rFonts w:ascii="Cambria" w:hAnsi="Cambria"/>
          <w:sz w:val="22"/>
          <w:szCs w:val="22"/>
          <w:lang w:val="en-US"/>
        </w:rPr>
        <w:t>terbukti</w:t>
      </w:r>
      <w:proofErr w:type="spellEnd"/>
      <w:r>
        <w:rPr>
          <w:rFonts w:ascii="Cambria" w:hAnsi="Cambria"/>
          <w:sz w:val="22"/>
          <w:szCs w:val="22"/>
          <w:lang w:val="en-US"/>
        </w:rPr>
        <w:t xml:space="preserve"> </w:t>
      </w:r>
      <w:proofErr w:type="spellStart"/>
      <w:r>
        <w:rPr>
          <w:rFonts w:ascii="Cambria" w:hAnsi="Cambria"/>
          <w:sz w:val="22"/>
          <w:szCs w:val="22"/>
          <w:lang w:val="en-US"/>
        </w:rPr>
        <w:t>apabila</w:t>
      </w:r>
      <w:proofErr w:type="spellEnd"/>
      <w:r>
        <w:rPr>
          <w:rFonts w:ascii="Cambria" w:hAnsi="Cambria"/>
          <w:sz w:val="22"/>
          <w:szCs w:val="22"/>
          <w:lang w:val="en-US"/>
        </w:rPr>
        <w:t xml:space="preserve"> </w:t>
      </w:r>
      <w:proofErr w:type="spellStart"/>
      <w:r>
        <w:rPr>
          <w:rFonts w:ascii="Cambria" w:hAnsi="Cambria"/>
          <w:sz w:val="22"/>
          <w:szCs w:val="22"/>
          <w:lang w:val="en-US"/>
        </w:rPr>
        <w:t>nilai</w:t>
      </w:r>
      <w:proofErr w:type="spellEnd"/>
      <w:r>
        <w:rPr>
          <w:rFonts w:ascii="Cambria" w:hAnsi="Cambria"/>
          <w:sz w:val="22"/>
          <w:szCs w:val="22"/>
          <w:lang w:val="en-US"/>
        </w:rPr>
        <w:t xml:space="preserve"> </w:t>
      </w:r>
      <w:proofErr w:type="spellStart"/>
      <w:r>
        <w:rPr>
          <w:rFonts w:ascii="Cambria" w:hAnsi="Cambria"/>
          <w:sz w:val="22"/>
          <w:szCs w:val="22"/>
          <w:lang w:val="en-US"/>
        </w:rPr>
        <w:t>signifikannya</w:t>
      </w:r>
      <w:proofErr w:type="spellEnd"/>
      <w:r>
        <w:rPr>
          <w:rFonts w:ascii="Cambria" w:hAnsi="Cambria"/>
          <w:sz w:val="22"/>
          <w:szCs w:val="22"/>
          <w:lang w:val="en-US"/>
        </w:rPr>
        <w:t xml:space="preserve"> </w:t>
      </w:r>
      <w:proofErr w:type="spellStart"/>
      <w:r>
        <w:rPr>
          <w:rFonts w:ascii="Cambria" w:hAnsi="Cambria"/>
          <w:sz w:val="22"/>
          <w:szCs w:val="22"/>
          <w:lang w:val="en-US"/>
        </w:rPr>
        <w:t>lebih</w:t>
      </w:r>
      <w:proofErr w:type="spellEnd"/>
      <w:r>
        <w:rPr>
          <w:rFonts w:ascii="Cambria" w:hAnsi="Cambria"/>
          <w:sz w:val="22"/>
          <w:szCs w:val="22"/>
          <w:lang w:val="en-US"/>
        </w:rPr>
        <w:t xml:space="preserve"> </w:t>
      </w:r>
      <w:proofErr w:type="spellStart"/>
      <w:r>
        <w:rPr>
          <w:rFonts w:ascii="Cambria" w:hAnsi="Cambria"/>
          <w:sz w:val="22"/>
          <w:szCs w:val="22"/>
          <w:lang w:val="en-US"/>
        </w:rPr>
        <w:t>kecil</w:t>
      </w:r>
      <w:proofErr w:type="spellEnd"/>
      <w:r>
        <w:rPr>
          <w:rFonts w:ascii="Cambria" w:hAnsi="Cambria"/>
          <w:sz w:val="22"/>
          <w:szCs w:val="22"/>
          <w:lang w:val="en-US"/>
        </w:rPr>
        <w:t xml:space="preserve"> </w:t>
      </w:r>
      <w:proofErr w:type="spellStart"/>
      <w:r>
        <w:rPr>
          <w:rFonts w:ascii="Cambria" w:hAnsi="Cambria"/>
          <w:sz w:val="22"/>
          <w:szCs w:val="22"/>
          <w:lang w:val="en-US"/>
        </w:rPr>
        <w:t>dari</w:t>
      </w:r>
      <w:proofErr w:type="spellEnd"/>
      <w:r>
        <w:rPr>
          <w:rFonts w:ascii="Cambria" w:hAnsi="Cambria"/>
          <w:sz w:val="22"/>
          <w:szCs w:val="22"/>
          <w:lang w:val="en-US"/>
        </w:rPr>
        <w:t xml:space="preserve"> 0,05, </w:t>
      </w:r>
      <w:proofErr w:type="spellStart"/>
      <w:r>
        <w:rPr>
          <w:rFonts w:ascii="Cambria" w:hAnsi="Cambria"/>
          <w:sz w:val="22"/>
          <w:szCs w:val="22"/>
          <w:lang w:val="en-US"/>
        </w:rPr>
        <w:t>dimana</w:t>
      </w:r>
      <w:proofErr w:type="spellEnd"/>
      <w:r>
        <w:rPr>
          <w:rFonts w:ascii="Cambria" w:hAnsi="Cambria"/>
          <w:sz w:val="22"/>
          <w:szCs w:val="22"/>
          <w:lang w:val="en-US"/>
        </w:rPr>
        <w:t xml:space="preserve"> H</w:t>
      </w:r>
      <w:r>
        <w:rPr>
          <w:rFonts w:ascii="Cambria" w:hAnsi="Cambria"/>
          <w:sz w:val="22"/>
          <w:szCs w:val="22"/>
          <w:vertAlign w:val="subscript"/>
          <w:lang w:val="en-US"/>
        </w:rPr>
        <w:t>0</w:t>
      </w:r>
      <w:r>
        <w:rPr>
          <w:rFonts w:ascii="Cambria" w:hAnsi="Cambria"/>
          <w:sz w:val="22"/>
          <w:szCs w:val="22"/>
          <w:lang w:val="en-US"/>
        </w:rPr>
        <w:t xml:space="preserve"> </w:t>
      </w:r>
      <w:proofErr w:type="spellStart"/>
      <w:r>
        <w:rPr>
          <w:rFonts w:ascii="Cambria" w:hAnsi="Cambria"/>
          <w:sz w:val="22"/>
          <w:szCs w:val="22"/>
          <w:lang w:val="en-US"/>
        </w:rPr>
        <w:t>ditolak</w:t>
      </w:r>
      <w:proofErr w:type="spellEnd"/>
      <w:r>
        <w:rPr>
          <w:rFonts w:ascii="Cambria" w:hAnsi="Cambria"/>
          <w:sz w:val="22"/>
          <w:szCs w:val="22"/>
          <w:lang w:val="en-US"/>
        </w:rPr>
        <w:t xml:space="preserve"> dan H</w:t>
      </w:r>
      <w:r>
        <w:rPr>
          <w:rFonts w:ascii="Cambria" w:hAnsi="Cambria"/>
          <w:sz w:val="22"/>
          <w:szCs w:val="22"/>
          <w:vertAlign w:val="subscript"/>
          <w:lang w:val="en-US"/>
        </w:rPr>
        <w:t>a</w:t>
      </w:r>
      <w:r>
        <w:rPr>
          <w:rFonts w:ascii="Cambria" w:hAnsi="Cambria"/>
          <w:sz w:val="22"/>
          <w:szCs w:val="22"/>
          <w:lang w:val="en-US"/>
        </w:rPr>
        <w:t xml:space="preserve"> </w:t>
      </w:r>
      <w:proofErr w:type="spellStart"/>
      <w:r>
        <w:rPr>
          <w:rFonts w:ascii="Cambria" w:hAnsi="Cambria"/>
          <w:sz w:val="22"/>
          <w:szCs w:val="22"/>
          <w:lang w:val="en-US"/>
        </w:rPr>
        <w:t>diterima</w:t>
      </w:r>
      <w:proofErr w:type="spellEnd"/>
      <w:r>
        <w:rPr>
          <w:rFonts w:ascii="Cambria" w:hAnsi="Cambria"/>
          <w:sz w:val="22"/>
          <w:szCs w:val="22"/>
          <w:lang w:val="en-US"/>
        </w:rPr>
        <w:t xml:space="preserve">. </w:t>
      </w:r>
      <w:proofErr w:type="spellStart"/>
      <w:r>
        <w:rPr>
          <w:rFonts w:ascii="Cambria" w:hAnsi="Cambria"/>
          <w:sz w:val="22"/>
          <w:szCs w:val="22"/>
          <w:lang w:val="en-US"/>
        </w:rPr>
        <w:t>Berdasarkan</w:t>
      </w:r>
      <w:proofErr w:type="spellEnd"/>
      <w:r>
        <w:rPr>
          <w:rFonts w:ascii="Cambria" w:hAnsi="Cambria"/>
          <w:sz w:val="22"/>
          <w:szCs w:val="22"/>
          <w:lang w:val="en-US"/>
        </w:rPr>
        <w:t xml:space="preserve"> </w:t>
      </w:r>
      <w:proofErr w:type="spellStart"/>
      <w:r>
        <w:rPr>
          <w:rFonts w:ascii="Cambria" w:hAnsi="Cambria"/>
          <w:sz w:val="22"/>
          <w:szCs w:val="22"/>
          <w:lang w:val="en-US"/>
        </w:rPr>
        <w:t>tabel</w:t>
      </w:r>
      <w:proofErr w:type="spellEnd"/>
      <w:r>
        <w:rPr>
          <w:rFonts w:ascii="Cambria" w:hAnsi="Cambria"/>
          <w:sz w:val="22"/>
          <w:szCs w:val="22"/>
          <w:lang w:val="en-US"/>
        </w:rPr>
        <w:t xml:space="preserve"> 5 </w:t>
      </w:r>
      <w:proofErr w:type="spellStart"/>
      <w:r>
        <w:rPr>
          <w:rFonts w:ascii="Cambria" w:hAnsi="Cambria"/>
          <w:sz w:val="22"/>
          <w:szCs w:val="22"/>
          <w:lang w:val="en-US"/>
        </w:rPr>
        <w:t>dapat</w:t>
      </w:r>
      <w:proofErr w:type="spellEnd"/>
      <w:r>
        <w:rPr>
          <w:rFonts w:ascii="Cambria" w:hAnsi="Cambria"/>
          <w:sz w:val="22"/>
          <w:szCs w:val="22"/>
          <w:lang w:val="en-US"/>
        </w:rPr>
        <w:t xml:space="preserve"> </w:t>
      </w:r>
      <w:proofErr w:type="spellStart"/>
      <w:r>
        <w:rPr>
          <w:rFonts w:ascii="Cambria" w:hAnsi="Cambria"/>
          <w:sz w:val="22"/>
          <w:szCs w:val="22"/>
          <w:lang w:val="en-US"/>
        </w:rPr>
        <w:t>dilihat</w:t>
      </w:r>
      <w:proofErr w:type="spellEnd"/>
      <w:r>
        <w:rPr>
          <w:rFonts w:ascii="Cambria" w:hAnsi="Cambria"/>
          <w:sz w:val="22"/>
          <w:szCs w:val="22"/>
          <w:lang w:val="en-US"/>
        </w:rPr>
        <w:t xml:space="preserve"> </w:t>
      </w:r>
      <w:proofErr w:type="spellStart"/>
      <w:r>
        <w:rPr>
          <w:rFonts w:ascii="Cambria" w:hAnsi="Cambria"/>
          <w:sz w:val="22"/>
          <w:szCs w:val="22"/>
          <w:lang w:val="en-US"/>
        </w:rPr>
        <w:t>bahwa</w:t>
      </w:r>
      <w:proofErr w:type="spellEnd"/>
      <w:r>
        <w:rPr>
          <w:rFonts w:ascii="Cambria" w:hAnsi="Cambria"/>
          <w:sz w:val="22"/>
          <w:szCs w:val="22"/>
          <w:lang w:val="en-US"/>
        </w:rPr>
        <w:t xml:space="preserve"> </w:t>
      </w:r>
      <w:proofErr w:type="spellStart"/>
      <w:r>
        <w:rPr>
          <w:rFonts w:ascii="Cambria" w:hAnsi="Cambria"/>
          <w:sz w:val="22"/>
          <w:szCs w:val="22"/>
          <w:lang w:val="en-US"/>
        </w:rPr>
        <w:t>nilai</w:t>
      </w:r>
      <w:proofErr w:type="spellEnd"/>
      <w:r>
        <w:rPr>
          <w:rFonts w:ascii="Cambria" w:hAnsi="Cambria"/>
          <w:sz w:val="22"/>
          <w:szCs w:val="22"/>
          <w:lang w:val="en-US"/>
        </w:rPr>
        <w:t xml:space="preserve"> </w:t>
      </w:r>
      <w:proofErr w:type="spellStart"/>
      <w:r>
        <w:rPr>
          <w:rFonts w:ascii="Cambria" w:hAnsi="Cambria"/>
          <w:sz w:val="22"/>
          <w:szCs w:val="22"/>
          <w:lang w:val="en-US"/>
        </w:rPr>
        <w:t>signifikan</w:t>
      </w:r>
      <w:proofErr w:type="spellEnd"/>
      <w:r>
        <w:rPr>
          <w:rFonts w:ascii="Cambria" w:hAnsi="Cambria"/>
          <w:sz w:val="22"/>
          <w:szCs w:val="22"/>
          <w:lang w:val="en-US"/>
        </w:rPr>
        <w:t xml:space="preserve"> pada uji </w:t>
      </w:r>
      <w:proofErr w:type="spellStart"/>
      <w:r>
        <w:rPr>
          <w:rFonts w:ascii="Cambria" w:hAnsi="Cambria"/>
          <w:sz w:val="22"/>
          <w:szCs w:val="22"/>
          <w:lang w:val="en-US"/>
        </w:rPr>
        <w:t>hipotesis</w:t>
      </w:r>
      <w:proofErr w:type="spellEnd"/>
      <w:r>
        <w:rPr>
          <w:rFonts w:ascii="Cambria" w:hAnsi="Cambria"/>
          <w:sz w:val="22"/>
          <w:szCs w:val="22"/>
          <w:lang w:val="en-US"/>
        </w:rPr>
        <w:t xml:space="preserve"> </w:t>
      </w:r>
      <w:proofErr w:type="spellStart"/>
      <w:r>
        <w:rPr>
          <w:rFonts w:ascii="Cambria" w:hAnsi="Cambria"/>
          <w:sz w:val="22"/>
          <w:szCs w:val="22"/>
          <w:lang w:val="en-US"/>
        </w:rPr>
        <w:t>dengan</w:t>
      </w:r>
      <w:proofErr w:type="spellEnd"/>
      <w:r>
        <w:rPr>
          <w:rFonts w:ascii="Cambria" w:hAnsi="Cambria"/>
          <w:sz w:val="22"/>
          <w:szCs w:val="22"/>
          <w:lang w:val="en-US"/>
        </w:rPr>
        <w:t xml:space="preserve"> </w:t>
      </w:r>
      <w:proofErr w:type="spellStart"/>
      <w:r>
        <w:rPr>
          <w:rFonts w:ascii="Cambria" w:hAnsi="Cambria"/>
          <w:sz w:val="22"/>
          <w:szCs w:val="22"/>
          <w:lang w:val="en-US"/>
        </w:rPr>
        <w:t>menggunakan</w:t>
      </w:r>
      <w:proofErr w:type="spellEnd"/>
      <w:r>
        <w:rPr>
          <w:rFonts w:ascii="Cambria" w:hAnsi="Cambria"/>
          <w:sz w:val="22"/>
          <w:szCs w:val="22"/>
          <w:lang w:val="en-US"/>
        </w:rPr>
        <w:t xml:space="preserve"> program SPSS </w:t>
      </w:r>
      <w:proofErr w:type="spellStart"/>
      <w:r>
        <w:rPr>
          <w:rFonts w:ascii="Cambria" w:hAnsi="Cambria"/>
          <w:sz w:val="22"/>
          <w:szCs w:val="22"/>
          <w:lang w:val="en-US"/>
        </w:rPr>
        <w:t>untuk</w:t>
      </w:r>
      <w:proofErr w:type="spellEnd"/>
      <w:r>
        <w:rPr>
          <w:rFonts w:ascii="Cambria" w:hAnsi="Cambria"/>
          <w:sz w:val="22"/>
          <w:szCs w:val="22"/>
          <w:lang w:val="en-US"/>
        </w:rPr>
        <w:t xml:space="preserve"> uji t-</w:t>
      </w:r>
      <w:proofErr w:type="spellStart"/>
      <w:r>
        <w:rPr>
          <w:rFonts w:ascii="Cambria" w:hAnsi="Cambria"/>
          <w:sz w:val="22"/>
          <w:szCs w:val="22"/>
          <w:lang w:val="en-US"/>
        </w:rPr>
        <w:t>tes</w:t>
      </w:r>
      <w:proofErr w:type="spellEnd"/>
      <w:r>
        <w:rPr>
          <w:rFonts w:ascii="Cambria" w:hAnsi="Cambria"/>
          <w:sz w:val="22"/>
          <w:szCs w:val="22"/>
          <w:lang w:val="en-US"/>
        </w:rPr>
        <w:t xml:space="preserve"> </w:t>
      </w:r>
      <w:proofErr w:type="spellStart"/>
      <w:r>
        <w:rPr>
          <w:rFonts w:ascii="Cambria" w:hAnsi="Cambria"/>
          <w:sz w:val="22"/>
          <w:szCs w:val="22"/>
          <w:lang w:val="en-US"/>
        </w:rPr>
        <w:t>yaitu</w:t>
      </w:r>
      <w:proofErr w:type="spellEnd"/>
      <w:r>
        <w:rPr>
          <w:rFonts w:ascii="Cambria" w:hAnsi="Cambria"/>
          <w:sz w:val="22"/>
          <w:szCs w:val="22"/>
          <w:lang w:val="en-US"/>
        </w:rPr>
        <w:t xml:space="preserve"> 0,002 </w:t>
      </w:r>
      <w:proofErr w:type="spellStart"/>
      <w:r>
        <w:rPr>
          <w:rFonts w:ascii="Cambria" w:hAnsi="Cambria"/>
          <w:sz w:val="22"/>
          <w:szCs w:val="22"/>
          <w:lang w:val="en-US"/>
        </w:rPr>
        <w:t>sehingga</w:t>
      </w:r>
      <w:proofErr w:type="spellEnd"/>
      <w:r>
        <w:rPr>
          <w:rFonts w:ascii="Cambria" w:hAnsi="Cambria"/>
          <w:sz w:val="22"/>
          <w:szCs w:val="22"/>
          <w:lang w:val="en-US"/>
        </w:rPr>
        <w:t xml:space="preserve"> </w:t>
      </w:r>
      <w:proofErr w:type="spellStart"/>
      <w:r>
        <w:rPr>
          <w:rFonts w:ascii="Cambria" w:hAnsi="Cambria"/>
          <w:sz w:val="22"/>
          <w:szCs w:val="22"/>
          <w:lang w:val="en-US"/>
        </w:rPr>
        <w:t>hipotesis</w:t>
      </w:r>
      <w:proofErr w:type="spellEnd"/>
      <w:r>
        <w:rPr>
          <w:rFonts w:ascii="Cambria" w:hAnsi="Cambria"/>
          <w:sz w:val="22"/>
          <w:szCs w:val="22"/>
          <w:lang w:val="en-US"/>
        </w:rPr>
        <w:t xml:space="preserve"> pada </w:t>
      </w:r>
      <w:proofErr w:type="spellStart"/>
      <w:r>
        <w:rPr>
          <w:rFonts w:ascii="Cambria" w:hAnsi="Cambria"/>
          <w:sz w:val="22"/>
          <w:szCs w:val="22"/>
          <w:lang w:val="en-US"/>
        </w:rPr>
        <w:t>penelitian</w:t>
      </w:r>
      <w:proofErr w:type="spellEnd"/>
      <w:r>
        <w:rPr>
          <w:rFonts w:ascii="Cambria" w:hAnsi="Cambria"/>
          <w:sz w:val="22"/>
          <w:szCs w:val="22"/>
          <w:lang w:val="en-US"/>
        </w:rPr>
        <w:t xml:space="preserve"> </w:t>
      </w:r>
      <w:proofErr w:type="spellStart"/>
      <w:r>
        <w:rPr>
          <w:rFonts w:ascii="Cambria" w:hAnsi="Cambria"/>
          <w:sz w:val="22"/>
          <w:szCs w:val="22"/>
          <w:lang w:val="en-US"/>
        </w:rPr>
        <w:t>ini</w:t>
      </w:r>
      <w:proofErr w:type="spellEnd"/>
      <w:r>
        <w:rPr>
          <w:rFonts w:ascii="Cambria" w:hAnsi="Cambria"/>
          <w:sz w:val="22"/>
          <w:szCs w:val="22"/>
          <w:lang w:val="en-US"/>
        </w:rPr>
        <w:t xml:space="preserve"> </w:t>
      </w:r>
      <w:proofErr w:type="spellStart"/>
      <w:r>
        <w:rPr>
          <w:rFonts w:ascii="Cambria" w:hAnsi="Cambria"/>
          <w:sz w:val="22"/>
          <w:szCs w:val="22"/>
          <w:lang w:val="en-US"/>
        </w:rPr>
        <w:t>dapat</w:t>
      </w:r>
      <w:proofErr w:type="spellEnd"/>
      <w:r>
        <w:rPr>
          <w:rFonts w:ascii="Cambria" w:hAnsi="Cambria"/>
          <w:sz w:val="22"/>
          <w:szCs w:val="22"/>
          <w:lang w:val="en-US"/>
        </w:rPr>
        <w:t xml:space="preserve"> </w:t>
      </w:r>
      <w:proofErr w:type="spellStart"/>
      <w:r>
        <w:rPr>
          <w:rFonts w:ascii="Cambria" w:hAnsi="Cambria"/>
          <w:sz w:val="22"/>
          <w:szCs w:val="22"/>
          <w:lang w:val="en-US"/>
        </w:rPr>
        <w:t>dikatakan</w:t>
      </w:r>
      <w:proofErr w:type="spellEnd"/>
      <w:r>
        <w:rPr>
          <w:rFonts w:ascii="Cambria" w:hAnsi="Cambria"/>
          <w:sz w:val="22"/>
          <w:szCs w:val="22"/>
          <w:lang w:val="en-US"/>
        </w:rPr>
        <w:t xml:space="preserve"> </w:t>
      </w:r>
      <w:proofErr w:type="spellStart"/>
      <w:r>
        <w:rPr>
          <w:rFonts w:ascii="Cambria" w:hAnsi="Cambria"/>
          <w:sz w:val="22"/>
          <w:szCs w:val="22"/>
          <w:lang w:val="en-US"/>
        </w:rPr>
        <w:t>terbukti</w:t>
      </w:r>
      <w:proofErr w:type="spellEnd"/>
      <w:r>
        <w:rPr>
          <w:rFonts w:ascii="Cambria" w:hAnsi="Cambria"/>
          <w:sz w:val="22"/>
          <w:szCs w:val="22"/>
          <w:lang w:val="en-US"/>
        </w:rPr>
        <w:t xml:space="preserve"> </w:t>
      </w:r>
      <w:proofErr w:type="spellStart"/>
      <w:r>
        <w:rPr>
          <w:rFonts w:ascii="Cambria" w:hAnsi="Cambria"/>
          <w:sz w:val="22"/>
          <w:szCs w:val="22"/>
          <w:lang w:val="en-US"/>
        </w:rPr>
        <w:t>karena</w:t>
      </w:r>
      <w:proofErr w:type="spellEnd"/>
      <w:r>
        <w:rPr>
          <w:rFonts w:ascii="Cambria" w:hAnsi="Cambria"/>
          <w:sz w:val="22"/>
          <w:szCs w:val="22"/>
          <w:lang w:val="en-US"/>
        </w:rPr>
        <w:t xml:space="preserve"> 0,002 </w:t>
      </w:r>
      <w:proofErr w:type="spellStart"/>
      <w:r>
        <w:rPr>
          <w:rFonts w:ascii="Cambria" w:hAnsi="Cambria"/>
          <w:sz w:val="22"/>
          <w:szCs w:val="22"/>
          <w:lang w:val="en-US"/>
        </w:rPr>
        <w:t>lebih</w:t>
      </w:r>
      <w:proofErr w:type="spellEnd"/>
      <w:r>
        <w:rPr>
          <w:rFonts w:ascii="Cambria" w:hAnsi="Cambria"/>
          <w:sz w:val="22"/>
          <w:szCs w:val="22"/>
          <w:lang w:val="en-US"/>
        </w:rPr>
        <w:t xml:space="preserve"> </w:t>
      </w:r>
      <w:proofErr w:type="spellStart"/>
      <w:r>
        <w:rPr>
          <w:rFonts w:ascii="Cambria" w:hAnsi="Cambria"/>
          <w:sz w:val="22"/>
          <w:szCs w:val="22"/>
          <w:lang w:val="en-US"/>
        </w:rPr>
        <w:t>kecil</w:t>
      </w:r>
      <w:proofErr w:type="spellEnd"/>
      <w:r>
        <w:rPr>
          <w:rFonts w:ascii="Cambria" w:hAnsi="Cambria"/>
          <w:sz w:val="22"/>
          <w:szCs w:val="22"/>
          <w:lang w:val="en-US"/>
        </w:rPr>
        <w:t xml:space="preserve"> </w:t>
      </w:r>
      <w:proofErr w:type="spellStart"/>
      <w:r>
        <w:rPr>
          <w:rFonts w:ascii="Cambria" w:hAnsi="Cambria"/>
          <w:sz w:val="22"/>
          <w:szCs w:val="22"/>
          <w:lang w:val="en-US"/>
        </w:rPr>
        <w:t>dari</w:t>
      </w:r>
      <w:proofErr w:type="spellEnd"/>
      <w:r>
        <w:rPr>
          <w:rFonts w:ascii="Cambria" w:hAnsi="Cambria"/>
          <w:sz w:val="22"/>
          <w:szCs w:val="22"/>
          <w:lang w:val="en-US"/>
        </w:rPr>
        <w:t xml:space="preserve"> 0,05. </w:t>
      </w:r>
      <w:proofErr w:type="spellStart"/>
      <w:r>
        <w:rPr>
          <w:rFonts w:ascii="Cambria" w:hAnsi="Cambria"/>
          <w:sz w:val="22"/>
          <w:szCs w:val="22"/>
          <w:lang w:val="en-US"/>
        </w:rPr>
        <w:t>Artinya</w:t>
      </w:r>
      <w:proofErr w:type="spellEnd"/>
      <w:r>
        <w:rPr>
          <w:rFonts w:ascii="Cambria" w:hAnsi="Cambria"/>
          <w:sz w:val="22"/>
          <w:szCs w:val="22"/>
          <w:lang w:val="en-US"/>
        </w:rPr>
        <w:t xml:space="preserve"> </w:t>
      </w:r>
      <w:proofErr w:type="spellStart"/>
      <w:r>
        <w:rPr>
          <w:rFonts w:ascii="Cambria" w:hAnsi="Cambria"/>
          <w:sz w:val="22"/>
          <w:szCs w:val="22"/>
          <w:lang w:val="en-US"/>
        </w:rPr>
        <w:t>terdapat</w:t>
      </w:r>
      <w:proofErr w:type="spellEnd"/>
      <w:r>
        <w:rPr>
          <w:rFonts w:ascii="Cambria" w:hAnsi="Cambria"/>
          <w:sz w:val="22"/>
          <w:szCs w:val="22"/>
          <w:lang w:val="en-US"/>
        </w:rPr>
        <w:t xml:space="preserve"> </w:t>
      </w:r>
      <w:proofErr w:type="spellStart"/>
      <w:r>
        <w:rPr>
          <w:rFonts w:ascii="Cambria" w:hAnsi="Cambria"/>
          <w:sz w:val="22"/>
          <w:szCs w:val="22"/>
          <w:lang w:val="en-US"/>
        </w:rPr>
        <w:t>perbedaan</w:t>
      </w:r>
      <w:proofErr w:type="spellEnd"/>
      <w:r>
        <w:rPr>
          <w:rFonts w:ascii="Cambria" w:hAnsi="Cambria"/>
          <w:sz w:val="22"/>
          <w:szCs w:val="22"/>
          <w:lang w:val="en-US"/>
        </w:rPr>
        <w:t xml:space="preserve"> yang </w:t>
      </w:r>
      <w:proofErr w:type="spellStart"/>
      <w:r>
        <w:rPr>
          <w:rFonts w:ascii="Cambria" w:hAnsi="Cambria"/>
          <w:sz w:val="22"/>
          <w:szCs w:val="22"/>
          <w:lang w:val="en-US"/>
        </w:rPr>
        <w:t>signifikan</w:t>
      </w:r>
      <w:proofErr w:type="spellEnd"/>
      <w:r>
        <w:rPr>
          <w:rFonts w:ascii="Cambria" w:hAnsi="Cambria"/>
          <w:sz w:val="22"/>
          <w:szCs w:val="22"/>
          <w:lang w:val="en-US"/>
        </w:rPr>
        <w:t xml:space="preserve"> </w:t>
      </w:r>
      <w:proofErr w:type="spellStart"/>
      <w:r>
        <w:rPr>
          <w:rFonts w:ascii="Cambria" w:hAnsi="Cambria"/>
          <w:sz w:val="22"/>
          <w:szCs w:val="22"/>
          <w:lang w:val="en-US"/>
        </w:rPr>
        <w:t>antara</w:t>
      </w:r>
      <w:proofErr w:type="spellEnd"/>
      <w:r>
        <w:rPr>
          <w:rFonts w:ascii="Cambria" w:hAnsi="Cambria"/>
          <w:sz w:val="22"/>
          <w:szCs w:val="22"/>
          <w:lang w:val="en-US"/>
        </w:rPr>
        <w:t xml:space="preserve"> </w:t>
      </w:r>
      <w:proofErr w:type="spellStart"/>
      <w:r>
        <w:rPr>
          <w:rFonts w:ascii="Cambria" w:hAnsi="Cambria"/>
          <w:sz w:val="22"/>
          <w:szCs w:val="22"/>
          <w:lang w:val="en-US"/>
        </w:rPr>
        <w:t>pemahaman</w:t>
      </w:r>
      <w:proofErr w:type="spellEnd"/>
      <w:r>
        <w:rPr>
          <w:rFonts w:ascii="Cambria" w:hAnsi="Cambria"/>
          <w:sz w:val="22"/>
          <w:szCs w:val="22"/>
          <w:lang w:val="en-US"/>
        </w:rPr>
        <w:t xml:space="preserve"> </w:t>
      </w:r>
      <w:proofErr w:type="spellStart"/>
      <w:r>
        <w:rPr>
          <w:rFonts w:ascii="Cambria" w:hAnsi="Cambria"/>
          <w:sz w:val="22"/>
          <w:szCs w:val="22"/>
          <w:lang w:val="en-US"/>
        </w:rPr>
        <w:t>konsep</w:t>
      </w:r>
      <w:proofErr w:type="spellEnd"/>
      <w:r>
        <w:rPr>
          <w:rFonts w:ascii="Cambria" w:hAnsi="Cambria"/>
          <w:sz w:val="22"/>
          <w:szCs w:val="22"/>
          <w:lang w:val="en-US"/>
        </w:rPr>
        <w:t xml:space="preserve"> </w:t>
      </w:r>
      <w:proofErr w:type="spellStart"/>
      <w:r>
        <w:rPr>
          <w:rFonts w:ascii="Cambria" w:hAnsi="Cambria"/>
          <w:sz w:val="22"/>
          <w:szCs w:val="22"/>
          <w:lang w:val="en-US"/>
        </w:rPr>
        <w:t>fisika</w:t>
      </w:r>
      <w:proofErr w:type="spellEnd"/>
      <w:r>
        <w:rPr>
          <w:rFonts w:ascii="Cambria" w:hAnsi="Cambria"/>
          <w:sz w:val="22"/>
          <w:szCs w:val="22"/>
          <w:lang w:val="en-US"/>
        </w:rPr>
        <w:t xml:space="preserve"> </w:t>
      </w:r>
      <w:proofErr w:type="spellStart"/>
      <w:r>
        <w:rPr>
          <w:rFonts w:ascii="Cambria" w:hAnsi="Cambria"/>
          <w:sz w:val="22"/>
          <w:szCs w:val="22"/>
          <w:lang w:val="en-US"/>
        </w:rPr>
        <w:t>peserta</w:t>
      </w:r>
      <w:proofErr w:type="spellEnd"/>
      <w:r>
        <w:rPr>
          <w:rFonts w:ascii="Cambria" w:hAnsi="Cambria"/>
          <w:sz w:val="22"/>
          <w:szCs w:val="22"/>
          <w:lang w:val="en-US"/>
        </w:rPr>
        <w:t xml:space="preserve"> </w:t>
      </w:r>
      <w:proofErr w:type="spellStart"/>
      <w:r>
        <w:rPr>
          <w:rFonts w:ascii="Cambria" w:hAnsi="Cambria"/>
          <w:sz w:val="22"/>
          <w:szCs w:val="22"/>
          <w:lang w:val="en-US"/>
        </w:rPr>
        <w:t>didik</w:t>
      </w:r>
      <w:proofErr w:type="spellEnd"/>
      <w:r>
        <w:rPr>
          <w:rFonts w:ascii="Cambria" w:hAnsi="Cambria"/>
          <w:sz w:val="22"/>
          <w:szCs w:val="22"/>
          <w:lang w:val="en-US"/>
        </w:rPr>
        <w:t xml:space="preserve"> yang </w:t>
      </w:r>
      <w:proofErr w:type="spellStart"/>
      <w:r>
        <w:rPr>
          <w:rFonts w:ascii="Cambria" w:hAnsi="Cambria"/>
          <w:sz w:val="22"/>
          <w:szCs w:val="22"/>
          <w:lang w:val="en-US"/>
        </w:rPr>
        <w:t>diajar</w:t>
      </w:r>
      <w:proofErr w:type="spellEnd"/>
      <w:r>
        <w:rPr>
          <w:rFonts w:ascii="Cambria" w:hAnsi="Cambria"/>
          <w:sz w:val="22"/>
          <w:szCs w:val="22"/>
          <w:lang w:val="en-US"/>
        </w:rPr>
        <w:t xml:space="preserve"> dan </w:t>
      </w:r>
      <w:proofErr w:type="spellStart"/>
      <w:r>
        <w:rPr>
          <w:rFonts w:ascii="Cambria" w:hAnsi="Cambria"/>
          <w:sz w:val="22"/>
          <w:szCs w:val="22"/>
          <w:lang w:val="en-US"/>
        </w:rPr>
        <w:t>peserta</w:t>
      </w:r>
      <w:proofErr w:type="spellEnd"/>
      <w:r>
        <w:rPr>
          <w:rFonts w:ascii="Cambria" w:hAnsi="Cambria"/>
          <w:sz w:val="22"/>
          <w:szCs w:val="22"/>
          <w:lang w:val="en-US"/>
        </w:rPr>
        <w:t xml:space="preserve"> </w:t>
      </w:r>
      <w:proofErr w:type="spellStart"/>
      <w:r>
        <w:rPr>
          <w:rFonts w:ascii="Cambria" w:hAnsi="Cambria"/>
          <w:sz w:val="22"/>
          <w:szCs w:val="22"/>
          <w:lang w:val="en-US"/>
        </w:rPr>
        <w:t>didik</w:t>
      </w:r>
      <w:proofErr w:type="spellEnd"/>
      <w:r>
        <w:rPr>
          <w:rFonts w:ascii="Cambria" w:hAnsi="Cambria"/>
          <w:sz w:val="22"/>
          <w:szCs w:val="22"/>
          <w:lang w:val="en-US"/>
        </w:rPr>
        <w:t xml:space="preserve"> yang </w:t>
      </w:r>
      <w:proofErr w:type="spellStart"/>
      <w:r>
        <w:rPr>
          <w:rFonts w:ascii="Cambria" w:hAnsi="Cambria"/>
          <w:sz w:val="22"/>
          <w:szCs w:val="22"/>
          <w:lang w:val="en-US"/>
        </w:rPr>
        <w:t>tidak</w:t>
      </w:r>
      <w:proofErr w:type="spellEnd"/>
      <w:r>
        <w:rPr>
          <w:rFonts w:ascii="Cambria" w:hAnsi="Cambria"/>
          <w:sz w:val="22"/>
          <w:szCs w:val="22"/>
          <w:lang w:val="en-US"/>
        </w:rPr>
        <w:t xml:space="preserve"> </w:t>
      </w:r>
      <w:proofErr w:type="spellStart"/>
      <w:r>
        <w:rPr>
          <w:rFonts w:ascii="Cambria" w:hAnsi="Cambria"/>
          <w:sz w:val="22"/>
          <w:szCs w:val="22"/>
          <w:lang w:val="en-US"/>
        </w:rPr>
        <w:t>diajar</w:t>
      </w:r>
      <w:proofErr w:type="spellEnd"/>
      <w:r>
        <w:rPr>
          <w:rFonts w:ascii="Cambria" w:hAnsi="Cambria"/>
          <w:sz w:val="22"/>
          <w:szCs w:val="22"/>
          <w:lang w:val="en-US"/>
        </w:rPr>
        <w:t xml:space="preserve"> </w:t>
      </w:r>
      <w:proofErr w:type="spellStart"/>
      <w:r>
        <w:rPr>
          <w:rFonts w:ascii="Cambria" w:hAnsi="Cambria"/>
          <w:sz w:val="22"/>
          <w:szCs w:val="22"/>
          <w:lang w:val="en-US"/>
        </w:rPr>
        <w:t>dengan</w:t>
      </w:r>
      <w:proofErr w:type="spellEnd"/>
      <w:r>
        <w:rPr>
          <w:rFonts w:ascii="Cambria" w:hAnsi="Cambria"/>
          <w:sz w:val="22"/>
          <w:szCs w:val="22"/>
          <w:lang w:val="en-US"/>
        </w:rPr>
        <w:t xml:space="preserve"> </w:t>
      </w:r>
      <w:proofErr w:type="spellStart"/>
      <w:r>
        <w:rPr>
          <w:rFonts w:ascii="Cambria" w:hAnsi="Cambria"/>
          <w:sz w:val="22"/>
          <w:szCs w:val="22"/>
          <w:lang w:val="en-US"/>
        </w:rPr>
        <w:t>strategi</w:t>
      </w:r>
      <w:proofErr w:type="spellEnd"/>
      <w:r>
        <w:rPr>
          <w:rFonts w:ascii="Cambria" w:hAnsi="Cambria"/>
          <w:sz w:val="22"/>
          <w:szCs w:val="22"/>
          <w:lang w:val="en-US"/>
        </w:rPr>
        <w:t xml:space="preserve"> </w:t>
      </w:r>
      <w:proofErr w:type="spellStart"/>
      <w:r>
        <w:rPr>
          <w:rFonts w:ascii="Cambria" w:hAnsi="Cambria"/>
          <w:sz w:val="22"/>
          <w:szCs w:val="22"/>
          <w:lang w:val="en-US"/>
        </w:rPr>
        <w:t>belajar</w:t>
      </w:r>
      <w:proofErr w:type="spellEnd"/>
      <w:r>
        <w:rPr>
          <w:rFonts w:ascii="Cambria" w:hAnsi="Cambria"/>
          <w:sz w:val="22"/>
          <w:szCs w:val="22"/>
          <w:lang w:val="en-US"/>
        </w:rPr>
        <w:t xml:space="preserve"> </w:t>
      </w:r>
      <w:proofErr w:type="spellStart"/>
      <w:r>
        <w:rPr>
          <w:rFonts w:ascii="Cambria" w:hAnsi="Cambria"/>
          <w:sz w:val="22"/>
          <w:szCs w:val="22"/>
          <w:lang w:val="en-US"/>
        </w:rPr>
        <w:t>kooperatif</w:t>
      </w:r>
      <w:proofErr w:type="spellEnd"/>
      <w:r>
        <w:rPr>
          <w:rFonts w:ascii="Cambria" w:hAnsi="Cambria"/>
          <w:sz w:val="22"/>
          <w:szCs w:val="22"/>
          <w:lang w:val="en-US"/>
        </w:rPr>
        <w:t xml:space="preserve"> </w:t>
      </w:r>
      <w:r w:rsidRPr="001066BA">
        <w:rPr>
          <w:rFonts w:ascii="Cambria" w:hAnsi="Cambria"/>
          <w:i/>
          <w:iCs/>
          <w:sz w:val="22"/>
          <w:szCs w:val="22"/>
          <w:lang w:val="en-US"/>
        </w:rPr>
        <w:t>MURDER</w:t>
      </w:r>
      <w:r>
        <w:rPr>
          <w:rFonts w:ascii="Cambria" w:hAnsi="Cambria"/>
          <w:sz w:val="22"/>
          <w:szCs w:val="22"/>
          <w:lang w:val="en-US"/>
        </w:rPr>
        <w:t xml:space="preserve"> pada </w:t>
      </w:r>
      <w:proofErr w:type="spellStart"/>
      <w:r>
        <w:rPr>
          <w:rFonts w:ascii="Cambria" w:hAnsi="Cambria"/>
          <w:sz w:val="22"/>
          <w:szCs w:val="22"/>
          <w:lang w:val="en-US"/>
        </w:rPr>
        <w:t>kelas</w:t>
      </w:r>
      <w:proofErr w:type="spellEnd"/>
      <w:r>
        <w:rPr>
          <w:rFonts w:ascii="Cambria" w:hAnsi="Cambria"/>
          <w:sz w:val="22"/>
          <w:szCs w:val="22"/>
          <w:lang w:val="en-US"/>
        </w:rPr>
        <w:t xml:space="preserve"> XI IPA SMAN 6 </w:t>
      </w:r>
      <w:proofErr w:type="spellStart"/>
      <w:r>
        <w:rPr>
          <w:rFonts w:ascii="Cambria" w:hAnsi="Cambria"/>
          <w:sz w:val="22"/>
          <w:szCs w:val="22"/>
          <w:lang w:val="en-US"/>
        </w:rPr>
        <w:t>Wajo</w:t>
      </w:r>
      <w:proofErr w:type="spellEnd"/>
      <w:r>
        <w:rPr>
          <w:rFonts w:ascii="Cambria" w:hAnsi="Cambria"/>
          <w:sz w:val="22"/>
          <w:szCs w:val="22"/>
          <w:lang w:val="en-US"/>
        </w:rPr>
        <w:t>.</w:t>
      </w:r>
    </w:p>
    <w:p w14:paraId="39FB5A69" w14:textId="77777777" w:rsidR="0081319B" w:rsidRDefault="0081319B" w:rsidP="0081319B">
      <w:pPr>
        <w:pStyle w:val="BodyText"/>
        <w:spacing w:line="276" w:lineRule="auto"/>
        <w:ind w:firstLine="709"/>
        <w:jc w:val="both"/>
        <w:rPr>
          <w:rFonts w:ascii="Cambria" w:hAnsi="Cambria"/>
          <w:sz w:val="22"/>
          <w:szCs w:val="22"/>
          <w:lang w:val="en-US"/>
        </w:rPr>
      </w:pPr>
      <w:r>
        <w:rPr>
          <w:rFonts w:ascii="Cambria" w:hAnsi="Cambria"/>
          <w:sz w:val="22"/>
          <w:szCs w:val="22"/>
          <w:lang w:val="en-US"/>
        </w:rPr>
        <w:t xml:space="preserve">Hasil </w:t>
      </w:r>
      <w:proofErr w:type="spellStart"/>
      <w:r>
        <w:rPr>
          <w:rFonts w:ascii="Cambria" w:hAnsi="Cambria"/>
          <w:sz w:val="22"/>
          <w:szCs w:val="22"/>
          <w:lang w:val="en-US"/>
        </w:rPr>
        <w:t>penelitian</w:t>
      </w:r>
      <w:proofErr w:type="spellEnd"/>
      <w:r>
        <w:rPr>
          <w:rFonts w:ascii="Cambria" w:hAnsi="Cambria"/>
          <w:sz w:val="22"/>
          <w:szCs w:val="22"/>
          <w:lang w:val="en-US"/>
        </w:rPr>
        <w:t xml:space="preserve"> yang </w:t>
      </w:r>
      <w:proofErr w:type="spellStart"/>
      <w:r>
        <w:rPr>
          <w:rFonts w:ascii="Cambria" w:hAnsi="Cambria"/>
          <w:sz w:val="22"/>
          <w:szCs w:val="22"/>
          <w:lang w:val="en-US"/>
        </w:rPr>
        <w:t>telaah</w:t>
      </w:r>
      <w:proofErr w:type="spellEnd"/>
      <w:r>
        <w:rPr>
          <w:rFonts w:ascii="Cambria" w:hAnsi="Cambria"/>
          <w:sz w:val="22"/>
          <w:szCs w:val="22"/>
          <w:lang w:val="en-US"/>
        </w:rPr>
        <w:t xml:space="preserve"> </w:t>
      </w:r>
      <w:proofErr w:type="spellStart"/>
      <w:r>
        <w:rPr>
          <w:rFonts w:ascii="Cambria" w:hAnsi="Cambria"/>
          <w:sz w:val="22"/>
          <w:szCs w:val="22"/>
          <w:lang w:val="en-US"/>
        </w:rPr>
        <w:t>dilakukaan</w:t>
      </w:r>
      <w:proofErr w:type="spellEnd"/>
      <w:r>
        <w:rPr>
          <w:rFonts w:ascii="Cambria" w:hAnsi="Cambria"/>
          <w:sz w:val="22"/>
          <w:szCs w:val="22"/>
          <w:lang w:val="en-US"/>
        </w:rPr>
        <w:t xml:space="preserve"> </w:t>
      </w:r>
      <w:proofErr w:type="spellStart"/>
      <w:r>
        <w:rPr>
          <w:rFonts w:ascii="Cambria" w:hAnsi="Cambria"/>
          <w:sz w:val="22"/>
          <w:szCs w:val="22"/>
          <w:lang w:val="en-US"/>
        </w:rPr>
        <w:t>menunjukkan</w:t>
      </w:r>
      <w:proofErr w:type="spellEnd"/>
      <w:r>
        <w:rPr>
          <w:rFonts w:ascii="Cambria" w:hAnsi="Cambria"/>
          <w:sz w:val="22"/>
          <w:szCs w:val="22"/>
          <w:lang w:val="en-US"/>
        </w:rPr>
        <w:t xml:space="preserve"> </w:t>
      </w:r>
      <w:proofErr w:type="spellStart"/>
      <w:r>
        <w:rPr>
          <w:rFonts w:ascii="Cambria" w:hAnsi="Cambria"/>
          <w:sz w:val="22"/>
          <w:szCs w:val="22"/>
          <w:lang w:val="en-US"/>
        </w:rPr>
        <w:t>adanya</w:t>
      </w:r>
      <w:proofErr w:type="spellEnd"/>
      <w:r>
        <w:rPr>
          <w:rFonts w:ascii="Cambria" w:hAnsi="Cambria"/>
          <w:sz w:val="22"/>
          <w:szCs w:val="22"/>
          <w:lang w:val="en-US"/>
        </w:rPr>
        <w:t xml:space="preserve"> </w:t>
      </w:r>
      <w:proofErr w:type="spellStart"/>
      <w:r>
        <w:rPr>
          <w:rFonts w:ascii="Cambria" w:hAnsi="Cambria"/>
          <w:sz w:val="22"/>
          <w:szCs w:val="22"/>
          <w:lang w:val="en-US"/>
        </w:rPr>
        <w:t>perbedaan</w:t>
      </w:r>
      <w:proofErr w:type="spellEnd"/>
      <w:r>
        <w:rPr>
          <w:rFonts w:ascii="Cambria" w:hAnsi="Cambria"/>
          <w:sz w:val="22"/>
          <w:szCs w:val="22"/>
          <w:lang w:val="en-US"/>
        </w:rPr>
        <w:t xml:space="preserve"> yang </w:t>
      </w:r>
      <w:proofErr w:type="spellStart"/>
      <w:r>
        <w:rPr>
          <w:rFonts w:ascii="Cambria" w:hAnsi="Cambria"/>
          <w:sz w:val="22"/>
          <w:szCs w:val="22"/>
          <w:lang w:val="en-US"/>
        </w:rPr>
        <w:t>signifikn</w:t>
      </w:r>
      <w:proofErr w:type="spellEnd"/>
      <w:r>
        <w:rPr>
          <w:rFonts w:ascii="Cambria" w:hAnsi="Cambria"/>
          <w:sz w:val="22"/>
          <w:szCs w:val="22"/>
          <w:lang w:val="en-US"/>
        </w:rPr>
        <w:t xml:space="preserve"> </w:t>
      </w:r>
      <w:proofErr w:type="spellStart"/>
      <w:r>
        <w:rPr>
          <w:rFonts w:ascii="Cambria" w:hAnsi="Cambria"/>
          <w:sz w:val="22"/>
          <w:szCs w:val="22"/>
          <w:lang w:val="en-US"/>
        </w:rPr>
        <w:t>antara</w:t>
      </w:r>
      <w:proofErr w:type="spellEnd"/>
      <w:r>
        <w:rPr>
          <w:rFonts w:ascii="Cambria" w:hAnsi="Cambria"/>
          <w:sz w:val="22"/>
          <w:szCs w:val="22"/>
          <w:lang w:val="en-US"/>
        </w:rPr>
        <w:t xml:space="preserve"> </w:t>
      </w:r>
      <w:proofErr w:type="spellStart"/>
      <w:r>
        <w:rPr>
          <w:rFonts w:ascii="Cambria" w:hAnsi="Cambria"/>
          <w:sz w:val="22"/>
          <w:szCs w:val="22"/>
          <w:lang w:val="en-US"/>
        </w:rPr>
        <w:t>kelas</w:t>
      </w:r>
      <w:proofErr w:type="spellEnd"/>
      <w:r>
        <w:rPr>
          <w:rFonts w:ascii="Cambria" w:hAnsi="Cambria"/>
          <w:sz w:val="22"/>
          <w:szCs w:val="22"/>
          <w:lang w:val="en-US"/>
        </w:rPr>
        <w:t xml:space="preserve"> yang </w:t>
      </w:r>
      <w:proofErr w:type="spellStart"/>
      <w:r>
        <w:rPr>
          <w:rFonts w:ascii="Cambria" w:hAnsi="Cambria"/>
          <w:sz w:val="22"/>
          <w:szCs w:val="22"/>
          <w:lang w:val="en-US"/>
        </w:rPr>
        <w:t>diajar</w:t>
      </w:r>
      <w:proofErr w:type="spellEnd"/>
      <w:r>
        <w:rPr>
          <w:rFonts w:ascii="Cambria" w:hAnsi="Cambria"/>
          <w:sz w:val="22"/>
          <w:szCs w:val="22"/>
          <w:lang w:val="en-US"/>
        </w:rPr>
        <w:t xml:space="preserve"> </w:t>
      </w:r>
      <w:proofErr w:type="spellStart"/>
      <w:r>
        <w:rPr>
          <w:rFonts w:ascii="Cambria" w:hAnsi="Cambria"/>
          <w:sz w:val="22"/>
          <w:szCs w:val="22"/>
          <w:lang w:val="en-US"/>
        </w:rPr>
        <w:t>dengan</w:t>
      </w:r>
      <w:proofErr w:type="spellEnd"/>
      <w:r>
        <w:rPr>
          <w:rFonts w:ascii="Cambria" w:hAnsi="Cambria"/>
          <w:sz w:val="22"/>
          <w:szCs w:val="22"/>
          <w:lang w:val="en-US"/>
        </w:rPr>
        <w:t xml:space="preserve"> </w:t>
      </w:r>
      <w:proofErr w:type="spellStart"/>
      <w:r>
        <w:rPr>
          <w:rFonts w:ascii="Cambria" w:hAnsi="Cambria"/>
          <w:sz w:val="22"/>
          <w:szCs w:val="22"/>
          <w:lang w:val="en-US"/>
        </w:rPr>
        <w:t>strategi</w:t>
      </w:r>
      <w:proofErr w:type="spellEnd"/>
      <w:r>
        <w:rPr>
          <w:rFonts w:ascii="Cambria" w:hAnsi="Cambria"/>
          <w:sz w:val="22"/>
          <w:szCs w:val="22"/>
          <w:lang w:val="en-US"/>
        </w:rPr>
        <w:t xml:space="preserve"> </w:t>
      </w:r>
      <w:proofErr w:type="spellStart"/>
      <w:r>
        <w:rPr>
          <w:rFonts w:ascii="Cambria" w:hAnsi="Cambria"/>
          <w:sz w:val="22"/>
          <w:szCs w:val="22"/>
          <w:lang w:val="en-US"/>
        </w:rPr>
        <w:t>pembelajaran</w:t>
      </w:r>
      <w:proofErr w:type="spellEnd"/>
      <w:r>
        <w:rPr>
          <w:rFonts w:ascii="Cambria" w:hAnsi="Cambria"/>
          <w:sz w:val="22"/>
          <w:szCs w:val="22"/>
          <w:lang w:val="en-US"/>
        </w:rPr>
        <w:t xml:space="preserve"> </w:t>
      </w:r>
      <w:r w:rsidRPr="001066BA">
        <w:rPr>
          <w:rFonts w:ascii="Cambria" w:hAnsi="Cambria"/>
          <w:i/>
          <w:iCs/>
          <w:sz w:val="22"/>
          <w:szCs w:val="22"/>
          <w:lang w:val="en-US"/>
        </w:rPr>
        <w:t>MURDER</w:t>
      </w:r>
      <w:r>
        <w:rPr>
          <w:rFonts w:ascii="Cambria" w:hAnsi="Cambria"/>
          <w:sz w:val="22"/>
          <w:szCs w:val="22"/>
          <w:lang w:val="en-US"/>
        </w:rPr>
        <w:t xml:space="preserve"> </w:t>
      </w:r>
      <w:proofErr w:type="spellStart"/>
      <w:r>
        <w:rPr>
          <w:rFonts w:ascii="Cambria" w:hAnsi="Cambria"/>
          <w:sz w:val="22"/>
          <w:szCs w:val="22"/>
          <w:lang w:val="en-US"/>
        </w:rPr>
        <w:t>dengan</w:t>
      </w:r>
      <w:proofErr w:type="spellEnd"/>
      <w:r>
        <w:rPr>
          <w:rFonts w:ascii="Cambria" w:hAnsi="Cambria"/>
          <w:sz w:val="22"/>
          <w:szCs w:val="22"/>
          <w:lang w:val="en-US"/>
        </w:rPr>
        <w:t xml:space="preserve"> </w:t>
      </w:r>
      <w:proofErr w:type="spellStart"/>
      <w:r>
        <w:rPr>
          <w:rFonts w:ascii="Cambria" w:hAnsi="Cambria"/>
          <w:sz w:val="22"/>
          <w:szCs w:val="22"/>
          <w:lang w:val="en-US"/>
        </w:rPr>
        <w:t>kelas</w:t>
      </w:r>
      <w:proofErr w:type="spellEnd"/>
      <w:r>
        <w:rPr>
          <w:rFonts w:ascii="Cambria" w:hAnsi="Cambria"/>
          <w:sz w:val="22"/>
          <w:szCs w:val="22"/>
          <w:lang w:val="en-US"/>
        </w:rPr>
        <w:t xml:space="preserve"> yang </w:t>
      </w:r>
      <w:proofErr w:type="spellStart"/>
      <w:r>
        <w:rPr>
          <w:rFonts w:ascii="Cambria" w:hAnsi="Cambria"/>
          <w:sz w:val="22"/>
          <w:szCs w:val="22"/>
          <w:lang w:val="en-US"/>
        </w:rPr>
        <w:t>diajar</w:t>
      </w:r>
      <w:proofErr w:type="spellEnd"/>
      <w:r>
        <w:rPr>
          <w:rFonts w:ascii="Cambria" w:hAnsi="Cambria"/>
          <w:sz w:val="22"/>
          <w:szCs w:val="22"/>
          <w:lang w:val="en-US"/>
        </w:rPr>
        <w:t xml:space="preserve"> </w:t>
      </w:r>
      <w:proofErr w:type="spellStart"/>
      <w:r>
        <w:rPr>
          <w:rFonts w:ascii="Cambria" w:hAnsi="Cambria"/>
          <w:sz w:val="22"/>
          <w:szCs w:val="22"/>
          <w:lang w:val="en-US"/>
        </w:rPr>
        <w:t>tanpa</w:t>
      </w:r>
      <w:proofErr w:type="spellEnd"/>
      <w:r>
        <w:rPr>
          <w:rFonts w:ascii="Cambria" w:hAnsi="Cambria"/>
          <w:sz w:val="22"/>
          <w:szCs w:val="22"/>
          <w:lang w:val="en-US"/>
        </w:rPr>
        <w:t xml:space="preserve"> </w:t>
      </w:r>
      <w:proofErr w:type="spellStart"/>
      <w:r>
        <w:rPr>
          <w:rFonts w:ascii="Cambria" w:hAnsi="Cambria"/>
          <w:sz w:val="22"/>
          <w:szCs w:val="22"/>
          <w:lang w:val="en-US"/>
        </w:rPr>
        <w:t>perlakuan</w:t>
      </w:r>
      <w:proofErr w:type="spellEnd"/>
      <w:r>
        <w:rPr>
          <w:rFonts w:ascii="Cambria" w:hAnsi="Cambria"/>
          <w:sz w:val="22"/>
          <w:szCs w:val="22"/>
          <w:lang w:val="en-US"/>
        </w:rPr>
        <w:t xml:space="preserve"> </w:t>
      </w:r>
      <w:proofErr w:type="spellStart"/>
      <w:r>
        <w:rPr>
          <w:rFonts w:ascii="Cambria" w:hAnsi="Cambria"/>
          <w:sz w:val="22"/>
          <w:szCs w:val="22"/>
          <w:lang w:val="en-US"/>
        </w:rPr>
        <w:t>dengan</w:t>
      </w:r>
      <w:proofErr w:type="spellEnd"/>
      <w:r>
        <w:rPr>
          <w:rFonts w:ascii="Cambria" w:hAnsi="Cambria"/>
          <w:sz w:val="22"/>
          <w:szCs w:val="22"/>
          <w:lang w:val="en-US"/>
        </w:rPr>
        <w:t xml:space="preserve"> </w:t>
      </w:r>
      <w:proofErr w:type="spellStart"/>
      <w:r>
        <w:rPr>
          <w:rFonts w:ascii="Cambria" w:hAnsi="Cambria"/>
          <w:sz w:val="22"/>
          <w:szCs w:val="22"/>
          <w:lang w:val="en-US"/>
        </w:rPr>
        <w:t>strategi</w:t>
      </w:r>
      <w:proofErr w:type="spellEnd"/>
      <w:r>
        <w:rPr>
          <w:rFonts w:ascii="Cambria" w:hAnsi="Cambria"/>
          <w:sz w:val="22"/>
          <w:szCs w:val="22"/>
          <w:lang w:val="en-US"/>
        </w:rPr>
        <w:t xml:space="preserve"> </w:t>
      </w:r>
      <w:proofErr w:type="spellStart"/>
      <w:r>
        <w:rPr>
          <w:rFonts w:ascii="Cambria" w:hAnsi="Cambria"/>
          <w:sz w:val="22"/>
          <w:szCs w:val="22"/>
          <w:lang w:val="en-US"/>
        </w:rPr>
        <w:t>pembelajaran</w:t>
      </w:r>
      <w:proofErr w:type="spellEnd"/>
      <w:r>
        <w:rPr>
          <w:rFonts w:ascii="Cambria" w:hAnsi="Cambria"/>
          <w:sz w:val="22"/>
          <w:szCs w:val="22"/>
          <w:lang w:val="en-US"/>
        </w:rPr>
        <w:t xml:space="preserve"> </w:t>
      </w:r>
      <w:r w:rsidRPr="001066BA">
        <w:rPr>
          <w:rFonts w:ascii="Cambria" w:hAnsi="Cambria"/>
          <w:i/>
          <w:iCs/>
          <w:sz w:val="22"/>
          <w:szCs w:val="22"/>
          <w:lang w:val="en-US"/>
        </w:rPr>
        <w:t>MURDER</w:t>
      </w:r>
      <w:r>
        <w:rPr>
          <w:rFonts w:ascii="Cambria" w:hAnsi="Cambria"/>
          <w:sz w:val="22"/>
          <w:szCs w:val="22"/>
          <w:lang w:val="en-US"/>
        </w:rPr>
        <w:t xml:space="preserve">. Hal </w:t>
      </w:r>
      <w:proofErr w:type="spellStart"/>
      <w:r>
        <w:rPr>
          <w:rFonts w:ascii="Cambria" w:hAnsi="Cambria"/>
          <w:sz w:val="22"/>
          <w:szCs w:val="22"/>
          <w:lang w:val="en-US"/>
        </w:rPr>
        <w:t>itu</w:t>
      </w:r>
      <w:proofErr w:type="spellEnd"/>
      <w:r>
        <w:rPr>
          <w:rFonts w:ascii="Cambria" w:hAnsi="Cambria"/>
          <w:sz w:val="22"/>
          <w:szCs w:val="22"/>
          <w:lang w:val="en-US"/>
        </w:rPr>
        <w:t xml:space="preserve"> </w:t>
      </w:r>
      <w:proofErr w:type="spellStart"/>
      <w:r>
        <w:rPr>
          <w:rFonts w:ascii="Cambria" w:hAnsi="Cambria"/>
          <w:sz w:val="22"/>
          <w:szCs w:val="22"/>
          <w:lang w:val="en-US"/>
        </w:rPr>
        <w:t>dapat</w:t>
      </w:r>
      <w:proofErr w:type="spellEnd"/>
      <w:r>
        <w:rPr>
          <w:rFonts w:ascii="Cambria" w:hAnsi="Cambria"/>
          <w:sz w:val="22"/>
          <w:szCs w:val="22"/>
          <w:lang w:val="en-US"/>
        </w:rPr>
        <w:t xml:space="preserve"> </w:t>
      </w:r>
      <w:proofErr w:type="spellStart"/>
      <w:r>
        <w:rPr>
          <w:rFonts w:ascii="Cambria" w:hAnsi="Cambria"/>
          <w:sz w:val="22"/>
          <w:szCs w:val="22"/>
          <w:lang w:val="en-US"/>
        </w:rPr>
        <w:t>diamati</w:t>
      </w:r>
      <w:proofErr w:type="spellEnd"/>
      <w:r>
        <w:rPr>
          <w:rFonts w:ascii="Cambria" w:hAnsi="Cambria"/>
          <w:sz w:val="22"/>
          <w:szCs w:val="22"/>
          <w:lang w:val="en-US"/>
        </w:rPr>
        <w:t xml:space="preserve"> </w:t>
      </w:r>
      <w:proofErr w:type="spellStart"/>
      <w:r>
        <w:rPr>
          <w:rFonts w:ascii="Cambria" w:hAnsi="Cambria"/>
          <w:sz w:val="22"/>
          <w:szCs w:val="22"/>
          <w:lang w:val="en-US"/>
        </w:rPr>
        <w:t>perbedaan</w:t>
      </w:r>
      <w:proofErr w:type="spellEnd"/>
      <w:r>
        <w:rPr>
          <w:rFonts w:ascii="Cambria" w:hAnsi="Cambria"/>
          <w:sz w:val="22"/>
          <w:szCs w:val="22"/>
          <w:lang w:val="en-US"/>
        </w:rPr>
        <w:t xml:space="preserve"> yang </w:t>
      </w:r>
      <w:proofErr w:type="spellStart"/>
      <w:r>
        <w:rPr>
          <w:rFonts w:ascii="Cambria" w:hAnsi="Cambria"/>
          <w:sz w:val="22"/>
          <w:szCs w:val="22"/>
          <w:lang w:val="en-US"/>
        </w:rPr>
        <w:t>sangat</w:t>
      </w:r>
      <w:proofErr w:type="spellEnd"/>
      <w:r>
        <w:rPr>
          <w:rFonts w:ascii="Cambria" w:hAnsi="Cambria"/>
          <w:sz w:val="22"/>
          <w:szCs w:val="22"/>
          <w:lang w:val="en-US"/>
        </w:rPr>
        <w:t xml:space="preserve"> </w:t>
      </w:r>
      <w:proofErr w:type="spellStart"/>
      <w:r>
        <w:rPr>
          <w:rFonts w:ascii="Cambria" w:hAnsi="Cambria"/>
          <w:sz w:val="22"/>
          <w:szCs w:val="22"/>
          <w:lang w:val="en-US"/>
        </w:rPr>
        <w:t>mencolok</w:t>
      </w:r>
      <w:proofErr w:type="spellEnd"/>
      <w:r>
        <w:rPr>
          <w:rFonts w:ascii="Cambria" w:hAnsi="Cambria"/>
          <w:sz w:val="22"/>
          <w:szCs w:val="22"/>
          <w:lang w:val="en-US"/>
        </w:rPr>
        <w:t xml:space="preserve"> </w:t>
      </w:r>
      <w:proofErr w:type="spellStart"/>
      <w:r>
        <w:rPr>
          <w:rFonts w:ascii="Cambria" w:hAnsi="Cambria"/>
          <w:sz w:val="22"/>
          <w:szCs w:val="22"/>
          <w:lang w:val="en-US"/>
        </w:rPr>
        <w:t>dari</w:t>
      </w:r>
      <w:proofErr w:type="spellEnd"/>
      <w:r>
        <w:rPr>
          <w:rFonts w:ascii="Cambria" w:hAnsi="Cambria"/>
          <w:sz w:val="22"/>
          <w:szCs w:val="22"/>
          <w:lang w:val="en-US"/>
        </w:rPr>
        <w:t xml:space="preserve"> </w:t>
      </w:r>
      <w:proofErr w:type="spellStart"/>
      <w:r>
        <w:rPr>
          <w:rFonts w:ascii="Cambria" w:hAnsi="Cambria"/>
          <w:sz w:val="22"/>
          <w:szCs w:val="22"/>
          <w:lang w:val="en-US"/>
        </w:rPr>
        <w:t>segi</w:t>
      </w:r>
      <w:proofErr w:type="spellEnd"/>
      <w:r>
        <w:rPr>
          <w:rFonts w:ascii="Cambria" w:hAnsi="Cambria"/>
          <w:sz w:val="22"/>
          <w:szCs w:val="22"/>
          <w:lang w:val="en-US"/>
        </w:rPr>
        <w:t xml:space="preserve"> </w:t>
      </w:r>
      <w:proofErr w:type="spellStart"/>
      <w:r>
        <w:rPr>
          <w:rFonts w:ascii="Cambria" w:hAnsi="Cambria"/>
          <w:sz w:val="22"/>
          <w:szCs w:val="22"/>
          <w:lang w:val="en-US"/>
        </w:rPr>
        <w:t>nilai</w:t>
      </w:r>
      <w:proofErr w:type="spellEnd"/>
      <w:r>
        <w:rPr>
          <w:rFonts w:ascii="Cambria" w:hAnsi="Cambria"/>
          <w:sz w:val="22"/>
          <w:szCs w:val="22"/>
          <w:lang w:val="en-US"/>
        </w:rPr>
        <w:t xml:space="preserve"> </w:t>
      </w:r>
      <w:proofErr w:type="spellStart"/>
      <w:r>
        <w:rPr>
          <w:rFonts w:ascii="Cambria" w:hAnsi="Cambria"/>
          <w:sz w:val="22"/>
          <w:szCs w:val="22"/>
          <w:lang w:val="en-US"/>
        </w:rPr>
        <w:t>maksimum</w:t>
      </w:r>
      <w:proofErr w:type="spellEnd"/>
      <w:r>
        <w:rPr>
          <w:rFonts w:ascii="Cambria" w:hAnsi="Cambria"/>
          <w:sz w:val="22"/>
          <w:szCs w:val="22"/>
          <w:lang w:val="en-US"/>
        </w:rPr>
        <w:t xml:space="preserve"> </w:t>
      </w:r>
      <w:proofErr w:type="spellStart"/>
      <w:r>
        <w:rPr>
          <w:rFonts w:ascii="Cambria" w:hAnsi="Cambria"/>
          <w:sz w:val="22"/>
          <w:szCs w:val="22"/>
          <w:lang w:val="en-US"/>
        </w:rPr>
        <w:t>maupun</w:t>
      </w:r>
      <w:proofErr w:type="spellEnd"/>
      <w:r>
        <w:rPr>
          <w:rFonts w:ascii="Cambria" w:hAnsi="Cambria"/>
          <w:sz w:val="22"/>
          <w:szCs w:val="22"/>
          <w:lang w:val="en-US"/>
        </w:rPr>
        <w:t xml:space="preserve"> rata-rata yang </w:t>
      </w:r>
      <w:proofErr w:type="spellStart"/>
      <w:r>
        <w:rPr>
          <w:rFonts w:ascii="Cambria" w:hAnsi="Cambria"/>
          <w:sz w:val="22"/>
          <w:szCs w:val="22"/>
          <w:lang w:val="en-US"/>
        </w:rPr>
        <w:t>diperoleh</w:t>
      </w:r>
      <w:proofErr w:type="spellEnd"/>
      <w:r>
        <w:rPr>
          <w:rFonts w:ascii="Cambria" w:hAnsi="Cambria"/>
          <w:sz w:val="22"/>
          <w:szCs w:val="22"/>
          <w:lang w:val="en-US"/>
        </w:rPr>
        <w:t xml:space="preserve"> oleh </w:t>
      </w:r>
      <w:proofErr w:type="spellStart"/>
      <w:r>
        <w:rPr>
          <w:rFonts w:ascii="Cambria" w:hAnsi="Cambria"/>
          <w:sz w:val="22"/>
          <w:szCs w:val="22"/>
          <w:lang w:val="en-US"/>
        </w:rPr>
        <w:t>kedua</w:t>
      </w:r>
      <w:proofErr w:type="spellEnd"/>
      <w:r>
        <w:rPr>
          <w:rFonts w:ascii="Cambria" w:hAnsi="Cambria"/>
          <w:sz w:val="22"/>
          <w:szCs w:val="22"/>
          <w:lang w:val="en-US"/>
        </w:rPr>
        <w:t xml:space="preserve"> </w:t>
      </w:r>
      <w:proofErr w:type="spellStart"/>
      <w:r>
        <w:rPr>
          <w:rFonts w:ascii="Cambria" w:hAnsi="Cambria"/>
          <w:sz w:val="22"/>
          <w:szCs w:val="22"/>
          <w:lang w:val="en-US"/>
        </w:rPr>
        <w:t>kelass</w:t>
      </w:r>
      <w:proofErr w:type="spellEnd"/>
      <w:r>
        <w:rPr>
          <w:rFonts w:ascii="Cambria" w:hAnsi="Cambria"/>
          <w:sz w:val="22"/>
          <w:szCs w:val="22"/>
          <w:lang w:val="en-US"/>
        </w:rPr>
        <w:t xml:space="preserve"> </w:t>
      </w:r>
      <w:proofErr w:type="spellStart"/>
      <w:r>
        <w:rPr>
          <w:rFonts w:ascii="Cambria" w:hAnsi="Cambria"/>
          <w:sz w:val="22"/>
          <w:szCs w:val="22"/>
          <w:lang w:val="en-US"/>
        </w:rPr>
        <w:t>tersebut</w:t>
      </w:r>
      <w:proofErr w:type="spellEnd"/>
      <w:r>
        <w:rPr>
          <w:rFonts w:ascii="Cambria" w:hAnsi="Cambria"/>
          <w:sz w:val="22"/>
          <w:szCs w:val="22"/>
          <w:lang w:val="en-US"/>
        </w:rPr>
        <w:t xml:space="preserve">. </w:t>
      </w:r>
      <w:proofErr w:type="spellStart"/>
      <w:r>
        <w:rPr>
          <w:rFonts w:ascii="Cambria" w:hAnsi="Cambria"/>
          <w:sz w:val="22"/>
          <w:szCs w:val="22"/>
          <w:lang w:val="en-US"/>
        </w:rPr>
        <w:t>Untuk</w:t>
      </w:r>
      <w:proofErr w:type="spellEnd"/>
      <w:r>
        <w:rPr>
          <w:rFonts w:ascii="Cambria" w:hAnsi="Cambria"/>
          <w:sz w:val="22"/>
          <w:szCs w:val="22"/>
          <w:lang w:val="en-US"/>
        </w:rPr>
        <w:t xml:space="preserve"> </w:t>
      </w:r>
      <w:proofErr w:type="spellStart"/>
      <w:r>
        <w:rPr>
          <w:rFonts w:ascii="Cambria" w:hAnsi="Cambria"/>
          <w:sz w:val="22"/>
          <w:szCs w:val="22"/>
          <w:lang w:val="en-US"/>
        </w:rPr>
        <w:t>membuktikan</w:t>
      </w:r>
      <w:proofErr w:type="spellEnd"/>
      <w:r>
        <w:rPr>
          <w:rFonts w:ascii="Cambria" w:hAnsi="Cambria"/>
          <w:sz w:val="22"/>
          <w:szCs w:val="22"/>
          <w:lang w:val="en-US"/>
        </w:rPr>
        <w:t xml:space="preserve"> </w:t>
      </w:r>
      <w:proofErr w:type="spellStart"/>
      <w:r>
        <w:rPr>
          <w:rFonts w:ascii="Cambria" w:hAnsi="Cambria"/>
          <w:sz w:val="22"/>
          <w:szCs w:val="22"/>
          <w:lang w:val="en-US"/>
        </w:rPr>
        <w:t>hal</w:t>
      </w:r>
      <w:proofErr w:type="spellEnd"/>
      <w:r>
        <w:rPr>
          <w:rFonts w:ascii="Cambria" w:hAnsi="Cambria"/>
          <w:sz w:val="22"/>
          <w:szCs w:val="22"/>
          <w:lang w:val="en-US"/>
        </w:rPr>
        <w:t xml:space="preserve"> </w:t>
      </w:r>
      <w:proofErr w:type="spellStart"/>
      <w:r>
        <w:rPr>
          <w:rFonts w:ascii="Cambria" w:hAnsi="Cambria"/>
          <w:sz w:val="22"/>
          <w:szCs w:val="22"/>
          <w:lang w:val="en-US"/>
        </w:rPr>
        <w:t>tersebut</w:t>
      </w:r>
      <w:proofErr w:type="spellEnd"/>
      <w:r>
        <w:rPr>
          <w:rFonts w:ascii="Cambria" w:hAnsi="Cambria"/>
          <w:sz w:val="22"/>
          <w:szCs w:val="22"/>
          <w:lang w:val="en-US"/>
        </w:rPr>
        <w:t xml:space="preserve"> </w:t>
      </w:r>
      <w:proofErr w:type="spellStart"/>
      <w:r>
        <w:rPr>
          <w:rFonts w:ascii="Cambria" w:hAnsi="Cambria"/>
          <w:sz w:val="22"/>
          <w:szCs w:val="22"/>
          <w:lang w:val="en-US"/>
        </w:rPr>
        <w:t>maka</w:t>
      </w:r>
      <w:proofErr w:type="spellEnd"/>
      <w:r>
        <w:rPr>
          <w:rFonts w:ascii="Cambria" w:hAnsi="Cambria"/>
          <w:sz w:val="22"/>
          <w:szCs w:val="22"/>
          <w:lang w:val="en-US"/>
        </w:rPr>
        <w:t xml:space="preserve"> </w:t>
      </w:r>
      <w:proofErr w:type="spellStart"/>
      <w:r>
        <w:rPr>
          <w:rFonts w:ascii="Cambria" w:hAnsi="Cambria"/>
          <w:sz w:val="22"/>
          <w:szCs w:val="22"/>
          <w:lang w:val="en-US"/>
        </w:rPr>
        <w:t>dilakukan</w:t>
      </w:r>
      <w:proofErr w:type="spellEnd"/>
      <w:r>
        <w:rPr>
          <w:rFonts w:ascii="Cambria" w:hAnsi="Cambria"/>
          <w:sz w:val="22"/>
          <w:szCs w:val="22"/>
          <w:lang w:val="en-US"/>
        </w:rPr>
        <w:t xml:space="preserve"> </w:t>
      </w:r>
      <w:proofErr w:type="spellStart"/>
      <w:r>
        <w:rPr>
          <w:rFonts w:ascii="Cambria" w:hAnsi="Cambria"/>
          <w:sz w:val="22"/>
          <w:szCs w:val="22"/>
          <w:lang w:val="en-US"/>
        </w:rPr>
        <w:t>analisis</w:t>
      </w:r>
      <w:proofErr w:type="spellEnd"/>
      <w:r>
        <w:rPr>
          <w:rFonts w:ascii="Cambria" w:hAnsi="Cambria"/>
          <w:sz w:val="22"/>
          <w:szCs w:val="22"/>
          <w:lang w:val="en-US"/>
        </w:rPr>
        <w:t xml:space="preserve"> </w:t>
      </w:r>
      <w:proofErr w:type="spellStart"/>
      <w:r>
        <w:rPr>
          <w:rFonts w:ascii="Cambria" w:hAnsi="Cambria"/>
          <w:sz w:val="22"/>
          <w:szCs w:val="22"/>
          <w:lang w:val="en-US"/>
        </w:rPr>
        <w:t>dengan</w:t>
      </w:r>
      <w:proofErr w:type="spellEnd"/>
      <w:r>
        <w:rPr>
          <w:rFonts w:ascii="Cambria" w:hAnsi="Cambria"/>
          <w:sz w:val="22"/>
          <w:szCs w:val="22"/>
          <w:lang w:val="en-US"/>
        </w:rPr>
        <w:t xml:space="preserve"> </w:t>
      </w:r>
      <w:proofErr w:type="spellStart"/>
      <w:r>
        <w:rPr>
          <w:rFonts w:ascii="Cambria" w:hAnsi="Cambria"/>
          <w:sz w:val="22"/>
          <w:szCs w:val="22"/>
          <w:lang w:val="en-US"/>
        </w:rPr>
        <w:t>cara</w:t>
      </w:r>
      <w:proofErr w:type="spellEnd"/>
      <w:r>
        <w:rPr>
          <w:rFonts w:ascii="Cambria" w:hAnsi="Cambria"/>
          <w:sz w:val="22"/>
          <w:szCs w:val="22"/>
          <w:lang w:val="en-US"/>
        </w:rPr>
        <w:t xml:space="preserve"> manual dan </w:t>
      </w:r>
      <w:proofErr w:type="spellStart"/>
      <w:r>
        <w:rPr>
          <w:rFonts w:ascii="Cambria" w:hAnsi="Cambria"/>
          <w:sz w:val="22"/>
          <w:szCs w:val="22"/>
          <w:lang w:val="en-US"/>
        </w:rPr>
        <w:t>menggunakan</w:t>
      </w:r>
      <w:proofErr w:type="spellEnd"/>
      <w:r>
        <w:rPr>
          <w:rFonts w:ascii="Cambria" w:hAnsi="Cambria"/>
          <w:sz w:val="22"/>
          <w:szCs w:val="22"/>
          <w:lang w:val="en-US"/>
        </w:rPr>
        <w:t xml:space="preserve"> program SPSS. Dari </w:t>
      </w:r>
      <w:proofErr w:type="spellStart"/>
      <w:r>
        <w:rPr>
          <w:rFonts w:ascii="Cambria" w:hAnsi="Cambria"/>
          <w:sz w:val="22"/>
          <w:szCs w:val="22"/>
          <w:lang w:val="en-US"/>
        </w:rPr>
        <w:t>hasil</w:t>
      </w:r>
      <w:proofErr w:type="spellEnd"/>
      <w:r>
        <w:rPr>
          <w:rFonts w:ascii="Cambria" w:hAnsi="Cambria"/>
          <w:sz w:val="22"/>
          <w:szCs w:val="22"/>
          <w:lang w:val="en-US"/>
        </w:rPr>
        <w:t xml:space="preserve"> </w:t>
      </w:r>
      <w:proofErr w:type="spellStart"/>
      <w:r>
        <w:rPr>
          <w:rFonts w:ascii="Cambria" w:hAnsi="Cambria"/>
          <w:sz w:val="22"/>
          <w:szCs w:val="22"/>
          <w:lang w:val="en-US"/>
        </w:rPr>
        <w:t>analisis</w:t>
      </w:r>
      <w:proofErr w:type="spellEnd"/>
      <w:r>
        <w:rPr>
          <w:rFonts w:ascii="Cambria" w:hAnsi="Cambria"/>
          <w:sz w:val="22"/>
          <w:szCs w:val="22"/>
          <w:lang w:val="en-US"/>
        </w:rPr>
        <w:t xml:space="preserve"> </w:t>
      </w:r>
      <w:proofErr w:type="spellStart"/>
      <w:r>
        <w:rPr>
          <w:rFonts w:ascii="Cambria" w:hAnsi="Cambria"/>
          <w:sz w:val="22"/>
          <w:szCs w:val="22"/>
          <w:lang w:val="en-US"/>
        </w:rPr>
        <w:t>diperoleh</w:t>
      </w:r>
      <w:proofErr w:type="spellEnd"/>
      <w:r>
        <w:rPr>
          <w:rFonts w:ascii="Cambria" w:hAnsi="Cambria"/>
          <w:sz w:val="22"/>
          <w:szCs w:val="22"/>
          <w:lang w:val="en-US"/>
        </w:rPr>
        <w:t xml:space="preserve"> </w:t>
      </w:r>
      <w:r>
        <w:rPr>
          <w:rFonts w:ascii="Cambria" w:hAnsi="Cambria"/>
          <w:sz w:val="22"/>
          <w:szCs w:val="22"/>
          <w:lang w:val="en-US"/>
        </w:rPr>
        <w:lastRenderedPageBreak/>
        <w:t xml:space="preserve">data </w:t>
      </w:r>
      <w:proofErr w:type="spellStart"/>
      <w:r>
        <w:rPr>
          <w:rFonts w:ascii="Cambria" w:hAnsi="Cambria"/>
          <w:sz w:val="22"/>
          <w:szCs w:val="22"/>
          <w:lang w:val="en-US"/>
        </w:rPr>
        <w:t>hasil</w:t>
      </w:r>
      <w:proofErr w:type="spellEnd"/>
      <w:r>
        <w:rPr>
          <w:rFonts w:ascii="Cambria" w:hAnsi="Cambria"/>
          <w:sz w:val="22"/>
          <w:szCs w:val="22"/>
          <w:lang w:val="en-US"/>
        </w:rPr>
        <w:t xml:space="preserve"> </w:t>
      </w:r>
      <w:proofErr w:type="spellStart"/>
      <w:r>
        <w:rPr>
          <w:rFonts w:ascii="Cambria" w:hAnsi="Cambria"/>
          <w:sz w:val="22"/>
          <w:szCs w:val="22"/>
          <w:lang w:val="en-US"/>
        </w:rPr>
        <w:t>pengujian</w:t>
      </w:r>
      <w:proofErr w:type="spellEnd"/>
      <w:r>
        <w:rPr>
          <w:rFonts w:ascii="Cambria" w:hAnsi="Cambria"/>
          <w:sz w:val="22"/>
          <w:szCs w:val="22"/>
          <w:lang w:val="en-US"/>
        </w:rPr>
        <w:t xml:space="preserve"> </w:t>
      </w:r>
      <w:proofErr w:type="spellStart"/>
      <w:r>
        <w:rPr>
          <w:rFonts w:ascii="Cambria" w:hAnsi="Cambria"/>
          <w:sz w:val="22"/>
          <w:szCs w:val="22"/>
          <w:lang w:val="en-US"/>
        </w:rPr>
        <w:t>hipotesis</w:t>
      </w:r>
      <w:proofErr w:type="spellEnd"/>
      <w:r>
        <w:rPr>
          <w:rFonts w:ascii="Cambria" w:hAnsi="Cambria"/>
          <w:sz w:val="22"/>
          <w:szCs w:val="22"/>
          <w:lang w:val="en-US"/>
        </w:rPr>
        <w:t xml:space="preserve"> </w:t>
      </w:r>
      <w:proofErr w:type="spellStart"/>
      <w:r>
        <w:rPr>
          <w:rFonts w:ascii="Cambria" w:hAnsi="Cambria"/>
          <w:sz w:val="22"/>
          <w:szCs w:val="22"/>
          <w:lang w:val="en-US"/>
        </w:rPr>
        <w:t>dengan</w:t>
      </w:r>
      <w:proofErr w:type="spellEnd"/>
      <w:r>
        <w:rPr>
          <w:rFonts w:ascii="Cambria" w:hAnsi="Cambria"/>
          <w:sz w:val="22"/>
          <w:szCs w:val="22"/>
          <w:lang w:val="en-US"/>
        </w:rPr>
        <w:t xml:space="preserve"> </w:t>
      </w:r>
      <w:proofErr w:type="spellStart"/>
      <w:r>
        <w:rPr>
          <w:rFonts w:ascii="Cambria" w:hAnsi="Cambria"/>
          <w:sz w:val="22"/>
          <w:szCs w:val="22"/>
          <w:lang w:val="en-US"/>
        </w:rPr>
        <w:t>menggunakan</w:t>
      </w:r>
      <w:proofErr w:type="spellEnd"/>
      <w:r>
        <w:rPr>
          <w:rFonts w:ascii="Cambria" w:hAnsi="Cambria"/>
          <w:sz w:val="22"/>
          <w:szCs w:val="22"/>
          <w:lang w:val="en-US"/>
        </w:rPr>
        <w:t xml:space="preserve"> </w:t>
      </w:r>
      <w:r w:rsidRPr="001066BA">
        <w:rPr>
          <w:rFonts w:ascii="Cambria" w:hAnsi="Cambria"/>
          <w:i/>
          <w:iCs/>
          <w:sz w:val="22"/>
          <w:szCs w:val="22"/>
          <w:lang w:val="en-US"/>
        </w:rPr>
        <w:t xml:space="preserve">uji T-2 </w:t>
      </w:r>
      <w:proofErr w:type="spellStart"/>
      <w:r w:rsidRPr="001066BA">
        <w:rPr>
          <w:rFonts w:ascii="Cambria" w:hAnsi="Cambria"/>
          <w:i/>
          <w:iCs/>
          <w:sz w:val="22"/>
          <w:szCs w:val="22"/>
          <w:lang w:val="en-US"/>
        </w:rPr>
        <w:t>sampel</w:t>
      </w:r>
      <w:proofErr w:type="spellEnd"/>
      <w:r w:rsidRPr="001066BA">
        <w:rPr>
          <w:rFonts w:ascii="Cambria" w:hAnsi="Cambria"/>
          <w:i/>
          <w:iCs/>
          <w:sz w:val="22"/>
          <w:szCs w:val="22"/>
          <w:lang w:val="en-US"/>
        </w:rPr>
        <w:t xml:space="preserve"> independent</w:t>
      </w:r>
      <w:r>
        <w:rPr>
          <w:rFonts w:ascii="Cambria" w:hAnsi="Cambria"/>
          <w:sz w:val="22"/>
          <w:szCs w:val="22"/>
          <w:lang w:val="en-US"/>
        </w:rPr>
        <w:t xml:space="preserve"> </w:t>
      </w:r>
      <w:proofErr w:type="spellStart"/>
      <w:r>
        <w:rPr>
          <w:rFonts w:ascii="Cambria" w:hAnsi="Cambria"/>
          <w:sz w:val="22"/>
          <w:szCs w:val="22"/>
          <w:lang w:val="en-US"/>
        </w:rPr>
        <w:t>yaitu</w:t>
      </w:r>
      <w:proofErr w:type="spellEnd"/>
      <w:r>
        <w:rPr>
          <w:rFonts w:ascii="Cambria" w:hAnsi="Cambria"/>
          <w:sz w:val="22"/>
          <w:szCs w:val="22"/>
          <w:lang w:val="en-US"/>
        </w:rPr>
        <w:t xml:space="preserve"> </w:t>
      </w:r>
      <w:proofErr w:type="spellStart"/>
      <w:r>
        <w:rPr>
          <w:rFonts w:ascii="Cambria" w:hAnsi="Cambria"/>
          <w:sz w:val="22"/>
          <w:szCs w:val="22"/>
          <w:lang w:val="en-US"/>
        </w:rPr>
        <w:t>t</w:t>
      </w:r>
      <w:r>
        <w:rPr>
          <w:rFonts w:ascii="Cambria" w:hAnsi="Cambria"/>
          <w:sz w:val="22"/>
          <w:szCs w:val="22"/>
          <w:vertAlign w:val="subscript"/>
          <w:lang w:val="en-US"/>
        </w:rPr>
        <w:t>hitung</w:t>
      </w:r>
      <w:proofErr w:type="spellEnd"/>
      <w:r>
        <w:rPr>
          <w:rFonts w:ascii="Cambria" w:hAnsi="Cambria"/>
          <w:sz w:val="22"/>
          <w:szCs w:val="22"/>
          <w:lang w:val="en-US"/>
        </w:rPr>
        <w:t xml:space="preserve"> = 12,31 dan </w:t>
      </w:r>
      <w:proofErr w:type="spellStart"/>
      <w:r>
        <w:rPr>
          <w:rFonts w:ascii="Cambria" w:hAnsi="Cambria"/>
          <w:sz w:val="22"/>
          <w:szCs w:val="22"/>
          <w:lang w:val="en-US"/>
        </w:rPr>
        <w:t>t</w:t>
      </w:r>
      <w:r>
        <w:rPr>
          <w:rFonts w:ascii="Cambria" w:hAnsi="Cambria"/>
          <w:sz w:val="22"/>
          <w:szCs w:val="22"/>
          <w:vertAlign w:val="subscript"/>
          <w:lang w:val="en-US"/>
        </w:rPr>
        <w:t>tabel</w:t>
      </w:r>
      <w:proofErr w:type="spellEnd"/>
      <w:r>
        <w:rPr>
          <w:rFonts w:ascii="Cambria" w:hAnsi="Cambria"/>
          <w:sz w:val="22"/>
          <w:szCs w:val="22"/>
          <w:vertAlign w:val="subscript"/>
          <w:lang w:val="en-US"/>
        </w:rPr>
        <w:t xml:space="preserve"> </w:t>
      </w:r>
      <w:r>
        <w:rPr>
          <w:rFonts w:ascii="Cambria" w:hAnsi="Cambria"/>
          <w:sz w:val="22"/>
          <w:szCs w:val="22"/>
          <w:lang w:val="en-US"/>
        </w:rPr>
        <w:t xml:space="preserve">= 2,02. </w:t>
      </w:r>
      <w:proofErr w:type="spellStart"/>
      <w:r>
        <w:rPr>
          <w:rFonts w:ascii="Cambria" w:hAnsi="Cambria"/>
          <w:sz w:val="22"/>
          <w:szCs w:val="22"/>
          <w:lang w:val="en-US"/>
        </w:rPr>
        <w:t>Berdasarkan</w:t>
      </w:r>
      <w:proofErr w:type="spellEnd"/>
      <w:r>
        <w:rPr>
          <w:rFonts w:ascii="Cambria" w:hAnsi="Cambria"/>
          <w:sz w:val="22"/>
          <w:szCs w:val="22"/>
          <w:lang w:val="en-US"/>
        </w:rPr>
        <w:t xml:space="preserve"> </w:t>
      </w:r>
      <w:proofErr w:type="spellStart"/>
      <w:r>
        <w:rPr>
          <w:rFonts w:ascii="Cambria" w:hAnsi="Cambria"/>
          <w:sz w:val="22"/>
          <w:szCs w:val="22"/>
          <w:lang w:val="en-US"/>
        </w:rPr>
        <w:t>hasil</w:t>
      </w:r>
      <w:proofErr w:type="spellEnd"/>
      <w:r>
        <w:rPr>
          <w:rFonts w:ascii="Cambria" w:hAnsi="Cambria"/>
          <w:sz w:val="22"/>
          <w:szCs w:val="22"/>
          <w:lang w:val="en-US"/>
        </w:rPr>
        <w:t xml:space="preserve"> </w:t>
      </w:r>
      <w:proofErr w:type="spellStart"/>
      <w:r>
        <w:rPr>
          <w:rFonts w:ascii="Cambria" w:hAnsi="Cambria"/>
          <w:sz w:val="22"/>
          <w:szCs w:val="22"/>
          <w:lang w:val="en-US"/>
        </w:rPr>
        <w:t>tersebut</w:t>
      </w:r>
      <w:proofErr w:type="spellEnd"/>
      <w:r>
        <w:rPr>
          <w:rFonts w:ascii="Cambria" w:hAnsi="Cambria"/>
          <w:sz w:val="22"/>
          <w:szCs w:val="22"/>
          <w:lang w:val="en-US"/>
        </w:rPr>
        <w:t xml:space="preserve"> </w:t>
      </w:r>
      <w:proofErr w:type="spellStart"/>
      <w:r>
        <w:rPr>
          <w:rFonts w:ascii="Cambria" w:hAnsi="Cambria"/>
          <w:sz w:val="22"/>
          <w:szCs w:val="22"/>
          <w:lang w:val="en-US"/>
        </w:rPr>
        <w:t>maka</w:t>
      </w:r>
      <w:proofErr w:type="spellEnd"/>
      <w:r>
        <w:rPr>
          <w:rFonts w:ascii="Cambria" w:hAnsi="Cambria"/>
          <w:sz w:val="22"/>
          <w:szCs w:val="22"/>
          <w:lang w:val="en-US"/>
        </w:rPr>
        <w:t xml:space="preserve"> </w:t>
      </w:r>
      <w:proofErr w:type="spellStart"/>
      <w:r>
        <w:rPr>
          <w:rFonts w:ascii="Cambria" w:hAnsi="Cambria"/>
          <w:sz w:val="22"/>
          <w:szCs w:val="22"/>
          <w:lang w:val="en-US"/>
        </w:rPr>
        <w:t>dapat</w:t>
      </w:r>
      <w:proofErr w:type="spellEnd"/>
      <w:r>
        <w:rPr>
          <w:rFonts w:ascii="Cambria" w:hAnsi="Cambria"/>
          <w:sz w:val="22"/>
          <w:szCs w:val="22"/>
          <w:lang w:val="en-US"/>
        </w:rPr>
        <w:t xml:space="preserve"> </w:t>
      </w:r>
      <w:proofErr w:type="spellStart"/>
      <w:r>
        <w:rPr>
          <w:rFonts w:ascii="Cambria" w:hAnsi="Cambria"/>
          <w:sz w:val="22"/>
          <w:szCs w:val="22"/>
          <w:lang w:val="en-US"/>
        </w:rPr>
        <w:t>dilihat</w:t>
      </w:r>
      <w:proofErr w:type="spellEnd"/>
      <w:r>
        <w:rPr>
          <w:rFonts w:ascii="Cambria" w:hAnsi="Cambria"/>
          <w:sz w:val="22"/>
          <w:szCs w:val="22"/>
          <w:lang w:val="en-US"/>
        </w:rPr>
        <w:t xml:space="preserve"> </w:t>
      </w:r>
      <w:proofErr w:type="spellStart"/>
      <w:r>
        <w:rPr>
          <w:rFonts w:ascii="Cambria" w:hAnsi="Cambria"/>
          <w:sz w:val="22"/>
          <w:szCs w:val="22"/>
          <w:lang w:val="en-US"/>
        </w:rPr>
        <w:t>bahwa</w:t>
      </w:r>
      <w:proofErr w:type="spellEnd"/>
      <w:r>
        <w:rPr>
          <w:rFonts w:ascii="Cambria" w:hAnsi="Cambria"/>
          <w:sz w:val="22"/>
          <w:szCs w:val="22"/>
          <w:lang w:val="en-US"/>
        </w:rPr>
        <w:t xml:space="preserve"> </w:t>
      </w:r>
      <w:proofErr w:type="spellStart"/>
      <w:r>
        <w:rPr>
          <w:rFonts w:ascii="Cambria" w:hAnsi="Cambria"/>
          <w:sz w:val="22"/>
          <w:szCs w:val="22"/>
          <w:lang w:val="en-US"/>
        </w:rPr>
        <w:t>t</w:t>
      </w:r>
      <w:r>
        <w:rPr>
          <w:rFonts w:ascii="Cambria" w:hAnsi="Cambria"/>
          <w:sz w:val="22"/>
          <w:szCs w:val="22"/>
          <w:vertAlign w:val="subscript"/>
          <w:lang w:val="en-US"/>
        </w:rPr>
        <w:t>h</w:t>
      </w:r>
      <w:proofErr w:type="spellEnd"/>
      <w:r>
        <w:rPr>
          <w:rFonts w:ascii="Cambria" w:hAnsi="Cambria"/>
          <w:sz w:val="22"/>
          <w:szCs w:val="22"/>
          <w:lang w:val="en-US"/>
        </w:rPr>
        <w:t xml:space="preserve"> &gt; </w:t>
      </w:r>
      <w:proofErr w:type="spellStart"/>
      <w:r>
        <w:rPr>
          <w:rFonts w:ascii="Cambria" w:hAnsi="Cambria"/>
          <w:sz w:val="22"/>
          <w:szCs w:val="22"/>
          <w:lang w:val="en-US"/>
        </w:rPr>
        <w:t>t</w:t>
      </w:r>
      <w:r>
        <w:rPr>
          <w:rFonts w:ascii="Cambria" w:hAnsi="Cambria"/>
          <w:sz w:val="22"/>
          <w:szCs w:val="22"/>
          <w:vertAlign w:val="subscript"/>
          <w:lang w:val="en-US"/>
        </w:rPr>
        <w:t>t</w:t>
      </w:r>
      <w:proofErr w:type="spellEnd"/>
      <w:r>
        <w:rPr>
          <w:rFonts w:ascii="Cambria" w:hAnsi="Cambria"/>
          <w:sz w:val="22"/>
          <w:szCs w:val="22"/>
          <w:lang w:val="en-US"/>
        </w:rPr>
        <w:t xml:space="preserve"> </w:t>
      </w:r>
      <w:proofErr w:type="spellStart"/>
      <w:r>
        <w:rPr>
          <w:rFonts w:ascii="Cambria" w:hAnsi="Cambria"/>
          <w:sz w:val="22"/>
          <w:szCs w:val="22"/>
          <w:lang w:val="en-US"/>
        </w:rPr>
        <w:t>sehingga</w:t>
      </w:r>
      <w:proofErr w:type="spellEnd"/>
      <w:r>
        <w:rPr>
          <w:rFonts w:ascii="Cambria" w:hAnsi="Cambria"/>
          <w:sz w:val="22"/>
          <w:szCs w:val="22"/>
          <w:lang w:val="en-US"/>
        </w:rPr>
        <w:t xml:space="preserve"> </w:t>
      </w:r>
      <w:proofErr w:type="spellStart"/>
      <w:r>
        <w:rPr>
          <w:rFonts w:ascii="Cambria" w:hAnsi="Cambria"/>
          <w:sz w:val="22"/>
          <w:szCs w:val="22"/>
          <w:lang w:val="en-US"/>
        </w:rPr>
        <w:t>dapat</w:t>
      </w:r>
      <w:proofErr w:type="spellEnd"/>
      <w:r>
        <w:rPr>
          <w:rFonts w:ascii="Cambria" w:hAnsi="Cambria"/>
          <w:sz w:val="22"/>
          <w:szCs w:val="22"/>
          <w:lang w:val="en-US"/>
        </w:rPr>
        <w:t xml:space="preserve"> </w:t>
      </w:r>
      <w:proofErr w:type="spellStart"/>
      <w:r>
        <w:rPr>
          <w:rFonts w:ascii="Cambria" w:hAnsi="Cambria"/>
          <w:sz w:val="22"/>
          <w:szCs w:val="22"/>
          <w:lang w:val="en-US"/>
        </w:rPr>
        <w:t>dikatakan</w:t>
      </w:r>
      <w:proofErr w:type="spellEnd"/>
      <w:r>
        <w:rPr>
          <w:rFonts w:ascii="Cambria" w:hAnsi="Cambria"/>
          <w:sz w:val="22"/>
          <w:szCs w:val="22"/>
          <w:lang w:val="en-US"/>
        </w:rPr>
        <w:t xml:space="preserve"> </w:t>
      </w:r>
      <w:proofErr w:type="spellStart"/>
      <w:r>
        <w:rPr>
          <w:rFonts w:ascii="Cambria" w:hAnsi="Cambria"/>
          <w:sz w:val="22"/>
          <w:szCs w:val="22"/>
          <w:lang w:val="en-US"/>
        </w:rPr>
        <w:t>bahwa</w:t>
      </w:r>
      <w:proofErr w:type="spellEnd"/>
      <w:r>
        <w:rPr>
          <w:rFonts w:ascii="Cambria" w:hAnsi="Cambria"/>
          <w:sz w:val="22"/>
          <w:szCs w:val="22"/>
          <w:lang w:val="en-US"/>
        </w:rPr>
        <w:t xml:space="preserve"> H0 </w:t>
      </w:r>
      <w:proofErr w:type="spellStart"/>
      <w:r>
        <w:rPr>
          <w:rFonts w:ascii="Cambria" w:hAnsi="Cambria"/>
          <w:sz w:val="22"/>
          <w:szCs w:val="22"/>
          <w:lang w:val="en-US"/>
        </w:rPr>
        <w:t>ditolak</w:t>
      </w:r>
      <w:proofErr w:type="spellEnd"/>
      <w:r>
        <w:rPr>
          <w:rFonts w:ascii="Cambria" w:hAnsi="Cambria"/>
          <w:sz w:val="22"/>
          <w:szCs w:val="22"/>
          <w:lang w:val="en-US"/>
        </w:rPr>
        <w:t xml:space="preserve"> dan Ha </w:t>
      </w:r>
      <w:proofErr w:type="spellStart"/>
      <w:r>
        <w:rPr>
          <w:rFonts w:ascii="Cambria" w:hAnsi="Cambria"/>
          <w:sz w:val="22"/>
          <w:szCs w:val="22"/>
          <w:lang w:val="en-US"/>
        </w:rPr>
        <w:t>diterima</w:t>
      </w:r>
      <w:proofErr w:type="spellEnd"/>
      <w:r>
        <w:rPr>
          <w:rFonts w:ascii="Cambria" w:hAnsi="Cambria"/>
          <w:sz w:val="22"/>
          <w:szCs w:val="22"/>
          <w:lang w:val="en-US"/>
        </w:rPr>
        <w:t xml:space="preserve"> </w:t>
      </w:r>
      <w:proofErr w:type="spellStart"/>
      <w:r>
        <w:rPr>
          <w:rFonts w:ascii="Cambria" w:hAnsi="Cambria"/>
          <w:sz w:val="22"/>
          <w:szCs w:val="22"/>
          <w:lang w:val="en-US"/>
        </w:rPr>
        <w:t>yaitu</w:t>
      </w:r>
      <w:proofErr w:type="spellEnd"/>
      <w:r>
        <w:rPr>
          <w:rFonts w:ascii="Cambria" w:hAnsi="Cambria"/>
          <w:sz w:val="22"/>
          <w:szCs w:val="22"/>
          <w:lang w:val="en-US"/>
        </w:rPr>
        <w:t xml:space="preserve"> </w:t>
      </w:r>
      <w:proofErr w:type="spellStart"/>
      <w:r>
        <w:rPr>
          <w:rFonts w:ascii="Cambria" w:hAnsi="Cambria"/>
          <w:sz w:val="22"/>
          <w:szCs w:val="22"/>
          <w:lang w:val="en-US"/>
        </w:rPr>
        <w:t>terdapat</w:t>
      </w:r>
      <w:proofErr w:type="spellEnd"/>
      <w:r>
        <w:rPr>
          <w:rFonts w:ascii="Cambria" w:hAnsi="Cambria"/>
          <w:sz w:val="22"/>
          <w:szCs w:val="22"/>
          <w:lang w:val="en-US"/>
        </w:rPr>
        <w:t xml:space="preserve"> </w:t>
      </w:r>
      <w:proofErr w:type="spellStart"/>
      <w:r>
        <w:rPr>
          <w:rFonts w:ascii="Cambria" w:hAnsi="Cambria"/>
          <w:sz w:val="22"/>
          <w:szCs w:val="22"/>
          <w:lang w:val="en-US"/>
        </w:rPr>
        <w:t>perbedaan</w:t>
      </w:r>
      <w:proofErr w:type="spellEnd"/>
      <w:r>
        <w:rPr>
          <w:rFonts w:ascii="Cambria" w:hAnsi="Cambria"/>
          <w:sz w:val="22"/>
          <w:szCs w:val="22"/>
          <w:lang w:val="en-US"/>
        </w:rPr>
        <w:t xml:space="preserve"> </w:t>
      </w:r>
      <w:proofErr w:type="spellStart"/>
      <w:r>
        <w:rPr>
          <w:rFonts w:ascii="Cambria" w:hAnsi="Cambria"/>
          <w:sz w:val="22"/>
          <w:szCs w:val="22"/>
          <w:lang w:val="en-US"/>
        </w:rPr>
        <w:t>signifikan</w:t>
      </w:r>
      <w:proofErr w:type="spellEnd"/>
      <w:r>
        <w:rPr>
          <w:rFonts w:ascii="Cambria" w:hAnsi="Cambria"/>
          <w:sz w:val="22"/>
          <w:szCs w:val="22"/>
          <w:lang w:val="en-US"/>
        </w:rPr>
        <w:t xml:space="preserve"> </w:t>
      </w:r>
      <w:proofErr w:type="spellStart"/>
      <w:r>
        <w:rPr>
          <w:rFonts w:ascii="Cambria" w:hAnsi="Cambria"/>
          <w:sz w:val="22"/>
          <w:szCs w:val="22"/>
          <w:lang w:val="en-US"/>
        </w:rPr>
        <w:t>antara</w:t>
      </w:r>
      <w:proofErr w:type="spellEnd"/>
      <w:r>
        <w:rPr>
          <w:rFonts w:ascii="Cambria" w:hAnsi="Cambria"/>
          <w:sz w:val="22"/>
          <w:szCs w:val="22"/>
          <w:lang w:val="en-US"/>
        </w:rPr>
        <w:t xml:space="preserve"> </w:t>
      </w:r>
      <w:proofErr w:type="spellStart"/>
      <w:r>
        <w:rPr>
          <w:rFonts w:ascii="Cambria" w:hAnsi="Cambria"/>
          <w:sz w:val="22"/>
          <w:szCs w:val="22"/>
          <w:lang w:val="en-US"/>
        </w:rPr>
        <w:t>pemahaman</w:t>
      </w:r>
      <w:proofErr w:type="spellEnd"/>
      <w:r>
        <w:rPr>
          <w:rFonts w:ascii="Cambria" w:hAnsi="Cambria"/>
          <w:sz w:val="22"/>
          <w:szCs w:val="22"/>
          <w:lang w:val="en-US"/>
        </w:rPr>
        <w:t xml:space="preserve"> </w:t>
      </w:r>
      <w:proofErr w:type="spellStart"/>
      <w:r>
        <w:rPr>
          <w:rFonts w:ascii="Cambria" w:hAnsi="Cambria"/>
          <w:sz w:val="22"/>
          <w:szCs w:val="22"/>
          <w:lang w:val="en-US"/>
        </w:rPr>
        <w:t>konsep</w:t>
      </w:r>
      <w:proofErr w:type="spellEnd"/>
      <w:r>
        <w:rPr>
          <w:rFonts w:ascii="Cambria" w:hAnsi="Cambria"/>
          <w:sz w:val="22"/>
          <w:szCs w:val="22"/>
          <w:lang w:val="en-US"/>
        </w:rPr>
        <w:t xml:space="preserve"> </w:t>
      </w:r>
      <w:proofErr w:type="spellStart"/>
      <w:r>
        <w:rPr>
          <w:rFonts w:ascii="Cambria" w:hAnsi="Cambria"/>
          <w:sz w:val="22"/>
          <w:szCs w:val="22"/>
          <w:lang w:val="en-US"/>
        </w:rPr>
        <w:t>fisika</w:t>
      </w:r>
      <w:proofErr w:type="spellEnd"/>
      <w:r>
        <w:rPr>
          <w:rFonts w:ascii="Cambria" w:hAnsi="Cambria"/>
          <w:sz w:val="22"/>
          <w:szCs w:val="22"/>
          <w:lang w:val="en-US"/>
        </w:rPr>
        <w:t xml:space="preserve"> </w:t>
      </w:r>
      <w:proofErr w:type="spellStart"/>
      <w:r>
        <w:rPr>
          <w:rFonts w:ascii="Cambria" w:hAnsi="Cambria"/>
          <w:sz w:val="22"/>
          <w:szCs w:val="22"/>
          <w:lang w:val="en-US"/>
        </w:rPr>
        <w:t>peserta</w:t>
      </w:r>
      <w:proofErr w:type="spellEnd"/>
      <w:r>
        <w:rPr>
          <w:rFonts w:ascii="Cambria" w:hAnsi="Cambria"/>
          <w:sz w:val="22"/>
          <w:szCs w:val="22"/>
          <w:lang w:val="en-US"/>
        </w:rPr>
        <w:t xml:space="preserve"> </w:t>
      </w:r>
      <w:proofErr w:type="spellStart"/>
      <w:r>
        <w:rPr>
          <w:rFonts w:ascii="Cambria" w:hAnsi="Cambria"/>
          <w:sz w:val="22"/>
          <w:szCs w:val="22"/>
          <w:lang w:val="en-US"/>
        </w:rPr>
        <w:t>didik</w:t>
      </w:r>
      <w:proofErr w:type="spellEnd"/>
      <w:r>
        <w:rPr>
          <w:rFonts w:ascii="Cambria" w:hAnsi="Cambria"/>
          <w:sz w:val="22"/>
          <w:szCs w:val="22"/>
          <w:lang w:val="en-US"/>
        </w:rPr>
        <w:t xml:space="preserve"> yang </w:t>
      </w:r>
      <w:proofErr w:type="spellStart"/>
      <w:r>
        <w:rPr>
          <w:rFonts w:ascii="Cambria" w:hAnsi="Cambria"/>
          <w:sz w:val="22"/>
          <w:szCs w:val="22"/>
          <w:lang w:val="en-US"/>
        </w:rPr>
        <w:t>diajar</w:t>
      </w:r>
      <w:proofErr w:type="spellEnd"/>
      <w:r>
        <w:rPr>
          <w:rFonts w:ascii="Cambria" w:hAnsi="Cambria"/>
          <w:sz w:val="22"/>
          <w:szCs w:val="22"/>
          <w:lang w:val="en-US"/>
        </w:rPr>
        <w:t xml:space="preserve"> dan </w:t>
      </w:r>
      <w:proofErr w:type="spellStart"/>
      <w:r>
        <w:rPr>
          <w:rFonts w:ascii="Cambria" w:hAnsi="Cambria"/>
          <w:sz w:val="22"/>
          <w:szCs w:val="22"/>
          <w:lang w:val="en-US"/>
        </w:rPr>
        <w:t>peserta</w:t>
      </w:r>
      <w:proofErr w:type="spellEnd"/>
      <w:r>
        <w:rPr>
          <w:rFonts w:ascii="Cambria" w:hAnsi="Cambria"/>
          <w:sz w:val="22"/>
          <w:szCs w:val="22"/>
          <w:lang w:val="en-US"/>
        </w:rPr>
        <w:t xml:space="preserve"> </w:t>
      </w:r>
      <w:proofErr w:type="spellStart"/>
      <w:r>
        <w:rPr>
          <w:rFonts w:ascii="Cambria" w:hAnsi="Cambria"/>
          <w:sz w:val="22"/>
          <w:szCs w:val="22"/>
          <w:lang w:val="en-US"/>
        </w:rPr>
        <w:t>didik</w:t>
      </w:r>
      <w:proofErr w:type="spellEnd"/>
      <w:r>
        <w:rPr>
          <w:rFonts w:ascii="Cambria" w:hAnsi="Cambria"/>
          <w:sz w:val="22"/>
          <w:szCs w:val="22"/>
          <w:lang w:val="en-US"/>
        </w:rPr>
        <w:t xml:space="preserve"> yang </w:t>
      </w:r>
      <w:proofErr w:type="spellStart"/>
      <w:r>
        <w:rPr>
          <w:rFonts w:ascii="Cambria" w:hAnsi="Cambria"/>
          <w:sz w:val="22"/>
          <w:szCs w:val="22"/>
          <w:lang w:val="en-US"/>
        </w:rPr>
        <w:t>tidak</w:t>
      </w:r>
      <w:proofErr w:type="spellEnd"/>
      <w:r>
        <w:rPr>
          <w:rFonts w:ascii="Cambria" w:hAnsi="Cambria"/>
          <w:sz w:val="22"/>
          <w:szCs w:val="22"/>
          <w:lang w:val="en-US"/>
        </w:rPr>
        <w:t xml:space="preserve"> </w:t>
      </w:r>
      <w:proofErr w:type="spellStart"/>
      <w:r>
        <w:rPr>
          <w:rFonts w:ascii="Cambria" w:hAnsi="Cambria"/>
          <w:sz w:val="22"/>
          <w:szCs w:val="22"/>
          <w:lang w:val="en-US"/>
        </w:rPr>
        <w:t>diajar</w:t>
      </w:r>
      <w:proofErr w:type="spellEnd"/>
      <w:r>
        <w:rPr>
          <w:rFonts w:ascii="Cambria" w:hAnsi="Cambria"/>
          <w:sz w:val="22"/>
          <w:szCs w:val="22"/>
          <w:lang w:val="en-US"/>
        </w:rPr>
        <w:t xml:space="preserve"> </w:t>
      </w:r>
      <w:proofErr w:type="spellStart"/>
      <w:r>
        <w:rPr>
          <w:rFonts w:ascii="Cambria" w:hAnsi="Cambria"/>
          <w:sz w:val="22"/>
          <w:szCs w:val="22"/>
          <w:lang w:val="en-US"/>
        </w:rPr>
        <w:t>dengan</w:t>
      </w:r>
      <w:proofErr w:type="spellEnd"/>
      <w:r>
        <w:rPr>
          <w:rFonts w:ascii="Cambria" w:hAnsi="Cambria"/>
          <w:sz w:val="22"/>
          <w:szCs w:val="22"/>
          <w:lang w:val="en-US"/>
        </w:rPr>
        <w:t xml:space="preserve"> </w:t>
      </w:r>
      <w:proofErr w:type="spellStart"/>
      <w:r>
        <w:rPr>
          <w:rFonts w:ascii="Cambria" w:hAnsi="Cambria"/>
          <w:sz w:val="22"/>
          <w:szCs w:val="22"/>
          <w:lang w:val="en-US"/>
        </w:rPr>
        <w:t>strategi</w:t>
      </w:r>
      <w:proofErr w:type="spellEnd"/>
      <w:r>
        <w:rPr>
          <w:rFonts w:ascii="Cambria" w:hAnsi="Cambria"/>
          <w:sz w:val="22"/>
          <w:szCs w:val="22"/>
          <w:lang w:val="en-US"/>
        </w:rPr>
        <w:t xml:space="preserve"> </w:t>
      </w:r>
      <w:proofErr w:type="spellStart"/>
      <w:r>
        <w:rPr>
          <w:rFonts w:ascii="Cambria" w:hAnsi="Cambria"/>
          <w:sz w:val="22"/>
          <w:szCs w:val="22"/>
          <w:lang w:val="en-US"/>
        </w:rPr>
        <w:t>pembelajaran</w:t>
      </w:r>
      <w:proofErr w:type="spellEnd"/>
      <w:r>
        <w:rPr>
          <w:rFonts w:ascii="Cambria" w:hAnsi="Cambria"/>
          <w:sz w:val="22"/>
          <w:szCs w:val="22"/>
          <w:lang w:val="en-US"/>
        </w:rPr>
        <w:t xml:space="preserve"> </w:t>
      </w:r>
      <w:r w:rsidRPr="001066BA">
        <w:rPr>
          <w:rFonts w:ascii="Cambria" w:hAnsi="Cambria"/>
          <w:i/>
          <w:iCs/>
          <w:sz w:val="22"/>
          <w:szCs w:val="22"/>
          <w:lang w:val="en-US"/>
        </w:rPr>
        <w:t>MURDER</w:t>
      </w:r>
      <w:r>
        <w:rPr>
          <w:rFonts w:ascii="Cambria" w:hAnsi="Cambria"/>
          <w:sz w:val="22"/>
          <w:szCs w:val="22"/>
          <w:lang w:val="en-US"/>
        </w:rPr>
        <w:t xml:space="preserve"> pada </w:t>
      </w:r>
      <w:proofErr w:type="spellStart"/>
      <w:r>
        <w:rPr>
          <w:rFonts w:ascii="Cambria" w:hAnsi="Cambria"/>
          <w:sz w:val="22"/>
          <w:szCs w:val="22"/>
          <w:lang w:val="en-US"/>
        </w:rPr>
        <w:t>kelas</w:t>
      </w:r>
      <w:proofErr w:type="spellEnd"/>
      <w:r>
        <w:rPr>
          <w:rFonts w:ascii="Cambria" w:hAnsi="Cambria"/>
          <w:sz w:val="22"/>
          <w:szCs w:val="22"/>
          <w:lang w:val="en-US"/>
        </w:rPr>
        <w:t xml:space="preserve"> XI IPA SMAN 6 </w:t>
      </w:r>
      <w:proofErr w:type="spellStart"/>
      <w:r>
        <w:rPr>
          <w:rFonts w:ascii="Cambria" w:hAnsi="Cambria"/>
          <w:sz w:val="22"/>
          <w:szCs w:val="22"/>
          <w:lang w:val="en-US"/>
        </w:rPr>
        <w:t>Wajo</w:t>
      </w:r>
      <w:proofErr w:type="spellEnd"/>
      <w:r>
        <w:rPr>
          <w:rFonts w:ascii="Cambria" w:hAnsi="Cambria"/>
          <w:sz w:val="22"/>
          <w:szCs w:val="22"/>
          <w:lang w:val="en-US"/>
        </w:rPr>
        <w:t>.</w:t>
      </w:r>
    </w:p>
    <w:p w14:paraId="7AC84283" w14:textId="77777777" w:rsidR="0081319B" w:rsidRDefault="0081319B" w:rsidP="0081319B">
      <w:pPr>
        <w:pStyle w:val="BodyText"/>
        <w:spacing w:line="276" w:lineRule="auto"/>
        <w:jc w:val="both"/>
        <w:rPr>
          <w:rFonts w:ascii="Cambria" w:hAnsi="Cambria"/>
          <w:b/>
          <w:bCs/>
          <w:sz w:val="22"/>
          <w:szCs w:val="22"/>
          <w:lang w:val="en-US"/>
        </w:rPr>
      </w:pPr>
      <w:r w:rsidRPr="00740A80">
        <w:rPr>
          <w:rFonts w:ascii="Cambria" w:hAnsi="Cambria"/>
          <w:b/>
          <w:bCs/>
          <w:sz w:val="22"/>
          <w:szCs w:val="22"/>
          <w:lang w:val="en-US"/>
        </w:rPr>
        <w:t xml:space="preserve">SIMPULAN </w:t>
      </w:r>
    </w:p>
    <w:p w14:paraId="6FAC89A8" w14:textId="77777777" w:rsidR="0081319B" w:rsidRDefault="0081319B" w:rsidP="0081319B">
      <w:pPr>
        <w:pStyle w:val="BodyText"/>
        <w:spacing w:line="276" w:lineRule="auto"/>
        <w:ind w:firstLine="709"/>
        <w:jc w:val="both"/>
        <w:rPr>
          <w:rFonts w:ascii="Cambria" w:hAnsi="Cambria"/>
          <w:sz w:val="22"/>
          <w:szCs w:val="22"/>
          <w:lang w:val="en-US"/>
        </w:rPr>
      </w:pPr>
      <w:r>
        <w:rPr>
          <w:rFonts w:ascii="Cambria" w:hAnsi="Cambria"/>
          <w:sz w:val="22"/>
          <w:szCs w:val="22"/>
          <w:lang w:val="en-US"/>
        </w:rPr>
        <w:t xml:space="preserve">Hasil </w:t>
      </w:r>
      <w:proofErr w:type="spellStart"/>
      <w:r>
        <w:rPr>
          <w:rFonts w:ascii="Cambria" w:hAnsi="Cambria"/>
          <w:sz w:val="22"/>
          <w:szCs w:val="22"/>
          <w:lang w:val="en-US"/>
        </w:rPr>
        <w:t>tes</w:t>
      </w:r>
      <w:proofErr w:type="spellEnd"/>
      <w:r>
        <w:rPr>
          <w:rFonts w:ascii="Cambria" w:hAnsi="Cambria"/>
          <w:sz w:val="22"/>
          <w:szCs w:val="22"/>
          <w:lang w:val="en-US"/>
        </w:rPr>
        <w:t xml:space="preserve"> </w:t>
      </w:r>
      <w:proofErr w:type="spellStart"/>
      <w:r>
        <w:rPr>
          <w:rFonts w:ascii="Cambria" w:hAnsi="Cambria"/>
          <w:sz w:val="22"/>
          <w:szCs w:val="22"/>
          <w:lang w:val="en-US"/>
        </w:rPr>
        <w:t>pemahaman</w:t>
      </w:r>
      <w:proofErr w:type="spellEnd"/>
      <w:r>
        <w:rPr>
          <w:rFonts w:ascii="Cambria" w:hAnsi="Cambria"/>
          <w:sz w:val="22"/>
          <w:szCs w:val="22"/>
          <w:lang w:val="en-US"/>
        </w:rPr>
        <w:t xml:space="preserve"> </w:t>
      </w:r>
      <w:proofErr w:type="spellStart"/>
      <w:r>
        <w:rPr>
          <w:rFonts w:ascii="Cambria" w:hAnsi="Cambria"/>
          <w:sz w:val="22"/>
          <w:szCs w:val="22"/>
          <w:lang w:val="en-US"/>
        </w:rPr>
        <w:t>konsep</w:t>
      </w:r>
      <w:proofErr w:type="spellEnd"/>
      <w:r>
        <w:rPr>
          <w:rFonts w:ascii="Cambria" w:hAnsi="Cambria"/>
          <w:sz w:val="22"/>
          <w:szCs w:val="22"/>
          <w:lang w:val="en-US"/>
        </w:rPr>
        <w:t xml:space="preserve"> </w:t>
      </w:r>
      <w:proofErr w:type="spellStart"/>
      <w:r>
        <w:rPr>
          <w:rFonts w:ascii="Cambria" w:hAnsi="Cambria"/>
          <w:sz w:val="22"/>
          <w:szCs w:val="22"/>
          <w:lang w:val="en-US"/>
        </w:rPr>
        <w:t>fisika</w:t>
      </w:r>
      <w:proofErr w:type="spellEnd"/>
      <w:r>
        <w:rPr>
          <w:rFonts w:ascii="Cambria" w:hAnsi="Cambria"/>
          <w:sz w:val="22"/>
          <w:szCs w:val="22"/>
          <w:lang w:val="en-US"/>
        </w:rPr>
        <w:t xml:space="preserve"> </w:t>
      </w:r>
      <w:proofErr w:type="spellStart"/>
      <w:r>
        <w:rPr>
          <w:rFonts w:ascii="Cambria" w:hAnsi="Cambria"/>
          <w:sz w:val="22"/>
          <w:szCs w:val="22"/>
          <w:lang w:val="en-US"/>
        </w:rPr>
        <w:t>peserrta</w:t>
      </w:r>
      <w:proofErr w:type="spellEnd"/>
      <w:r>
        <w:rPr>
          <w:rFonts w:ascii="Cambria" w:hAnsi="Cambria"/>
          <w:sz w:val="22"/>
          <w:szCs w:val="22"/>
          <w:lang w:val="en-US"/>
        </w:rPr>
        <w:t xml:space="preserve"> </w:t>
      </w:r>
      <w:proofErr w:type="spellStart"/>
      <w:r>
        <w:rPr>
          <w:rFonts w:ascii="Cambria" w:hAnsi="Cambria"/>
          <w:sz w:val="22"/>
          <w:szCs w:val="22"/>
          <w:lang w:val="en-US"/>
        </w:rPr>
        <w:t>didik</w:t>
      </w:r>
      <w:proofErr w:type="spellEnd"/>
      <w:r>
        <w:rPr>
          <w:rFonts w:ascii="Cambria" w:hAnsi="Cambria"/>
          <w:sz w:val="22"/>
          <w:szCs w:val="22"/>
          <w:lang w:val="en-US"/>
        </w:rPr>
        <w:t xml:space="preserve"> yang </w:t>
      </w:r>
      <w:proofErr w:type="spellStart"/>
      <w:r>
        <w:rPr>
          <w:rFonts w:ascii="Cambria" w:hAnsi="Cambria"/>
          <w:sz w:val="22"/>
          <w:szCs w:val="22"/>
          <w:lang w:val="en-US"/>
        </w:rPr>
        <w:t>diajar</w:t>
      </w:r>
      <w:proofErr w:type="spellEnd"/>
      <w:r>
        <w:rPr>
          <w:rFonts w:ascii="Cambria" w:hAnsi="Cambria"/>
          <w:sz w:val="22"/>
          <w:szCs w:val="22"/>
          <w:lang w:val="en-US"/>
        </w:rPr>
        <w:t xml:space="preserve"> </w:t>
      </w:r>
      <w:proofErr w:type="spellStart"/>
      <w:r>
        <w:rPr>
          <w:rFonts w:ascii="Cambria" w:hAnsi="Cambria"/>
          <w:sz w:val="22"/>
          <w:szCs w:val="22"/>
          <w:lang w:val="en-US"/>
        </w:rPr>
        <w:t>dengan</w:t>
      </w:r>
      <w:proofErr w:type="spellEnd"/>
      <w:r>
        <w:rPr>
          <w:rFonts w:ascii="Cambria" w:hAnsi="Cambria"/>
          <w:sz w:val="22"/>
          <w:szCs w:val="22"/>
          <w:lang w:val="en-US"/>
        </w:rPr>
        <w:t xml:space="preserve"> </w:t>
      </w:r>
      <w:proofErr w:type="spellStart"/>
      <w:r>
        <w:rPr>
          <w:rFonts w:ascii="Cambria" w:hAnsi="Cambria"/>
          <w:sz w:val="22"/>
          <w:szCs w:val="22"/>
          <w:lang w:val="en-US"/>
        </w:rPr>
        <w:t>strategi</w:t>
      </w:r>
      <w:proofErr w:type="spellEnd"/>
      <w:r>
        <w:rPr>
          <w:rFonts w:ascii="Cambria" w:hAnsi="Cambria"/>
          <w:sz w:val="22"/>
          <w:szCs w:val="22"/>
          <w:lang w:val="en-US"/>
        </w:rPr>
        <w:t xml:space="preserve"> </w:t>
      </w:r>
      <w:proofErr w:type="spellStart"/>
      <w:r>
        <w:rPr>
          <w:rFonts w:ascii="Cambria" w:hAnsi="Cambria"/>
          <w:sz w:val="22"/>
          <w:szCs w:val="22"/>
          <w:lang w:val="en-US"/>
        </w:rPr>
        <w:t>pembelajaran</w:t>
      </w:r>
      <w:proofErr w:type="spellEnd"/>
      <w:r>
        <w:rPr>
          <w:rFonts w:ascii="Cambria" w:hAnsi="Cambria"/>
          <w:sz w:val="22"/>
          <w:szCs w:val="22"/>
          <w:lang w:val="en-US"/>
        </w:rPr>
        <w:t xml:space="preserve"> </w:t>
      </w:r>
      <w:r w:rsidRPr="001066BA">
        <w:rPr>
          <w:rFonts w:ascii="Cambria" w:hAnsi="Cambria"/>
          <w:i/>
          <w:iCs/>
          <w:sz w:val="22"/>
          <w:szCs w:val="22"/>
          <w:lang w:val="en-US"/>
        </w:rPr>
        <w:t>MURDER</w:t>
      </w:r>
      <w:r>
        <w:rPr>
          <w:rFonts w:ascii="Cambria" w:hAnsi="Cambria"/>
          <w:sz w:val="22"/>
          <w:szCs w:val="22"/>
          <w:lang w:val="en-US"/>
        </w:rPr>
        <w:t xml:space="preserve"> pada </w:t>
      </w:r>
      <w:proofErr w:type="spellStart"/>
      <w:r>
        <w:rPr>
          <w:rFonts w:ascii="Cambria" w:hAnsi="Cambria"/>
          <w:sz w:val="22"/>
          <w:szCs w:val="22"/>
          <w:lang w:val="en-US"/>
        </w:rPr>
        <w:t>kelas</w:t>
      </w:r>
      <w:proofErr w:type="spellEnd"/>
      <w:r>
        <w:rPr>
          <w:rFonts w:ascii="Cambria" w:hAnsi="Cambria"/>
          <w:sz w:val="22"/>
          <w:szCs w:val="22"/>
          <w:lang w:val="en-US"/>
        </w:rPr>
        <w:t xml:space="preserve"> XI IPA 1 SMAN 6 </w:t>
      </w:r>
      <w:proofErr w:type="spellStart"/>
      <w:r>
        <w:rPr>
          <w:rFonts w:ascii="Cambria" w:hAnsi="Cambria"/>
          <w:sz w:val="22"/>
          <w:szCs w:val="22"/>
          <w:lang w:val="en-US"/>
        </w:rPr>
        <w:t>Wajo</w:t>
      </w:r>
      <w:proofErr w:type="spellEnd"/>
      <w:r>
        <w:rPr>
          <w:rFonts w:ascii="Cambria" w:hAnsi="Cambria"/>
          <w:sz w:val="22"/>
          <w:szCs w:val="22"/>
          <w:lang w:val="en-US"/>
        </w:rPr>
        <w:t xml:space="preserve"> </w:t>
      </w:r>
      <w:proofErr w:type="spellStart"/>
      <w:r>
        <w:rPr>
          <w:rFonts w:ascii="Cambria" w:hAnsi="Cambria"/>
          <w:sz w:val="22"/>
          <w:szCs w:val="22"/>
          <w:lang w:val="en-US"/>
        </w:rPr>
        <w:t>diaktegorikan</w:t>
      </w:r>
      <w:proofErr w:type="spellEnd"/>
      <w:r>
        <w:rPr>
          <w:rFonts w:ascii="Cambria" w:hAnsi="Cambria"/>
          <w:sz w:val="22"/>
          <w:szCs w:val="22"/>
          <w:lang w:val="en-US"/>
        </w:rPr>
        <w:t xml:space="preserve"> </w:t>
      </w:r>
      <w:proofErr w:type="spellStart"/>
      <w:r>
        <w:rPr>
          <w:rFonts w:ascii="Cambria" w:hAnsi="Cambria"/>
          <w:sz w:val="22"/>
          <w:szCs w:val="22"/>
          <w:lang w:val="en-US"/>
        </w:rPr>
        <w:t>dalam</w:t>
      </w:r>
      <w:proofErr w:type="spellEnd"/>
      <w:r>
        <w:rPr>
          <w:rFonts w:ascii="Cambria" w:hAnsi="Cambria"/>
          <w:sz w:val="22"/>
          <w:szCs w:val="22"/>
          <w:lang w:val="en-US"/>
        </w:rPr>
        <w:t xml:space="preserve"> </w:t>
      </w:r>
      <w:proofErr w:type="spellStart"/>
      <w:r>
        <w:rPr>
          <w:rFonts w:ascii="Cambria" w:hAnsi="Cambria"/>
          <w:sz w:val="22"/>
          <w:szCs w:val="22"/>
          <w:lang w:val="en-US"/>
        </w:rPr>
        <w:t>kategori</w:t>
      </w:r>
      <w:proofErr w:type="spellEnd"/>
      <w:r>
        <w:rPr>
          <w:rFonts w:ascii="Cambria" w:hAnsi="Cambria"/>
          <w:sz w:val="22"/>
          <w:szCs w:val="22"/>
          <w:lang w:val="en-US"/>
        </w:rPr>
        <w:t xml:space="preserve"> </w:t>
      </w:r>
      <w:proofErr w:type="spellStart"/>
      <w:r>
        <w:rPr>
          <w:rFonts w:ascii="Cambria" w:hAnsi="Cambria"/>
          <w:sz w:val="22"/>
          <w:szCs w:val="22"/>
          <w:lang w:val="en-US"/>
        </w:rPr>
        <w:t>tinggi</w:t>
      </w:r>
      <w:proofErr w:type="spellEnd"/>
      <w:r>
        <w:rPr>
          <w:rFonts w:ascii="Cambria" w:hAnsi="Cambria"/>
          <w:sz w:val="22"/>
          <w:szCs w:val="22"/>
          <w:lang w:val="en-US"/>
        </w:rPr>
        <w:t xml:space="preserve"> </w:t>
      </w:r>
      <w:proofErr w:type="spellStart"/>
      <w:r>
        <w:rPr>
          <w:rFonts w:ascii="Cambria" w:hAnsi="Cambria"/>
          <w:sz w:val="22"/>
          <w:szCs w:val="22"/>
          <w:lang w:val="en-US"/>
        </w:rPr>
        <w:t>dengan</w:t>
      </w:r>
      <w:proofErr w:type="spellEnd"/>
      <w:r>
        <w:rPr>
          <w:rFonts w:ascii="Cambria" w:hAnsi="Cambria"/>
          <w:sz w:val="22"/>
          <w:szCs w:val="22"/>
          <w:lang w:val="en-US"/>
        </w:rPr>
        <w:t xml:space="preserve"> rata-rata </w:t>
      </w:r>
      <w:proofErr w:type="spellStart"/>
      <w:r>
        <w:rPr>
          <w:rFonts w:ascii="Cambria" w:hAnsi="Cambria"/>
          <w:sz w:val="22"/>
          <w:szCs w:val="22"/>
          <w:lang w:val="en-US"/>
        </w:rPr>
        <w:t>perolehan</w:t>
      </w:r>
      <w:proofErr w:type="spellEnd"/>
      <w:r>
        <w:rPr>
          <w:rFonts w:ascii="Cambria" w:hAnsi="Cambria"/>
          <w:sz w:val="22"/>
          <w:szCs w:val="22"/>
          <w:lang w:val="en-US"/>
        </w:rPr>
        <w:t xml:space="preserve"> </w:t>
      </w:r>
      <w:proofErr w:type="spellStart"/>
      <w:r>
        <w:rPr>
          <w:rFonts w:ascii="Cambria" w:hAnsi="Cambria"/>
          <w:sz w:val="22"/>
          <w:szCs w:val="22"/>
          <w:lang w:val="en-US"/>
        </w:rPr>
        <w:t>nilai</w:t>
      </w:r>
      <w:proofErr w:type="spellEnd"/>
      <w:r>
        <w:rPr>
          <w:rFonts w:ascii="Cambria" w:hAnsi="Cambria"/>
          <w:sz w:val="22"/>
          <w:szCs w:val="22"/>
          <w:lang w:val="en-US"/>
        </w:rPr>
        <w:t xml:space="preserve"> </w:t>
      </w:r>
      <w:proofErr w:type="spellStart"/>
      <w:r>
        <w:rPr>
          <w:rFonts w:ascii="Cambria" w:hAnsi="Cambria"/>
          <w:sz w:val="22"/>
          <w:szCs w:val="22"/>
          <w:lang w:val="en-US"/>
        </w:rPr>
        <w:t>sebesar</w:t>
      </w:r>
      <w:proofErr w:type="spellEnd"/>
      <w:r>
        <w:rPr>
          <w:rFonts w:ascii="Cambria" w:hAnsi="Cambria"/>
          <w:sz w:val="22"/>
          <w:szCs w:val="22"/>
          <w:lang w:val="en-US"/>
        </w:rPr>
        <w:t xml:space="preserve"> 74 pada </w:t>
      </w:r>
      <w:proofErr w:type="spellStart"/>
      <w:r>
        <w:rPr>
          <w:rFonts w:ascii="Cambria" w:hAnsi="Cambria"/>
          <w:sz w:val="22"/>
          <w:szCs w:val="22"/>
          <w:lang w:val="en-US"/>
        </w:rPr>
        <w:t>kategori</w:t>
      </w:r>
      <w:proofErr w:type="spellEnd"/>
      <w:r>
        <w:rPr>
          <w:rFonts w:ascii="Cambria" w:hAnsi="Cambria"/>
          <w:sz w:val="22"/>
          <w:szCs w:val="22"/>
          <w:lang w:val="en-US"/>
        </w:rPr>
        <w:t xml:space="preserve"> 0-100, </w:t>
      </w:r>
      <w:proofErr w:type="spellStart"/>
      <w:r>
        <w:rPr>
          <w:rFonts w:ascii="Cambria" w:hAnsi="Cambria"/>
          <w:sz w:val="22"/>
          <w:szCs w:val="22"/>
          <w:lang w:val="en-US"/>
        </w:rPr>
        <w:t>hasil</w:t>
      </w:r>
      <w:proofErr w:type="spellEnd"/>
      <w:r>
        <w:rPr>
          <w:rFonts w:ascii="Cambria" w:hAnsi="Cambria"/>
          <w:sz w:val="22"/>
          <w:szCs w:val="22"/>
          <w:lang w:val="en-US"/>
        </w:rPr>
        <w:t xml:space="preserve"> </w:t>
      </w:r>
      <w:proofErr w:type="spellStart"/>
      <w:r>
        <w:rPr>
          <w:rFonts w:ascii="Cambria" w:hAnsi="Cambria"/>
          <w:sz w:val="22"/>
          <w:szCs w:val="22"/>
          <w:lang w:val="en-US"/>
        </w:rPr>
        <w:t>tes</w:t>
      </w:r>
      <w:proofErr w:type="spellEnd"/>
      <w:r>
        <w:rPr>
          <w:rFonts w:ascii="Cambria" w:hAnsi="Cambria"/>
          <w:sz w:val="22"/>
          <w:szCs w:val="22"/>
          <w:lang w:val="en-US"/>
        </w:rPr>
        <w:t xml:space="preserve"> </w:t>
      </w:r>
      <w:proofErr w:type="spellStart"/>
      <w:r>
        <w:rPr>
          <w:rFonts w:ascii="Cambria" w:hAnsi="Cambria"/>
          <w:sz w:val="22"/>
          <w:szCs w:val="22"/>
          <w:lang w:val="en-US"/>
        </w:rPr>
        <w:t>pemahaman</w:t>
      </w:r>
      <w:proofErr w:type="spellEnd"/>
      <w:r>
        <w:rPr>
          <w:rFonts w:ascii="Cambria" w:hAnsi="Cambria"/>
          <w:sz w:val="22"/>
          <w:szCs w:val="22"/>
          <w:lang w:val="en-US"/>
        </w:rPr>
        <w:t xml:space="preserve"> </w:t>
      </w:r>
      <w:proofErr w:type="spellStart"/>
      <w:r>
        <w:rPr>
          <w:rFonts w:ascii="Cambria" w:hAnsi="Cambria"/>
          <w:sz w:val="22"/>
          <w:szCs w:val="22"/>
          <w:lang w:val="en-US"/>
        </w:rPr>
        <w:t>konsep</w:t>
      </w:r>
      <w:proofErr w:type="spellEnd"/>
      <w:r>
        <w:rPr>
          <w:rFonts w:ascii="Cambria" w:hAnsi="Cambria"/>
          <w:sz w:val="22"/>
          <w:szCs w:val="22"/>
          <w:lang w:val="en-US"/>
        </w:rPr>
        <w:t xml:space="preserve"> </w:t>
      </w:r>
      <w:proofErr w:type="spellStart"/>
      <w:r>
        <w:rPr>
          <w:rFonts w:ascii="Cambria" w:hAnsi="Cambria"/>
          <w:sz w:val="22"/>
          <w:szCs w:val="22"/>
          <w:lang w:val="en-US"/>
        </w:rPr>
        <w:t>fisika</w:t>
      </w:r>
      <w:proofErr w:type="spellEnd"/>
      <w:r>
        <w:rPr>
          <w:rFonts w:ascii="Cambria" w:hAnsi="Cambria"/>
          <w:sz w:val="22"/>
          <w:szCs w:val="22"/>
          <w:lang w:val="en-US"/>
        </w:rPr>
        <w:t xml:space="preserve"> </w:t>
      </w:r>
      <w:proofErr w:type="spellStart"/>
      <w:r>
        <w:rPr>
          <w:rFonts w:ascii="Cambria" w:hAnsi="Cambria"/>
          <w:sz w:val="22"/>
          <w:szCs w:val="22"/>
          <w:lang w:val="en-US"/>
        </w:rPr>
        <w:t>peserta</w:t>
      </w:r>
      <w:proofErr w:type="spellEnd"/>
      <w:r>
        <w:rPr>
          <w:rFonts w:ascii="Cambria" w:hAnsi="Cambria"/>
          <w:sz w:val="22"/>
          <w:szCs w:val="22"/>
          <w:lang w:val="en-US"/>
        </w:rPr>
        <w:t xml:space="preserve"> </w:t>
      </w:r>
      <w:proofErr w:type="spellStart"/>
      <w:r>
        <w:rPr>
          <w:rFonts w:ascii="Cambria" w:hAnsi="Cambria"/>
          <w:sz w:val="22"/>
          <w:szCs w:val="22"/>
          <w:lang w:val="en-US"/>
        </w:rPr>
        <w:t>didik</w:t>
      </w:r>
      <w:proofErr w:type="spellEnd"/>
      <w:r>
        <w:rPr>
          <w:rFonts w:ascii="Cambria" w:hAnsi="Cambria"/>
          <w:sz w:val="22"/>
          <w:szCs w:val="22"/>
          <w:lang w:val="en-US"/>
        </w:rPr>
        <w:t xml:space="preserve"> yang </w:t>
      </w:r>
      <w:proofErr w:type="spellStart"/>
      <w:r>
        <w:rPr>
          <w:rFonts w:ascii="Cambria" w:hAnsi="Cambria"/>
          <w:sz w:val="22"/>
          <w:szCs w:val="22"/>
          <w:lang w:val="en-US"/>
        </w:rPr>
        <w:t>diajar</w:t>
      </w:r>
      <w:proofErr w:type="spellEnd"/>
      <w:r>
        <w:rPr>
          <w:rFonts w:ascii="Cambria" w:hAnsi="Cambria"/>
          <w:sz w:val="22"/>
          <w:szCs w:val="22"/>
          <w:lang w:val="en-US"/>
        </w:rPr>
        <w:t xml:space="preserve"> </w:t>
      </w:r>
      <w:proofErr w:type="spellStart"/>
      <w:r>
        <w:rPr>
          <w:rFonts w:ascii="Cambria" w:hAnsi="Cambria"/>
          <w:sz w:val="22"/>
          <w:szCs w:val="22"/>
          <w:lang w:val="en-US"/>
        </w:rPr>
        <w:t>dengan</w:t>
      </w:r>
      <w:proofErr w:type="spellEnd"/>
      <w:r>
        <w:rPr>
          <w:rFonts w:ascii="Cambria" w:hAnsi="Cambria"/>
          <w:sz w:val="22"/>
          <w:szCs w:val="22"/>
          <w:lang w:val="en-US"/>
        </w:rPr>
        <w:t xml:space="preserve"> </w:t>
      </w:r>
      <w:proofErr w:type="spellStart"/>
      <w:r>
        <w:rPr>
          <w:rFonts w:ascii="Cambria" w:hAnsi="Cambria"/>
          <w:sz w:val="22"/>
          <w:szCs w:val="22"/>
          <w:lang w:val="en-US"/>
        </w:rPr>
        <w:t>metode</w:t>
      </w:r>
      <w:proofErr w:type="spellEnd"/>
      <w:r>
        <w:rPr>
          <w:rFonts w:ascii="Cambria" w:hAnsi="Cambria"/>
          <w:sz w:val="22"/>
          <w:szCs w:val="22"/>
          <w:lang w:val="en-US"/>
        </w:rPr>
        <w:t xml:space="preserve"> </w:t>
      </w:r>
      <w:proofErr w:type="spellStart"/>
      <w:r>
        <w:rPr>
          <w:rFonts w:ascii="Cambria" w:hAnsi="Cambria"/>
          <w:sz w:val="22"/>
          <w:szCs w:val="22"/>
          <w:lang w:val="en-US"/>
        </w:rPr>
        <w:t>ceramah</w:t>
      </w:r>
      <w:proofErr w:type="spellEnd"/>
      <w:r>
        <w:rPr>
          <w:rFonts w:ascii="Cambria" w:hAnsi="Cambria"/>
          <w:sz w:val="22"/>
          <w:szCs w:val="22"/>
          <w:lang w:val="en-US"/>
        </w:rPr>
        <w:t xml:space="preserve"> pada </w:t>
      </w:r>
      <w:proofErr w:type="spellStart"/>
      <w:r>
        <w:rPr>
          <w:rFonts w:ascii="Cambria" w:hAnsi="Cambria"/>
          <w:sz w:val="22"/>
          <w:szCs w:val="22"/>
          <w:lang w:val="en-US"/>
        </w:rPr>
        <w:t>kelas</w:t>
      </w:r>
      <w:proofErr w:type="spellEnd"/>
      <w:r>
        <w:rPr>
          <w:rFonts w:ascii="Cambria" w:hAnsi="Cambria"/>
          <w:sz w:val="22"/>
          <w:szCs w:val="22"/>
          <w:lang w:val="en-US"/>
        </w:rPr>
        <w:t xml:space="preserve"> XI IPA 3 SMAN 6 </w:t>
      </w:r>
      <w:proofErr w:type="spellStart"/>
      <w:r>
        <w:rPr>
          <w:rFonts w:ascii="Cambria" w:hAnsi="Cambria"/>
          <w:sz w:val="22"/>
          <w:szCs w:val="22"/>
          <w:lang w:val="en-US"/>
        </w:rPr>
        <w:t>Wajo</w:t>
      </w:r>
      <w:proofErr w:type="spellEnd"/>
      <w:r>
        <w:rPr>
          <w:rFonts w:ascii="Cambria" w:hAnsi="Cambria"/>
          <w:sz w:val="22"/>
          <w:szCs w:val="22"/>
          <w:lang w:val="en-US"/>
        </w:rPr>
        <w:t xml:space="preserve"> </w:t>
      </w:r>
      <w:proofErr w:type="spellStart"/>
      <w:r>
        <w:rPr>
          <w:rFonts w:ascii="Cambria" w:hAnsi="Cambria"/>
          <w:sz w:val="22"/>
          <w:szCs w:val="22"/>
          <w:lang w:val="en-US"/>
        </w:rPr>
        <w:t>dikategorikan</w:t>
      </w:r>
      <w:proofErr w:type="spellEnd"/>
      <w:r>
        <w:rPr>
          <w:rFonts w:ascii="Cambria" w:hAnsi="Cambria"/>
          <w:sz w:val="22"/>
          <w:szCs w:val="22"/>
          <w:lang w:val="en-US"/>
        </w:rPr>
        <w:t xml:space="preserve"> </w:t>
      </w:r>
      <w:proofErr w:type="spellStart"/>
      <w:r>
        <w:rPr>
          <w:rFonts w:ascii="Cambria" w:hAnsi="Cambria"/>
          <w:sz w:val="22"/>
          <w:szCs w:val="22"/>
          <w:lang w:val="en-US"/>
        </w:rPr>
        <w:t>dalam</w:t>
      </w:r>
      <w:proofErr w:type="spellEnd"/>
      <w:r>
        <w:rPr>
          <w:rFonts w:ascii="Cambria" w:hAnsi="Cambria"/>
          <w:sz w:val="22"/>
          <w:szCs w:val="22"/>
          <w:lang w:val="en-US"/>
        </w:rPr>
        <w:t xml:space="preserve"> </w:t>
      </w:r>
      <w:proofErr w:type="spellStart"/>
      <w:r>
        <w:rPr>
          <w:rFonts w:ascii="Cambria" w:hAnsi="Cambria"/>
          <w:sz w:val="22"/>
          <w:szCs w:val="22"/>
          <w:lang w:val="en-US"/>
        </w:rPr>
        <w:t>kategori</w:t>
      </w:r>
      <w:proofErr w:type="spellEnd"/>
      <w:r>
        <w:rPr>
          <w:rFonts w:ascii="Cambria" w:hAnsi="Cambria"/>
          <w:sz w:val="22"/>
          <w:szCs w:val="22"/>
          <w:lang w:val="en-US"/>
        </w:rPr>
        <w:t xml:space="preserve"> </w:t>
      </w:r>
      <w:proofErr w:type="spellStart"/>
      <w:r>
        <w:rPr>
          <w:rFonts w:ascii="Cambria" w:hAnsi="Cambria"/>
          <w:sz w:val="22"/>
          <w:szCs w:val="22"/>
          <w:lang w:val="en-US"/>
        </w:rPr>
        <w:t>rendah</w:t>
      </w:r>
      <w:proofErr w:type="spellEnd"/>
      <w:r>
        <w:rPr>
          <w:rFonts w:ascii="Cambria" w:hAnsi="Cambria"/>
          <w:sz w:val="22"/>
          <w:szCs w:val="22"/>
          <w:lang w:val="en-US"/>
        </w:rPr>
        <w:t xml:space="preserve"> </w:t>
      </w:r>
      <w:proofErr w:type="spellStart"/>
      <w:r>
        <w:rPr>
          <w:rFonts w:ascii="Cambria" w:hAnsi="Cambria"/>
          <w:sz w:val="22"/>
          <w:szCs w:val="22"/>
          <w:lang w:val="en-US"/>
        </w:rPr>
        <w:t>dengan</w:t>
      </w:r>
      <w:proofErr w:type="spellEnd"/>
      <w:r>
        <w:rPr>
          <w:rFonts w:ascii="Cambria" w:hAnsi="Cambria"/>
          <w:sz w:val="22"/>
          <w:szCs w:val="22"/>
          <w:lang w:val="en-US"/>
        </w:rPr>
        <w:t xml:space="preserve"> rata-rata </w:t>
      </w:r>
      <w:proofErr w:type="spellStart"/>
      <w:r>
        <w:rPr>
          <w:rFonts w:ascii="Cambria" w:hAnsi="Cambria"/>
          <w:sz w:val="22"/>
          <w:szCs w:val="22"/>
          <w:lang w:val="en-US"/>
        </w:rPr>
        <w:t>perolehan</w:t>
      </w:r>
      <w:proofErr w:type="spellEnd"/>
      <w:r>
        <w:rPr>
          <w:rFonts w:ascii="Cambria" w:hAnsi="Cambria"/>
          <w:sz w:val="22"/>
          <w:szCs w:val="22"/>
          <w:lang w:val="en-US"/>
        </w:rPr>
        <w:t xml:space="preserve"> </w:t>
      </w:r>
      <w:proofErr w:type="spellStart"/>
      <w:r>
        <w:rPr>
          <w:rFonts w:ascii="Cambria" w:hAnsi="Cambria"/>
          <w:sz w:val="22"/>
          <w:szCs w:val="22"/>
          <w:lang w:val="en-US"/>
        </w:rPr>
        <w:t>nilai</w:t>
      </w:r>
      <w:proofErr w:type="spellEnd"/>
      <w:r>
        <w:rPr>
          <w:rFonts w:ascii="Cambria" w:hAnsi="Cambria"/>
          <w:sz w:val="22"/>
          <w:szCs w:val="22"/>
          <w:lang w:val="en-US"/>
        </w:rPr>
        <w:t xml:space="preserve"> </w:t>
      </w:r>
      <w:proofErr w:type="spellStart"/>
      <w:r>
        <w:rPr>
          <w:rFonts w:ascii="Cambria" w:hAnsi="Cambria"/>
          <w:sz w:val="22"/>
          <w:szCs w:val="22"/>
          <w:lang w:val="en-US"/>
        </w:rPr>
        <w:t>sebesar</w:t>
      </w:r>
      <w:proofErr w:type="spellEnd"/>
      <w:r>
        <w:rPr>
          <w:rFonts w:ascii="Cambria" w:hAnsi="Cambria"/>
          <w:sz w:val="22"/>
          <w:szCs w:val="22"/>
          <w:lang w:val="en-US"/>
        </w:rPr>
        <w:t xml:space="preserve"> 62,5 pada </w:t>
      </w:r>
      <w:proofErr w:type="spellStart"/>
      <w:r>
        <w:rPr>
          <w:rFonts w:ascii="Cambria" w:hAnsi="Cambria"/>
          <w:sz w:val="22"/>
          <w:szCs w:val="22"/>
          <w:lang w:val="en-US"/>
        </w:rPr>
        <w:t>kategori</w:t>
      </w:r>
      <w:proofErr w:type="spellEnd"/>
      <w:r>
        <w:rPr>
          <w:rFonts w:ascii="Cambria" w:hAnsi="Cambria"/>
          <w:sz w:val="22"/>
          <w:szCs w:val="22"/>
          <w:lang w:val="en-US"/>
        </w:rPr>
        <w:t xml:space="preserve"> 0-100, </w:t>
      </w:r>
      <w:proofErr w:type="spellStart"/>
      <w:r>
        <w:rPr>
          <w:rFonts w:ascii="Cambria" w:hAnsi="Cambria"/>
          <w:sz w:val="22"/>
          <w:szCs w:val="22"/>
          <w:lang w:val="en-US"/>
        </w:rPr>
        <w:t>terdapat</w:t>
      </w:r>
      <w:proofErr w:type="spellEnd"/>
      <w:r>
        <w:rPr>
          <w:rFonts w:ascii="Cambria" w:hAnsi="Cambria"/>
          <w:sz w:val="22"/>
          <w:szCs w:val="22"/>
          <w:lang w:val="en-US"/>
        </w:rPr>
        <w:t xml:space="preserve"> </w:t>
      </w:r>
      <w:proofErr w:type="spellStart"/>
      <w:r>
        <w:rPr>
          <w:rFonts w:ascii="Cambria" w:hAnsi="Cambria"/>
          <w:sz w:val="22"/>
          <w:szCs w:val="22"/>
          <w:lang w:val="en-US"/>
        </w:rPr>
        <w:t>perbedaan</w:t>
      </w:r>
      <w:proofErr w:type="spellEnd"/>
      <w:r>
        <w:rPr>
          <w:rFonts w:ascii="Cambria" w:hAnsi="Cambria"/>
          <w:sz w:val="22"/>
          <w:szCs w:val="22"/>
          <w:lang w:val="en-US"/>
        </w:rPr>
        <w:t xml:space="preserve"> </w:t>
      </w:r>
      <w:proofErr w:type="spellStart"/>
      <w:r>
        <w:rPr>
          <w:rFonts w:ascii="Cambria" w:hAnsi="Cambria"/>
          <w:sz w:val="22"/>
          <w:szCs w:val="22"/>
          <w:lang w:val="en-US"/>
        </w:rPr>
        <w:t>pemahaman</w:t>
      </w:r>
      <w:proofErr w:type="spellEnd"/>
      <w:r>
        <w:rPr>
          <w:rFonts w:ascii="Cambria" w:hAnsi="Cambria"/>
          <w:sz w:val="22"/>
          <w:szCs w:val="22"/>
          <w:lang w:val="en-US"/>
        </w:rPr>
        <w:t xml:space="preserve"> </w:t>
      </w:r>
      <w:proofErr w:type="spellStart"/>
      <w:r>
        <w:rPr>
          <w:rFonts w:ascii="Cambria" w:hAnsi="Cambria"/>
          <w:sz w:val="22"/>
          <w:szCs w:val="22"/>
          <w:lang w:val="en-US"/>
        </w:rPr>
        <w:t>konsep</w:t>
      </w:r>
      <w:proofErr w:type="spellEnd"/>
      <w:r>
        <w:rPr>
          <w:rFonts w:ascii="Cambria" w:hAnsi="Cambria"/>
          <w:sz w:val="22"/>
          <w:szCs w:val="22"/>
          <w:lang w:val="en-US"/>
        </w:rPr>
        <w:t xml:space="preserve"> </w:t>
      </w:r>
      <w:proofErr w:type="spellStart"/>
      <w:r>
        <w:rPr>
          <w:rFonts w:ascii="Cambria" w:hAnsi="Cambria"/>
          <w:sz w:val="22"/>
          <w:szCs w:val="22"/>
          <w:lang w:val="en-US"/>
        </w:rPr>
        <w:t>fisika</w:t>
      </w:r>
      <w:proofErr w:type="spellEnd"/>
      <w:r>
        <w:rPr>
          <w:rFonts w:ascii="Cambria" w:hAnsi="Cambria"/>
          <w:sz w:val="22"/>
          <w:szCs w:val="22"/>
          <w:lang w:val="en-US"/>
        </w:rPr>
        <w:t xml:space="preserve"> </w:t>
      </w:r>
      <w:proofErr w:type="spellStart"/>
      <w:r>
        <w:rPr>
          <w:rFonts w:ascii="Cambria" w:hAnsi="Cambria"/>
          <w:sz w:val="22"/>
          <w:szCs w:val="22"/>
          <w:lang w:val="en-US"/>
        </w:rPr>
        <w:t>peserta</w:t>
      </w:r>
      <w:proofErr w:type="spellEnd"/>
      <w:r>
        <w:rPr>
          <w:rFonts w:ascii="Cambria" w:hAnsi="Cambria"/>
          <w:sz w:val="22"/>
          <w:szCs w:val="22"/>
          <w:lang w:val="en-US"/>
        </w:rPr>
        <w:t xml:space="preserve"> </w:t>
      </w:r>
      <w:proofErr w:type="spellStart"/>
      <w:r>
        <w:rPr>
          <w:rFonts w:ascii="Cambria" w:hAnsi="Cambria"/>
          <w:sz w:val="22"/>
          <w:szCs w:val="22"/>
          <w:lang w:val="en-US"/>
        </w:rPr>
        <w:t>didik</w:t>
      </w:r>
      <w:proofErr w:type="spellEnd"/>
      <w:r>
        <w:rPr>
          <w:rFonts w:ascii="Cambria" w:hAnsi="Cambria"/>
          <w:sz w:val="22"/>
          <w:szCs w:val="22"/>
          <w:lang w:val="en-US"/>
        </w:rPr>
        <w:t xml:space="preserve"> yang </w:t>
      </w:r>
      <w:proofErr w:type="spellStart"/>
      <w:r>
        <w:rPr>
          <w:rFonts w:ascii="Cambria" w:hAnsi="Cambria"/>
          <w:sz w:val="22"/>
          <w:szCs w:val="22"/>
          <w:lang w:val="en-US"/>
        </w:rPr>
        <w:t>diajar</w:t>
      </w:r>
      <w:proofErr w:type="spellEnd"/>
      <w:r>
        <w:rPr>
          <w:rFonts w:ascii="Cambria" w:hAnsi="Cambria"/>
          <w:sz w:val="22"/>
          <w:szCs w:val="22"/>
          <w:lang w:val="en-US"/>
        </w:rPr>
        <w:t xml:space="preserve"> </w:t>
      </w:r>
      <w:proofErr w:type="spellStart"/>
      <w:r>
        <w:rPr>
          <w:rFonts w:ascii="Cambria" w:hAnsi="Cambria"/>
          <w:sz w:val="22"/>
          <w:szCs w:val="22"/>
          <w:lang w:val="en-US"/>
        </w:rPr>
        <w:t>dengan</w:t>
      </w:r>
      <w:proofErr w:type="spellEnd"/>
      <w:r>
        <w:rPr>
          <w:rFonts w:ascii="Cambria" w:hAnsi="Cambria"/>
          <w:sz w:val="22"/>
          <w:szCs w:val="22"/>
          <w:lang w:val="en-US"/>
        </w:rPr>
        <w:t xml:space="preserve"> </w:t>
      </w:r>
      <w:proofErr w:type="spellStart"/>
      <w:r>
        <w:rPr>
          <w:rFonts w:ascii="Cambria" w:hAnsi="Cambria"/>
          <w:sz w:val="22"/>
          <w:szCs w:val="22"/>
          <w:lang w:val="en-US"/>
        </w:rPr>
        <w:t>metode</w:t>
      </w:r>
      <w:proofErr w:type="spellEnd"/>
      <w:r>
        <w:rPr>
          <w:rFonts w:ascii="Cambria" w:hAnsi="Cambria"/>
          <w:sz w:val="22"/>
          <w:szCs w:val="22"/>
          <w:lang w:val="en-US"/>
        </w:rPr>
        <w:t xml:space="preserve"> </w:t>
      </w:r>
      <w:proofErr w:type="spellStart"/>
      <w:r>
        <w:rPr>
          <w:rFonts w:ascii="Cambria" w:hAnsi="Cambria"/>
          <w:sz w:val="22"/>
          <w:szCs w:val="22"/>
          <w:lang w:val="en-US"/>
        </w:rPr>
        <w:t>ceramah</w:t>
      </w:r>
      <w:proofErr w:type="spellEnd"/>
      <w:r>
        <w:rPr>
          <w:rFonts w:ascii="Cambria" w:hAnsi="Cambria"/>
          <w:sz w:val="22"/>
          <w:szCs w:val="22"/>
          <w:lang w:val="en-US"/>
        </w:rPr>
        <w:t xml:space="preserve"> dan </w:t>
      </w:r>
      <w:proofErr w:type="spellStart"/>
      <w:r>
        <w:rPr>
          <w:rFonts w:ascii="Cambria" w:hAnsi="Cambria"/>
          <w:sz w:val="22"/>
          <w:szCs w:val="22"/>
          <w:lang w:val="en-US"/>
        </w:rPr>
        <w:t>peserta</w:t>
      </w:r>
      <w:proofErr w:type="spellEnd"/>
      <w:r>
        <w:rPr>
          <w:rFonts w:ascii="Cambria" w:hAnsi="Cambria"/>
          <w:sz w:val="22"/>
          <w:szCs w:val="22"/>
          <w:lang w:val="en-US"/>
        </w:rPr>
        <w:t xml:space="preserve"> </w:t>
      </w:r>
      <w:proofErr w:type="spellStart"/>
      <w:r>
        <w:rPr>
          <w:rFonts w:ascii="Cambria" w:hAnsi="Cambria"/>
          <w:sz w:val="22"/>
          <w:szCs w:val="22"/>
          <w:lang w:val="en-US"/>
        </w:rPr>
        <w:t>didik</w:t>
      </w:r>
      <w:proofErr w:type="spellEnd"/>
      <w:r>
        <w:rPr>
          <w:rFonts w:ascii="Cambria" w:hAnsi="Cambria"/>
          <w:sz w:val="22"/>
          <w:szCs w:val="22"/>
          <w:lang w:val="en-US"/>
        </w:rPr>
        <w:t xml:space="preserve"> yang </w:t>
      </w:r>
      <w:proofErr w:type="spellStart"/>
      <w:r>
        <w:rPr>
          <w:rFonts w:ascii="Cambria" w:hAnsi="Cambria"/>
          <w:sz w:val="22"/>
          <w:szCs w:val="22"/>
          <w:lang w:val="en-US"/>
        </w:rPr>
        <w:t>diajar</w:t>
      </w:r>
      <w:proofErr w:type="spellEnd"/>
      <w:r>
        <w:rPr>
          <w:rFonts w:ascii="Cambria" w:hAnsi="Cambria"/>
          <w:sz w:val="22"/>
          <w:szCs w:val="22"/>
          <w:lang w:val="en-US"/>
        </w:rPr>
        <w:t xml:space="preserve"> </w:t>
      </w:r>
      <w:proofErr w:type="spellStart"/>
      <w:r>
        <w:rPr>
          <w:rFonts w:ascii="Cambria" w:hAnsi="Cambria"/>
          <w:sz w:val="22"/>
          <w:szCs w:val="22"/>
          <w:lang w:val="en-US"/>
        </w:rPr>
        <w:t>dengan</w:t>
      </w:r>
      <w:proofErr w:type="spellEnd"/>
      <w:r>
        <w:rPr>
          <w:rFonts w:ascii="Cambria" w:hAnsi="Cambria"/>
          <w:sz w:val="22"/>
          <w:szCs w:val="22"/>
          <w:lang w:val="en-US"/>
        </w:rPr>
        <w:t xml:space="preserve"> </w:t>
      </w:r>
      <w:proofErr w:type="spellStart"/>
      <w:r>
        <w:rPr>
          <w:rFonts w:ascii="Cambria" w:hAnsi="Cambria"/>
          <w:sz w:val="22"/>
          <w:szCs w:val="22"/>
          <w:lang w:val="en-US"/>
        </w:rPr>
        <w:t>strateggi</w:t>
      </w:r>
      <w:proofErr w:type="spellEnd"/>
      <w:r>
        <w:rPr>
          <w:rFonts w:ascii="Cambria" w:hAnsi="Cambria"/>
          <w:sz w:val="22"/>
          <w:szCs w:val="22"/>
          <w:lang w:val="en-US"/>
        </w:rPr>
        <w:t xml:space="preserve"> </w:t>
      </w:r>
      <w:proofErr w:type="spellStart"/>
      <w:r>
        <w:rPr>
          <w:rFonts w:ascii="Cambria" w:hAnsi="Cambria"/>
          <w:sz w:val="22"/>
          <w:szCs w:val="22"/>
          <w:lang w:val="en-US"/>
        </w:rPr>
        <w:t>pembealajaran</w:t>
      </w:r>
      <w:proofErr w:type="spellEnd"/>
      <w:r>
        <w:rPr>
          <w:rFonts w:ascii="Cambria" w:hAnsi="Cambria"/>
          <w:sz w:val="22"/>
          <w:szCs w:val="22"/>
          <w:lang w:val="en-US"/>
        </w:rPr>
        <w:t xml:space="preserve"> </w:t>
      </w:r>
      <w:r w:rsidRPr="001066BA">
        <w:rPr>
          <w:rFonts w:ascii="Cambria" w:hAnsi="Cambria"/>
          <w:i/>
          <w:iCs/>
          <w:sz w:val="22"/>
          <w:szCs w:val="22"/>
          <w:lang w:val="en-US"/>
        </w:rPr>
        <w:t>MURDER</w:t>
      </w:r>
      <w:r>
        <w:rPr>
          <w:rFonts w:ascii="Cambria" w:hAnsi="Cambria"/>
          <w:sz w:val="22"/>
          <w:szCs w:val="22"/>
          <w:lang w:val="en-US"/>
        </w:rPr>
        <w:t xml:space="preserve"> pada </w:t>
      </w:r>
      <w:proofErr w:type="spellStart"/>
      <w:r>
        <w:rPr>
          <w:rFonts w:ascii="Cambria" w:hAnsi="Cambria"/>
          <w:sz w:val="22"/>
          <w:szCs w:val="22"/>
          <w:lang w:val="en-US"/>
        </w:rPr>
        <w:t>kelas</w:t>
      </w:r>
      <w:proofErr w:type="spellEnd"/>
      <w:r>
        <w:rPr>
          <w:rFonts w:ascii="Cambria" w:hAnsi="Cambria"/>
          <w:sz w:val="22"/>
          <w:szCs w:val="22"/>
          <w:lang w:val="en-US"/>
        </w:rPr>
        <w:t xml:space="preserve"> XI SMAN 6Wajo.</w:t>
      </w:r>
    </w:p>
    <w:p w14:paraId="4929EBCA" w14:textId="77777777" w:rsidR="0081319B" w:rsidRDefault="0081319B" w:rsidP="0081319B">
      <w:pPr>
        <w:pStyle w:val="BodyText"/>
        <w:spacing w:line="276" w:lineRule="auto"/>
        <w:jc w:val="both"/>
        <w:rPr>
          <w:rFonts w:ascii="Cambria" w:hAnsi="Cambria"/>
          <w:b/>
          <w:bCs/>
          <w:sz w:val="22"/>
          <w:szCs w:val="22"/>
          <w:lang w:val="en-US"/>
        </w:rPr>
      </w:pPr>
      <w:r w:rsidRPr="003C4128">
        <w:rPr>
          <w:rFonts w:ascii="Cambria" w:hAnsi="Cambria"/>
          <w:b/>
          <w:bCs/>
          <w:sz w:val="22"/>
          <w:szCs w:val="22"/>
          <w:lang w:val="en-US"/>
        </w:rPr>
        <w:t>DAFTAR PUSTAKA</w:t>
      </w:r>
    </w:p>
    <w:p w14:paraId="1AB95742" w14:textId="0D94D632" w:rsidR="0081319B" w:rsidRPr="0081319B" w:rsidRDefault="0081319B" w:rsidP="008131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93" w:hanging="993"/>
        <w:jc w:val="both"/>
        <w:rPr>
          <w:rFonts w:ascii="Times New Roman" w:hAnsi="Times New Roman" w:cs="Times New Roman"/>
          <w:sz w:val="24"/>
          <w:szCs w:val="24"/>
        </w:rPr>
      </w:pPr>
      <w:r w:rsidRPr="00D65616">
        <w:rPr>
          <w:rFonts w:ascii="Times New Roman" w:hAnsi="Times New Roman" w:cs="Times New Roman"/>
          <w:sz w:val="24"/>
          <w:szCs w:val="24"/>
          <w:shd w:val="clear" w:color="auto" w:fill="FFFFFF"/>
        </w:rPr>
        <w:t xml:space="preserve">Anggara, Dika. 2019. Penagaruh Pembelajaran MOOD, UNDERSTAND, RECALL, DIGEST, EXPAND, dan REVIEW (MURDER) Terhadap Keterampilan Proses Sains dan Hasil Belajar Siswa Kelas III Sekolah Dasar Negeri 1 Sukabumi Indah Bandar Lampung. </w:t>
      </w:r>
      <w:hyperlink r:id="rId9" w:history="1">
        <w:r w:rsidRPr="00D65616">
          <w:rPr>
            <w:rStyle w:val="Hyperlink"/>
            <w:rFonts w:ascii="Times New Roman" w:hAnsi="Times New Roman" w:cs="Times New Roman"/>
            <w:sz w:val="24"/>
            <w:szCs w:val="24"/>
          </w:rPr>
          <w:t>chrome-extension://oemmndcbldboiebfnladdacbdfmadadm/http://repository.radenintan.ac.id/6898/1/SKRIPSI%20PDF.pdf</w:t>
        </w:r>
      </w:hyperlink>
      <w:r w:rsidRPr="00D65616">
        <w:rPr>
          <w:rFonts w:ascii="Times New Roman" w:hAnsi="Times New Roman" w:cs="Times New Roman"/>
          <w:sz w:val="24"/>
          <w:szCs w:val="24"/>
        </w:rPr>
        <w:t xml:space="preserve"> [diakses 08 April 2020]. </w:t>
      </w:r>
    </w:p>
    <w:p w14:paraId="53554F39" w14:textId="77777777" w:rsidR="0081319B" w:rsidRDefault="0081319B" w:rsidP="0081319B">
      <w:pPr>
        <w:pStyle w:val="BodyText"/>
        <w:jc w:val="both"/>
      </w:pPr>
      <w:r w:rsidRPr="00D65616">
        <w:t xml:space="preserve">Departemen Pendidikan Nasional. 2008. </w:t>
      </w:r>
      <w:r w:rsidRPr="00D65616">
        <w:rPr>
          <w:i/>
        </w:rPr>
        <w:t>Penetapan Kriteria Ketuntasan Minimal</w:t>
      </w:r>
      <w:r w:rsidRPr="00D65616">
        <w:t>.</w:t>
      </w:r>
    </w:p>
    <w:p w14:paraId="0ACD2C28" w14:textId="77777777" w:rsidR="0081319B" w:rsidRDefault="0081319B" w:rsidP="0081319B">
      <w:pPr>
        <w:pStyle w:val="BodyText"/>
        <w:jc w:val="both"/>
      </w:pPr>
    </w:p>
    <w:p w14:paraId="7C23A3F7" w14:textId="77777777" w:rsidR="0081319B" w:rsidRPr="00D65616" w:rsidRDefault="0081319B" w:rsidP="0081319B">
      <w:pPr>
        <w:spacing w:before="90"/>
        <w:ind w:left="993" w:hanging="993"/>
        <w:rPr>
          <w:rFonts w:ascii="Times New Roman" w:hAnsi="Times New Roman" w:cs="Times New Roman"/>
          <w:i/>
          <w:sz w:val="24"/>
          <w:szCs w:val="24"/>
          <w:lang w:val="en-US"/>
        </w:rPr>
      </w:pPr>
      <w:r w:rsidRPr="00D65616">
        <w:rPr>
          <w:rFonts w:ascii="Times New Roman" w:hAnsi="Times New Roman" w:cs="Times New Roman"/>
          <w:sz w:val="24"/>
          <w:szCs w:val="24"/>
        </w:rPr>
        <w:t xml:space="preserve">Hartono, Rudi. 2013. </w:t>
      </w:r>
      <w:r w:rsidRPr="00D65616">
        <w:rPr>
          <w:rFonts w:ascii="Times New Roman" w:hAnsi="Times New Roman" w:cs="Times New Roman"/>
          <w:i/>
          <w:sz w:val="24"/>
          <w:szCs w:val="24"/>
        </w:rPr>
        <w:t>Ragam Model Mengajar Yang Mudah Diterima Murid</w:t>
      </w:r>
      <w:r>
        <w:rPr>
          <w:i/>
          <w:szCs w:val="24"/>
        </w:rPr>
        <w:t xml:space="preserve">. </w:t>
      </w:r>
      <w:r w:rsidRPr="00D65616">
        <w:rPr>
          <w:rFonts w:ascii="Times New Roman" w:hAnsi="Times New Roman" w:cs="Times New Roman"/>
          <w:i/>
          <w:sz w:val="24"/>
          <w:szCs w:val="24"/>
        </w:rPr>
        <w:t xml:space="preserve">Yogyakarta </w:t>
      </w:r>
      <w:r w:rsidRPr="00D65616">
        <w:rPr>
          <w:rFonts w:ascii="Times New Roman" w:hAnsi="Times New Roman" w:cs="Times New Roman"/>
          <w:sz w:val="24"/>
          <w:szCs w:val="24"/>
        </w:rPr>
        <w:t>: DIVA Press</w:t>
      </w:r>
    </w:p>
    <w:p w14:paraId="49F23918" w14:textId="21EA0106" w:rsidR="0081319B" w:rsidRPr="0081319B" w:rsidRDefault="0081319B" w:rsidP="008131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1134"/>
        <w:jc w:val="both"/>
        <w:rPr>
          <w:szCs w:val="24"/>
          <w:shd w:val="clear" w:color="auto" w:fill="FFFFFF"/>
        </w:rPr>
      </w:pPr>
      <w:r w:rsidRPr="00D65616">
        <w:rPr>
          <w:rFonts w:ascii="Times New Roman" w:hAnsi="Times New Roman" w:cs="Times New Roman"/>
          <w:sz w:val="24"/>
          <w:szCs w:val="24"/>
          <w:shd w:val="clear" w:color="auto" w:fill="FFFFFF"/>
        </w:rPr>
        <w:t>Juniantari,</w:t>
      </w:r>
      <w:r>
        <w:rPr>
          <w:szCs w:val="24"/>
          <w:shd w:val="clear" w:color="auto" w:fill="FFFFFF"/>
        </w:rPr>
        <w:t xml:space="preserve"> </w:t>
      </w:r>
      <w:r w:rsidRPr="00D65616">
        <w:rPr>
          <w:rFonts w:ascii="Times New Roman" w:hAnsi="Times New Roman" w:cs="Times New Roman"/>
          <w:sz w:val="24"/>
          <w:szCs w:val="24"/>
          <w:shd w:val="clear" w:color="auto" w:fill="FFFFFF"/>
        </w:rPr>
        <w:t xml:space="preserve">Made.   2011.   Pengembangan Perangkat Pembelajaran Matematika Realistik dengan Seting Model Kooperatif    MURDER    bagis    Siswa SMP kelas VII. Tesis (tidak diterbitkan).  Singaraja:  Pascasarjana Undikshaaza. [diakses 08 April 2020]. </w:t>
      </w:r>
    </w:p>
    <w:p w14:paraId="4D8A50C1" w14:textId="29361A40" w:rsidR="0081319B" w:rsidRDefault="0081319B" w:rsidP="008131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851"/>
        <w:jc w:val="both"/>
        <w:rPr>
          <w:szCs w:val="24"/>
          <w:shd w:val="clear" w:color="auto" w:fill="FFFFFF"/>
        </w:rPr>
      </w:pPr>
      <w:r w:rsidRPr="00D65616">
        <w:rPr>
          <w:rFonts w:ascii="Times New Roman" w:hAnsi="Times New Roman" w:cs="Times New Roman"/>
          <w:sz w:val="24"/>
          <w:szCs w:val="24"/>
          <w:shd w:val="clear" w:color="auto" w:fill="FFFFFF"/>
        </w:rPr>
        <w:t>Kirana, Krisna. 2013. Penerapan Model Pembelajaran Kooperatif Tipe MURDE Pada Materi Persamaan Garis Lurus di Kelas VIII SMP Muhammadiyah 5 Surabaya. Universitas Negeri Surabaya.</w:t>
      </w:r>
    </w:p>
    <w:p w14:paraId="5E3021B0" w14:textId="1B99BF47" w:rsidR="0081319B" w:rsidRPr="0081319B" w:rsidRDefault="0081319B" w:rsidP="008131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851"/>
        <w:jc w:val="both"/>
        <w:rPr>
          <w:szCs w:val="24"/>
          <w:shd w:val="clear" w:color="auto" w:fill="FFFFFF"/>
        </w:rPr>
      </w:pPr>
      <w:r w:rsidRPr="00D65616">
        <w:rPr>
          <w:rFonts w:ascii="Times New Roman" w:hAnsi="Times New Roman" w:cs="Times New Roman"/>
          <w:sz w:val="24"/>
          <w:szCs w:val="24"/>
          <w:shd w:val="clear" w:color="auto" w:fill="FFFFFF"/>
        </w:rPr>
        <w:t xml:space="preserve">Puspitasari D., </w:t>
      </w:r>
      <w:r>
        <w:rPr>
          <w:szCs w:val="24"/>
          <w:shd w:val="clear" w:color="auto" w:fill="FFFFFF"/>
        </w:rPr>
        <w:t>B</w:t>
      </w:r>
      <w:r w:rsidRPr="00D65616">
        <w:rPr>
          <w:rFonts w:ascii="Times New Roman" w:hAnsi="Times New Roman" w:cs="Times New Roman"/>
          <w:sz w:val="24"/>
          <w:szCs w:val="24"/>
          <w:shd w:val="clear" w:color="auto" w:fill="FFFFFF"/>
        </w:rPr>
        <w:t>udiyono, dan    I. Slamet. 2016. Eksperimentasi Model pembelajaran kooperatif tipe MURDER berbasis mind mapping terhadap prestasi dan kreativitas belajar pada materi</w:t>
      </w:r>
      <w:r>
        <w:rPr>
          <w:szCs w:val="24"/>
          <w:shd w:val="clear" w:color="auto" w:fill="FFFFFF"/>
        </w:rPr>
        <w:t xml:space="preserve"> </w:t>
      </w:r>
      <w:r w:rsidRPr="00D65616">
        <w:rPr>
          <w:rFonts w:ascii="Times New Roman" w:hAnsi="Times New Roman" w:cs="Times New Roman"/>
          <w:sz w:val="24"/>
          <w:szCs w:val="24"/>
          <w:shd w:val="clear" w:color="auto" w:fill="FFFFFF"/>
        </w:rPr>
        <w:t>bangun</w:t>
      </w:r>
      <w:r>
        <w:rPr>
          <w:szCs w:val="24"/>
          <w:shd w:val="clear" w:color="auto" w:fill="FFFFFF"/>
        </w:rPr>
        <w:t xml:space="preserve"> </w:t>
      </w:r>
      <w:r w:rsidRPr="00D65616">
        <w:rPr>
          <w:rFonts w:ascii="Times New Roman" w:hAnsi="Times New Roman" w:cs="Times New Roman"/>
          <w:sz w:val="24"/>
          <w:szCs w:val="24"/>
          <w:shd w:val="clear" w:color="auto" w:fill="FFFFFF"/>
        </w:rPr>
        <w:t>ruang</w:t>
      </w:r>
      <w:r>
        <w:rPr>
          <w:szCs w:val="24"/>
          <w:shd w:val="clear" w:color="auto" w:fill="FFFFFF"/>
        </w:rPr>
        <w:t xml:space="preserve"> </w:t>
      </w:r>
      <w:r w:rsidRPr="00D65616">
        <w:rPr>
          <w:rFonts w:ascii="Times New Roman" w:hAnsi="Times New Roman" w:cs="Times New Roman"/>
          <w:sz w:val="24"/>
          <w:szCs w:val="24"/>
          <w:shd w:val="clear" w:color="auto" w:fill="FFFFFF"/>
        </w:rPr>
        <w:t>ditinjau dari</w:t>
      </w:r>
      <w:r>
        <w:rPr>
          <w:szCs w:val="24"/>
          <w:shd w:val="clear" w:color="auto" w:fill="FFFFFF"/>
        </w:rPr>
        <w:t xml:space="preserve"> </w:t>
      </w:r>
      <w:r w:rsidRPr="00D65616">
        <w:rPr>
          <w:rFonts w:ascii="Times New Roman" w:hAnsi="Times New Roman" w:cs="Times New Roman"/>
          <w:sz w:val="24"/>
          <w:szCs w:val="24"/>
          <w:shd w:val="clear" w:color="auto" w:fill="FFFFFF"/>
        </w:rPr>
        <w:t>kemampuan</w:t>
      </w:r>
      <w:r>
        <w:rPr>
          <w:szCs w:val="24"/>
          <w:shd w:val="clear" w:color="auto" w:fill="FFFFFF"/>
        </w:rPr>
        <w:t xml:space="preserve"> </w:t>
      </w:r>
      <w:r w:rsidRPr="00D65616">
        <w:rPr>
          <w:rFonts w:ascii="Times New Roman" w:hAnsi="Times New Roman" w:cs="Times New Roman"/>
          <w:sz w:val="24"/>
          <w:szCs w:val="24"/>
          <w:shd w:val="clear" w:color="auto" w:fill="FFFFFF"/>
        </w:rPr>
        <w:t>spasial.</w:t>
      </w:r>
      <w:r>
        <w:rPr>
          <w:szCs w:val="24"/>
          <w:shd w:val="clear" w:color="auto" w:fill="FFFFFF"/>
        </w:rPr>
        <w:t xml:space="preserve"> </w:t>
      </w:r>
      <w:r w:rsidRPr="00D65616">
        <w:rPr>
          <w:rFonts w:ascii="Times New Roman" w:hAnsi="Times New Roman" w:cs="Times New Roman"/>
          <w:sz w:val="24"/>
          <w:szCs w:val="24"/>
          <w:shd w:val="clear" w:color="auto" w:fill="FFFFFF"/>
        </w:rPr>
        <w:t xml:space="preserve">Tersedia di    </w:t>
      </w:r>
      <w:hyperlink r:id="rId10" w:history="1">
        <w:r w:rsidRPr="00D65616">
          <w:rPr>
            <w:rStyle w:val="Hyperlink"/>
            <w:rFonts w:ascii="Times New Roman" w:hAnsi="Times New Roman" w:cs="Times New Roman"/>
            <w:sz w:val="24"/>
            <w:szCs w:val="24"/>
            <w:shd w:val="clear" w:color="auto" w:fill="FFFFFF"/>
          </w:rPr>
          <w:t>https://digilib.uns.ac.id/dokumen/detail/55682/Eksperimentasi-model-pembelajaran-kooperatif-tipe-murder-berbasis-mind-mapping-terhadap-prestasi-dan-kreativitas-belajar-pada-materi-bangun-ruang-ditinjau-dari-kemampuan-spasial-siswa-smp-negeri-di-Kabupaten-Magelang-tahun-pelajaran-20152016</w:t>
        </w:r>
      </w:hyperlink>
      <w:r w:rsidRPr="00D65616">
        <w:rPr>
          <w:rFonts w:ascii="Times New Roman" w:hAnsi="Times New Roman" w:cs="Times New Roman"/>
          <w:sz w:val="24"/>
          <w:szCs w:val="24"/>
          <w:shd w:val="clear" w:color="auto" w:fill="FFFFFF"/>
        </w:rPr>
        <w:t xml:space="preserve"> [diakses 08 April 2020]</w:t>
      </w:r>
    </w:p>
    <w:p w14:paraId="665D7E15" w14:textId="744BB8D8" w:rsidR="0081319B" w:rsidRPr="0081319B" w:rsidRDefault="0081319B" w:rsidP="008131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D65616">
        <w:rPr>
          <w:rFonts w:ascii="Times New Roman" w:hAnsi="Times New Roman" w:cs="Times New Roman"/>
          <w:sz w:val="24"/>
          <w:szCs w:val="24"/>
        </w:rPr>
        <w:t>Ramayulis. 2014.</w:t>
      </w:r>
      <w:r w:rsidRPr="00D65616">
        <w:rPr>
          <w:rFonts w:ascii="Times New Roman" w:hAnsi="Times New Roman" w:cs="Times New Roman"/>
          <w:i/>
          <w:sz w:val="24"/>
          <w:szCs w:val="24"/>
        </w:rPr>
        <w:t>Metodologi Pendidikan Agama Islam</w:t>
      </w:r>
      <w:r w:rsidRPr="00D65616">
        <w:rPr>
          <w:rFonts w:ascii="Times New Roman" w:hAnsi="Times New Roman" w:cs="Times New Roman"/>
          <w:sz w:val="24"/>
          <w:szCs w:val="24"/>
        </w:rPr>
        <w:t>. Jakarta: Kalam Mulia.</w:t>
      </w:r>
    </w:p>
    <w:p w14:paraId="3B9D2B92" w14:textId="17FF1D33" w:rsidR="0081319B" w:rsidRPr="0081319B" w:rsidRDefault="0081319B" w:rsidP="0081319B">
      <w:pPr>
        <w:spacing w:line="240" w:lineRule="auto"/>
        <w:ind w:left="851" w:right="1681" w:hanging="851"/>
        <w:rPr>
          <w:rFonts w:ascii="Times New Roman" w:hAnsi="Times New Roman" w:cs="Times New Roman"/>
          <w:sz w:val="24"/>
          <w:szCs w:val="24"/>
        </w:rPr>
      </w:pPr>
      <w:r w:rsidRPr="00D65616">
        <w:rPr>
          <w:rFonts w:ascii="Times New Roman" w:hAnsi="Times New Roman" w:cs="Times New Roman"/>
          <w:sz w:val="24"/>
          <w:szCs w:val="24"/>
        </w:rPr>
        <w:lastRenderedPageBreak/>
        <w:t xml:space="preserve">Ruman. 2013. </w:t>
      </w:r>
      <w:r w:rsidRPr="00D65616">
        <w:rPr>
          <w:rFonts w:ascii="Times New Roman" w:hAnsi="Times New Roman" w:cs="Times New Roman"/>
          <w:i/>
          <w:sz w:val="24"/>
          <w:szCs w:val="24"/>
        </w:rPr>
        <w:t xml:space="preserve">Model-Model Pembelajaran Edisi kedua. </w:t>
      </w:r>
      <w:r w:rsidRPr="00D65616">
        <w:rPr>
          <w:rFonts w:ascii="Times New Roman" w:hAnsi="Times New Roman" w:cs="Times New Roman"/>
          <w:sz w:val="24"/>
          <w:szCs w:val="24"/>
        </w:rPr>
        <w:t>Bandung: Raja Grafindo Persada</w:t>
      </w:r>
    </w:p>
    <w:p w14:paraId="09DBA66F" w14:textId="310FE234" w:rsidR="0081319B" w:rsidRPr="0081319B" w:rsidRDefault="0081319B" w:rsidP="0081319B">
      <w:pPr>
        <w:spacing w:before="1" w:line="240" w:lineRule="auto"/>
        <w:rPr>
          <w:rFonts w:ascii="Times New Roman" w:hAnsi="Times New Roman" w:cs="Times New Roman"/>
          <w:sz w:val="24"/>
          <w:szCs w:val="24"/>
        </w:rPr>
      </w:pPr>
      <w:r w:rsidRPr="00D65616">
        <w:rPr>
          <w:rFonts w:ascii="Times New Roman" w:hAnsi="Times New Roman" w:cs="Times New Roman"/>
          <w:sz w:val="24"/>
          <w:szCs w:val="24"/>
        </w:rPr>
        <w:t xml:space="preserve">Sugiyono. 2014. </w:t>
      </w:r>
      <w:r w:rsidRPr="00D65616">
        <w:rPr>
          <w:rFonts w:ascii="Times New Roman" w:hAnsi="Times New Roman" w:cs="Times New Roman"/>
          <w:i/>
          <w:sz w:val="24"/>
          <w:szCs w:val="24"/>
        </w:rPr>
        <w:t>Metode Penelitian Pendidikan</w:t>
      </w:r>
      <w:r w:rsidRPr="00D65616">
        <w:rPr>
          <w:rFonts w:ascii="Times New Roman" w:hAnsi="Times New Roman" w:cs="Times New Roman"/>
          <w:sz w:val="24"/>
          <w:szCs w:val="24"/>
        </w:rPr>
        <w:t>. Bandung: Alfabeta.</w:t>
      </w:r>
    </w:p>
    <w:p w14:paraId="4A8C9650" w14:textId="77777777" w:rsidR="0081319B" w:rsidRPr="00D65616" w:rsidRDefault="0081319B" w:rsidP="008131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hanging="851"/>
        <w:jc w:val="both"/>
        <w:rPr>
          <w:rFonts w:ascii="Times New Roman" w:hAnsi="Times New Roman" w:cs="Times New Roman"/>
          <w:sz w:val="24"/>
          <w:szCs w:val="24"/>
          <w:shd w:val="clear" w:color="auto" w:fill="FFFFFF"/>
        </w:rPr>
      </w:pPr>
      <w:r w:rsidRPr="00D65616">
        <w:rPr>
          <w:rFonts w:ascii="Times New Roman" w:hAnsi="Times New Roman" w:cs="Times New Roman"/>
          <w:sz w:val="24"/>
          <w:szCs w:val="24"/>
          <w:shd w:val="clear" w:color="auto" w:fill="FFFFFF"/>
        </w:rPr>
        <w:t>Wulandari, N &amp; Mashuri. 2014. Keefektifan Pembelajaran CIRC dengan Pendekatan</w:t>
      </w:r>
      <w:r>
        <w:rPr>
          <w:szCs w:val="24"/>
          <w:shd w:val="clear" w:color="auto" w:fill="FFFFFF"/>
        </w:rPr>
        <w:t xml:space="preserve"> </w:t>
      </w:r>
      <w:r w:rsidRPr="00D65616">
        <w:rPr>
          <w:rFonts w:ascii="Times New Roman" w:hAnsi="Times New Roman" w:cs="Times New Roman"/>
          <w:sz w:val="24"/>
          <w:szCs w:val="24"/>
          <w:shd w:val="clear" w:color="auto" w:fill="FFFFFF"/>
        </w:rPr>
        <w:t>Open-Ended Terhadap Kemampuan Berpikir Kreatif Siswa Kelas</w:t>
      </w:r>
      <w:r>
        <w:rPr>
          <w:szCs w:val="24"/>
          <w:shd w:val="clear" w:color="auto" w:fill="FFFFFF"/>
        </w:rPr>
        <w:t xml:space="preserve"> </w:t>
      </w:r>
      <w:r w:rsidRPr="00D65616">
        <w:rPr>
          <w:rFonts w:ascii="Times New Roman" w:hAnsi="Times New Roman" w:cs="Times New Roman"/>
          <w:sz w:val="24"/>
          <w:szCs w:val="24"/>
          <w:shd w:val="clear" w:color="auto" w:fill="FFFFFF"/>
        </w:rPr>
        <w:t>VIII materi Kubus dan</w:t>
      </w:r>
      <w:r>
        <w:rPr>
          <w:szCs w:val="24"/>
          <w:shd w:val="clear" w:color="auto" w:fill="FFFFFF"/>
        </w:rPr>
        <w:t xml:space="preserve"> </w:t>
      </w:r>
      <w:r w:rsidRPr="00D65616">
        <w:rPr>
          <w:rFonts w:ascii="Times New Roman" w:hAnsi="Times New Roman" w:cs="Times New Roman"/>
          <w:sz w:val="24"/>
          <w:szCs w:val="24"/>
          <w:shd w:val="clear" w:color="auto" w:fill="FFFFFF"/>
        </w:rPr>
        <w:t>Balok.    Tersedia di</w:t>
      </w:r>
      <w:r>
        <w:rPr>
          <w:szCs w:val="24"/>
          <w:shd w:val="clear" w:color="auto" w:fill="FFFFFF"/>
        </w:rPr>
        <w:t xml:space="preserve"> </w:t>
      </w:r>
      <w:hyperlink r:id="rId11" w:history="1">
        <w:r w:rsidRPr="0061339C">
          <w:rPr>
            <w:rStyle w:val="Hyperlink"/>
            <w:szCs w:val="24"/>
            <w:shd w:val="clear" w:color="auto" w:fill="FFFFFF"/>
          </w:rPr>
          <w:t>http://journal.unnes.ac.id/sju/index.php/ujme</w:t>
        </w:r>
      </w:hyperlink>
      <w:r w:rsidRPr="00D65616">
        <w:rPr>
          <w:rFonts w:ascii="Times New Roman" w:hAnsi="Times New Roman" w:cs="Times New Roman"/>
          <w:sz w:val="24"/>
          <w:szCs w:val="24"/>
          <w:shd w:val="clear" w:color="auto" w:fill="FFFFFF"/>
        </w:rPr>
        <w:t xml:space="preserve">  [diakses 08 April 2020].</w:t>
      </w:r>
    </w:p>
    <w:p w14:paraId="0E6F586D" w14:textId="77777777" w:rsidR="0081319B" w:rsidRPr="00D65616" w:rsidRDefault="0081319B" w:rsidP="008131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p>
    <w:p w14:paraId="60A00D83" w14:textId="77777777" w:rsidR="0081319B" w:rsidRPr="00D65616" w:rsidRDefault="0081319B" w:rsidP="0081319B">
      <w:pPr>
        <w:spacing w:line="240" w:lineRule="auto"/>
        <w:ind w:left="851"/>
        <w:rPr>
          <w:rFonts w:ascii="Times New Roman" w:hAnsi="Times New Roman" w:cs="Times New Roman"/>
          <w:sz w:val="24"/>
          <w:szCs w:val="24"/>
        </w:rPr>
      </w:pPr>
      <w:r w:rsidRPr="00D65616">
        <w:rPr>
          <w:rFonts w:ascii="Times New Roman" w:hAnsi="Times New Roman" w:cs="Times New Roman"/>
          <w:sz w:val="24"/>
          <w:szCs w:val="24"/>
        </w:rPr>
        <w:t>.</w:t>
      </w:r>
    </w:p>
    <w:p w14:paraId="7733321A" w14:textId="77777777" w:rsidR="0081319B" w:rsidRDefault="0081319B" w:rsidP="0081319B">
      <w:pPr>
        <w:spacing w:before="1"/>
        <w:ind w:left="284" w:firstLine="142"/>
        <w:rPr>
          <w:sz w:val="24"/>
        </w:rPr>
      </w:pPr>
      <w:r>
        <w:rPr>
          <w:rFonts w:ascii="Cambria" w:eastAsia="Times New Roman" w:hAnsi="Cambria" w:cs="Courier New"/>
          <w:color w:val="222222"/>
          <w:lang w:eastAsia="id-ID"/>
        </w:rPr>
        <w:tab/>
      </w:r>
    </w:p>
    <w:p w14:paraId="021615A5" w14:textId="77777777" w:rsidR="0081319B" w:rsidRPr="002455E8" w:rsidRDefault="0081319B" w:rsidP="0081319B">
      <w:pPr>
        <w:shd w:val="clear" w:color="auto" w:fill="F8F9FA"/>
        <w:tabs>
          <w:tab w:val="left" w:pos="1455"/>
        </w:tabs>
        <w:jc w:val="both"/>
        <w:rPr>
          <w:rFonts w:ascii="Cambria" w:eastAsia="Times New Roman" w:hAnsi="Cambria" w:cs="Courier New"/>
          <w:color w:val="222222"/>
          <w:lang w:eastAsia="id-ID"/>
        </w:rPr>
      </w:pPr>
    </w:p>
    <w:p w14:paraId="45E81C2A" w14:textId="77777777" w:rsidR="007D5E44" w:rsidRPr="00DE7FC9" w:rsidRDefault="007D5E44" w:rsidP="0081319B">
      <w:pPr>
        <w:pStyle w:val="ListParagraph"/>
        <w:spacing w:after="0" w:line="240" w:lineRule="auto"/>
        <w:ind w:left="0"/>
        <w:rPr>
          <w:rFonts w:asciiTheme="majorHAnsi" w:hAnsiTheme="majorHAnsi"/>
          <w:sz w:val="21"/>
          <w:szCs w:val="21"/>
        </w:rPr>
      </w:pPr>
    </w:p>
    <w:sectPr w:rsidR="007D5E44" w:rsidRPr="00DE7FC9" w:rsidSect="006E5BAA">
      <w:headerReference w:type="default" r:id="rId12"/>
      <w:footerReference w:type="default" r:id="rId13"/>
      <w:headerReference w:type="first" r:id="rId14"/>
      <w:pgSz w:w="11906" w:h="16838" w:code="9"/>
      <w:pgMar w:top="1699" w:right="1411" w:bottom="1699" w:left="198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8E6C7" w14:textId="77777777" w:rsidR="00D75CAC" w:rsidRDefault="00D75CAC" w:rsidP="00A03B74">
      <w:pPr>
        <w:spacing w:after="0" w:line="240" w:lineRule="auto"/>
      </w:pPr>
      <w:r>
        <w:separator/>
      </w:r>
    </w:p>
  </w:endnote>
  <w:endnote w:type="continuationSeparator" w:id="0">
    <w:p w14:paraId="6D02A2EF" w14:textId="77777777" w:rsidR="00D75CAC" w:rsidRDefault="00D75CAC" w:rsidP="00A03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943785"/>
      <w:docPartObj>
        <w:docPartGallery w:val="Page Numbers (Bottom of Page)"/>
        <w:docPartUnique/>
      </w:docPartObj>
    </w:sdtPr>
    <w:sdtEndPr>
      <w:rPr>
        <w:noProof/>
      </w:rPr>
    </w:sdtEndPr>
    <w:sdtContent>
      <w:p w14:paraId="3503A177" w14:textId="77777777" w:rsidR="00D846E1" w:rsidRDefault="00D846E1">
        <w:pPr>
          <w:pStyle w:val="Footer"/>
          <w:jc w:val="center"/>
        </w:pPr>
        <w:r>
          <w:rPr>
            <w:noProof/>
            <w:lang w:val="en-US"/>
          </w:rPr>
          <mc:AlternateContent>
            <mc:Choice Requires="wps">
              <w:drawing>
                <wp:inline distT="0" distB="0" distL="0" distR="0" wp14:anchorId="21E46CD6" wp14:editId="533023AF">
                  <wp:extent cx="5467350" cy="45085"/>
                  <wp:effectExtent l="0" t="0" r="19050" b="12065"/>
                  <wp:docPr id="6" name="Flowchart: Decision 6"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solidFill>
                            <a:schemeClr val="accent2">
                              <a:lumMod val="60000"/>
                              <a:lumOff val="40000"/>
                            </a:schemeClr>
                          </a:solidFill>
                          <a:ln>
                            <a:solidFill>
                              <a:schemeClr val="accent2">
                                <a:lumMod val="60000"/>
                                <a:lumOff val="40000"/>
                              </a:schemeClr>
                            </a:solidFill>
                          </a:ln>
                        </wps:spPr>
                        <wps:bodyPr rot="0" vert="horz" wrap="square" lIns="91440" tIns="45720" rIns="91440" bIns="45720" anchor="t" anchorCtr="0" upright="1">
                          <a:noAutofit/>
                        </wps:bodyPr>
                      </wps:wsp>
                    </a:graphicData>
                  </a:graphic>
                </wp:inline>
              </w:drawing>
            </mc:Choice>
            <mc:Fallback>
              <w:pict>
                <v:shapetype w14:anchorId="2281F9D3" id="_x0000_t110" coordsize="21600,21600" o:spt="110" path="m10800,l,10800,10800,21600,21600,10800xe">
                  <v:stroke joinstyle="miter"/>
                  <v:path gradientshapeok="t" o:connecttype="rect" textboxrect="5400,5400,16200,16200"/>
                </v:shapetype>
                <v:shape id="Flowchart: Decision 6"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" fillcolor="#d99594 [1941]" strokecolor="#d99594 [1941]">
                  <w10:anchorlock/>
                </v:shape>
              </w:pict>
            </mc:Fallback>
          </mc:AlternateContent>
        </w:r>
      </w:p>
      <w:p w14:paraId="67562360" w14:textId="77777777" w:rsidR="00D846E1" w:rsidRDefault="00D846E1">
        <w:pPr>
          <w:pStyle w:val="Footer"/>
          <w:jc w:val="center"/>
        </w:pPr>
        <w:r>
          <w:fldChar w:fldCharType="begin"/>
        </w:r>
        <w:r>
          <w:instrText xml:space="preserve"> PAGE    \* MERGEFORMAT </w:instrText>
        </w:r>
        <w:r>
          <w:fldChar w:fldCharType="separate"/>
        </w:r>
        <w:r w:rsidR="00B50B71">
          <w:rPr>
            <w:noProof/>
          </w:rPr>
          <w:t>1</w:t>
        </w:r>
        <w:r>
          <w:rPr>
            <w:noProof/>
          </w:rPr>
          <w:fldChar w:fldCharType="end"/>
        </w:r>
      </w:p>
    </w:sdtContent>
  </w:sdt>
  <w:p w14:paraId="6E980F36" w14:textId="77777777" w:rsidR="00C07FB3" w:rsidRDefault="00C07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7D6F7" w14:textId="77777777" w:rsidR="00D75CAC" w:rsidRDefault="00D75CAC" w:rsidP="00A03B74">
      <w:pPr>
        <w:spacing w:after="0" w:line="240" w:lineRule="auto"/>
      </w:pPr>
      <w:r>
        <w:separator/>
      </w:r>
    </w:p>
  </w:footnote>
  <w:footnote w:type="continuationSeparator" w:id="0">
    <w:p w14:paraId="2DBD4C60" w14:textId="77777777" w:rsidR="00D75CAC" w:rsidRDefault="00D75CAC" w:rsidP="00A03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6C3E1" w14:textId="77777777" w:rsidR="00A03B74" w:rsidRPr="004A2C55" w:rsidRDefault="00F85D76" w:rsidP="00F85D76">
    <w:pPr>
      <w:pStyle w:val="Header"/>
      <w:tabs>
        <w:tab w:val="right" w:pos="8460"/>
      </w:tabs>
      <w:rPr>
        <w:rFonts w:asciiTheme="majorHAnsi" w:hAnsiTheme="majorHAnsi"/>
        <w:i/>
        <w:sz w:val="20"/>
        <w:szCs w:val="20"/>
      </w:rPr>
    </w:pPr>
    <w:r>
      <w:rPr>
        <w:rFonts w:asciiTheme="majorHAnsi" w:hAnsiTheme="majorHAnsi"/>
        <w:i/>
        <w:sz w:val="20"/>
        <w:szCs w:val="20"/>
        <w:lang w:val="en-US"/>
      </w:rPr>
      <w:t>ISSN 2715-2820 (Print)</w:t>
    </w:r>
    <w:r>
      <w:rPr>
        <w:rFonts w:asciiTheme="majorHAnsi" w:hAnsiTheme="majorHAnsi"/>
        <w:i/>
        <w:sz w:val="20"/>
        <w:szCs w:val="20"/>
        <w:lang w:val="en-US"/>
      </w:rPr>
      <w:tab/>
    </w:r>
    <w:r>
      <w:rPr>
        <w:rFonts w:asciiTheme="majorHAnsi" w:hAnsiTheme="majorHAnsi"/>
        <w:i/>
        <w:sz w:val="20"/>
        <w:szCs w:val="20"/>
        <w:lang w:val="en-US"/>
      </w:rPr>
      <w:tab/>
    </w:r>
    <w:r w:rsidR="00B50B71">
      <w:rPr>
        <w:rFonts w:asciiTheme="majorHAnsi" w:hAnsiTheme="majorHAnsi"/>
        <w:i/>
        <w:sz w:val="20"/>
        <w:szCs w:val="20"/>
        <w:lang w:val="en-US"/>
      </w:rPr>
      <w:t xml:space="preserve"> </w:t>
    </w:r>
    <w:r w:rsidR="00CB7C07">
      <w:rPr>
        <w:rFonts w:asciiTheme="majorHAnsi" w:hAnsiTheme="majorHAnsi"/>
        <w:i/>
        <w:sz w:val="20"/>
        <w:szCs w:val="20"/>
      </w:rPr>
      <w:t>Al a</w:t>
    </w:r>
    <w:r w:rsidR="00A03B74" w:rsidRPr="004A2C55">
      <w:rPr>
        <w:rFonts w:asciiTheme="majorHAnsi" w:hAnsiTheme="majorHAnsi"/>
        <w:i/>
        <w:sz w:val="20"/>
        <w:szCs w:val="20"/>
      </w:rPr>
      <w:t xml:space="preserve">sma: Journal of Islamic Education </w:t>
    </w:r>
  </w:p>
  <w:p w14:paraId="62F56175" w14:textId="77777777" w:rsidR="00A03B74" w:rsidRPr="009923BD" w:rsidRDefault="00C07FB3" w:rsidP="00F85D76">
    <w:pPr>
      <w:pStyle w:val="Header"/>
      <w:tabs>
        <w:tab w:val="right" w:pos="8460"/>
      </w:tabs>
      <w:rPr>
        <w:rFonts w:asciiTheme="majorHAnsi" w:hAnsiTheme="majorHAnsi"/>
        <w:i/>
        <w:sz w:val="20"/>
        <w:szCs w:val="20"/>
        <w:lang w:val="en-US"/>
      </w:rPr>
    </w:pPr>
    <w:r w:rsidRPr="004A2C55">
      <w:rPr>
        <w:rFonts w:asciiTheme="majorHAnsi" w:hAnsiTheme="majorHAnsi"/>
        <w:i/>
        <w:noProof/>
        <w:sz w:val="20"/>
        <w:szCs w:val="20"/>
        <w:lang w:val="en-US"/>
      </w:rPr>
      <mc:AlternateContent>
        <mc:Choice Requires="wps">
          <w:drawing>
            <wp:anchor distT="0" distB="0" distL="114300" distR="114300" simplePos="0" relativeHeight="251666432" behindDoc="0" locked="0" layoutInCell="1" allowOverlap="1" wp14:anchorId="5F018DD8" wp14:editId="59AB7640">
              <wp:simplePos x="0" y="0"/>
              <wp:positionH relativeFrom="column">
                <wp:posOffset>0</wp:posOffset>
              </wp:positionH>
              <wp:positionV relativeFrom="paragraph">
                <wp:posOffset>305597</wp:posOffset>
              </wp:positionV>
              <wp:extent cx="5419725"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5419725" cy="0"/>
                      </a:xfrm>
                      <a:prstGeom prst="line">
                        <a:avLst/>
                      </a:prstGeom>
                      <a:ln w="38100" cmpd="dbl">
                        <a:solidFill>
                          <a:schemeClr val="accent2">
                            <a:lumMod val="60000"/>
                            <a:lumOff val="4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EE3D2B1" id="Straight Connector 4"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24.05pt" to="426.7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" strokecolor="#d99594 [1941]" strokeweight="3pt">
              <v:stroke linestyle="thinThin"/>
            </v:line>
          </w:pict>
        </mc:Fallback>
      </mc:AlternateContent>
    </w:r>
    <w:r w:rsidR="00F85D76">
      <w:rPr>
        <w:rFonts w:asciiTheme="majorHAnsi" w:hAnsiTheme="majorHAnsi"/>
        <w:i/>
        <w:sz w:val="20"/>
        <w:szCs w:val="20"/>
        <w:lang w:val="en-US"/>
      </w:rPr>
      <w:t>ISSN 2715-2812 (Online)</w:t>
    </w:r>
    <w:r w:rsidR="00F85D76">
      <w:rPr>
        <w:rFonts w:asciiTheme="majorHAnsi" w:hAnsiTheme="majorHAnsi"/>
        <w:i/>
        <w:sz w:val="20"/>
        <w:szCs w:val="20"/>
        <w:lang w:val="en-US"/>
      </w:rPr>
      <w:tab/>
    </w:r>
    <w:r w:rsidR="00F85D76">
      <w:rPr>
        <w:rFonts w:asciiTheme="majorHAnsi" w:hAnsiTheme="majorHAnsi"/>
        <w:i/>
        <w:sz w:val="20"/>
        <w:szCs w:val="20"/>
        <w:lang w:val="en-US"/>
      </w:rPr>
      <w:tab/>
    </w:r>
    <w:r w:rsidR="00A03B74" w:rsidRPr="004A2C55">
      <w:rPr>
        <w:rFonts w:asciiTheme="majorHAnsi" w:hAnsiTheme="majorHAnsi"/>
        <w:i/>
        <w:sz w:val="20"/>
        <w:szCs w:val="20"/>
      </w:rPr>
      <w:t xml:space="preserve">Vol. </w:t>
    </w:r>
    <w:r w:rsidR="009923BD">
      <w:rPr>
        <w:rFonts w:asciiTheme="majorHAnsi" w:hAnsiTheme="majorHAnsi"/>
        <w:i/>
        <w:sz w:val="20"/>
        <w:szCs w:val="20"/>
        <w:lang w:val="en-US"/>
      </w:rPr>
      <w:t>2</w:t>
    </w:r>
    <w:r w:rsidR="00A03B74" w:rsidRPr="004A2C55">
      <w:rPr>
        <w:rFonts w:asciiTheme="majorHAnsi" w:hAnsiTheme="majorHAnsi"/>
        <w:i/>
        <w:sz w:val="20"/>
        <w:szCs w:val="20"/>
      </w:rPr>
      <w:t xml:space="preserve">, No. </w:t>
    </w:r>
    <w:r w:rsidR="009923BD">
      <w:rPr>
        <w:rFonts w:asciiTheme="majorHAnsi" w:hAnsiTheme="majorHAnsi"/>
        <w:i/>
        <w:sz w:val="20"/>
        <w:szCs w:val="20"/>
        <w:lang w:val="en-US"/>
      </w:rPr>
      <w:t>1,</w:t>
    </w:r>
    <w:r w:rsidR="00505E56">
      <w:rPr>
        <w:rFonts w:asciiTheme="majorHAnsi" w:hAnsiTheme="majorHAnsi"/>
        <w:i/>
        <w:sz w:val="20"/>
        <w:szCs w:val="20"/>
      </w:rPr>
      <w:t xml:space="preserve"> </w:t>
    </w:r>
    <w:r w:rsidR="009923BD">
      <w:rPr>
        <w:rFonts w:asciiTheme="majorHAnsi" w:hAnsiTheme="majorHAnsi"/>
        <w:i/>
        <w:sz w:val="20"/>
        <w:szCs w:val="20"/>
        <w:lang w:val="en-US"/>
      </w:rPr>
      <w:t>M</w:t>
    </w:r>
    <w:r w:rsidR="00E15CA2">
      <w:rPr>
        <w:rFonts w:asciiTheme="majorHAnsi" w:hAnsiTheme="majorHAnsi"/>
        <w:i/>
        <w:sz w:val="20"/>
        <w:szCs w:val="20"/>
        <w:lang w:val="en-US"/>
      </w:rPr>
      <w:t>ay</w:t>
    </w:r>
    <w:r w:rsidR="00A03B74" w:rsidRPr="004A2C55">
      <w:rPr>
        <w:rFonts w:asciiTheme="majorHAnsi" w:hAnsiTheme="majorHAnsi"/>
        <w:i/>
        <w:sz w:val="20"/>
        <w:szCs w:val="20"/>
      </w:rPr>
      <w:t xml:space="preserve"> 20</w:t>
    </w:r>
    <w:r w:rsidR="009923BD">
      <w:rPr>
        <w:rFonts w:asciiTheme="majorHAnsi" w:hAnsiTheme="majorHAnsi"/>
        <w:i/>
        <w:sz w:val="20"/>
        <w:szCs w:val="20"/>
        <w:lang w:val="en-US"/>
      </w:rPr>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BD081" w14:textId="77777777" w:rsidR="00EC7397" w:rsidRPr="0063592E" w:rsidRDefault="00EC7397" w:rsidP="00EC7397">
    <w:pPr>
      <w:pStyle w:val="Header"/>
      <w:jc w:val="center"/>
      <w:rPr>
        <w:rFonts w:asciiTheme="majorHAnsi" w:hAnsiTheme="majorHAnsi"/>
        <w:i/>
        <w:sz w:val="20"/>
        <w:szCs w:val="20"/>
      </w:rPr>
    </w:pPr>
    <w:r w:rsidRPr="0063592E">
      <w:rPr>
        <w:rFonts w:asciiTheme="majorHAnsi" w:hAnsiTheme="majorHAnsi"/>
        <w:i/>
        <w:sz w:val="20"/>
        <w:szCs w:val="20"/>
      </w:rPr>
      <w:t xml:space="preserve">Website: </w:t>
    </w:r>
    <w:hyperlink r:id="rId1" w:history="1">
      <w:r w:rsidRPr="0063592E">
        <w:rPr>
          <w:rStyle w:val="Hyperlink"/>
          <w:rFonts w:asciiTheme="majorHAnsi" w:hAnsiTheme="majorHAnsi"/>
          <w:i/>
          <w:sz w:val="20"/>
          <w:szCs w:val="20"/>
        </w:rPr>
        <w:t>http://journal.uin-alauddin.ac.id/index.php/alasma</w:t>
      </w:r>
    </w:hyperlink>
  </w:p>
  <w:p w14:paraId="63CAD075" w14:textId="77777777" w:rsidR="00EC7397" w:rsidRPr="00A03B74" w:rsidRDefault="00EC7397" w:rsidP="00EC7397">
    <w:pPr>
      <w:pStyle w:val="Footer"/>
      <w:jc w:val="center"/>
      <w:rPr>
        <w:sz w:val="20"/>
        <w:szCs w:val="20"/>
      </w:rPr>
    </w:pPr>
    <w:r w:rsidRPr="0063592E">
      <w:rPr>
        <w:rFonts w:asciiTheme="majorHAnsi" w:hAnsiTheme="majorHAnsi"/>
        <w:i/>
        <w:sz w:val="20"/>
        <w:szCs w:val="20"/>
      </w:rPr>
      <w:t xml:space="preserve">Email: </w:t>
    </w:r>
    <w:hyperlink r:id="rId2" w:history="1">
      <w:r w:rsidRPr="0063592E">
        <w:rPr>
          <w:rStyle w:val="Hyperlink"/>
          <w:rFonts w:asciiTheme="majorHAnsi" w:hAnsiTheme="majorHAnsi"/>
          <w:i/>
          <w:sz w:val="20"/>
          <w:szCs w:val="20"/>
        </w:rPr>
        <w:t>al-asma@uin-alauddin.ac.id</w:t>
      </w:r>
    </w:hyperlink>
  </w:p>
  <w:p w14:paraId="76AC1269" w14:textId="77777777" w:rsidR="00EC7397" w:rsidRDefault="00EC7397">
    <w:pPr>
      <w:pStyle w:val="Header"/>
    </w:pPr>
    <w:r>
      <w:rPr>
        <w:rFonts w:asciiTheme="majorHAnsi" w:hAnsiTheme="majorHAnsi"/>
        <w:i/>
        <w:noProof/>
        <w:sz w:val="20"/>
        <w:szCs w:val="20"/>
        <w:lang w:val="en-US"/>
      </w:rPr>
      <mc:AlternateContent>
        <mc:Choice Requires="wps">
          <w:drawing>
            <wp:anchor distT="0" distB="0" distL="114300" distR="114300" simplePos="0" relativeHeight="251658240" behindDoc="0" locked="0" layoutInCell="1" allowOverlap="1" wp14:anchorId="78D5D786" wp14:editId="3EBA1F8C">
              <wp:simplePos x="0" y="0"/>
              <wp:positionH relativeFrom="column">
                <wp:posOffset>0</wp:posOffset>
              </wp:positionH>
              <wp:positionV relativeFrom="paragraph">
                <wp:posOffset>206213</wp:posOffset>
              </wp:positionV>
              <wp:extent cx="5419725" cy="0"/>
              <wp:effectExtent l="0" t="19050" r="28575" b="19050"/>
              <wp:wrapNone/>
              <wp:docPr id="7" name="Straight Connector 7"/>
              <wp:cNvGraphicFramePr/>
              <a:graphic xmlns:a="http://schemas.openxmlformats.org/drawingml/2006/main">
                <a:graphicData uri="http://schemas.microsoft.com/office/word/2010/wordprocessingShape">
                  <wps:wsp>
                    <wps:cNvCnPr/>
                    <wps:spPr>
                      <a:xfrm>
                        <a:off x="0" y="0"/>
                        <a:ext cx="5419725" cy="0"/>
                      </a:xfrm>
                      <a:prstGeom prst="line">
                        <a:avLst/>
                      </a:prstGeom>
                      <a:ln w="38100" cmpd="dbl">
                        <a:solidFill>
                          <a:schemeClr val="accent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0865B52" id="Straight Connector 7"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6.25pt" to="426.7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" strokecolor="#4f81bd [3204]"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CDE"/>
    <w:multiLevelType w:val="hybridMultilevel"/>
    <w:tmpl w:val="40740896"/>
    <w:lvl w:ilvl="0" w:tplc="B2AA9D5A">
      <w:start w:val="1"/>
      <w:numFmt w:val="upperLetter"/>
      <w:lvlText w:val="%1."/>
      <w:lvlJc w:val="left"/>
      <w:pPr>
        <w:ind w:left="2086" w:hanging="358"/>
      </w:pPr>
      <w:rPr>
        <w:rFonts w:ascii="Times New Roman" w:eastAsia="Times New Roman" w:hAnsi="Times New Roman" w:cs="Times New Roman" w:hint="default"/>
        <w:b/>
        <w:bCs/>
        <w:spacing w:val="-1"/>
        <w:w w:val="99"/>
        <w:sz w:val="24"/>
        <w:szCs w:val="24"/>
        <w:lang w:val="id" w:eastAsia="id" w:bidi="id"/>
      </w:rPr>
    </w:lvl>
    <w:lvl w:ilvl="1" w:tplc="12EC3812">
      <w:start w:val="1"/>
      <w:numFmt w:val="decimal"/>
      <w:lvlText w:val="%2."/>
      <w:lvlJc w:val="left"/>
      <w:pPr>
        <w:ind w:left="2011" w:hanging="284"/>
      </w:pPr>
      <w:rPr>
        <w:rFonts w:hint="default"/>
        <w:b/>
        <w:bCs/>
        <w:spacing w:val="-17"/>
        <w:w w:val="99"/>
        <w:lang w:val="id" w:eastAsia="id" w:bidi="id"/>
      </w:rPr>
    </w:lvl>
    <w:lvl w:ilvl="2" w:tplc="94DC57BE">
      <w:start w:val="1"/>
      <w:numFmt w:val="lowerLetter"/>
      <w:lvlText w:val="%3."/>
      <w:lvlJc w:val="left"/>
      <w:pPr>
        <w:ind w:left="2294" w:hanging="284"/>
      </w:pPr>
      <w:rPr>
        <w:rFonts w:ascii="Times New Roman" w:eastAsia="Times New Roman" w:hAnsi="Times New Roman" w:cs="Times New Roman" w:hint="default"/>
        <w:spacing w:val="-5"/>
        <w:w w:val="99"/>
        <w:sz w:val="24"/>
        <w:szCs w:val="24"/>
        <w:lang w:val="id" w:eastAsia="id" w:bidi="id"/>
      </w:rPr>
    </w:lvl>
    <w:lvl w:ilvl="3" w:tplc="A7B8D78A">
      <w:numFmt w:val="bullet"/>
      <w:lvlText w:val="•"/>
      <w:lvlJc w:val="left"/>
      <w:pPr>
        <w:ind w:left="2440" w:hanging="284"/>
      </w:pPr>
      <w:rPr>
        <w:rFonts w:hint="default"/>
        <w:lang w:val="id" w:eastAsia="id" w:bidi="id"/>
      </w:rPr>
    </w:lvl>
    <w:lvl w:ilvl="4" w:tplc="8B1EA55E">
      <w:numFmt w:val="bullet"/>
      <w:lvlText w:val="•"/>
      <w:lvlJc w:val="left"/>
      <w:pPr>
        <w:ind w:left="2965" w:hanging="284"/>
      </w:pPr>
      <w:rPr>
        <w:rFonts w:hint="default"/>
        <w:lang w:val="id" w:eastAsia="id" w:bidi="id"/>
      </w:rPr>
    </w:lvl>
    <w:lvl w:ilvl="5" w:tplc="762CF238">
      <w:numFmt w:val="bullet"/>
      <w:lvlText w:val="•"/>
      <w:lvlJc w:val="left"/>
      <w:pPr>
        <w:ind w:left="3490" w:hanging="284"/>
      </w:pPr>
      <w:rPr>
        <w:rFonts w:hint="default"/>
        <w:lang w:val="id" w:eastAsia="id" w:bidi="id"/>
      </w:rPr>
    </w:lvl>
    <w:lvl w:ilvl="6" w:tplc="FBFA6EC0">
      <w:numFmt w:val="bullet"/>
      <w:lvlText w:val="•"/>
      <w:lvlJc w:val="left"/>
      <w:pPr>
        <w:ind w:left="4016" w:hanging="284"/>
      </w:pPr>
      <w:rPr>
        <w:rFonts w:hint="default"/>
        <w:lang w:val="id" w:eastAsia="id" w:bidi="id"/>
      </w:rPr>
    </w:lvl>
    <w:lvl w:ilvl="7" w:tplc="14E02F7A">
      <w:numFmt w:val="bullet"/>
      <w:lvlText w:val="•"/>
      <w:lvlJc w:val="left"/>
      <w:pPr>
        <w:ind w:left="4541" w:hanging="284"/>
      </w:pPr>
      <w:rPr>
        <w:rFonts w:hint="default"/>
        <w:lang w:val="id" w:eastAsia="id" w:bidi="id"/>
      </w:rPr>
    </w:lvl>
    <w:lvl w:ilvl="8" w:tplc="C482418E">
      <w:numFmt w:val="bullet"/>
      <w:lvlText w:val="•"/>
      <w:lvlJc w:val="left"/>
      <w:pPr>
        <w:ind w:left="5067" w:hanging="284"/>
      </w:pPr>
      <w:rPr>
        <w:rFonts w:hint="default"/>
        <w:lang w:val="id" w:eastAsia="id" w:bidi="id"/>
      </w:rPr>
    </w:lvl>
  </w:abstractNum>
  <w:abstractNum w:abstractNumId="1" w15:restartNumberingAfterBreak="0">
    <w:nsid w:val="01C51232"/>
    <w:multiLevelType w:val="hybridMultilevel"/>
    <w:tmpl w:val="CE0E70A4"/>
    <w:lvl w:ilvl="0" w:tplc="FFA4FD6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D6E1761"/>
    <w:multiLevelType w:val="multilevel"/>
    <w:tmpl w:val="2F1CB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CE0667"/>
    <w:multiLevelType w:val="hybridMultilevel"/>
    <w:tmpl w:val="B1B619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8AD2F70"/>
    <w:multiLevelType w:val="hybridMultilevel"/>
    <w:tmpl w:val="31DC4E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A9675A6"/>
    <w:multiLevelType w:val="hybridMultilevel"/>
    <w:tmpl w:val="406E14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604A48D0"/>
    <w:multiLevelType w:val="hybridMultilevel"/>
    <w:tmpl w:val="F4E6BDC8"/>
    <w:lvl w:ilvl="0" w:tplc="40987FC4">
      <w:start w:val="1"/>
      <w:numFmt w:val="decimal"/>
      <w:lvlText w:val="%1."/>
      <w:lvlJc w:val="left"/>
      <w:pPr>
        <w:ind w:left="720" w:hanging="360"/>
      </w:pPr>
      <w:rPr>
        <w:color w:val="auto"/>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82F0F6E"/>
    <w:multiLevelType w:val="hybridMultilevel"/>
    <w:tmpl w:val="A6B6060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757A1DEE"/>
    <w:multiLevelType w:val="hybridMultilevel"/>
    <w:tmpl w:val="E580F252"/>
    <w:lvl w:ilvl="0" w:tplc="7528D91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7"/>
  </w:num>
  <w:num w:numId="2">
    <w:abstractNumId w:val="3"/>
  </w:num>
  <w:num w:numId="3">
    <w:abstractNumId w:val="1"/>
  </w:num>
  <w:num w:numId="4">
    <w:abstractNumId w:val="5"/>
  </w:num>
  <w:num w:numId="5">
    <w:abstractNumId w:val="4"/>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725"/>
    <w:rsid w:val="000175FF"/>
    <w:rsid w:val="0002172B"/>
    <w:rsid w:val="00027694"/>
    <w:rsid w:val="00030F83"/>
    <w:rsid w:val="00034AD7"/>
    <w:rsid w:val="00043512"/>
    <w:rsid w:val="00046404"/>
    <w:rsid w:val="00051012"/>
    <w:rsid w:val="000510BF"/>
    <w:rsid w:val="00052197"/>
    <w:rsid w:val="000531E6"/>
    <w:rsid w:val="0005751A"/>
    <w:rsid w:val="00057606"/>
    <w:rsid w:val="00060B23"/>
    <w:rsid w:val="00065F2C"/>
    <w:rsid w:val="0006715E"/>
    <w:rsid w:val="0007084E"/>
    <w:rsid w:val="00083039"/>
    <w:rsid w:val="0008479B"/>
    <w:rsid w:val="0008689F"/>
    <w:rsid w:val="00094FAA"/>
    <w:rsid w:val="000C32DF"/>
    <w:rsid w:val="000C343F"/>
    <w:rsid w:val="000C56A1"/>
    <w:rsid w:val="000C6AA1"/>
    <w:rsid w:val="000C744C"/>
    <w:rsid w:val="000D0B85"/>
    <w:rsid w:val="000E58AA"/>
    <w:rsid w:val="000F19AA"/>
    <w:rsid w:val="000F2457"/>
    <w:rsid w:val="000F332C"/>
    <w:rsid w:val="000F4400"/>
    <w:rsid w:val="000F6369"/>
    <w:rsid w:val="001009ED"/>
    <w:rsid w:val="0010286F"/>
    <w:rsid w:val="001066BA"/>
    <w:rsid w:val="00110818"/>
    <w:rsid w:val="001142F4"/>
    <w:rsid w:val="0012262B"/>
    <w:rsid w:val="00124598"/>
    <w:rsid w:val="001436FA"/>
    <w:rsid w:val="00150560"/>
    <w:rsid w:val="00157751"/>
    <w:rsid w:val="00161C82"/>
    <w:rsid w:val="00166A9C"/>
    <w:rsid w:val="00170052"/>
    <w:rsid w:val="001736F9"/>
    <w:rsid w:val="00173E2B"/>
    <w:rsid w:val="001855D3"/>
    <w:rsid w:val="0018744B"/>
    <w:rsid w:val="00197BF3"/>
    <w:rsid w:val="001A5F7F"/>
    <w:rsid w:val="001B1A84"/>
    <w:rsid w:val="001B2575"/>
    <w:rsid w:val="001B41BF"/>
    <w:rsid w:val="001C72BB"/>
    <w:rsid w:val="001D08D1"/>
    <w:rsid w:val="00202B92"/>
    <w:rsid w:val="0020452B"/>
    <w:rsid w:val="00206CB2"/>
    <w:rsid w:val="0020710E"/>
    <w:rsid w:val="00213488"/>
    <w:rsid w:val="00217FBE"/>
    <w:rsid w:val="002215A8"/>
    <w:rsid w:val="0022432F"/>
    <w:rsid w:val="00227CF9"/>
    <w:rsid w:val="0023656C"/>
    <w:rsid w:val="0025448C"/>
    <w:rsid w:val="00254D20"/>
    <w:rsid w:val="00256A4D"/>
    <w:rsid w:val="00281AA2"/>
    <w:rsid w:val="0028505C"/>
    <w:rsid w:val="002953D0"/>
    <w:rsid w:val="002A3715"/>
    <w:rsid w:val="002B3454"/>
    <w:rsid w:val="002C35E1"/>
    <w:rsid w:val="002C5C7C"/>
    <w:rsid w:val="002D231C"/>
    <w:rsid w:val="002D2328"/>
    <w:rsid w:val="002D6A7B"/>
    <w:rsid w:val="002E1D07"/>
    <w:rsid w:val="002E3E1A"/>
    <w:rsid w:val="002F274D"/>
    <w:rsid w:val="003014F1"/>
    <w:rsid w:val="00311B5C"/>
    <w:rsid w:val="0031438F"/>
    <w:rsid w:val="003326BD"/>
    <w:rsid w:val="003334BA"/>
    <w:rsid w:val="00335454"/>
    <w:rsid w:val="00352799"/>
    <w:rsid w:val="00366D18"/>
    <w:rsid w:val="00376ACA"/>
    <w:rsid w:val="00382CF0"/>
    <w:rsid w:val="0039638B"/>
    <w:rsid w:val="003A0377"/>
    <w:rsid w:val="003A33C5"/>
    <w:rsid w:val="003A4507"/>
    <w:rsid w:val="003A4DCE"/>
    <w:rsid w:val="003A7441"/>
    <w:rsid w:val="003C3F25"/>
    <w:rsid w:val="003D24BC"/>
    <w:rsid w:val="003D439B"/>
    <w:rsid w:val="003D6767"/>
    <w:rsid w:val="003E4D2D"/>
    <w:rsid w:val="003E622F"/>
    <w:rsid w:val="00417477"/>
    <w:rsid w:val="004206A4"/>
    <w:rsid w:val="004307C2"/>
    <w:rsid w:val="00432B8B"/>
    <w:rsid w:val="004401CE"/>
    <w:rsid w:val="00443548"/>
    <w:rsid w:val="00443ECA"/>
    <w:rsid w:val="0047301B"/>
    <w:rsid w:val="00474763"/>
    <w:rsid w:val="00482135"/>
    <w:rsid w:val="00482139"/>
    <w:rsid w:val="004858A8"/>
    <w:rsid w:val="004873B7"/>
    <w:rsid w:val="004875E1"/>
    <w:rsid w:val="00487972"/>
    <w:rsid w:val="004921A1"/>
    <w:rsid w:val="004A2C55"/>
    <w:rsid w:val="004A3AB9"/>
    <w:rsid w:val="004A727A"/>
    <w:rsid w:val="004B2179"/>
    <w:rsid w:val="004B61AD"/>
    <w:rsid w:val="004B6EA4"/>
    <w:rsid w:val="004B7443"/>
    <w:rsid w:val="004D0472"/>
    <w:rsid w:val="004D072B"/>
    <w:rsid w:val="004D0E5A"/>
    <w:rsid w:val="004D3355"/>
    <w:rsid w:val="004D49FB"/>
    <w:rsid w:val="004D610C"/>
    <w:rsid w:val="004F46D2"/>
    <w:rsid w:val="004F60D4"/>
    <w:rsid w:val="00501681"/>
    <w:rsid w:val="00505BE2"/>
    <w:rsid w:val="00505E56"/>
    <w:rsid w:val="00522558"/>
    <w:rsid w:val="00536E2A"/>
    <w:rsid w:val="00542D13"/>
    <w:rsid w:val="0054680F"/>
    <w:rsid w:val="005567C1"/>
    <w:rsid w:val="00564AC9"/>
    <w:rsid w:val="00576462"/>
    <w:rsid w:val="00577886"/>
    <w:rsid w:val="00587187"/>
    <w:rsid w:val="0059387E"/>
    <w:rsid w:val="005A1218"/>
    <w:rsid w:val="005A3603"/>
    <w:rsid w:val="005B3612"/>
    <w:rsid w:val="005B63C8"/>
    <w:rsid w:val="005C1889"/>
    <w:rsid w:val="005C381F"/>
    <w:rsid w:val="005E3CC3"/>
    <w:rsid w:val="005E521A"/>
    <w:rsid w:val="005F070E"/>
    <w:rsid w:val="00600F23"/>
    <w:rsid w:val="00602073"/>
    <w:rsid w:val="00606300"/>
    <w:rsid w:val="00606F8A"/>
    <w:rsid w:val="006165CB"/>
    <w:rsid w:val="00620582"/>
    <w:rsid w:val="00632BF4"/>
    <w:rsid w:val="0063614D"/>
    <w:rsid w:val="00643680"/>
    <w:rsid w:val="00650B0F"/>
    <w:rsid w:val="00660AD3"/>
    <w:rsid w:val="00666F4B"/>
    <w:rsid w:val="00673E77"/>
    <w:rsid w:val="006823FA"/>
    <w:rsid w:val="006A4FD1"/>
    <w:rsid w:val="006A71B5"/>
    <w:rsid w:val="006A7725"/>
    <w:rsid w:val="006B40BE"/>
    <w:rsid w:val="006B6367"/>
    <w:rsid w:val="006C5E64"/>
    <w:rsid w:val="006C67A4"/>
    <w:rsid w:val="006D1074"/>
    <w:rsid w:val="006E0D7B"/>
    <w:rsid w:val="006E5BAA"/>
    <w:rsid w:val="006F1F73"/>
    <w:rsid w:val="006F5B9B"/>
    <w:rsid w:val="007014B7"/>
    <w:rsid w:val="00701A66"/>
    <w:rsid w:val="00702DBC"/>
    <w:rsid w:val="00705B54"/>
    <w:rsid w:val="00707E7B"/>
    <w:rsid w:val="00710B71"/>
    <w:rsid w:val="00726767"/>
    <w:rsid w:val="00735447"/>
    <w:rsid w:val="0074288A"/>
    <w:rsid w:val="00743916"/>
    <w:rsid w:val="0074642D"/>
    <w:rsid w:val="00754F4B"/>
    <w:rsid w:val="00757734"/>
    <w:rsid w:val="007723AD"/>
    <w:rsid w:val="00775FFD"/>
    <w:rsid w:val="00785B40"/>
    <w:rsid w:val="00785C1E"/>
    <w:rsid w:val="00792C88"/>
    <w:rsid w:val="007A586B"/>
    <w:rsid w:val="007B285C"/>
    <w:rsid w:val="007B2E65"/>
    <w:rsid w:val="007B3606"/>
    <w:rsid w:val="007B7C16"/>
    <w:rsid w:val="007C229A"/>
    <w:rsid w:val="007C4BED"/>
    <w:rsid w:val="007C6A53"/>
    <w:rsid w:val="007C7D85"/>
    <w:rsid w:val="007D07F4"/>
    <w:rsid w:val="007D24AE"/>
    <w:rsid w:val="007D5E44"/>
    <w:rsid w:val="007E03E8"/>
    <w:rsid w:val="007E05EA"/>
    <w:rsid w:val="007E0911"/>
    <w:rsid w:val="007E3266"/>
    <w:rsid w:val="007F02D5"/>
    <w:rsid w:val="007F6413"/>
    <w:rsid w:val="0080373D"/>
    <w:rsid w:val="0080569E"/>
    <w:rsid w:val="008069CD"/>
    <w:rsid w:val="0081319B"/>
    <w:rsid w:val="00815F24"/>
    <w:rsid w:val="008161EC"/>
    <w:rsid w:val="00817A7D"/>
    <w:rsid w:val="00822AA7"/>
    <w:rsid w:val="008255BC"/>
    <w:rsid w:val="00827F6F"/>
    <w:rsid w:val="00842783"/>
    <w:rsid w:val="00843E08"/>
    <w:rsid w:val="0085633D"/>
    <w:rsid w:val="008567D9"/>
    <w:rsid w:val="00861CD5"/>
    <w:rsid w:val="008642C1"/>
    <w:rsid w:val="00880D61"/>
    <w:rsid w:val="00884D54"/>
    <w:rsid w:val="00884EDB"/>
    <w:rsid w:val="00891750"/>
    <w:rsid w:val="0089272A"/>
    <w:rsid w:val="0089450E"/>
    <w:rsid w:val="0089639C"/>
    <w:rsid w:val="008A3AFE"/>
    <w:rsid w:val="008A68A5"/>
    <w:rsid w:val="008C4A1D"/>
    <w:rsid w:val="008D11F9"/>
    <w:rsid w:val="008D641A"/>
    <w:rsid w:val="008E0627"/>
    <w:rsid w:val="008E2EAE"/>
    <w:rsid w:val="008E3289"/>
    <w:rsid w:val="008E6F3A"/>
    <w:rsid w:val="008F4CA4"/>
    <w:rsid w:val="00904B4F"/>
    <w:rsid w:val="00904DD1"/>
    <w:rsid w:val="00904E1A"/>
    <w:rsid w:val="009127E9"/>
    <w:rsid w:val="009175B7"/>
    <w:rsid w:val="00922560"/>
    <w:rsid w:val="00923731"/>
    <w:rsid w:val="00923816"/>
    <w:rsid w:val="0092399D"/>
    <w:rsid w:val="00925AA8"/>
    <w:rsid w:val="0093074C"/>
    <w:rsid w:val="009325A8"/>
    <w:rsid w:val="00935FF7"/>
    <w:rsid w:val="00945909"/>
    <w:rsid w:val="00950721"/>
    <w:rsid w:val="00950CEE"/>
    <w:rsid w:val="00953CED"/>
    <w:rsid w:val="00963914"/>
    <w:rsid w:val="00963BB1"/>
    <w:rsid w:val="00966160"/>
    <w:rsid w:val="00976871"/>
    <w:rsid w:val="00984D67"/>
    <w:rsid w:val="009923BD"/>
    <w:rsid w:val="009A4A54"/>
    <w:rsid w:val="009A648C"/>
    <w:rsid w:val="009B47D5"/>
    <w:rsid w:val="009D3D37"/>
    <w:rsid w:val="009E2F47"/>
    <w:rsid w:val="009F4521"/>
    <w:rsid w:val="009F489D"/>
    <w:rsid w:val="00A0038F"/>
    <w:rsid w:val="00A01B52"/>
    <w:rsid w:val="00A03B74"/>
    <w:rsid w:val="00A04D40"/>
    <w:rsid w:val="00A111D9"/>
    <w:rsid w:val="00A1132A"/>
    <w:rsid w:val="00A113BB"/>
    <w:rsid w:val="00A11774"/>
    <w:rsid w:val="00A1483C"/>
    <w:rsid w:val="00A178C5"/>
    <w:rsid w:val="00A227A5"/>
    <w:rsid w:val="00A310C1"/>
    <w:rsid w:val="00A34C45"/>
    <w:rsid w:val="00A4051B"/>
    <w:rsid w:val="00A42F6D"/>
    <w:rsid w:val="00A44666"/>
    <w:rsid w:val="00A46CFF"/>
    <w:rsid w:val="00A54885"/>
    <w:rsid w:val="00A678A8"/>
    <w:rsid w:val="00A751A4"/>
    <w:rsid w:val="00A84075"/>
    <w:rsid w:val="00A8553D"/>
    <w:rsid w:val="00AA0124"/>
    <w:rsid w:val="00AA2A7C"/>
    <w:rsid w:val="00AA3EBA"/>
    <w:rsid w:val="00AA4432"/>
    <w:rsid w:val="00AB2AE9"/>
    <w:rsid w:val="00AB5BBE"/>
    <w:rsid w:val="00AB6E0B"/>
    <w:rsid w:val="00AC1A7B"/>
    <w:rsid w:val="00AD19F9"/>
    <w:rsid w:val="00AD2477"/>
    <w:rsid w:val="00AD30E4"/>
    <w:rsid w:val="00AD6716"/>
    <w:rsid w:val="00AF3663"/>
    <w:rsid w:val="00AF6B99"/>
    <w:rsid w:val="00B01FB5"/>
    <w:rsid w:val="00B12661"/>
    <w:rsid w:val="00B13044"/>
    <w:rsid w:val="00B138E5"/>
    <w:rsid w:val="00B16BDF"/>
    <w:rsid w:val="00B17277"/>
    <w:rsid w:val="00B23DC5"/>
    <w:rsid w:val="00B23E2A"/>
    <w:rsid w:val="00B26EA5"/>
    <w:rsid w:val="00B32223"/>
    <w:rsid w:val="00B365E4"/>
    <w:rsid w:val="00B50B71"/>
    <w:rsid w:val="00B54494"/>
    <w:rsid w:val="00B6325C"/>
    <w:rsid w:val="00B64AEC"/>
    <w:rsid w:val="00B73BF6"/>
    <w:rsid w:val="00B74C90"/>
    <w:rsid w:val="00B83553"/>
    <w:rsid w:val="00B867A8"/>
    <w:rsid w:val="00B96D16"/>
    <w:rsid w:val="00BB0D42"/>
    <w:rsid w:val="00BB272D"/>
    <w:rsid w:val="00BB4F8C"/>
    <w:rsid w:val="00BB601E"/>
    <w:rsid w:val="00BC1D68"/>
    <w:rsid w:val="00BC1FE8"/>
    <w:rsid w:val="00BD1001"/>
    <w:rsid w:val="00BD4589"/>
    <w:rsid w:val="00BE191C"/>
    <w:rsid w:val="00BE5290"/>
    <w:rsid w:val="00BF019F"/>
    <w:rsid w:val="00BF051E"/>
    <w:rsid w:val="00BF73E8"/>
    <w:rsid w:val="00C00129"/>
    <w:rsid w:val="00C0142C"/>
    <w:rsid w:val="00C07873"/>
    <w:rsid w:val="00C07FB3"/>
    <w:rsid w:val="00C1138E"/>
    <w:rsid w:val="00C15F1F"/>
    <w:rsid w:val="00C30982"/>
    <w:rsid w:val="00C31E20"/>
    <w:rsid w:val="00C440FB"/>
    <w:rsid w:val="00C51880"/>
    <w:rsid w:val="00C528E7"/>
    <w:rsid w:val="00C54A01"/>
    <w:rsid w:val="00C54D16"/>
    <w:rsid w:val="00C574CE"/>
    <w:rsid w:val="00C60FCA"/>
    <w:rsid w:val="00C626F6"/>
    <w:rsid w:val="00C6375E"/>
    <w:rsid w:val="00C64AD8"/>
    <w:rsid w:val="00C874F5"/>
    <w:rsid w:val="00C878AE"/>
    <w:rsid w:val="00C93A4D"/>
    <w:rsid w:val="00CA5D97"/>
    <w:rsid w:val="00CA7E06"/>
    <w:rsid w:val="00CA7FFE"/>
    <w:rsid w:val="00CB4905"/>
    <w:rsid w:val="00CB4C7D"/>
    <w:rsid w:val="00CB7C07"/>
    <w:rsid w:val="00CC1800"/>
    <w:rsid w:val="00CC2EA5"/>
    <w:rsid w:val="00CD105A"/>
    <w:rsid w:val="00CD17F4"/>
    <w:rsid w:val="00CD1B52"/>
    <w:rsid w:val="00CD60A4"/>
    <w:rsid w:val="00CE1F67"/>
    <w:rsid w:val="00CF7C70"/>
    <w:rsid w:val="00D012A7"/>
    <w:rsid w:val="00D04512"/>
    <w:rsid w:val="00D11708"/>
    <w:rsid w:val="00D11F45"/>
    <w:rsid w:val="00D1263C"/>
    <w:rsid w:val="00D17C4D"/>
    <w:rsid w:val="00D17F36"/>
    <w:rsid w:val="00D2737E"/>
    <w:rsid w:val="00D27BA3"/>
    <w:rsid w:val="00D35F72"/>
    <w:rsid w:val="00D417CA"/>
    <w:rsid w:val="00D42A06"/>
    <w:rsid w:val="00D45C1B"/>
    <w:rsid w:val="00D53ADC"/>
    <w:rsid w:val="00D56397"/>
    <w:rsid w:val="00D63056"/>
    <w:rsid w:val="00D63F8A"/>
    <w:rsid w:val="00D70F8C"/>
    <w:rsid w:val="00D75CAC"/>
    <w:rsid w:val="00D77B44"/>
    <w:rsid w:val="00D82DCF"/>
    <w:rsid w:val="00D846E1"/>
    <w:rsid w:val="00D8739D"/>
    <w:rsid w:val="00D974DE"/>
    <w:rsid w:val="00DA19C1"/>
    <w:rsid w:val="00DB7321"/>
    <w:rsid w:val="00DC0612"/>
    <w:rsid w:val="00DC3BE6"/>
    <w:rsid w:val="00DD1E6D"/>
    <w:rsid w:val="00DD431A"/>
    <w:rsid w:val="00DD5702"/>
    <w:rsid w:val="00DE222C"/>
    <w:rsid w:val="00DE7FC9"/>
    <w:rsid w:val="00DF5C53"/>
    <w:rsid w:val="00E04850"/>
    <w:rsid w:val="00E0653D"/>
    <w:rsid w:val="00E11F1D"/>
    <w:rsid w:val="00E15CA2"/>
    <w:rsid w:val="00E22449"/>
    <w:rsid w:val="00E2439B"/>
    <w:rsid w:val="00E24407"/>
    <w:rsid w:val="00E3062F"/>
    <w:rsid w:val="00E30E3B"/>
    <w:rsid w:val="00E4107D"/>
    <w:rsid w:val="00E42B7A"/>
    <w:rsid w:val="00E43D62"/>
    <w:rsid w:val="00E62A3C"/>
    <w:rsid w:val="00E72135"/>
    <w:rsid w:val="00E72369"/>
    <w:rsid w:val="00E774C0"/>
    <w:rsid w:val="00E91A0F"/>
    <w:rsid w:val="00E927BA"/>
    <w:rsid w:val="00E9379A"/>
    <w:rsid w:val="00E97B6A"/>
    <w:rsid w:val="00EB1B7F"/>
    <w:rsid w:val="00EC7397"/>
    <w:rsid w:val="00ED589A"/>
    <w:rsid w:val="00ED708F"/>
    <w:rsid w:val="00EE20B3"/>
    <w:rsid w:val="00EF1F1D"/>
    <w:rsid w:val="00F022CC"/>
    <w:rsid w:val="00F10CFD"/>
    <w:rsid w:val="00F15497"/>
    <w:rsid w:val="00F16B91"/>
    <w:rsid w:val="00F2067D"/>
    <w:rsid w:val="00F254A4"/>
    <w:rsid w:val="00F27B51"/>
    <w:rsid w:val="00F30353"/>
    <w:rsid w:val="00F314FF"/>
    <w:rsid w:val="00F36B2D"/>
    <w:rsid w:val="00F4135A"/>
    <w:rsid w:val="00F43392"/>
    <w:rsid w:val="00F44A44"/>
    <w:rsid w:val="00F47FE4"/>
    <w:rsid w:val="00F61381"/>
    <w:rsid w:val="00F66302"/>
    <w:rsid w:val="00F740C8"/>
    <w:rsid w:val="00F82D7C"/>
    <w:rsid w:val="00F8397E"/>
    <w:rsid w:val="00F85D76"/>
    <w:rsid w:val="00FA2E3F"/>
    <w:rsid w:val="00FA38A1"/>
    <w:rsid w:val="00FB1011"/>
    <w:rsid w:val="00FB714C"/>
    <w:rsid w:val="00FC2F04"/>
    <w:rsid w:val="00FC30D9"/>
    <w:rsid w:val="00FC4B6B"/>
    <w:rsid w:val="00FC4FD7"/>
    <w:rsid w:val="00FC7556"/>
    <w:rsid w:val="00FE36F7"/>
    <w:rsid w:val="00FF391B"/>
    <w:rsid w:val="00FF4623"/>
    <w:rsid w:val="00FF579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4B857"/>
  <w15:docId w15:val="{A5384924-356A-4DEE-933D-FC7D19A98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C31E20"/>
    <w:pPr>
      <w:keepNext/>
      <w:spacing w:after="0" w:line="240" w:lineRule="auto"/>
      <w:jc w:val="both"/>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D0E5A"/>
    <w:pPr>
      <w:ind w:left="720"/>
      <w:contextualSpacing/>
    </w:pPr>
  </w:style>
  <w:style w:type="character" w:styleId="PlaceholderText">
    <w:name w:val="Placeholder Text"/>
    <w:basedOn w:val="DefaultParagraphFont"/>
    <w:uiPriority w:val="99"/>
    <w:semiHidden/>
    <w:rsid w:val="00366D18"/>
    <w:rPr>
      <w:color w:val="808080"/>
    </w:rPr>
  </w:style>
  <w:style w:type="paragraph" w:styleId="BalloonText">
    <w:name w:val="Balloon Text"/>
    <w:basedOn w:val="Normal"/>
    <w:link w:val="BalloonTextChar"/>
    <w:uiPriority w:val="99"/>
    <w:semiHidden/>
    <w:unhideWhenUsed/>
    <w:rsid w:val="00366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D18"/>
    <w:rPr>
      <w:rFonts w:ascii="Tahoma" w:hAnsi="Tahoma" w:cs="Tahoma"/>
      <w:sz w:val="16"/>
      <w:szCs w:val="16"/>
    </w:rPr>
  </w:style>
  <w:style w:type="table" w:styleId="TableGrid">
    <w:name w:val="Table Grid"/>
    <w:basedOn w:val="TableNormal"/>
    <w:uiPriority w:val="39"/>
    <w:rsid w:val="00806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B6E0B"/>
    <w:rPr>
      <w:i/>
      <w:iCs/>
    </w:rPr>
  </w:style>
  <w:style w:type="character" w:styleId="Strong">
    <w:name w:val="Strong"/>
    <w:basedOn w:val="DefaultParagraphFont"/>
    <w:uiPriority w:val="22"/>
    <w:qFormat/>
    <w:rsid w:val="00AB6E0B"/>
    <w:rPr>
      <w:b/>
      <w:bCs/>
    </w:rPr>
  </w:style>
  <w:style w:type="character" w:styleId="Hyperlink">
    <w:name w:val="Hyperlink"/>
    <w:basedOn w:val="DefaultParagraphFont"/>
    <w:uiPriority w:val="99"/>
    <w:unhideWhenUsed/>
    <w:rsid w:val="00AB6E0B"/>
    <w:rPr>
      <w:color w:val="0000FF"/>
      <w:u w:val="single"/>
    </w:rPr>
  </w:style>
  <w:style w:type="paragraph" w:customStyle="1" w:styleId="Default">
    <w:name w:val="Default"/>
    <w:rsid w:val="001B1A84"/>
    <w:pPr>
      <w:autoSpaceDE w:val="0"/>
      <w:autoSpaceDN w:val="0"/>
      <w:adjustRightInd w:val="0"/>
      <w:spacing w:after="0" w:line="240" w:lineRule="auto"/>
    </w:pPr>
    <w:rPr>
      <w:rFonts w:ascii="Times New Roman" w:eastAsia="Times New Roman" w:hAnsi="Times New Roman" w:cs="Times New Roman"/>
      <w:color w:val="000000"/>
      <w:sz w:val="24"/>
      <w:szCs w:val="24"/>
      <w:lang w:eastAsia="id-ID"/>
    </w:rPr>
  </w:style>
  <w:style w:type="character" w:customStyle="1" w:styleId="Heading1Char">
    <w:name w:val="Heading 1 Char"/>
    <w:basedOn w:val="DefaultParagraphFont"/>
    <w:link w:val="Heading1"/>
    <w:uiPriority w:val="99"/>
    <w:rsid w:val="00C31E20"/>
    <w:rPr>
      <w:rFonts w:ascii="Times New Roman" w:eastAsia="Times New Roman" w:hAnsi="Times New Roman" w:cs="Times New Roman"/>
      <w:b/>
      <w:bCs/>
      <w:sz w:val="24"/>
      <w:szCs w:val="24"/>
      <w:lang w:val="en-US"/>
    </w:rPr>
  </w:style>
  <w:style w:type="table" w:styleId="LightShading">
    <w:name w:val="Light Shading"/>
    <w:basedOn w:val="TableNormal"/>
    <w:uiPriority w:val="60"/>
    <w:rsid w:val="00C31E20"/>
    <w:pPr>
      <w:spacing w:after="0" w:line="240" w:lineRule="auto"/>
    </w:pPr>
    <w:rPr>
      <w:rFonts w:ascii="Times New Roman" w:eastAsia="Times New Roman" w:hAnsi="Times New Roman" w:cs="Times New Roman"/>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character" w:customStyle="1" w:styleId="EndNoteBibliographyChar">
    <w:name w:val="EndNote Bibliography Char"/>
    <w:basedOn w:val="DefaultParagraphFont"/>
    <w:link w:val="EndNoteBibliography"/>
    <w:locked/>
    <w:rsid w:val="00161C82"/>
    <w:rPr>
      <w:rFonts w:ascii="Calibri" w:hAnsi="Calibri"/>
      <w:noProof/>
    </w:rPr>
  </w:style>
  <w:style w:type="paragraph" w:customStyle="1" w:styleId="EndNoteBibliography">
    <w:name w:val="EndNote Bibliography"/>
    <w:basedOn w:val="Normal"/>
    <w:link w:val="EndNoteBibliographyChar"/>
    <w:rsid w:val="00161C82"/>
    <w:pPr>
      <w:spacing w:line="240" w:lineRule="auto"/>
    </w:pPr>
    <w:rPr>
      <w:rFonts w:ascii="Calibri" w:hAnsi="Calibri"/>
      <w:noProof/>
    </w:rPr>
  </w:style>
  <w:style w:type="character" w:styleId="FollowedHyperlink">
    <w:name w:val="FollowedHyperlink"/>
    <w:basedOn w:val="DefaultParagraphFont"/>
    <w:uiPriority w:val="99"/>
    <w:semiHidden/>
    <w:unhideWhenUsed/>
    <w:rsid w:val="00C30982"/>
    <w:rPr>
      <w:color w:val="800080" w:themeColor="followedHyperlink"/>
      <w:u w:val="single"/>
    </w:rPr>
  </w:style>
  <w:style w:type="paragraph" w:styleId="Header">
    <w:name w:val="header"/>
    <w:basedOn w:val="Normal"/>
    <w:link w:val="HeaderChar"/>
    <w:uiPriority w:val="99"/>
    <w:unhideWhenUsed/>
    <w:rsid w:val="00A03B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B74"/>
  </w:style>
  <w:style w:type="paragraph" w:styleId="Footer">
    <w:name w:val="footer"/>
    <w:basedOn w:val="Normal"/>
    <w:link w:val="FooterChar"/>
    <w:uiPriority w:val="99"/>
    <w:unhideWhenUsed/>
    <w:rsid w:val="00A03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B74"/>
  </w:style>
  <w:style w:type="character" w:styleId="UnresolvedMention">
    <w:name w:val="Unresolved Mention"/>
    <w:uiPriority w:val="99"/>
    <w:semiHidden/>
    <w:unhideWhenUsed/>
    <w:rsid w:val="0081319B"/>
    <w:rPr>
      <w:color w:val="605E5C"/>
      <w:shd w:val="clear" w:color="auto" w:fill="E1DFDD"/>
    </w:rPr>
  </w:style>
  <w:style w:type="paragraph" w:styleId="BodyText">
    <w:name w:val="Body Text"/>
    <w:basedOn w:val="Normal"/>
    <w:link w:val="BodyTextChar"/>
    <w:uiPriority w:val="1"/>
    <w:qFormat/>
    <w:rsid w:val="0081319B"/>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81319B"/>
    <w:rPr>
      <w:rFonts w:ascii="Times New Roman" w:eastAsia="Times New Roman" w:hAnsi="Times New Roman" w:cs="Times New Roman"/>
      <w:sz w:val="24"/>
      <w:szCs w:val="24"/>
      <w:lang w:val="id" w:eastAsia="id"/>
    </w:rPr>
  </w:style>
  <w:style w:type="paragraph" w:styleId="HTMLPreformatted">
    <w:name w:val="HTML Preformatted"/>
    <w:basedOn w:val="Normal"/>
    <w:link w:val="HTMLPreformattedChar"/>
    <w:uiPriority w:val="99"/>
    <w:semiHidden/>
    <w:unhideWhenUsed/>
    <w:rsid w:val="00813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81319B"/>
    <w:rPr>
      <w:rFonts w:ascii="Courier New" w:eastAsia="Times New Roman" w:hAnsi="Courier New" w:cs="Courier New"/>
      <w:sz w:val="20"/>
      <w:szCs w:val="20"/>
      <w:lang w:eastAsia="id-ID"/>
    </w:rPr>
  </w:style>
  <w:style w:type="paragraph" w:customStyle="1" w:styleId="TableParagraph">
    <w:name w:val="Table Paragraph"/>
    <w:basedOn w:val="Normal"/>
    <w:uiPriority w:val="1"/>
    <w:qFormat/>
    <w:rsid w:val="0081319B"/>
    <w:pPr>
      <w:widowControl w:val="0"/>
      <w:autoSpaceDE w:val="0"/>
      <w:autoSpaceDN w:val="0"/>
      <w:spacing w:after="0" w:line="240" w:lineRule="auto"/>
    </w:pPr>
    <w:rPr>
      <w:rFonts w:ascii="Times New Roman" w:eastAsia="Times New Roman" w:hAnsi="Times New Roman" w:cs="Times New Roman"/>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504371">
      <w:bodyDiv w:val="1"/>
      <w:marLeft w:val="0"/>
      <w:marRight w:val="0"/>
      <w:marTop w:val="0"/>
      <w:marBottom w:val="0"/>
      <w:divBdr>
        <w:top w:val="none" w:sz="0" w:space="0" w:color="auto"/>
        <w:left w:val="none" w:sz="0" w:space="0" w:color="auto"/>
        <w:bottom w:val="none" w:sz="0" w:space="0" w:color="auto"/>
        <w:right w:val="none" w:sz="0" w:space="0" w:color="auto"/>
      </w:divBdr>
    </w:div>
    <w:div w:id="1538348448">
      <w:bodyDiv w:val="1"/>
      <w:marLeft w:val="0"/>
      <w:marRight w:val="0"/>
      <w:marTop w:val="0"/>
      <w:marBottom w:val="0"/>
      <w:divBdr>
        <w:top w:val="none" w:sz="0" w:space="0" w:color="auto"/>
        <w:left w:val="none" w:sz="0" w:space="0" w:color="auto"/>
        <w:bottom w:val="none" w:sz="0" w:space="0" w:color="auto"/>
        <w:right w:val="none" w:sz="0" w:space="0" w:color="auto"/>
      </w:divBdr>
    </w:div>
    <w:div w:id="2065594439">
      <w:bodyDiv w:val="1"/>
      <w:marLeft w:val="0"/>
      <w:marRight w:val="0"/>
      <w:marTop w:val="0"/>
      <w:marBottom w:val="0"/>
      <w:divBdr>
        <w:top w:val="none" w:sz="0" w:space="0" w:color="auto"/>
        <w:left w:val="none" w:sz="0" w:space="0" w:color="auto"/>
        <w:bottom w:val="none" w:sz="0" w:space="0" w:color="auto"/>
        <w:right w:val="none" w:sz="0" w:space="0" w:color="auto"/>
      </w:divBdr>
    </w:div>
    <w:div w:id="211524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dyanina.ichiana@uin-alauddin.ac.id3"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ntih.anggreni@uin-alauddin.ac.id2"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ournal.unnes.ac.id/sju/index.php/ujm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igilib.uns.ac.id/dokumen/detail/55682/Eksperimentasi-model-pembelajaran-kooperatif-tipe-murder-berbasis-mind-mapping-terhadap-prestasi-dan-kreativitas-belajar-pada-materi-bangun-ruang-ditinjau-dari-kemampuan-spasial-siswa-smp-negeri-di-Kabupaten-Magelang-tahun-pelajaran-20152016" TargetMode="External"/><Relationship Id="rId4" Type="http://schemas.openxmlformats.org/officeDocument/2006/relationships/webSettings" Target="webSettings.xml"/><Relationship Id="rId9" Type="http://schemas.openxmlformats.org/officeDocument/2006/relationships/hyperlink" Target="chrome-extension://oemmndcbldboiebfnladdacbdfmadadm/http:/repository.radenintan.ac.id/6898/1/SKRIPSI%20PDF.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al-asma@uin-alauddin.ac.id" TargetMode="External"/><Relationship Id="rId1" Type="http://schemas.openxmlformats.org/officeDocument/2006/relationships/hyperlink" Target="http://journal.uin-alauddin.ac.id/index.php/alas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796</TotalTime>
  <Pages>11</Pages>
  <Words>4734</Words>
  <Characters>26988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Al-Asma</dc:creator>
  <cp:lastModifiedBy>DELL</cp:lastModifiedBy>
  <cp:revision>849</cp:revision>
  <dcterms:created xsi:type="dcterms:W3CDTF">2019-08-07T19:32:00Z</dcterms:created>
  <dcterms:modified xsi:type="dcterms:W3CDTF">2020-04-18T11:17:00Z</dcterms:modified>
</cp:coreProperties>
</file>