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D93" w:rsidRPr="00367C3C" w:rsidRDefault="00367C3C" w:rsidP="00815E18">
      <w:pPr>
        <w:pStyle w:val="Title"/>
        <w:rPr>
          <w:rFonts w:ascii="Arial" w:hAnsi="Arial" w:cs="Arial"/>
          <w:caps/>
          <w:sz w:val="32"/>
          <w:szCs w:val="32"/>
          <w:lang w:val="en-US"/>
        </w:rPr>
      </w:pPr>
      <w:r>
        <w:rPr>
          <w:bCs w:val="0"/>
          <w:color w:val="000000"/>
          <w:szCs w:val="28"/>
          <w:lang w:val="en-US"/>
        </w:rPr>
        <w:t xml:space="preserve">HUBUNGAN PENDIDIKAN DENGAN </w:t>
      </w:r>
      <w:r w:rsidR="00815E18">
        <w:rPr>
          <w:bCs w:val="0"/>
          <w:color w:val="000000"/>
          <w:szCs w:val="28"/>
          <w:lang w:val="en-US"/>
        </w:rPr>
        <w:t xml:space="preserve">KARAKTER </w:t>
      </w:r>
      <w:r>
        <w:rPr>
          <w:bCs w:val="0"/>
          <w:color w:val="000000"/>
          <w:szCs w:val="28"/>
          <w:lang w:val="en-US"/>
        </w:rPr>
        <w:t xml:space="preserve">DISIPLIN DAN TANGGUNG JAWAB DALAM PERSPEKTIF GURU </w:t>
      </w:r>
    </w:p>
    <w:p w:rsidR="00B03023" w:rsidRDefault="00B03023" w:rsidP="00F90E1A">
      <w:pPr>
        <w:rPr>
          <w:rFonts w:ascii="Arial" w:hAnsi="Arial" w:cs="Arial"/>
          <w:b/>
          <w:bCs/>
        </w:rPr>
      </w:pPr>
    </w:p>
    <w:p w:rsidR="00F90E1A" w:rsidRDefault="00F90E1A" w:rsidP="00F90E1A">
      <w:pPr>
        <w:rPr>
          <w:rFonts w:ascii="Arial" w:hAnsi="Arial" w:cs="Arial"/>
          <w:b/>
          <w:bCs/>
        </w:rPr>
      </w:pPr>
    </w:p>
    <w:p w:rsidR="00B03023" w:rsidRDefault="00F90E1A" w:rsidP="00F90E1A">
      <w:pPr>
        <w:jc w:val="center"/>
        <w:rPr>
          <w:b/>
          <w:bCs/>
          <w:sz w:val="28"/>
          <w:szCs w:val="28"/>
        </w:rPr>
      </w:pPr>
      <w:r>
        <w:rPr>
          <w:b/>
          <w:bCs/>
          <w:sz w:val="28"/>
          <w:szCs w:val="28"/>
        </w:rPr>
        <w:t xml:space="preserve">THE EDUCATIONAL RELATIONSHIP WITH THE CHARACTER OF DISCIPLINE AND RESPONSIBILITY IN THE </w:t>
      </w:r>
      <w:proofErr w:type="gramStart"/>
      <w:r>
        <w:rPr>
          <w:b/>
          <w:bCs/>
          <w:sz w:val="28"/>
          <w:szCs w:val="28"/>
        </w:rPr>
        <w:t xml:space="preserve">TEACHER’S </w:t>
      </w:r>
      <w:r w:rsidR="009E3F7F">
        <w:rPr>
          <w:b/>
          <w:bCs/>
          <w:sz w:val="28"/>
          <w:szCs w:val="28"/>
        </w:rPr>
        <w:t xml:space="preserve"> </w:t>
      </w:r>
      <w:r>
        <w:rPr>
          <w:b/>
          <w:bCs/>
          <w:sz w:val="28"/>
          <w:szCs w:val="28"/>
        </w:rPr>
        <w:t>PERSPECTIVE</w:t>
      </w:r>
      <w:proofErr w:type="gramEnd"/>
    </w:p>
    <w:p w:rsidR="00F90E1A" w:rsidRPr="00F90E1A" w:rsidRDefault="00F90E1A" w:rsidP="00F90E1A">
      <w:pPr>
        <w:jc w:val="center"/>
        <w:rPr>
          <w:b/>
          <w:bCs/>
          <w:sz w:val="28"/>
          <w:szCs w:val="28"/>
        </w:rPr>
      </w:pPr>
    </w:p>
    <w:p w:rsidR="00E62D93" w:rsidRPr="00250A66" w:rsidRDefault="00E62D93" w:rsidP="00E62D93">
      <w:pPr>
        <w:jc w:val="center"/>
        <w:rPr>
          <w:rFonts w:ascii="Arial" w:hAnsi="Arial" w:cs="Arial"/>
          <w:b/>
          <w:bCs/>
        </w:rPr>
      </w:pPr>
    </w:p>
    <w:p w:rsidR="00E62D93" w:rsidRPr="00367C3C" w:rsidRDefault="00256169" w:rsidP="00367C3C">
      <w:pPr>
        <w:tabs>
          <w:tab w:val="center" w:pos="4254"/>
          <w:tab w:val="right" w:pos="8509"/>
        </w:tabs>
        <w:rPr>
          <w:b/>
          <w:bCs/>
          <w:sz w:val="22"/>
          <w:szCs w:val="22"/>
          <w:lang w:val="id-ID"/>
        </w:rPr>
      </w:pPr>
      <w:r>
        <w:rPr>
          <w:rFonts w:ascii="Arial" w:hAnsi="Arial" w:cs="Arial"/>
          <w:b/>
          <w:bCs/>
          <w:lang w:val="id-ID"/>
        </w:rPr>
        <w:tab/>
      </w:r>
      <w:r w:rsidR="00367C3C" w:rsidRPr="00367C3C">
        <w:rPr>
          <w:b/>
          <w:bCs/>
          <w:szCs w:val="24"/>
        </w:rPr>
        <w:t>Ade Nurmala</w:t>
      </w:r>
      <w:r w:rsidR="00711816" w:rsidRPr="00367C3C">
        <w:rPr>
          <w:b/>
          <w:bCs/>
          <w:sz w:val="22"/>
          <w:szCs w:val="22"/>
          <w:vertAlign w:val="superscript"/>
        </w:rPr>
        <w:t>1</w:t>
      </w:r>
      <w:r w:rsidR="00E62D93" w:rsidRPr="00367C3C">
        <w:rPr>
          <w:b/>
          <w:bCs/>
          <w:sz w:val="22"/>
          <w:szCs w:val="22"/>
          <w:lang w:val="id-ID"/>
        </w:rPr>
        <w:t xml:space="preserve">, </w:t>
      </w:r>
      <w:r w:rsidR="00367C3C" w:rsidRPr="00367C3C">
        <w:rPr>
          <w:b/>
          <w:bCs/>
          <w:szCs w:val="24"/>
        </w:rPr>
        <w:t>M. Dahlan R</w:t>
      </w:r>
      <w:r w:rsidR="00711816" w:rsidRPr="00367C3C">
        <w:rPr>
          <w:b/>
          <w:bCs/>
          <w:sz w:val="22"/>
          <w:szCs w:val="22"/>
          <w:vertAlign w:val="superscript"/>
        </w:rPr>
        <w:t>2</w:t>
      </w:r>
      <w:r w:rsidR="00E62D93" w:rsidRPr="00367C3C">
        <w:rPr>
          <w:b/>
          <w:bCs/>
          <w:sz w:val="22"/>
          <w:szCs w:val="22"/>
          <w:lang w:val="id-ID"/>
        </w:rPr>
        <w:t xml:space="preserve">, </w:t>
      </w:r>
      <w:r w:rsidR="00367C3C" w:rsidRPr="00367C3C">
        <w:rPr>
          <w:b/>
          <w:bCs/>
          <w:szCs w:val="24"/>
        </w:rPr>
        <w:t>Ahmad Sobari</w:t>
      </w:r>
      <w:r w:rsidR="00711816" w:rsidRPr="00367C3C">
        <w:rPr>
          <w:b/>
          <w:bCs/>
          <w:sz w:val="22"/>
          <w:szCs w:val="22"/>
          <w:vertAlign w:val="superscript"/>
        </w:rPr>
        <w:t>3</w:t>
      </w:r>
      <w:r w:rsidRPr="00367C3C">
        <w:rPr>
          <w:b/>
          <w:bCs/>
          <w:sz w:val="22"/>
          <w:szCs w:val="22"/>
          <w:lang w:val="id-ID"/>
        </w:rPr>
        <w:tab/>
      </w:r>
    </w:p>
    <w:p w:rsidR="00E62D93" w:rsidRPr="00711816" w:rsidRDefault="00711816" w:rsidP="00367C3C">
      <w:pPr>
        <w:jc w:val="center"/>
        <w:rPr>
          <w:sz w:val="22"/>
          <w:szCs w:val="22"/>
        </w:rPr>
      </w:pPr>
      <w:r>
        <w:rPr>
          <w:sz w:val="22"/>
          <w:szCs w:val="22"/>
          <w:vertAlign w:val="superscript"/>
        </w:rPr>
        <w:t>1</w:t>
      </w:r>
      <w:proofErr w:type="gramStart"/>
      <w:r w:rsidR="00DF7C98">
        <w:rPr>
          <w:sz w:val="22"/>
          <w:szCs w:val="22"/>
          <w:vertAlign w:val="superscript"/>
        </w:rPr>
        <w:t>,2,3</w:t>
      </w:r>
      <w:proofErr w:type="gramEnd"/>
      <w:r w:rsidR="00367C3C" w:rsidRPr="00367C3C">
        <w:rPr>
          <w:spacing w:val="-5"/>
          <w:szCs w:val="24"/>
          <w:lang w:val="en-ID"/>
        </w:rPr>
        <w:t xml:space="preserve"> </w:t>
      </w:r>
      <w:r w:rsidR="00367C3C">
        <w:rPr>
          <w:spacing w:val="-5"/>
          <w:szCs w:val="24"/>
          <w:lang w:val="en-ID"/>
        </w:rPr>
        <w:t>Pendidikan Guru Madrasah Ibtidaiyah</w:t>
      </w:r>
      <w:r w:rsidR="00367C3C" w:rsidRPr="000C37D4">
        <w:rPr>
          <w:szCs w:val="24"/>
          <w:lang w:val="id-ID"/>
        </w:rPr>
        <w:t>,</w:t>
      </w:r>
      <w:r w:rsidR="00367C3C">
        <w:rPr>
          <w:szCs w:val="24"/>
        </w:rPr>
        <w:t xml:space="preserve"> Fakultas Agama Islam,</w:t>
      </w:r>
      <w:r w:rsidR="00367C3C" w:rsidRPr="000C37D4">
        <w:rPr>
          <w:spacing w:val="4"/>
          <w:szCs w:val="24"/>
        </w:rPr>
        <w:t xml:space="preserve"> </w:t>
      </w:r>
      <w:r w:rsidR="00367C3C" w:rsidRPr="000C37D4">
        <w:rPr>
          <w:spacing w:val="-1"/>
          <w:szCs w:val="24"/>
        </w:rPr>
        <w:t>U</w:t>
      </w:r>
      <w:r w:rsidR="00367C3C" w:rsidRPr="000C37D4">
        <w:rPr>
          <w:spacing w:val="-3"/>
          <w:szCs w:val="24"/>
        </w:rPr>
        <w:t>n</w:t>
      </w:r>
      <w:r w:rsidR="00367C3C" w:rsidRPr="000C37D4">
        <w:rPr>
          <w:spacing w:val="-4"/>
          <w:szCs w:val="24"/>
        </w:rPr>
        <w:t>i</w:t>
      </w:r>
      <w:r w:rsidR="00367C3C" w:rsidRPr="000C37D4">
        <w:rPr>
          <w:szCs w:val="24"/>
        </w:rPr>
        <w:t>v</w:t>
      </w:r>
      <w:r w:rsidR="00367C3C" w:rsidRPr="000C37D4">
        <w:rPr>
          <w:spacing w:val="-2"/>
          <w:szCs w:val="24"/>
        </w:rPr>
        <w:t>er</w:t>
      </w:r>
      <w:r w:rsidR="00367C3C" w:rsidRPr="000C37D4">
        <w:rPr>
          <w:spacing w:val="5"/>
          <w:szCs w:val="24"/>
        </w:rPr>
        <w:t>s</w:t>
      </w:r>
      <w:r w:rsidR="00367C3C" w:rsidRPr="000C37D4">
        <w:rPr>
          <w:spacing w:val="-4"/>
          <w:szCs w:val="24"/>
        </w:rPr>
        <w:t>i</w:t>
      </w:r>
      <w:r w:rsidR="00367C3C" w:rsidRPr="000C37D4">
        <w:rPr>
          <w:spacing w:val="3"/>
          <w:szCs w:val="24"/>
        </w:rPr>
        <w:t>t</w:t>
      </w:r>
      <w:r w:rsidR="00367C3C" w:rsidRPr="000C37D4">
        <w:rPr>
          <w:spacing w:val="-5"/>
          <w:szCs w:val="24"/>
        </w:rPr>
        <w:t>a</w:t>
      </w:r>
      <w:r w:rsidR="00367C3C" w:rsidRPr="000C37D4">
        <w:rPr>
          <w:szCs w:val="24"/>
        </w:rPr>
        <w:t>s</w:t>
      </w:r>
      <w:r w:rsidR="00367C3C">
        <w:rPr>
          <w:spacing w:val="-1"/>
          <w:szCs w:val="24"/>
        </w:rPr>
        <w:t xml:space="preserve"> Ibn Khaldun Bogor</w:t>
      </w:r>
    </w:p>
    <w:p w:rsidR="00711816" w:rsidRPr="00DF7C98" w:rsidRDefault="00DF7C98" w:rsidP="00815E18">
      <w:pPr>
        <w:jc w:val="center"/>
        <w:rPr>
          <w:sz w:val="22"/>
          <w:szCs w:val="22"/>
        </w:rPr>
      </w:pPr>
      <w:r>
        <w:rPr>
          <w:sz w:val="22"/>
          <w:szCs w:val="22"/>
          <w:vertAlign w:val="superscript"/>
        </w:rPr>
        <w:t>1</w:t>
      </w:r>
      <w:proofErr w:type="gramStart"/>
      <w:r>
        <w:rPr>
          <w:sz w:val="22"/>
          <w:szCs w:val="22"/>
          <w:vertAlign w:val="superscript"/>
        </w:rPr>
        <w:t>,2,3</w:t>
      </w:r>
      <w:r w:rsidR="00815E18">
        <w:rPr>
          <w:sz w:val="22"/>
          <w:szCs w:val="22"/>
          <w:lang w:val="en-GB"/>
        </w:rPr>
        <w:t>Jl</w:t>
      </w:r>
      <w:proofErr w:type="gramEnd"/>
      <w:r w:rsidR="00815E18">
        <w:rPr>
          <w:sz w:val="22"/>
          <w:szCs w:val="22"/>
          <w:lang w:val="en-GB"/>
        </w:rPr>
        <w:t xml:space="preserve">. Sholeh Iskandar, RT.01/RW.10, Kedungbadak, Kec. </w:t>
      </w:r>
      <w:proofErr w:type="gramStart"/>
      <w:r w:rsidR="00815E18">
        <w:rPr>
          <w:sz w:val="22"/>
          <w:szCs w:val="22"/>
          <w:lang w:val="en-GB"/>
        </w:rPr>
        <w:t>Tanah Sereal, Kota Bogor, Jawa Barat 16162</w:t>
      </w:r>
      <w:r w:rsidR="00E62D93" w:rsidRPr="00711816">
        <w:rPr>
          <w:sz w:val="22"/>
          <w:szCs w:val="22"/>
          <w:lang w:val="id-ID"/>
        </w:rPr>
        <w:t>, telp/fax</w:t>
      </w:r>
      <w:r w:rsidR="00E62D93" w:rsidRPr="00711816">
        <w:rPr>
          <w:sz w:val="22"/>
          <w:szCs w:val="22"/>
        </w:rPr>
        <w:t xml:space="preserve"> </w:t>
      </w:r>
      <w:r w:rsidR="00815E18">
        <w:rPr>
          <w:sz w:val="22"/>
          <w:szCs w:val="22"/>
        </w:rPr>
        <w:t>(0251)8356884.</w:t>
      </w:r>
      <w:proofErr w:type="gramEnd"/>
    </w:p>
    <w:p w:rsidR="00E62D93" w:rsidRDefault="00DF7C98" w:rsidP="005B01AC">
      <w:pPr>
        <w:pStyle w:val="CPAuthor"/>
        <w:ind w:right="0"/>
        <w:contextualSpacing w:val="0"/>
        <w:rPr>
          <w:rStyle w:val="Hyperlink"/>
          <w:sz w:val="22"/>
        </w:rPr>
      </w:pPr>
      <w:r>
        <w:rPr>
          <w:sz w:val="22"/>
        </w:rPr>
        <w:t>E</w:t>
      </w:r>
      <w:r w:rsidRPr="00711816">
        <w:rPr>
          <w:sz w:val="22"/>
          <w:lang w:val="id-ID"/>
        </w:rPr>
        <w:t>mail</w:t>
      </w:r>
      <w:proofErr w:type="gramStart"/>
      <w:r w:rsidRPr="00711816">
        <w:rPr>
          <w:sz w:val="22"/>
        </w:rPr>
        <w:t xml:space="preserve">: </w:t>
      </w:r>
      <w:r w:rsidR="005B01AC">
        <w:rPr>
          <w:rStyle w:val="Hyperlink"/>
          <w:sz w:val="22"/>
          <w:vertAlign w:val="superscript"/>
        </w:rPr>
        <w:t>1</w:t>
      </w:r>
      <w:r w:rsidR="005B01AC">
        <w:rPr>
          <w:rStyle w:val="Hyperlink"/>
          <w:sz w:val="22"/>
        </w:rPr>
        <w:t xml:space="preserve">mala85234@gmail.com </w:t>
      </w:r>
      <w:r w:rsidR="00815E18" w:rsidRPr="00815E18">
        <w:rPr>
          <w:rStyle w:val="Hyperlink"/>
          <w:sz w:val="22"/>
        </w:rPr>
        <w:t>,</w:t>
      </w:r>
      <w:proofErr w:type="gramEnd"/>
      <w:r w:rsidR="00815E18" w:rsidRPr="00815E18">
        <w:fldChar w:fldCharType="begin"/>
      </w:r>
      <w:r w:rsidR="00815E18" w:rsidRPr="00815E18">
        <w:rPr>
          <w:sz w:val="22"/>
          <w:u w:val="single"/>
        </w:rPr>
        <w:instrText xml:space="preserve"> HYPERLINK "mailto:2dahlan@uika-bogor.ac.id" </w:instrText>
      </w:r>
      <w:r w:rsidR="00815E18" w:rsidRPr="00815E18">
        <w:fldChar w:fldCharType="separate"/>
      </w:r>
      <w:r w:rsidR="00815E18" w:rsidRPr="00815E18">
        <w:rPr>
          <w:rStyle w:val="Hyperlink"/>
          <w:spacing w:val="3"/>
          <w:sz w:val="22"/>
          <w:vertAlign w:val="superscript"/>
        </w:rPr>
        <w:t>2</w:t>
      </w:r>
      <w:r w:rsidR="00815E18" w:rsidRPr="00815E18">
        <w:rPr>
          <w:rStyle w:val="Hyperlink"/>
          <w:sz w:val="22"/>
        </w:rPr>
        <w:t>dahlan@uika-bogor.ac.id</w:t>
      </w:r>
      <w:r w:rsidR="00815E18" w:rsidRPr="00815E18">
        <w:rPr>
          <w:rStyle w:val="Hyperlink"/>
          <w:sz w:val="22"/>
        </w:rPr>
        <w:fldChar w:fldCharType="end"/>
      </w:r>
      <w:r w:rsidRPr="00815E18">
        <w:rPr>
          <w:rStyle w:val="Hyperlink"/>
          <w:sz w:val="22"/>
        </w:rPr>
        <w:t>,</w:t>
      </w:r>
      <w:r w:rsidR="005B01AC">
        <w:rPr>
          <w:rStyle w:val="Hyperlink"/>
          <w:sz w:val="22"/>
        </w:rPr>
        <w:t xml:space="preserve"> </w:t>
      </w:r>
      <w:r>
        <w:rPr>
          <w:rStyle w:val="Hyperlink"/>
          <w:sz w:val="22"/>
        </w:rPr>
        <w:t xml:space="preserve"> </w:t>
      </w:r>
      <w:hyperlink r:id="rId9" w:history="1">
        <w:r w:rsidR="00430E6C" w:rsidRPr="00B8293A">
          <w:rPr>
            <w:rStyle w:val="Hyperlink"/>
            <w:sz w:val="22"/>
          </w:rPr>
          <w:t>ahmadsobari@fai.uika-bogor.ac.id</w:t>
        </w:r>
        <w:r w:rsidR="00430E6C" w:rsidRPr="00B8293A">
          <w:rPr>
            <w:rStyle w:val="Hyperlink"/>
            <w:sz w:val="22"/>
            <w:vertAlign w:val="superscript"/>
          </w:rPr>
          <w:t>3</w:t>
        </w:r>
      </w:hyperlink>
    </w:p>
    <w:p w:rsidR="00F90E1A" w:rsidRPr="00815E18" w:rsidRDefault="00F90E1A" w:rsidP="00815E18">
      <w:pPr>
        <w:pStyle w:val="CPAuthor"/>
        <w:ind w:right="0"/>
        <w:contextualSpacing w:val="0"/>
        <w:rPr>
          <w:szCs w:val="24"/>
        </w:rPr>
      </w:pPr>
    </w:p>
    <w:p w:rsidR="00E62D93" w:rsidRPr="00904D6D" w:rsidRDefault="00E62D93" w:rsidP="00E62D93">
      <w:pPr>
        <w:jc w:val="center"/>
        <w:rPr>
          <w:rFonts w:ascii="Arial" w:hAnsi="Arial" w:cs="Arial"/>
          <w:lang w:val="id-ID"/>
        </w:rPr>
      </w:pPr>
    </w:p>
    <w:p w:rsidR="00E62D93" w:rsidRPr="003870E3" w:rsidRDefault="00711816" w:rsidP="00E62D93">
      <w:pPr>
        <w:jc w:val="center"/>
        <w:rPr>
          <w:color w:val="000000"/>
          <w:sz w:val="24"/>
          <w:szCs w:val="24"/>
        </w:rPr>
      </w:pPr>
      <w:r w:rsidRPr="003870E3">
        <w:rPr>
          <w:b/>
          <w:bCs/>
          <w:iCs/>
          <w:color w:val="000000"/>
        </w:rPr>
        <w:t>Abstrak</w:t>
      </w:r>
    </w:p>
    <w:p w:rsidR="00F90E1A" w:rsidRPr="00323F1C" w:rsidRDefault="00F90E1A" w:rsidP="00F90E1A">
      <w:pPr>
        <w:jc w:val="both"/>
        <w:rPr>
          <w:bCs/>
        </w:rPr>
      </w:pPr>
      <w:r w:rsidRPr="000C37D4">
        <w:rPr>
          <w:b/>
          <w:spacing w:val="-1"/>
        </w:rPr>
        <w:t>A</w:t>
      </w:r>
      <w:r w:rsidRPr="000C37D4">
        <w:rPr>
          <w:b/>
          <w:spacing w:val="-3"/>
        </w:rPr>
        <w:t>b</w:t>
      </w:r>
      <w:r w:rsidRPr="000C37D4">
        <w:rPr>
          <w:b/>
        </w:rPr>
        <w:t>s</w:t>
      </w:r>
      <w:r w:rsidRPr="000C37D4">
        <w:rPr>
          <w:b/>
          <w:spacing w:val="-1"/>
        </w:rPr>
        <w:t>t</w:t>
      </w:r>
      <w:r w:rsidRPr="000C37D4">
        <w:rPr>
          <w:b/>
        </w:rPr>
        <w:t>ra</w:t>
      </w:r>
      <w:r w:rsidRPr="000C37D4">
        <w:rPr>
          <w:b/>
          <w:spacing w:val="-3"/>
        </w:rPr>
        <w:t>k</w:t>
      </w:r>
      <w:r w:rsidRPr="000C37D4">
        <w:rPr>
          <w:b/>
        </w:rPr>
        <w:t xml:space="preserve">: </w:t>
      </w:r>
      <w:r w:rsidRPr="00E77134">
        <w:rPr>
          <w:bCs/>
        </w:rPr>
        <w:t xml:space="preserve">Tujuan penelitian ini, untuk mengetahui hubungan pendidikan dengan karakter disiplin dan tanggung jawab dalam perspektif guru. </w:t>
      </w:r>
      <w:proofErr w:type="gramStart"/>
      <w:r w:rsidRPr="00E77134">
        <w:rPr>
          <w:bCs/>
        </w:rPr>
        <w:t>Motode penelitian ini yaitu menggunakan metode korelasi dengan pendekatan kuantitatif.</w:t>
      </w:r>
      <w:proofErr w:type="gramEnd"/>
      <w:r w:rsidRPr="00E77134">
        <w:rPr>
          <w:bCs/>
        </w:rPr>
        <w:t xml:space="preserve"> </w:t>
      </w:r>
      <w:proofErr w:type="gramStart"/>
      <w:r w:rsidRPr="00E77134">
        <w:rPr>
          <w:bCs/>
        </w:rPr>
        <w:t>Sampel yang digunakan sebanyak 21 guru dari 2 sekolah di Kecamatan Tajurhalang.</w:t>
      </w:r>
      <w:proofErr w:type="gramEnd"/>
      <w:r w:rsidRPr="00E77134">
        <w:rPr>
          <w:bCs/>
        </w:rPr>
        <w:t xml:space="preserve"> </w:t>
      </w:r>
      <w:proofErr w:type="gramStart"/>
      <w:r w:rsidRPr="00E77134">
        <w:rPr>
          <w:bCs/>
        </w:rPr>
        <w:t>Teknik pengumpulan data pada penelitian ini menggunakan wawancara, observasi, studi dokumentasi, dan koesioner.</w:t>
      </w:r>
      <w:proofErr w:type="gramEnd"/>
      <w:r w:rsidRPr="00E77134">
        <w:rPr>
          <w:bCs/>
        </w:rPr>
        <w:t xml:space="preserve"> </w:t>
      </w:r>
      <w:proofErr w:type="gramStart"/>
      <w:r w:rsidRPr="00E77134">
        <w:rPr>
          <w:bCs/>
        </w:rPr>
        <w:t xml:space="preserve">Hasil penelitian menggunakan SPSS </w:t>
      </w:r>
      <w:r w:rsidRPr="004F44DE">
        <w:rPr>
          <w:bCs/>
          <w:i/>
          <w:iCs/>
        </w:rPr>
        <w:t>version</w:t>
      </w:r>
      <w:r w:rsidRPr="00E77134">
        <w:rPr>
          <w:bCs/>
        </w:rPr>
        <w:t xml:space="preserve"> 22 </w:t>
      </w:r>
      <w:r w:rsidRPr="004F44DE">
        <w:rPr>
          <w:bCs/>
          <w:i/>
          <w:iCs/>
        </w:rPr>
        <w:t>for windows.</w:t>
      </w:r>
      <w:proofErr w:type="gramEnd"/>
      <w:r w:rsidRPr="004F44DE">
        <w:rPr>
          <w:bCs/>
          <w:i/>
          <w:iCs/>
        </w:rPr>
        <w:t xml:space="preserve"> </w:t>
      </w:r>
      <w:proofErr w:type="gramStart"/>
      <w:r w:rsidRPr="009A347B">
        <w:rPr>
          <w:bCs/>
        </w:rPr>
        <w:t>Hasil penelitian menunjukan adanya hubungan antara pendidikan dengan karakter disiplin dan tanggung jawab.</w:t>
      </w:r>
      <w:proofErr w:type="gramEnd"/>
      <w:r w:rsidRPr="009A347B">
        <w:rPr>
          <w:bCs/>
        </w:rPr>
        <w:t xml:space="preserve"> </w:t>
      </w:r>
      <w:proofErr w:type="gramStart"/>
      <w:r w:rsidRPr="009A347B">
        <w:rPr>
          <w:bCs/>
        </w:rPr>
        <w:t>Hal ini menunjukan Ha diterima dan terdapat hubungan yang signifikan antara pendidikan dengan karakter disiplin dan tanggung jawab dalam perspektif guru.</w:t>
      </w:r>
      <w:proofErr w:type="gramEnd"/>
    </w:p>
    <w:p w:rsidR="00F90E1A" w:rsidRPr="00F90E1A" w:rsidRDefault="00F90E1A" w:rsidP="00F90E1A">
      <w:pPr>
        <w:widowControl w:val="0"/>
        <w:autoSpaceDE w:val="0"/>
        <w:autoSpaceDN w:val="0"/>
        <w:adjustRightInd w:val="0"/>
        <w:spacing w:before="16" w:line="240" w:lineRule="exact"/>
        <w:jc w:val="both"/>
        <w:rPr>
          <w:sz w:val="22"/>
          <w:szCs w:val="22"/>
          <w:lang w:val="id-ID"/>
        </w:rPr>
      </w:pPr>
    </w:p>
    <w:p w:rsidR="00E62D93" w:rsidRPr="00F90E1A" w:rsidRDefault="00F90E1A" w:rsidP="00F90E1A">
      <w:pPr>
        <w:pStyle w:val="CPKeyword"/>
        <w:rPr>
          <w:sz w:val="22"/>
        </w:rPr>
      </w:pPr>
      <w:r w:rsidRPr="00F90E1A">
        <w:rPr>
          <w:b w:val="0"/>
          <w:bCs w:val="0"/>
          <w:color w:val="000000"/>
          <w:sz w:val="22"/>
        </w:rPr>
        <w:t>Kata Kunci:</w:t>
      </w:r>
      <w:r w:rsidRPr="00F90E1A">
        <w:rPr>
          <w:color w:val="000000"/>
          <w:sz w:val="22"/>
        </w:rPr>
        <w:t xml:space="preserve"> pendidikan, disiplin, tanggung jawab</w:t>
      </w:r>
    </w:p>
    <w:p w:rsidR="004C1E21" w:rsidRDefault="004C1E21" w:rsidP="00E62D93">
      <w:pPr>
        <w:rPr>
          <w:iCs/>
          <w:color w:val="000000"/>
        </w:rPr>
      </w:pPr>
    </w:p>
    <w:p w:rsidR="004C1E21" w:rsidRDefault="004C1E21" w:rsidP="00E62D93">
      <w:pPr>
        <w:rPr>
          <w:iCs/>
          <w:color w:val="000000"/>
        </w:rPr>
      </w:pPr>
    </w:p>
    <w:p w:rsidR="004C1E21" w:rsidRPr="004C1E21" w:rsidRDefault="004C1E21" w:rsidP="004C1E21">
      <w:pPr>
        <w:jc w:val="center"/>
        <w:rPr>
          <w:color w:val="000000"/>
          <w:sz w:val="24"/>
          <w:szCs w:val="24"/>
        </w:rPr>
      </w:pPr>
      <w:r w:rsidRPr="004C1E21">
        <w:rPr>
          <w:b/>
          <w:bCs/>
          <w:i/>
          <w:iCs/>
          <w:color w:val="000000"/>
        </w:rPr>
        <w:t>Abstract</w:t>
      </w:r>
    </w:p>
    <w:p w:rsidR="00F90E1A" w:rsidRPr="009A347B" w:rsidRDefault="00F90E1A" w:rsidP="00F90E1A">
      <w:pPr>
        <w:jc w:val="both"/>
        <w:rPr>
          <w:iCs/>
          <w:lang w:val="id-ID"/>
        </w:rPr>
      </w:pPr>
      <w:r w:rsidRPr="004F44DE">
        <w:rPr>
          <w:b/>
          <w:bCs/>
          <w:i/>
          <w:spacing w:val="-1"/>
        </w:rPr>
        <w:t>A</w:t>
      </w:r>
      <w:r w:rsidRPr="004F44DE">
        <w:rPr>
          <w:b/>
          <w:bCs/>
          <w:i/>
          <w:spacing w:val="-3"/>
        </w:rPr>
        <w:t>b</w:t>
      </w:r>
      <w:r w:rsidRPr="004F44DE">
        <w:rPr>
          <w:b/>
          <w:bCs/>
          <w:i/>
        </w:rPr>
        <w:t>s</w:t>
      </w:r>
      <w:r w:rsidRPr="004F44DE">
        <w:rPr>
          <w:b/>
          <w:bCs/>
          <w:i/>
          <w:spacing w:val="-1"/>
        </w:rPr>
        <w:t>t</w:t>
      </w:r>
      <w:r w:rsidRPr="004F44DE">
        <w:rPr>
          <w:b/>
          <w:bCs/>
          <w:i/>
          <w:spacing w:val="3"/>
        </w:rPr>
        <w:t>r</w:t>
      </w:r>
      <w:r w:rsidRPr="004F44DE">
        <w:rPr>
          <w:b/>
          <w:bCs/>
          <w:i/>
          <w:spacing w:val="-5"/>
        </w:rPr>
        <w:t>a</w:t>
      </w:r>
      <w:r w:rsidRPr="004F44DE">
        <w:rPr>
          <w:b/>
          <w:bCs/>
          <w:i/>
          <w:spacing w:val="3"/>
        </w:rPr>
        <w:t>c</w:t>
      </w:r>
      <w:r w:rsidRPr="004F44DE">
        <w:rPr>
          <w:b/>
          <w:bCs/>
          <w:i/>
          <w:spacing w:val="-1"/>
        </w:rPr>
        <w:t>t</w:t>
      </w:r>
      <w:r w:rsidRPr="004F44DE">
        <w:rPr>
          <w:b/>
          <w:bCs/>
          <w:i/>
        </w:rPr>
        <w:t>:</w:t>
      </w:r>
      <w:r w:rsidRPr="004F44DE">
        <w:rPr>
          <w:b/>
          <w:bCs/>
          <w:i/>
          <w:spacing w:val="5"/>
        </w:rPr>
        <w:t xml:space="preserve"> </w:t>
      </w:r>
      <w:r w:rsidRPr="004F44DE">
        <w:rPr>
          <w:i/>
          <w:spacing w:val="5"/>
        </w:rPr>
        <w:t>The purpose of this research is to identify the educational relationship with the character discipline and responsibility in the teacher’s perspective. The research method is to use a method of correlation with quantitative approaches. The sampel was used by 21 teacher’s from 2 schools in district tajurhalang.the data collection techniques on this study include interviews, observations, documentation studies and questionnaires. So our research has taken by SPSS version 22 for windows.</w:t>
      </w:r>
      <w:r w:rsidRPr="004F44DE">
        <w:rPr>
          <w:b/>
          <w:bCs/>
          <w:i/>
          <w:spacing w:val="5"/>
        </w:rPr>
        <w:t xml:space="preserve"> </w:t>
      </w:r>
      <w:r w:rsidRPr="009A347B">
        <w:rPr>
          <w:i/>
          <w:spacing w:val="5"/>
        </w:rPr>
        <w:t>Our research shows that there is a connection between adecation and the character of discipline and responsibility. This shows Ha be accepted and there is a significant connection between education and the character of discipline and responsibility in the teacher’s perspective.</w:t>
      </w:r>
    </w:p>
    <w:p w:rsidR="004C1E21" w:rsidRPr="004C1E21" w:rsidRDefault="004C1E21" w:rsidP="00F90E1A">
      <w:pPr>
        <w:ind w:firstLine="720"/>
        <w:jc w:val="both"/>
        <w:rPr>
          <w:i/>
          <w:iCs/>
          <w:color w:val="000000"/>
        </w:rPr>
      </w:pPr>
      <w:r w:rsidRPr="004C1E21">
        <w:rPr>
          <w:i/>
          <w:iCs/>
          <w:color w:val="000000"/>
        </w:rPr>
        <w:t> </w:t>
      </w:r>
    </w:p>
    <w:p w:rsidR="00F90E1A" w:rsidRPr="00F90E1A" w:rsidRDefault="00AE1830" w:rsidP="00F90E1A">
      <w:pPr>
        <w:rPr>
          <w:i/>
          <w:iCs/>
          <w:color w:val="000000"/>
        </w:rPr>
      </w:pPr>
      <w:r>
        <w:rPr>
          <w:i/>
          <w:iCs/>
          <w:color w:val="000000"/>
        </w:rPr>
        <w:t>.</w:t>
      </w:r>
      <w:r w:rsidR="00F90E1A" w:rsidRPr="00F90E1A">
        <w:rPr>
          <w:b/>
          <w:bCs/>
          <w:i/>
          <w:iCs/>
          <w:color w:val="000000"/>
          <w:lang w:val="en-GB"/>
        </w:rPr>
        <w:t xml:space="preserve">Keywords: </w:t>
      </w:r>
      <w:r w:rsidR="00F90E1A" w:rsidRPr="00F90E1A">
        <w:rPr>
          <w:i/>
          <w:iCs/>
          <w:color w:val="000000"/>
        </w:rPr>
        <w:t>education</w:t>
      </w:r>
      <w:r w:rsidR="00F90E1A" w:rsidRPr="00F90E1A">
        <w:rPr>
          <w:i/>
          <w:iCs/>
          <w:color w:val="000000"/>
          <w:lang w:val="id-ID"/>
        </w:rPr>
        <w:t xml:space="preserve">, </w:t>
      </w:r>
      <w:r w:rsidR="00F90E1A" w:rsidRPr="00F90E1A">
        <w:rPr>
          <w:i/>
          <w:iCs/>
          <w:color w:val="000000"/>
        </w:rPr>
        <w:t>dicipline</w:t>
      </w:r>
      <w:r w:rsidR="00F90E1A" w:rsidRPr="00F90E1A">
        <w:rPr>
          <w:i/>
          <w:iCs/>
          <w:color w:val="000000"/>
          <w:lang w:val="id-ID"/>
        </w:rPr>
        <w:t xml:space="preserve">, </w:t>
      </w:r>
      <w:r w:rsidR="00F90E1A" w:rsidRPr="00F90E1A">
        <w:rPr>
          <w:i/>
          <w:iCs/>
          <w:color w:val="000000"/>
        </w:rPr>
        <w:t>responbility</w:t>
      </w:r>
    </w:p>
    <w:p w:rsidR="00E62D93" w:rsidRPr="002622CD" w:rsidRDefault="00E62D93" w:rsidP="00E62D93">
      <w:pPr>
        <w:rPr>
          <w:rFonts w:ascii="Arial" w:hAnsi="Arial" w:cs="Arial"/>
          <w:color w:val="000000"/>
        </w:rPr>
      </w:pPr>
    </w:p>
    <w:p w:rsidR="00E62D93" w:rsidRPr="00F34B1F" w:rsidRDefault="00F34B1F" w:rsidP="00F34B1F">
      <w:pPr>
        <w:pStyle w:val="NoSpacing"/>
        <w:numPr>
          <w:ilvl w:val="0"/>
          <w:numId w:val="20"/>
        </w:numPr>
        <w:ind w:left="284" w:hanging="284"/>
        <w:rPr>
          <w:rFonts w:ascii="Times New Roman" w:hAnsi="Times New Roman"/>
          <w:b/>
          <w:sz w:val="24"/>
          <w:szCs w:val="24"/>
          <w:lang w:val="id-ID"/>
        </w:rPr>
      </w:pPr>
      <w:r w:rsidRPr="00F34B1F">
        <w:rPr>
          <w:rFonts w:ascii="Times New Roman" w:hAnsi="Times New Roman"/>
          <w:b/>
          <w:sz w:val="24"/>
          <w:szCs w:val="24"/>
        </w:rPr>
        <w:t>Pendahuluan</w:t>
      </w:r>
    </w:p>
    <w:p w:rsidR="00E04881" w:rsidRPr="00E04881" w:rsidRDefault="00E04881" w:rsidP="00CA239C">
      <w:pPr>
        <w:ind w:firstLine="720"/>
        <w:jc w:val="both"/>
        <w:rPr>
          <w:sz w:val="24"/>
          <w:szCs w:val="24"/>
          <w:lang w:val="en-GB"/>
        </w:rPr>
      </w:pPr>
      <w:proofErr w:type="gramStart"/>
      <w:r w:rsidRPr="00E04881">
        <w:rPr>
          <w:sz w:val="24"/>
          <w:szCs w:val="24"/>
          <w:lang w:val="en-GB"/>
        </w:rPr>
        <w:t>Pendidikan merupakan pengembangan individu yang terencana untuk menuju kearah lebih baik.</w:t>
      </w:r>
      <w:proofErr w:type="gramEnd"/>
      <w:r w:rsidRPr="00E04881">
        <w:rPr>
          <w:sz w:val="24"/>
          <w:szCs w:val="24"/>
          <w:lang w:val="en-GB"/>
        </w:rPr>
        <w:t xml:space="preserve"> Arafat </w:t>
      </w:r>
      <w:r w:rsidR="00CA239C">
        <w:rPr>
          <w:sz w:val="24"/>
          <w:szCs w:val="24"/>
          <w:lang w:val="en-GB"/>
        </w:rPr>
        <w:fldChar w:fldCharType="begin" w:fldLock="1"/>
      </w:r>
      <w:r w:rsidR="00CA239C">
        <w:rPr>
          <w:sz w:val="24"/>
          <w:szCs w:val="24"/>
          <w:lang w:val="en-GB"/>
        </w:rPr>
        <w:instrText>ADDIN CSL_CITATION {"citationItems":[{"id":"ITEM-1","itemData":{"author":[{"dropping-particle":"","family":"Arafat","given":"Irmi Suryanti; Yasir","non-dropping-particle":"","parse-names":false,"suffix":""}],"id":"ITEM-1","issue":"2","issued":{"date-parts":[["2018"]]},"page":"200","title":"Implementasi Pendidikan Karakter Disiplin dan Tanggung Jawab di SD Negeri 18 Air Kumbang","type":"article-journal","volume":"3"},"uris":["http://www.mendeley.com/documents/?uuid=47864150-56dd-40bb-a3c4-6ee1a3d26fac"]}],"mendeley":{"formattedCitation":"(Arafat, 2018)","plainTextFormattedCitation":"(Arafat, 2018)","previouslyFormattedCitation":"(Arafat, 2018)"},"properties":{"noteIndex":0},"schema":"https://github.com/citation-style-language/schema/raw/master/csl-citation.json"}</w:instrText>
      </w:r>
      <w:r w:rsidR="00CA239C">
        <w:rPr>
          <w:sz w:val="24"/>
          <w:szCs w:val="24"/>
          <w:lang w:val="en-GB"/>
        </w:rPr>
        <w:fldChar w:fldCharType="separate"/>
      </w:r>
      <w:r w:rsidR="00CA239C" w:rsidRPr="00CA239C">
        <w:rPr>
          <w:noProof/>
          <w:sz w:val="24"/>
          <w:szCs w:val="24"/>
          <w:lang w:val="en-GB"/>
        </w:rPr>
        <w:t>(Arafat, 2018)</w:t>
      </w:r>
      <w:r w:rsidR="00CA239C">
        <w:rPr>
          <w:sz w:val="24"/>
          <w:szCs w:val="24"/>
          <w:lang w:val="en-GB"/>
        </w:rPr>
        <w:fldChar w:fldCharType="end"/>
      </w:r>
      <w:r w:rsidR="00CA239C">
        <w:rPr>
          <w:sz w:val="24"/>
          <w:szCs w:val="24"/>
          <w:lang w:val="en-GB"/>
        </w:rPr>
        <w:t xml:space="preserve"> </w:t>
      </w:r>
      <w:r w:rsidRPr="00E04881">
        <w:rPr>
          <w:sz w:val="24"/>
          <w:szCs w:val="24"/>
          <w:lang w:val="en-GB"/>
        </w:rPr>
        <w:t>menjelaskan bahwa dunia pendidikan tidak hanya digunakan mengolah akal dan pikiran manusia menjadi lebih maju, tetapi dengan adanya pendidikan juga dapat meningkatkan karakter, moral dan kualitas diri manusia itu sendiri.</w:t>
      </w:r>
      <w:r w:rsidRPr="00E04881">
        <w:rPr>
          <w:sz w:val="24"/>
          <w:szCs w:val="24"/>
        </w:rPr>
        <w:t xml:space="preserve"> </w:t>
      </w:r>
      <w:proofErr w:type="gramStart"/>
      <w:r w:rsidRPr="00E04881">
        <w:rPr>
          <w:sz w:val="24"/>
          <w:szCs w:val="24"/>
          <w:lang w:val="en-GB"/>
        </w:rPr>
        <w:t>Karena itu pendidikan merupakan pengembang</w:t>
      </w:r>
      <w:r w:rsidR="00F41D02">
        <w:rPr>
          <w:sz w:val="24"/>
          <w:szCs w:val="24"/>
          <w:lang w:val="en-GB"/>
        </w:rPr>
        <w:t>an individu kearah lebih baik.</w:t>
      </w:r>
      <w:proofErr w:type="gramEnd"/>
      <w:r w:rsidR="00F41D02">
        <w:rPr>
          <w:sz w:val="24"/>
          <w:szCs w:val="24"/>
          <w:lang w:val="en-GB"/>
        </w:rPr>
        <w:t xml:space="preserve"> </w:t>
      </w:r>
      <w:r w:rsidRPr="00E04881">
        <w:rPr>
          <w:sz w:val="24"/>
          <w:szCs w:val="24"/>
          <w:lang w:val="en-GB"/>
        </w:rPr>
        <w:t>Sejalan dengan pendapat Tedi dalam Tatang</w:t>
      </w:r>
      <w:r w:rsidR="00CA239C">
        <w:rPr>
          <w:sz w:val="24"/>
          <w:szCs w:val="24"/>
          <w:lang w:val="en-GB"/>
        </w:rPr>
        <w:t xml:space="preserve"> </w:t>
      </w:r>
      <w:r w:rsidR="00CA239C">
        <w:rPr>
          <w:sz w:val="24"/>
          <w:szCs w:val="24"/>
          <w:lang w:val="en-GB"/>
        </w:rPr>
        <w:fldChar w:fldCharType="begin" w:fldLock="1"/>
      </w:r>
      <w:r w:rsidR="00CA239C">
        <w:rPr>
          <w:sz w:val="24"/>
          <w:szCs w:val="24"/>
          <w:lang w:val="en-GB"/>
        </w:rPr>
        <w:instrText>ADDIN CSL_CITATION {"citationItems":[{"id":"ITEM-1","itemData":{"author":[{"dropping-particle":"","family":"Tatang","given":"","non-dropping-particle":"","parse-names":false,"suffix":""}],"id":"ITEM-1","issued":{"date-parts":[["2012"]]},"number-of-pages":"15","publisher":"CV Pustaka Setia","publisher-place":"Bandung","title":"Ilmu Pendidikan","type":"book"},"uris":["http://www.mendeley.com/documents/?uuid=4dac1dfe-81dd-405b-8136-3dea49faf16e"]}],"mendeley":{"formattedCitation":"(Tatang, 2012)","plainTextFormattedCitation":"(Tatang, 2012)","previouslyFormattedCitation":"(Tatang, 2012)"},"properties":{"noteIndex":0},"schema":"https://github.com/citation-style-language/schema/raw/master/csl-citation.json"}</w:instrText>
      </w:r>
      <w:r w:rsidR="00CA239C">
        <w:rPr>
          <w:sz w:val="24"/>
          <w:szCs w:val="24"/>
          <w:lang w:val="en-GB"/>
        </w:rPr>
        <w:fldChar w:fldCharType="separate"/>
      </w:r>
      <w:r w:rsidR="00CA239C" w:rsidRPr="00CA239C">
        <w:rPr>
          <w:noProof/>
          <w:sz w:val="24"/>
          <w:szCs w:val="24"/>
          <w:lang w:val="en-GB"/>
        </w:rPr>
        <w:t>(Tatang, 2012)</w:t>
      </w:r>
      <w:r w:rsidR="00CA239C">
        <w:rPr>
          <w:sz w:val="24"/>
          <w:szCs w:val="24"/>
          <w:lang w:val="en-GB"/>
        </w:rPr>
        <w:fldChar w:fldCharType="end"/>
      </w:r>
      <w:r w:rsidRPr="00E04881">
        <w:rPr>
          <w:sz w:val="24"/>
          <w:szCs w:val="24"/>
          <w:lang w:val="en-GB"/>
        </w:rPr>
        <w:t xml:space="preserve">, pendidikan merupakan usaha pengembangan kualitas diri manusia dalam segala aspek, pendidikan sebagai </w:t>
      </w:r>
      <w:r w:rsidRPr="00E04881">
        <w:rPr>
          <w:sz w:val="24"/>
          <w:szCs w:val="24"/>
          <w:lang w:val="en-GB"/>
        </w:rPr>
        <w:lastRenderedPageBreak/>
        <w:t xml:space="preserve">aktivitas yang disengaja untuk mencapai tujuan tertentu dan melibatkan berbagai faktor yang saling berkaitan antara satu dan lainnya, sehingga membentuk satu sistem yang saling memengaruhi. </w:t>
      </w:r>
      <w:proofErr w:type="gramStart"/>
      <w:r w:rsidRPr="00E04881">
        <w:rPr>
          <w:sz w:val="24"/>
          <w:szCs w:val="24"/>
          <w:lang w:val="en-GB"/>
        </w:rPr>
        <w:t>Dalam mengembangkan pendidikan yang baik, pendidikan harus dapat mencapai tujuannya.</w:t>
      </w:r>
      <w:proofErr w:type="gramEnd"/>
      <w:r w:rsidRPr="00E04881">
        <w:rPr>
          <w:sz w:val="24"/>
          <w:szCs w:val="24"/>
          <w:lang w:val="en-GB"/>
        </w:rPr>
        <w:t xml:space="preserve"> Seperti yang telah dijelaskan </w:t>
      </w:r>
      <w:proofErr w:type="gramStart"/>
      <w:r w:rsidRPr="00E04881">
        <w:rPr>
          <w:sz w:val="24"/>
          <w:szCs w:val="24"/>
          <w:lang w:val="en-GB"/>
        </w:rPr>
        <w:t>didalam  Undang</w:t>
      </w:r>
      <w:proofErr w:type="gramEnd"/>
      <w:r w:rsidRPr="00E04881">
        <w:rPr>
          <w:sz w:val="24"/>
          <w:szCs w:val="24"/>
          <w:lang w:val="en-GB"/>
        </w:rPr>
        <w:t xml:space="preserve"> – Undang Sistem Pendidikan Nasional No 20 Tahun 2003 BAB II pasal 3. </w:t>
      </w:r>
    </w:p>
    <w:p w:rsidR="00E04881" w:rsidRPr="00E04881" w:rsidRDefault="00E04881" w:rsidP="00CA239C">
      <w:pPr>
        <w:ind w:firstLine="720"/>
        <w:jc w:val="both"/>
        <w:rPr>
          <w:sz w:val="24"/>
          <w:szCs w:val="24"/>
        </w:rPr>
      </w:pPr>
      <w:proofErr w:type="gramStart"/>
      <w:r w:rsidRPr="00E04881">
        <w:rPr>
          <w:sz w:val="24"/>
          <w:szCs w:val="24"/>
        </w:rPr>
        <w:t>Jika diperhatikan secara seksama dalam UUD terkait tujuan pendidikan adalah membangun pendidikan yang berkarakter.</w:t>
      </w:r>
      <w:proofErr w:type="gramEnd"/>
      <w:r w:rsidRPr="00E04881">
        <w:rPr>
          <w:sz w:val="24"/>
          <w:szCs w:val="24"/>
          <w:vertAlign w:val="superscript"/>
        </w:rPr>
        <w:t xml:space="preserve"> </w:t>
      </w:r>
      <w:r w:rsidRPr="00E04881">
        <w:rPr>
          <w:sz w:val="24"/>
          <w:szCs w:val="24"/>
        </w:rPr>
        <w:t xml:space="preserve">Karakter adalah </w:t>
      </w:r>
      <w:proofErr w:type="gramStart"/>
      <w:r w:rsidRPr="00E04881">
        <w:rPr>
          <w:sz w:val="24"/>
          <w:szCs w:val="24"/>
        </w:rPr>
        <w:t>cara</w:t>
      </w:r>
      <w:proofErr w:type="gramEnd"/>
      <w:r w:rsidRPr="00E04881">
        <w:rPr>
          <w:sz w:val="24"/>
          <w:szCs w:val="24"/>
        </w:rPr>
        <w:t xml:space="preserve"> berpikir dan berperilaku suatu individu yang membedakan dirinya dengan orang lain dalam kehidupannya sebagai individu maupun sebagai makhluk sosial. </w:t>
      </w:r>
      <w:r w:rsidR="00CA239C">
        <w:rPr>
          <w:sz w:val="24"/>
          <w:szCs w:val="24"/>
        </w:rPr>
        <w:fldChar w:fldCharType="begin" w:fldLock="1"/>
      </w:r>
      <w:r w:rsidR="00CA239C">
        <w:rPr>
          <w:sz w:val="24"/>
          <w:szCs w:val="24"/>
        </w:rPr>
        <w:instrText>ADDIN CSL_CITATION {"citationItems":[{"id":"ITEM-1","itemData":{"abstract":"Dewi Pusposari. 2015. “Dongeng Jawa sebagai Pembentuk Karakter Anak.” Jembatan Merah. Jurnal Ilmiah Pengajaran Bahasa dan Sastra Vol. 11, Edisi Juni 2015.","author":[{"dropping-particle":"","family":"Zakia Habsari","given":"","non-dropping-particle":"","parse-names":false,"suffix":""}],"container-title":"Jurnal Ilmiah Pengajaran Bahasa dan Sastra","id":"ITEM-1","issue":"Juni","issued":{"date-parts":[["2015"]]},"page":"26","title":"Dongeng Jawa sebagai Pembentuk Karakter Anak","type":"article-journal","volume":"11"},"uris":["http://www.mendeley.com/documents/?uuid=26043bdb-044b-4106-839d-9b5daed23870"]}],"mendeley":{"formattedCitation":"(Zakia Habsari, 2015)","plainTextFormattedCitation":"(Zakia Habsari, 2015)","previouslyFormattedCitation":"(Zakia Habsari, 2015)"},"properties":{"noteIndex":0},"schema":"https://github.com/citation-style-language/schema/raw/master/csl-citation.json"}</w:instrText>
      </w:r>
      <w:r w:rsidR="00CA239C">
        <w:rPr>
          <w:sz w:val="24"/>
          <w:szCs w:val="24"/>
        </w:rPr>
        <w:fldChar w:fldCharType="separate"/>
      </w:r>
      <w:r w:rsidR="00CA239C" w:rsidRPr="00CA239C">
        <w:rPr>
          <w:noProof/>
          <w:sz w:val="24"/>
          <w:szCs w:val="24"/>
        </w:rPr>
        <w:t>(Zakia Habsari, 2015)</w:t>
      </w:r>
      <w:r w:rsidR="00CA239C">
        <w:rPr>
          <w:sz w:val="24"/>
          <w:szCs w:val="24"/>
        </w:rPr>
        <w:fldChar w:fldCharType="end"/>
      </w:r>
      <w:r w:rsidR="00CA239C">
        <w:rPr>
          <w:sz w:val="24"/>
          <w:szCs w:val="24"/>
        </w:rPr>
        <w:t xml:space="preserve"> </w:t>
      </w:r>
      <w:proofErr w:type="gramStart"/>
      <w:r w:rsidRPr="00E04881">
        <w:rPr>
          <w:sz w:val="24"/>
          <w:szCs w:val="24"/>
        </w:rPr>
        <w:t>Menanamkan karakter pada anak harus sejak dini, agar peserta didik terbiasa untuk selalu berperilaku baik.</w:t>
      </w:r>
      <w:proofErr w:type="gramEnd"/>
      <w:r w:rsidRPr="00E04881">
        <w:rPr>
          <w:sz w:val="24"/>
          <w:szCs w:val="24"/>
        </w:rPr>
        <w:t xml:space="preserve"> </w:t>
      </w:r>
      <w:proofErr w:type="gramStart"/>
      <w:r w:rsidRPr="00E04881">
        <w:rPr>
          <w:sz w:val="24"/>
          <w:szCs w:val="24"/>
        </w:rPr>
        <w:t>Dizaman seperti ini banyak peserta didik yang tidak mengenal etika, salah dalam pergaulan, dan tidak mematuhi norma-norma di sekolah.</w:t>
      </w:r>
      <w:proofErr w:type="gramEnd"/>
      <w:r w:rsidRPr="00E04881">
        <w:rPr>
          <w:sz w:val="24"/>
          <w:szCs w:val="24"/>
        </w:rPr>
        <w:t xml:space="preserve"> Sehingga pendidikan karakter perlu dilakukan diberbagai </w:t>
      </w:r>
      <w:proofErr w:type="gramStart"/>
      <w:r w:rsidRPr="00E04881">
        <w:rPr>
          <w:sz w:val="24"/>
          <w:szCs w:val="24"/>
        </w:rPr>
        <w:t>tempat  termasuk</w:t>
      </w:r>
      <w:proofErr w:type="gramEnd"/>
      <w:r w:rsidRPr="00E04881">
        <w:rPr>
          <w:sz w:val="24"/>
          <w:szCs w:val="24"/>
        </w:rPr>
        <w:t xml:space="preserve"> di lembaga pendidik. </w:t>
      </w:r>
      <w:proofErr w:type="gramStart"/>
      <w:r w:rsidRPr="00E04881">
        <w:rPr>
          <w:sz w:val="24"/>
          <w:szCs w:val="24"/>
        </w:rPr>
        <w:t>Menanamkan karakter tidak dapat dilakukan di sekolah semata, melainkan perlu dukungan dari semua pihak, baik di lingkungan keluarga, masyarakat, ataupun dalam pergaulannya.</w:t>
      </w:r>
      <w:proofErr w:type="gramEnd"/>
    </w:p>
    <w:p w:rsidR="00E04881" w:rsidRPr="00E04881" w:rsidRDefault="00E04881" w:rsidP="00CA239C">
      <w:pPr>
        <w:ind w:firstLine="720"/>
        <w:jc w:val="both"/>
        <w:rPr>
          <w:sz w:val="24"/>
          <w:szCs w:val="24"/>
        </w:rPr>
      </w:pPr>
      <w:r w:rsidRPr="00E04881">
        <w:rPr>
          <w:sz w:val="24"/>
          <w:szCs w:val="24"/>
        </w:rPr>
        <w:t xml:space="preserve">Menurut Dahlan </w:t>
      </w:r>
      <w:r w:rsidR="00CA239C">
        <w:rPr>
          <w:sz w:val="24"/>
          <w:szCs w:val="24"/>
        </w:rPr>
        <w:fldChar w:fldCharType="begin" w:fldLock="1"/>
      </w:r>
      <w:r w:rsidR="00CA239C">
        <w:rPr>
          <w:sz w:val="24"/>
          <w:szCs w:val="24"/>
        </w:rPr>
        <w:instrText>ADDIN CSL_CITATION {"citationItems":[{"id":"ITEM-1","itemData":{"DOI":"10.1017/CBO9781107415324.004","ISBN":"9783540773405","ISSN":"1098-6596","PMID":"25246403","abstract":"applicability for this approach.","author":[{"dropping-particle":"","family":"Fika Pijaki Nufus; M. Dahlan R; M. Hilman Hakiem","given":"","non-dropping-particle":"","parse-names":false,"suffix":""}],"container-title":"Society","id":"ITEM-1","issue":"1","issued":{"date-parts":[["2019"]]},"page":"57","title":"Pola Pendidikan Karakter Melalui Penerapan 9 Pilar di Sekolah Karakteter Heritage Foundation","type":"article-journal","volume":"2"},"uris":["http://www.mendeley.com/documents/?uuid=699e7c70-ffbe-43af-b1be-1b1ab3b3941e"]}],"mendeley":{"formattedCitation":"(Fika Pijaki Nufus; M. Dahlan R; M. Hilman Hakiem, 2019)","plainTextFormattedCitation":"(Fika Pijaki Nufus; M. Dahlan R; M. Hilman Hakiem, 2019)","previouslyFormattedCitation":"(Fika Pijaki Nufus; M. Dahlan R; M. Hilman Hakiem, 2019)"},"properties":{"noteIndex":0},"schema":"https://github.com/citation-style-language/schema/raw/master/csl-citation.json"}</w:instrText>
      </w:r>
      <w:r w:rsidR="00CA239C">
        <w:rPr>
          <w:sz w:val="24"/>
          <w:szCs w:val="24"/>
        </w:rPr>
        <w:fldChar w:fldCharType="separate"/>
      </w:r>
      <w:r w:rsidR="00CA239C" w:rsidRPr="00CA239C">
        <w:rPr>
          <w:noProof/>
          <w:sz w:val="24"/>
          <w:szCs w:val="24"/>
        </w:rPr>
        <w:t>(Fika Pijaki Nufus; M. Dahlan R; M. Hilman Hakiem, 2019)</w:t>
      </w:r>
      <w:r w:rsidR="00CA239C">
        <w:rPr>
          <w:sz w:val="24"/>
          <w:szCs w:val="24"/>
        </w:rPr>
        <w:fldChar w:fldCharType="end"/>
      </w:r>
      <w:r w:rsidR="00CA239C">
        <w:rPr>
          <w:sz w:val="24"/>
          <w:szCs w:val="24"/>
        </w:rPr>
        <w:t xml:space="preserve"> </w:t>
      </w:r>
      <w:r w:rsidRPr="00E04881">
        <w:rPr>
          <w:sz w:val="24"/>
          <w:szCs w:val="24"/>
        </w:rPr>
        <w:t xml:space="preserve">menjelaskan bahwa pendidikan karakter sangat dibutuhkan dan perlu diterapkan serta diberikan kepada peserta didik sejak dini. Namun, keadaan peserta didik hari ini menunjukan perilaku </w:t>
      </w:r>
      <w:proofErr w:type="gramStart"/>
      <w:r w:rsidRPr="00E04881">
        <w:rPr>
          <w:sz w:val="24"/>
          <w:szCs w:val="24"/>
        </w:rPr>
        <w:t>yang  kurang</w:t>
      </w:r>
      <w:proofErr w:type="gramEnd"/>
      <w:r w:rsidRPr="00E04881">
        <w:rPr>
          <w:sz w:val="24"/>
          <w:szCs w:val="24"/>
        </w:rPr>
        <w:t xml:space="preserve"> baik dari sisi karakter, misalnya lemahnya disiplin, banyak peserta didik yang tidak mematuhi tata tertib yang berlaku di sekolah. Demikian pula rasa tanggung jawab, dalam hal ini </w:t>
      </w:r>
      <w:proofErr w:type="gramStart"/>
      <w:r w:rsidRPr="00E04881">
        <w:rPr>
          <w:sz w:val="24"/>
          <w:szCs w:val="24"/>
        </w:rPr>
        <w:t>terlihat  disaat</w:t>
      </w:r>
      <w:proofErr w:type="gramEnd"/>
      <w:r w:rsidRPr="00E04881">
        <w:rPr>
          <w:sz w:val="24"/>
          <w:szCs w:val="24"/>
        </w:rPr>
        <w:t xml:space="preserve"> mereka lalai dalam tugas yang diberikan pihak sekolah.</w:t>
      </w:r>
    </w:p>
    <w:p w:rsidR="00E04881" w:rsidRPr="00E04881" w:rsidRDefault="00E04881" w:rsidP="00E04881">
      <w:pPr>
        <w:ind w:firstLine="720"/>
        <w:jc w:val="both"/>
        <w:rPr>
          <w:sz w:val="24"/>
          <w:szCs w:val="24"/>
        </w:rPr>
      </w:pPr>
      <w:r w:rsidRPr="00E04881">
        <w:rPr>
          <w:sz w:val="24"/>
          <w:szCs w:val="24"/>
        </w:rPr>
        <w:t xml:space="preserve">Karakter disiplin dan tanggung jawab merupakan karakter yang sering terlihat dalam diri peserta didik, keduanya saling berhubungan dan masalah yang terjadi dari karakter disiplin dan tanggung jawab </w:t>
      </w:r>
      <w:proofErr w:type="gramStart"/>
      <w:r w:rsidRPr="00E04881">
        <w:rPr>
          <w:sz w:val="24"/>
          <w:szCs w:val="24"/>
        </w:rPr>
        <w:t>sama</w:t>
      </w:r>
      <w:proofErr w:type="gramEnd"/>
      <w:r w:rsidRPr="00E04881">
        <w:rPr>
          <w:sz w:val="24"/>
          <w:szCs w:val="24"/>
        </w:rPr>
        <w:t xml:space="preserve"> pentingnya untuk direalisasikan didunia pendidikan. Dengan disiplin dan tanggung jawab </w:t>
      </w:r>
      <w:proofErr w:type="gramStart"/>
      <w:r w:rsidRPr="00E04881">
        <w:rPr>
          <w:sz w:val="24"/>
          <w:szCs w:val="24"/>
        </w:rPr>
        <w:t>akan</w:t>
      </w:r>
      <w:proofErr w:type="gramEnd"/>
      <w:r w:rsidRPr="00E04881">
        <w:rPr>
          <w:sz w:val="24"/>
          <w:szCs w:val="24"/>
        </w:rPr>
        <w:t xml:space="preserve"> menciptakan keteraturan dalam segala hal, salah satunya yaitu peserta didik akan terbiasa untuk patuh dan tertib, sehingga peserta didik akan sadar dalam hal tanggung jawabnya. Maka dalam permasalahan tersebut </w:t>
      </w:r>
      <w:proofErr w:type="gramStart"/>
      <w:r w:rsidRPr="00E04881">
        <w:rPr>
          <w:sz w:val="24"/>
          <w:szCs w:val="24"/>
        </w:rPr>
        <w:t>akan</w:t>
      </w:r>
      <w:proofErr w:type="gramEnd"/>
      <w:r w:rsidRPr="00E04881">
        <w:rPr>
          <w:sz w:val="24"/>
          <w:szCs w:val="24"/>
        </w:rPr>
        <w:t xml:space="preserve"> muncul karakter lain pada diri peserta didik. Salah satu cara untuk menanamkan pendidikan karakter yang bermutu </w:t>
      </w:r>
      <w:proofErr w:type="gramStart"/>
      <w:r w:rsidRPr="00E04881">
        <w:rPr>
          <w:sz w:val="24"/>
          <w:szCs w:val="24"/>
        </w:rPr>
        <w:t>adalah  jika</w:t>
      </w:r>
      <w:proofErr w:type="gramEnd"/>
      <w:r w:rsidRPr="00E04881">
        <w:rPr>
          <w:sz w:val="24"/>
          <w:szCs w:val="24"/>
        </w:rPr>
        <w:t xml:space="preserve"> peserta didik sudah memiliki karakter disiplin dan tanggung jawab.</w:t>
      </w:r>
    </w:p>
    <w:p w:rsidR="00E04881" w:rsidRPr="00E04881" w:rsidRDefault="00E04881" w:rsidP="00735C28">
      <w:pPr>
        <w:ind w:firstLine="720"/>
        <w:jc w:val="both"/>
        <w:rPr>
          <w:sz w:val="24"/>
          <w:szCs w:val="24"/>
        </w:rPr>
      </w:pPr>
      <w:r w:rsidRPr="00E04881">
        <w:rPr>
          <w:sz w:val="24"/>
          <w:szCs w:val="24"/>
        </w:rPr>
        <w:t xml:space="preserve">Menurut Yulianto </w:t>
      </w:r>
      <w:r w:rsidR="00CA239C">
        <w:rPr>
          <w:sz w:val="24"/>
          <w:szCs w:val="24"/>
        </w:rPr>
        <w:fldChar w:fldCharType="begin" w:fldLock="1"/>
      </w:r>
      <w:r w:rsidR="00735C28">
        <w:rPr>
          <w:sz w:val="24"/>
          <w:szCs w:val="24"/>
        </w:rPr>
        <w:instrText>ADDIN CSL_CITATION {"citationItems":[{"id":"ITEM-1","itemData":{"DOI":"10.17509/md.v13i2.9307","ISSN":"1907-6967","abstract":"ABSTRAKDisiplin dan tanggung jawab merupakan nilai-nilai karakter yang cukup menjadi sorotan saat ini. Misi penelitian ini yaitu mengembangkan karakter disiplin dan tanggung jawab siswa dengan menerapkan pendekatan saintifik di sekolah dasar. Penelitian ini dilakukan karena melihat banyaknya kasus atau fenomena siswa yang menunjukan perilaku kurang disiplin dan tanggung jawab baik bagi dirinya maupun di hadapan orang lain. Penelitian ini akan mengupas tentang pembentukan karakter disiplin dan tanggung jawab siswa melalui pendekatan saintifik. Metode kuasi eksperimen, merupakan metode dengan menggunakan kelas eksperimen dan kelas kontrol untuk melihat pengaruh Pendekatan Saintifik terhadap karakter disiplin dan tanggung jawab siswa. Hasil penelitian ini dilihat dari presentase rata-rata kelas eksperimen mengalami peningkatan, yang mulanya 60,08% menjadi 76,18% pada karakter disiplin dan 60,07 mengalami peningkatan menjadi 82,86% dengan kriteria hampir seluruhnya siswa memiliki sikap disiplin dan tanggung jawab. Sedangkan pada kelas kontrol peningkatan rata-rata keseluruhan skala awal dan skala akhir sikap disiplin dan tanggung jawab di kelas kontrol menunjukkan 46,27% meningkat menjadi 51,84% pada karakter disiplin dan 44,85% mengalami peningkatan dengan presentase 62,69%, berdasarkan hasil presentase tersebut menunjukkan bahwa pendekatan saintifik dapat mengembangkan karakter disiplin dan tanggung jawab siswa serta lebih baik dibandingkan pendekatan konvensional.Kata Kunci : Pendekatan Saintifik, Disiplin. Tanggung JawabABSTRACTDiscipline and responsibility are the values of character that are sufficiently highlighted today. The mission of this research is to develop the character of discipline and responsibility of students by applying scientific approach in elementary school. This study was conducted because it saw the number of cases or phenomenon of students who showed less discipline behavior and responsibility for both themselves and in the presence of others. This research will explore the formation of the character of discipline and student responsibility through a scientific approach. The quasi-experiment method is a method by using experimental class and control class to see the influence of the Scientific Approach to the character of discipline and student responsibility. The results of this study seen from the average percentage of experimental class increased, 60.08% in the beginning to 76.18% in the character discipline and 60.07 increased…","author":[{"dropping-particle":"","family":"Yuliyanto","given":"Aan","non-dropping-particle":"","parse-names":false,"suffix":""},{"dropping-particle":"","family":"Fadriyah","given":"Agistia","non-dropping-particle":"","parse-names":false,"suffix":""},{"dropping-particle":"","family":"Yeli","given":"Karisa Puspa","non-dropping-particle":"","parse-names":false,"suffix":""},{"dropping-particle":"","family":"Wulandari","given":"Hayani","non-dropping-particle":"","parse-names":false,"suffix":""}],"container-title":"Metodik Didaktik","id":"ITEM-1","issue":"2","issued":{"date-parts":[["2018"]]},"page":"92","title":"Pendekatan Saintifik Untuk Mengembangkan Karakter Disiplin Dan Tanggung Jawab Siswa Sekolah Dasar","type":"article-journal","volume":"13"},"uris":["http://www.mendeley.com/documents/?uuid=4572c0f6-3697-4457-8be2-20dce2f36404"]}],"mendeley":{"formattedCitation":"(Yuliyanto et al., 2018)","plainTextFormattedCitation":"(Yuliyanto et al., 2018)","previouslyFormattedCitation":"(Yuliyanto et al., 2018)"},"properties":{"noteIndex":0},"schema":"https://github.com/citation-style-language/schema/raw/master/csl-citation.json"}</w:instrText>
      </w:r>
      <w:r w:rsidR="00CA239C">
        <w:rPr>
          <w:sz w:val="24"/>
          <w:szCs w:val="24"/>
        </w:rPr>
        <w:fldChar w:fldCharType="separate"/>
      </w:r>
      <w:r w:rsidR="00CA239C" w:rsidRPr="00CA239C">
        <w:rPr>
          <w:noProof/>
          <w:sz w:val="24"/>
          <w:szCs w:val="24"/>
        </w:rPr>
        <w:t>(Yuliyanto et al., 2018)</w:t>
      </w:r>
      <w:r w:rsidR="00CA239C">
        <w:rPr>
          <w:sz w:val="24"/>
          <w:szCs w:val="24"/>
        </w:rPr>
        <w:fldChar w:fldCharType="end"/>
      </w:r>
      <w:r w:rsidR="00CA239C">
        <w:rPr>
          <w:sz w:val="24"/>
          <w:szCs w:val="24"/>
        </w:rPr>
        <w:t xml:space="preserve"> </w:t>
      </w:r>
      <w:r w:rsidRPr="00E04881">
        <w:rPr>
          <w:sz w:val="24"/>
          <w:szCs w:val="24"/>
        </w:rPr>
        <w:t xml:space="preserve">disiplin adalah suatu sikap seseorang mematuhi, menerima, ataupun menaati segala norma atau tata tertib yang berlaku dengan penuh kesadaran, sikap disiplin menjadi salah satu faktor untuk menciptakan lingkungan yang aman dan tertib. Dari penjelasan tersebut maka dapat disimpulkan bahwa disiplin merupakan proses membina peserta didik menuju ketertiban, </w:t>
      </w:r>
      <w:proofErr w:type="gramStart"/>
      <w:r w:rsidRPr="00E04881">
        <w:rPr>
          <w:sz w:val="24"/>
          <w:szCs w:val="24"/>
        </w:rPr>
        <w:t>dapat  menghargai</w:t>
      </w:r>
      <w:proofErr w:type="gramEnd"/>
      <w:r w:rsidRPr="00E04881">
        <w:rPr>
          <w:sz w:val="24"/>
          <w:szCs w:val="24"/>
        </w:rPr>
        <w:t xml:space="preserve"> waktu, melaksanakan tata tertib sekolah, dan melatih peserta didik untuk taat terhadap aturan. </w:t>
      </w:r>
      <w:proofErr w:type="gramStart"/>
      <w:r w:rsidRPr="00E04881">
        <w:rPr>
          <w:sz w:val="24"/>
          <w:szCs w:val="24"/>
        </w:rPr>
        <w:t>Di dalam dunia pendidikan, Masalah yang terjadi mengenai karakter disiplin adalah seperti, peserta didik terlambat datang kesekolah, memakai seragam yang tidak sesuai dengan jadwal, tidak mematuhi tata tertib yang berlaku di sekolah, mengerjakan tugas tidak tepat pada waktunya.</w:t>
      </w:r>
      <w:proofErr w:type="gramEnd"/>
      <w:r w:rsidRPr="00E04881">
        <w:rPr>
          <w:sz w:val="24"/>
          <w:szCs w:val="24"/>
        </w:rPr>
        <w:t xml:space="preserve"> </w:t>
      </w:r>
      <w:proofErr w:type="gramStart"/>
      <w:r w:rsidRPr="00E04881">
        <w:rPr>
          <w:sz w:val="24"/>
          <w:szCs w:val="24"/>
        </w:rPr>
        <w:t>Itu semua merupakan masalah yang perlu diperbaiki agar peserta didik memiliki karakter disiplin dalam belajar.</w:t>
      </w:r>
      <w:proofErr w:type="gramEnd"/>
      <w:r w:rsidRPr="00E04881">
        <w:rPr>
          <w:sz w:val="24"/>
          <w:szCs w:val="24"/>
        </w:rPr>
        <w:t xml:space="preserve"> Jika peserta didik tidak memiliki karakter disiplin, maka </w:t>
      </w:r>
      <w:proofErr w:type="gramStart"/>
      <w:r w:rsidRPr="00E04881">
        <w:rPr>
          <w:sz w:val="24"/>
          <w:szCs w:val="24"/>
        </w:rPr>
        <w:t>akan</w:t>
      </w:r>
      <w:proofErr w:type="gramEnd"/>
      <w:r w:rsidRPr="00E04881">
        <w:rPr>
          <w:sz w:val="24"/>
          <w:szCs w:val="24"/>
        </w:rPr>
        <w:t xml:space="preserve"> sulit pula menanamkan sikap tanggung jawab pada diri peserta didik dan akan menghambat proses pembelajaran di sekolah.</w:t>
      </w:r>
    </w:p>
    <w:p w:rsidR="00E04881" w:rsidRPr="00E04881" w:rsidRDefault="00E04881" w:rsidP="00735C28">
      <w:pPr>
        <w:ind w:firstLine="720"/>
        <w:jc w:val="both"/>
        <w:rPr>
          <w:sz w:val="24"/>
          <w:szCs w:val="24"/>
        </w:rPr>
      </w:pPr>
      <w:r w:rsidRPr="00E04881">
        <w:rPr>
          <w:sz w:val="24"/>
          <w:szCs w:val="24"/>
        </w:rPr>
        <w:t>Menurut Amirulloh Syarbini</w:t>
      </w:r>
      <w:r w:rsidR="00735C28">
        <w:rPr>
          <w:sz w:val="24"/>
          <w:szCs w:val="24"/>
        </w:rPr>
        <w:t xml:space="preserve"> </w:t>
      </w:r>
      <w:r w:rsidR="00735C28">
        <w:rPr>
          <w:sz w:val="24"/>
          <w:szCs w:val="24"/>
        </w:rPr>
        <w:fldChar w:fldCharType="begin" w:fldLock="1"/>
      </w:r>
      <w:r w:rsidR="00735C28">
        <w:rPr>
          <w:sz w:val="24"/>
          <w:szCs w:val="24"/>
        </w:rPr>
        <w:instrText>ADDIN CSL_CITATION {"citationItems":[{"id":"ITEM-1","itemData":{"author":[{"dropping-particle":"","family":"Amirullah Syarbini","given":"","non-dropping-particle":"","parse-names":false,"suffix":""}],"id":"ITEM-1","issued":{"date-parts":[["2014"]]},"number-of-pages":"39","publisher":"PT Alex Media Komputindo","publisher-place":"Jakarta","title":"Model Pendidikan Karakter dan Keluarga","type":"book"},"uris":["http://www.mendeley.com/documents/?uuid=2e22be5c-c2b9-4e3f-af8d-aaa20396683f"]}],"mendeley":{"formattedCitation":"(Amirullah Syarbini, 2014)","plainTextFormattedCitation":"(Amirullah Syarbini, 2014)","previouslyFormattedCitation":"(Amirullah Syarbini, 2014)"},"properties":{"noteIndex":0},"schema":"https://github.com/citation-style-language/schema/raw/master/csl-citation.json"}</w:instrText>
      </w:r>
      <w:r w:rsidR="00735C28">
        <w:rPr>
          <w:sz w:val="24"/>
          <w:szCs w:val="24"/>
        </w:rPr>
        <w:fldChar w:fldCharType="separate"/>
      </w:r>
      <w:r w:rsidR="00735C28" w:rsidRPr="00735C28">
        <w:rPr>
          <w:noProof/>
          <w:sz w:val="24"/>
          <w:szCs w:val="24"/>
        </w:rPr>
        <w:t>(Amirullah Syarbini, 2014)</w:t>
      </w:r>
      <w:r w:rsidR="00735C28">
        <w:rPr>
          <w:sz w:val="24"/>
          <w:szCs w:val="24"/>
        </w:rPr>
        <w:fldChar w:fldCharType="end"/>
      </w:r>
      <w:r w:rsidRPr="00E04881">
        <w:rPr>
          <w:sz w:val="24"/>
          <w:szCs w:val="24"/>
        </w:rPr>
        <w:t xml:space="preserve"> Tanggung jawab yaitu sikap dan perilaku seseorang untuk melaksanakan tugas dan kewajibannya, yang seharusnya dia lakukan, baik terhadap diri sendiri, masyarakat, lingkungan (alam, social </w:t>
      </w:r>
      <w:r w:rsidRPr="00E04881">
        <w:rPr>
          <w:sz w:val="24"/>
          <w:szCs w:val="24"/>
        </w:rPr>
        <w:lastRenderedPageBreak/>
        <w:t xml:space="preserve">dan budaya), maupun Negara dan tuhan yang maha esa. </w:t>
      </w:r>
      <w:proofErr w:type="gramStart"/>
      <w:r w:rsidRPr="00E04881">
        <w:rPr>
          <w:sz w:val="24"/>
          <w:szCs w:val="24"/>
        </w:rPr>
        <w:t>Maka dapat disimpulkan tanggung jawab adalah kesadaran yang tumbuh untuk melakukan segala tugas dan kewajiban.</w:t>
      </w:r>
      <w:proofErr w:type="gramEnd"/>
      <w:r w:rsidRPr="00E04881">
        <w:rPr>
          <w:sz w:val="24"/>
          <w:szCs w:val="24"/>
        </w:rPr>
        <w:t xml:space="preserve"> </w:t>
      </w:r>
      <w:proofErr w:type="gramStart"/>
      <w:r w:rsidRPr="00E04881">
        <w:rPr>
          <w:sz w:val="24"/>
          <w:szCs w:val="24"/>
        </w:rPr>
        <w:t>Tentunya, masih banyak peserta didik yang meremehkan tanggung jawab.</w:t>
      </w:r>
      <w:proofErr w:type="gramEnd"/>
      <w:r w:rsidRPr="00E04881">
        <w:rPr>
          <w:sz w:val="24"/>
          <w:szCs w:val="24"/>
        </w:rPr>
        <w:t xml:space="preserve"> </w:t>
      </w:r>
      <w:proofErr w:type="gramStart"/>
      <w:r w:rsidRPr="00E04881">
        <w:rPr>
          <w:sz w:val="24"/>
          <w:szCs w:val="24"/>
        </w:rPr>
        <w:t>Seperti tidak menjalankan tugas piket membersihkan kelas, tugas piket membersihkan kelas merupakan salah satu upaya dalam menumbuhkan karakter tanggung jawab pada peserta didik.</w:t>
      </w:r>
      <w:proofErr w:type="gramEnd"/>
      <w:r w:rsidRPr="00E04881">
        <w:rPr>
          <w:sz w:val="24"/>
          <w:szCs w:val="24"/>
        </w:rPr>
        <w:t xml:space="preserve"> </w:t>
      </w:r>
      <w:proofErr w:type="gramStart"/>
      <w:r w:rsidRPr="00E04881">
        <w:rPr>
          <w:sz w:val="24"/>
          <w:szCs w:val="24"/>
        </w:rPr>
        <w:t>Namun, kurangnya kesadaran peserta didik untuk mematuhi peraturan, banyak peserta didik yang enggan bahkan tidak melaksanakan piket membersihkan kelas sesuai jadwal yang telah dibuat bersama.</w:t>
      </w:r>
      <w:proofErr w:type="gramEnd"/>
      <w:r w:rsidRPr="00E04881">
        <w:rPr>
          <w:sz w:val="24"/>
          <w:szCs w:val="24"/>
        </w:rPr>
        <w:t xml:space="preserve"> Karakter tanggung jawab perlu adanya kesadaran yang tumbuh pada diri peserta didik, </w:t>
      </w:r>
      <w:proofErr w:type="gramStart"/>
      <w:r w:rsidRPr="00E04881">
        <w:rPr>
          <w:sz w:val="24"/>
          <w:szCs w:val="24"/>
        </w:rPr>
        <w:t>seperti  pada</w:t>
      </w:r>
      <w:proofErr w:type="gramEnd"/>
      <w:r w:rsidRPr="00E04881">
        <w:rPr>
          <w:sz w:val="24"/>
          <w:szCs w:val="24"/>
        </w:rPr>
        <w:t xml:space="preserve"> perilaku peserta didik dalam membuang sampah, peserta didik akan merasa tidak bersalah jika membuang sampah sembarangan, ia akan terbiasa membuang sampah sembarangan. </w:t>
      </w:r>
    </w:p>
    <w:p w:rsidR="00E04881" w:rsidRPr="00E04881" w:rsidRDefault="00E04881" w:rsidP="00735C28">
      <w:pPr>
        <w:ind w:firstLine="720"/>
        <w:jc w:val="both"/>
        <w:rPr>
          <w:sz w:val="24"/>
          <w:szCs w:val="24"/>
        </w:rPr>
      </w:pPr>
      <w:r w:rsidRPr="00E04881">
        <w:rPr>
          <w:sz w:val="24"/>
          <w:szCs w:val="24"/>
        </w:rPr>
        <w:t>Namun, j</w:t>
      </w:r>
      <w:r w:rsidR="00430E6C">
        <w:rPr>
          <w:sz w:val="24"/>
          <w:szCs w:val="24"/>
        </w:rPr>
        <w:t xml:space="preserve">ika pendidik memberi ketegasan </w:t>
      </w:r>
      <w:r w:rsidRPr="00E04881">
        <w:rPr>
          <w:sz w:val="24"/>
          <w:szCs w:val="24"/>
        </w:rPr>
        <w:t xml:space="preserve">dalam membimbing dan membiasakan membuang sampah pada tempatnya, maka dengan begitu peserta didik </w:t>
      </w:r>
      <w:proofErr w:type="gramStart"/>
      <w:r w:rsidRPr="00E04881">
        <w:rPr>
          <w:sz w:val="24"/>
          <w:szCs w:val="24"/>
        </w:rPr>
        <w:t>akan</w:t>
      </w:r>
      <w:proofErr w:type="gramEnd"/>
      <w:r w:rsidRPr="00E04881">
        <w:rPr>
          <w:sz w:val="24"/>
          <w:szCs w:val="24"/>
        </w:rPr>
        <w:t xml:space="preserve"> tertib dalam menumbuhkan kedisiplinan dan tanggung jawab dalam menjaga lingkungan, baik di sekolah maupun di rumah.</w:t>
      </w:r>
      <w:r w:rsidRPr="00E04881">
        <w:rPr>
          <w:sz w:val="24"/>
          <w:szCs w:val="24"/>
          <w:lang w:val="en-GB"/>
        </w:rPr>
        <w:t xml:space="preserve"> Menurut Dahlan</w:t>
      </w:r>
      <w:r w:rsidR="00735C28">
        <w:rPr>
          <w:sz w:val="24"/>
          <w:szCs w:val="24"/>
          <w:lang w:val="en-GB"/>
        </w:rPr>
        <w:t xml:space="preserve"> </w:t>
      </w:r>
      <w:r w:rsidR="00735C28">
        <w:rPr>
          <w:sz w:val="24"/>
          <w:szCs w:val="24"/>
          <w:lang w:val="en-GB"/>
        </w:rPr>
        <w:fldChar w:fldCharType="begin" w:fldLock="1"/>
      </w:r>
      <w:r w:rsidR="00735C28">
        <w:rPr>
          <w:sz w:val="24"/>
          <w:szCs w:val="24"/>
          <w:lang w:val="en-GB"/>
        </w:rPr>
        <w:instrText>ADDIN CSL_CITATION {"citationItems":[{"id":"ITEM-1","itemData":{"author":[{"dropping-particle":"","family":"Muhammad Dahlan Rabbanie","given":"","non-dropping-particle":"","parse-names":false,"suffix":""}],"id":"ITEM-1","issued":{"date-parts":[["2016"]]},"publisher":"Deepublish (CV BUDI UTAMA)","publisher-place":"Yogyakarta","title":"Konsep Pembelajaran Akidah Akhlak","type":"book"},"uris":["http://www.mendeley.com/documents/?uuid=96229150-67d0-4a50-b191-66ddbc2372a6"]}],"mendeley":{"formattedCitation":"(Muhammad Dahlan Rabbanie, 2016)","plainTextFormattedCitation":"(Muhammad Dahlan Rabbanie, 2016)","previouslyFormattedCitation":"(Muhammad Dahlan Rabbanie, 2016)"},"properties":{"noteIndex":0},"schema":"https://github.com/citation-style-language/schema/raw/master/csl-citation.json"}</w:instrText>
      </w:r>
      <w:r w:rsidR="00735C28">
        <w:rPr>
          <w:sz w:val="24"/>
          <w:szCs w:val="24"/>
          <w:lang w:val="en-GB"/>
        </w:rPr>
        <w:fldChar w:fldCharType="separate"/>
      </w:r>
      <w:r w:rsidR="00735C28" w:rsidRPr="00735C28">
        <w:rPr>
          <w:noProof/>
          <w:sz w:val="24"/>
          <w:szCs w:val="24"/>
          <w:lang w:val="en-GB"/>
        </w:rPr>
        <w:t>(Muhammad Dahlan Rabbanie, 2016)</w:t>
      </w:r>
      <w:r w:rsidR="00735C28">
        <w:rPr>
          <w:sz w:val="24"/>
          <w:szCs w:val="24"/>
          <w:lang w:val="en-GB"/>
        </w:rPr>
        <w:fldChar w:fldCharType="end"/>
      </w:r>
      <w:r w:rsidRPr="00E04881">
        <w:rPr>
          <w:sz w:val="24"/>
          <w:szCs w:val="24"/>
          <w:lang w:val="en-GB"/>
        </w:rPr>
        <w:t xml:space="preserve"> dalam pendidikan karakter islami yang menjadi landasan adalah </w:t>
      </w:r>
      <w:r w:rsidRPr="004A741C">
        <w:rPr>
          <w:i/>
          <w:iCs/>
          <w:sz w:val="24"/>
          <w:szCs w:val="24"/>
          <w:lang w:val="en-GB"/>
        </w:rPr>
        <w:t>syariat</w:t>
      </w:r>
      <w:r w:rsidRPr="00E04881">
        <w:rPr>
          <w:sz w:val="24"/>
          <w:szCs w:val="24"/>
          <w:lang w:val="en-GB"/>
        </w:rPr>
        <w:t xml:space="preserve">, syariatlah yang menjadi tolak ukur untuk dilakukan atau tidak dilakukan, </w:t>
      </w:r>
      <w:r w:rsidRPr="004A741C">
        <w:rPr>
          <w:i/>
          <w:iCs/>
          <w:sz w:val="24"/>
          <w:szCs w:val="24"/>
          <w:lang w:val="en-GB"/>
        </w:rPr>
        <w:t>syariat</w:t>
      </w:r>
      <w:r w:rsidRPr="00E04881">
        <w:rPr>
          <w:sz w:val="24"/>
          <w:szCs w:val="24"/>
          <w:lang w:val="en-GB"/>
        </w:rPr>
        <w:t xml:space="preserve"> akan menghantarkan manusia pada kehidupan yang seirama di manapun dan kapanpun, </w:t>
      </w:r>
      <w:r w:rsidRPr="004A741C">
        <w:rPr>
          <w:i/>
          <w:iCs/>
          <w:sz w:val="24"/>
          <w:szCs w:val="24"/>
          <w:lang w:val="en-GB"/>
        </w:rPr>
        <w:t>syariat</w:t>
      </w:r>
      <w:r w:rsidRPr="00E04881">
        <w:rPr>
          <w:sz w:val="24"/>
          <w:szCs w:val="24"/>
          <w:lang w:val="en-GB"/>
        </w:rPr>
        <w:t xml:space="preserve"> tidak terhalang ruang dan waktu, </w:t>
      </w:r>
      <w:r w:rsidRPr="004A741C">
        <w:rPr>
          <w:i/>
          <w:iCs/>
          <w:sz w:val="24"/>
          <w:szCs w:val="24"/>
          <w:lang w:val="en-GB"/>
        </w:rPr>
        <w:t xml:space="preserve">syariat </w:t>
      </w:r>
      <w:r w:rsidRPr="00E04881">
        <w:rPr>
          <w:sz w:val="24"/>
          <w:szCs w:val="24"/>
          <w:lang w:val="en-GB"/>
        </w:rPr>
        <w:t>menghantarkan pada kondisi dan situasi dengan tetap konsisten pada apa yang di ajarkan.</w:t>
      </w:r>
    </w:p>
    <w:p w:rsidR="00430E6C" w:rsidRPr="00E04881" w:rsidRDefault="00E04881" w:rsidP="004A741C">
      <w:pPr>
        <w:ind w:firstLine="720"/>
        <w:jc w:val="both"/>
        <w:rPr>
          <w:sz w:val="24"/>
          <w:szCs w:val="24"/>
          <w:lang w:val="en-GB"/>
        </w:rPr>
      </w:pPr>
      <w:r w:rsidRPr="00E04881">
        <w:rPr>
          <w:sz w:val="24"/>
          <w:szCs w:val="24"/>
        </w:rPr>
        <w:t xml:space="preserve">Dalam pengajaran tentunya melewati </w:t>
      </w:r>
      <w:r w:rsidRPr="00E04881">
        <w:rPr>
          <w:sz w:val="24"/>
          <w:szCs w:val="24"/>
          <w:lang w:val="en-GB"/>
        </w:rPr>
        <w:t xml:space="preserve">proses-proses yang dilakukan oleh pendidik </w:t>
      </w:r>
      <w:proofErr w:type="gramStart"/>
      <w:r w:rsidRPr="00E04881">
        <w:rPr>
          <w:sz w:val="24"/>
          <w:szCs w:val="24"/>
          <w:lang w:val="en-GB"/>
        </w:rPr>
        <w:t>yaitu  harus</w:t>
      </w:r>
      <w:proofErr w:type="gramEnd"/>
      <w:r w:rsidRPr="00E04881">
        <w:rPr>
          <w:sz w:val="24"/>
          <w:szCs w:val="24"/>
          <w:lang w:val="en-GB"/>
        </w:rPr>
        <w:t xml:space="preserve"> menjadi  pendidik yang mampu untuk diguguh dan ditiru, karena peserta didik bertindak secara otomatis tanpa mempertimbangkan baik ataupun buruk. </w:t>
      </w:r>
      <w:r w:rsidRPr="00E04881">
        <w:rPr>
          <w:sz w:val="24"/>
          <w:szCs w:val="24"/>
        </w:rPr>
        <w:t xml:space="preserve">Dalam membentuk pendidikan yang menanamkan karakter bukan hanya mempelajari pengetahuan mengenai nilai-nilai atau norma-norma yang baik ataupun buruk, </w:t>
      </w:r>
      <w:r w:rsidRPr="00E04881">
        <w:rPr>
          <w:sz w:val="24"/>
          <w:szCs w:val="24"/>
          <w:lang w:val="en-GB"/>
        </w:rPr>
        <w:t xml:space="preserve">peserta didik dilatih dalam melakukan perbuatan baik, sehingga peserta didik </w:t>
      </w:r>
      <w:proofErr w:type="gramStart"/>
      <w:r w:rsidRPr="00E04881">
        <w:rPr>
          <w:sz w:val="24"/>
          <w:szCs w:val="24"/>
          <w:lang w:val="en-GB"/>
        </w:rPr>
        <w:t>akan</w:t>
      </w:r>
      <w:proofErr w:type="gramEnd"/>
      <w:r w:rsidRPr="00E04881">
        <w:rPr>
          <w:sz w:val="24"/>
          <w:szCs w:val="24"/>
          <w:lang w:val="en-GB"/>
        </w:rPr>
        <w:t xml:space="preserve"> merasakan manfaat dari perbuatan baik. </w:t>
      </w:r>
    </w:p>
    <w:p w:rsidR="00D5543C" w:rsidRDefault="00E04881" w:rsidP="004A741C">
      <w:pPr>
        <w:ind w:firstLine="720"/>
        <w:jc w:val="both"/>
        <w:rPr>
          <w:bCs/>
          <w:sz w:val="24"/>
          <w:szCs w:val="24"/>
          <w:lang w:val="en-GB"/>
        </w:rPr>
      </w:pPr>
      <w:proofErr w:type="gramStart"/>
      <w:r w:rsidRPr="00E04881">
        <w:rPr>
          <w:sz w:val="24"/>
          <w:szCs w:val="24"/>
        </w:rPr>
        <w:t>Menanggapi masalah-masalah yang dikemukakan oleh peneliti yaitu lemahnya pendidikan dengan karakter disiplin dan tanggung jawab, maka peneliti melakukan penelitian mengenai hubungan pendidikan dengan disiplin dan tanggung jawab dalam perspektif guru.</w:t>
      </w:r>
      <w:proofErr w:type="gramEnd"/>
      <w:r w:rsidRPr="00E04881">
        <w:rPr>
          <w:sz w:val="24"/>
          <w:szCs w:val="24"/>
        </w:rPr>
        <w:t xml:space="preserve"> </w:t>
      </w:r>
      <w:proofErr w:type="gramStart"/>
      <w:r w:rsidRPr="00E04881">
        <w:rPr>
          <w:sz w:val="24"/>
          <w:szCs w:val="24"/>
        </w:rPr>
        <w:t>tujuan</w:t>
      </w:r>
      <w:proofErr w:type="gramEnd"/>
      <w:r w:rsidRPr="00E04881">
        <w:rPr>
          <w:sz w:val="24"/>
          <w:szCs w:val="24"/>
        </w:rPr>
        <w:t xml:space="preserve"> dari penelitian ini adalah untuk mengetahui </w:t>
      </w:r>
      <w:r w:rsidRPr="00E04881">
        <w:rPr>
          <w:bCs/>
          <w:sz w:val="24"/>
          <w:szCs w:val="24"/>
          <w:lang w:val="en-GB"/>
        </w:rPr>
        <w:t>hubungan pendidikan dengan karakter disiplin dan tanggung jawab dalam perspektif guru.</w:t>
      </w:r>
    </w:p>
    <w:p w:rsidR="004A741C" w:rsidRPr="004A741C" w:rsidRDefault="004A741C" w:rsidP="004A741C">
      <w:pPr>
        <w:ind w:firstLine="720"/>
        <w:jc w:val="both"/>
        <w:rPr>
          <w:bCs/>
          <w:sz w:val="24"/>
          <w:szCs w:val="24"/>
          <w:lang w:val="en-GB"/>
        </w:rPr>
      </w:pPr>
    </w:p>
    <w:p w:rsidR="00E62D93" w:rsidRPr="00D5543C" w:rsidRDefault="00D5543C" w:rsidP="00D5543C">
      <w:pPr>
        <w:pStyle w:val="NoSpacing"/>
        <w:numPr>
          <w:ilvl w:val="0"/>
          <w:numId w:val="20"/>
        </w:numPr>
        <w:ind w:left="284" w:hanging="284"/>
        <w:rPr>
          <w:rFonts w:ascii="Times New Roman" w:hAnsi="Times New Roman"/>
          <w:b/>
          <w:bCs/>
          <w:sz w:val="24"/>
          <w:szCs w:val="24"/>
          <w:lang w:val="id-ID"/>
        </w:rPr>
      </w:pPr>
      <w:r w:rsidRPr="00D5543C">
        <w:rPr>
          <w:rFonts w:ascii="Times New Roman" w:hAnsi="Times New Roman"/>
          <w:b/>
          <w:bCs/>
          <w:sz w:val="24"/>
          <w:szCs w:val="24"/>
        </w:rPr>
        <w:t>Metode Penelitian</w:t>
      </w:r>
    </w:p>
    <w:p w:rsidR="00005DB5" w:rsidRPr="00005DB5" w:rsidRDefault="00005DB5" w:rsidP="00C33858">
      <w:pPr>
        <w:widowControl w:val="0"/>
        <w:autoSpaceDE w:val="0"/>
        <w:autoSpaceDN w:val="0"/>
        <w:adjustRightInd w:val="0"/>
        <w:ind w:firstLine="720"/>
        <w:jc w:val="both"/>
        <w:rPr>
          <w:rFonts w:eastAsia="Calibri"/>
          <w:sz w:val="24"/>
          <w:szCs w:val="24"/>
          <w:lang w:val="en-GB"/>
        </w:rPr>
      </w:pPr>
      <w:proofErr w:type="gramStart"/>
      <w:r w:rsidRPr="00005DB5">
        <w:rPr>
          <w:rFonts w:eastAsia="Calibri"/>
          <w:sz w:val="24"/>
          <w:szCs w:val="24"/>
        </w:rPr>
        <w:t>Penelitian ini menggunakan pendekatan kuantitatif dengan jenis penelitian korelasi</w:t>
      </w:r>
      <w:r w:rsidRPr="00005DB5">
        <w:rPr>
          <w:rFonts w:asciiTheme="majorBidi" w:hAnsiTheme="majorBidi" w:cstheme="majorBidi"/>
          <w:sz w:val="24"/>
          <w:szCs w:val="24"/>
        </w:rPr>
        <w:t xml:space="preserve"> </w:t>
      </w:r>
      <w:r>
        <w:rPr>
          <w:rFonts w:asciiTheme="majorBidi" w:hAnsiTheme="majorBidi" w:cstheme="majorBidi"/>
          <w:sz w:val="24"/>
          <w:szCs w:val="24"/>
        </w:rPr>
        <w:t>dan dengan model populasi</w:t>
      </w:r>
      <w:r w:rsidRPr="00005DB5">
        <w:rPr>
          <w:rFonts w:eastAsia="Calibri"/>
          <w:sz w:val="24"/>
          <w:szCs w:val="24"/>
        </w:rPr>
        <w:t>.</w:t>
      </w:r>
      <w:proofErr w:type="gramEnd"/>
      <w:r w:rsidRPr="00005DB5">
        <w:rPr>
          <w:rFonts w:eastAsia="Calibri"/>
          <w:sz w:val="24"/>
          <w:szCs w:val="24"/>
        </w:rPr>
        <w:t xml:space="preserve"> </w:t>
      </w:r>
      <w:r w:rsidRPr="00005DB5">
        <w:rPr>
          <w:rFonts w:eastAsia="Calibri"/>
          <w:sz w:val="24"/>
          <w:szCs w:val="24"/>
          <w:lang w:val="en-GB"/>
        </w:rPr>
        <w:t>Penelitian ini dilakukan di 2 sekolah yang terletak di Kecamatan Tajurhalang Kabupaten Bogor, yaitu: M</w:t>
      </w:r>
      <w:r w:rsidR="00C33858">
        <w:rPr>
          <w:rFonts w:eastAsia="Calibri"/>
          <w:sz w:val="24"/>
          <w:szCs w:val="24"/>
          <w:lang w:val="en-GB"/>
        </w:rPr>
        <w:t xml:space="preserve">adrasah </w:t>
      </w:r>
      <w:r w:rsidRPr="00005DB5">
        <w:rPr>
          <w:rFonts w:eastAsia="Calibri"/>
          <w:sz w:val="24"/>
          <w:szCs w:val="24"/>
          <w:lang w:val="en-GB"/>
        </w:rPr>
        <w:t>I</w:t>
      </w:r>
      <w:r w:rsidR="00C33858">
        <w:rPr>
          <w:rFonts w:eastAsia="Calibri"/>
          <w:sz w:val="24"/>
          <w:szCs w:val="24"/>
          <w:lang w:val="en-GB"/>
        </w:rPr>
        <w:t>btidaiyah</w:t>
      </w:r>
      <w:r w:rsidRPr="00005DB5">
        <w:rPr>
          <w:rFonts w:eastAsia="Calibri"/>
          <w:sz w:val="24"/>
          <w:szCs w:val="24"/>
          <w:lang w:val="en-GB"/>
        </w:rPr>
        <w:t xml:space="preserve"> Al Fatih dan </w:t>
      </w:r>
      <w:r w:rsidR="00C33858" w:rsidRPr="00005DB5">
        <w:rPr>
          <w:rFonts w:eastAsia="Calibri"/>
          <w:sz w:val="24"/>
          <w:szCs w:val="24"/>
          <w:lang w:val="en-GB"/>
        </w:rPr>
        <w:t>M</w:t>
      </w:r>
      <w:r w:rsidR="00C33858">
        <w:rPr>
          <w:rFonts w:eastAsia="Calibri"/>
          <w:sz w:val="24"/>
          <w:szCs w:val="24"/>
          <w:lang w:val="en-GB"/>
        </w:rPr>
        <w:t xml:space="preserve">adrasah </w:t>
      </w:r>
      <w:r w:rsidR="00C33858" w:rsidRPr="00005DB5">
        <w:rPr>
          <w:rFonts w:eastAsia="Calibri"/>
          <w:sz w:val="24"/>
          <w:szCs w:val="24"/>
          <w:lang w:val="en-GB"/>
        </w:rPr>
        <w:t>I</w:t>
      </w:r>
      <w:r w:rsidR="00C33858">
        <w:rPr>
          <w:rFonts w:eastAsia="Calibri"/>
          <w:sz w:val="24"/>
          <w:szCs w:val="24"/>
          <w:lang w:val="en-GB"/>
        </w:rPr>
        <w:t>btidaiyah</w:t>
      </w:r>
      <w:r w:rsidRPr="00005DB5">
        <w:rPr>
          <w:rFonts w:eastAsia="Calibri"/>
          <w:sz w:val="24"/>
          <w:szCs w:val="24"/>
          <w:lang w:val="en-GB"/>
        </w:rPr>
        <w:t xml:space="preserve"> Arrofiqy.  </w:t>
      </w:r>
      <w:proofErr w:type="gramStart"/>
      <w:r w:rsidRPr="00005DB5">
        <w:rPr>
          <w:rFonts w:eastAsia="Calibri"/>
          <w:sz w:val="24"/>
          <w:szCs w:val="24"/>
          <w:lang w:val="en-GB"/>
        </w:rPr>
        <w:t xml:space="preserve">Responden dalam penelitian ini yaitu guru-guru di sekolah </w:t>
      </w:r>
      <w:r w:rsidR="00C33858" w:rsidRPr="00005DB5">
        <w:rPr>
          <w:rFonts w:eastAsia="Calibri"/>
          <w:sz w:val="24"/>
          <w:szCs w:val="24"/>
          <w:lang w:val="en-GB"/>
        </w:rPr>
        <w:t>M</w:t>
      </w:r>
      <w:r w:rsidR="00C33858">
        <w:rPr>
          <w:rFonts w:eastAsia="Calibri"/>
          <w:sz w:val="24"/>
          <w:szCs w:val="24"/>
          <w:lang w:val="en-GB"/>
        </w:rPr>
        <w:t xml:space="preserve">adrasah </w:t>
      </w:r>
      <w:r w:rsidR="00C33858" w:rsidRPr="00005DB5">
        <w:rPr>
          <w:rFonts w:eastAsia="Calibri"/>
          <w:sz w:val="24"/>
          <w:szCs w:val="24"/>
          <w:lang w:val="en-GB"/>
        </w:rPr>
        <w:t>I</w:t>
      </w:r>
      <w:r w:rsidR="00C33858">
        <w:rPr>
          <w:rFonts w:eastAsia="Calibri"/>
          <w:sz w:val="24"/>
          <w:szCs w:val="24"/>
          <w:lang w:val="en-GB"/>
        </w:rPr>
        <w:t>btidaiyah</w:t>
      </w:r>
      <w:r w:rsidRPr="00005DB5">
        <w:rPr>
          <w:rFonts w:eastAsia="Calibri"/>
          <w:sz w:val="24"/>
          <w:szCs w:val="24"/>
          <w:lang w:val="en-GB"/>
        </w:rPr>
        <w:t xml:space="preserve"> Al Fatih dan </w:t>
      </w:r>
      <w:r w:rsidR="00C33858" w:rsidRPr="00005DB5">
        <w:rPr>
          <w:rFonts w:eastAsia="Calibri"/>
          <w:sz w:val="24"/>
          <w:szCs w:val="24"/>
          <w:lang w:val="en-GB"/>
        </w:rPr>
        <w:t>M</w:t>
      </w:r>
      <w:r w:rsidR="00C33858">
        <w:rPr>
          <w:rFonts w:eastAsia="Calibri"/>
          <w:sz w:val="24"/>
          <w:szCs w:val="24"/>
          <w:lang w:val="en-GB"/>
        </w:rPr>
        <w:t xml:space="preserve">adrasah </w:t>
      </w:r>
      <w:r w:rsidR="00C33858" w:rsidRPr="00005DB5">
        <w:rPr>
          <w:rFonts w:eastAsia="Calibri"/>
          <w:sz w:val="24"/>
          <w:szCs w:val="24"/>
          <w:lang w:val="en-GB"/>
        </w:rPr>
        <w:t>I</w:t>
      </w:r>
      <w:r w:rsidR="00C33858">
        <w:rPr>
          <w:rFonts w:eastAsia="Calibri"/>
          <w:sz w:val="24"/>
          <w:szCs w:val="24"/>
          <w:lang w:val="en-GB"/>
        </w:rPr>
        <w:t>btidaiyah</w:t>
      </w:r>
      <w:r w:rsidRPr="00005DB5">
        <w:rPr>
          <w:rFonts w:eastAsia="Calibri"/>
          <w:sz w:val="24"/>
          <w:szCs w:val="24"/>
          <w:lang w:val="en-GB"/>
        </w:rPr>
        <w:t xml:space="preserve"> Arrofiqy.</w:t>
      </w:r>
      <w:proofErr w:type="gramEnd"/>
      <w:r w:rsidRPr="00005DB5">
        <w:rPr>
          <w:rFonts w:eastAsia="Calibri"/>
          <w:sz w:val="24"/>
          <w:szCs w:val="24"/>
          <w:lang w:val="en-GB"/>
        </w:rPr>
        <w:t xml:space="preserve"> </w:t>
      </w:r>
      <w:proofErr w:type="gramStart"/>
      <w:r w:rsidRPr="00005DB5">
        <w:rPr>
          <w:rFonts w:eastAsia="Calibri"/>
          <w:sz w:val="24"/>
          <w:szCs w:val="24"/>
          <w:lang w:val="en-GB"/>
        </w:rPr>
        <w:t>Penelitian ini dilakukan selama 3 bulan dimulai dari bulan Januari 2020 sampai Maret 2020.</w:t>
      </w:r>
      <w:proofErr w:type="gramEnd"/>
      <w:r w:rsidRPr="00005DB5">
        <w:rPr>
          <w:rFonts w:eastAsia="Calibri"/>
          <w:sz w:val="24"/>
          <w:szCs w:val="24"/>
          <w:lang w:val="en-GB"/>
        </w:rPr>
        <w:t xml:space="preserve"> </w:t>
      </w:r>
    </w:p>
    <w:p w:rsidR="00005DB5" w:rsidRPr="00005DB5" w:rsidRDefault="00005DB5" w:rsidP="00C33858">
      <w:pPr>
        <w:widowControl w:val="0"/>
        <w:autoSpaceDE w:val="0"/>
        <w:autoSpaceDN w:val="0"/>
        <w:adjustRightInd w:val="0"/>
        <w:ind w:firstLine="720"/>
        <w:jc w:val="both"/>
        <w:rPr>
          <w:rFonts w:eastAsia="Calibri" w:cs="Arial"/>
          <w:bCs/>
          <w:sz w:val="24"/>
          <w:szCs w:val="22"/>
          <w:lang w:val="en-GB"/>
        </w:rPr>
      </w:pPr>
      <w:r w:rsidRPr="00005DB5">
        <w:rPr>
          <w:rFonts w:eastAsia="Calibri"/>
          <w:sz w:val="24"/>
          <w:szCs w:val="24"/>
          <w:lang w:val="en-GB"/>
        </w:rPr>
        <w:t xml:space="preserve"> </w:t>
      </w:r>
      <w:r w:rsidRPr="00005DB5">
        <w:rPr>
          <w:rFonts w:eastAsia="Calibri"/>
          <w:sz w:val="24"/>
          <w:szCs w:val="24"/>
        </w:rPr>
        <w:t xml:space="preserve">Populasi dalam penelitian ini adalah seluruh guru yang berada disekolah </w:t>
      </w:r>
      <w:r w:rsidR="00C33858" w:rsidRPr="00005DB5">
        <w:rPr>
          <w:rFonts w:eastAsia="Calibri"/>
          <w:sz w:val="24"/>
          <w:szCs w:val="24"/>
          <w:lang w:val="en-GB"/>
        </w:rPr>
        <w:t>M</w:t>
      </w:r>
      <w:r w:rsidR="00C33858">
        <w:rPr>
          <w:rFonts w:eastAsia="Calibri"/>
          <w:sz w:val="24"/>
          <w:szCs w:val="24"/>
          <w:lang w:val="en-GB"/>
        </w:rPr>
        <w:t xml:space="preserve">adrasah </w:t>
      </w:r>
      <w:r w:rsidR="00C33858" w:rsidRPr="00005DB5">
        <w:rPr>
          <w:rFonts w:eastAsia="Calibri"/>
          <w:sz w:val="24"/>
          <w:szCs w:val="24"/>
          <w:lang w:val="en-GB"/>
        </w:rPr>
        <w:t>I</w:t>
      </w:r>
      <w:r w:rsidR="00C33858">
        <w:rPr>
          <w:rFonts w:eastAsia="Calibri"/>
          <w:sz w:val="24"/>
          <w:szCs w:val="24"/>
          <w:lang w:val="en-GB"/>
        </w:rPr>
        <w:t>btidaiyah</w:t>
      </w:r>
      <w:r w:rsidRPr="00005DB5">
        <w:rPr>
          <w:rFonts w:eastAsia="Calibri"/>
          <w:sz w:val="24"/>
          <w:szCs w:val="24"/>
        </w:rPr>
        <w:t xml:space="preserve"> Al Fatih yang berjumlah 11 guru dan </w:t>
      </w:r>
      <w:r w:rsidR="00C33858" w:rsidRPr="00005DB5">
        <w:rPr>
          <w:rFonts w:eastAsia="Calibri"/>
          <w:sz w:val="24"/>
          <w:szCs w:val="24"/>
          <w:lang w:val="en-GB"/>
        </w:rPr>
        <w:t>M</w:t>
      </w:r>
      <w:r w:rsidR="00C33858">
        <w:rPr>
          <w:rFonts w:eastAsia="Calibri"/>
          <w:sz w:val="24"/>
          <w:szCs w:val="24"/>
          <w:lang w:val="en-GB"/>
        </w:rPr>
        <w:t xml:space="preserve">adrasah </w:t>
      </w:r>
      <w:r w:rsidR="00C33858" w:rsidRPr="00005DB5">
        <w:rPr>
          <w:rFonts w:eastAsia="Calibri"/>
          <w:sz w:val="24"/>
          <w:szCs w:val="24"/>
          <w:lang w:val="en-GB"/>
        </w:rPr>
        <w:t>I</w:t>
      </w:r>
      <w:r w:rsidR="00C33858">
        <w:rPr>
          <w:rFonts w:eastAsia="Calibri"/>
          <w:sz w:val="24"/>
          <w:szCs w:val="24"/>
          <w:lang w:val="en-GB"/>
        </w:rPr>
        <w:t>btidaiyah</w:t>
      </w:r>
      <w:r w:rsidRPr="00005DB5">
        <w:rPr>
          <w:rFonts w:eastAsia="Calibri"/>
          <w:sz w:val="24"/>
          <w:szCs w:val="24"/>
        </w:rPr>
        <w:t xml:space="preserve"> Arrofiqy yang berjumlah 10 guru, maka</w:t>
      </w:r>
      <w:r w:rsidRPr="00005DB5">
        <w:rPr>
          <w:rFonts w:eastAsia="Calibri"/>
          <w:sz w:val="24"/>
          <w:szCs w:val="24"/>
          <w:lang w:val="en-GB"/>
        </w:rPr>
        <w:t xml:space="preserve"> </w:t>
      </w:r>
      <w:r w:rsidRPr="00005DB5">
        <w:rPr>
          <w:rFonts w:eastAsia="Calibri" w:cs="Arial"/>
          <w:bCs/>
          <w:sz w:val="24"/>
          <w:szCs w:val="22"/>
          <w:lang w:val="en-GB"/>
        </w:rPr>
        <w:t xml:space="preserve">sampel yang digunakan sebanyak 21 guru dari 2 sekolah tersebut. </w:t>
      </w:r>
    </w:p>
    <w:p w:rsidR="00005DB5" w:rsidRPr="00005DB5" w:rsidRDefault="00005DB5" w:rsidP="00005DB5">
      <w:pPr>
        <w:widowControl w:val="0"/>
        <w:autoSpaceDE w:val="0"/>
        <w:autoSpaceDN w:val="0"/>
        <w:adjustRightInd w:val="0"/>
        <w:ind w:firstLine="720"/>
        <w:jc w:val="both"/>
        <w:rPr>
          <w:rFonts w:eastAsia="Calibri"/>
          <w:sz w:val="24"/>
          <w:szCs w:val="24"/>
          <w:lang w:val="en-GB"/>
        </w:rPr>
      </w:pPr>
      <w:r w:rsidRPr="00005DB5">
        <w:rPr>
          <w:rFonts w:eastAsia="Calibri"/>
          <w:sz w:val="24"/>
          <w:szCs w:val="24"/>
          <w:lang w:val="en-GB"/>
        </w:rPr>
        <w:t xml:space="preserve">Dalam penelitian ini peneliti menggunakan teknik pengumpulan data wawancara, observasi, studi dokumentasi, dan angket (koesioner) yang dilakukan dengan </w:t>
      </w:r>
      <w:proofErr w:type="gramStart"/>
      <w:r w:rsidRPr="00005DB5">
        <w:rPr>
          <w:rFonts w:eastAsia="Calibri"/>
          <w:sz w:val="24"/>
          <w:szCs w:val="24"/>
          <w:lang w:val="en-GB"/>
        </w:rPr>
        <w:t>cara</w:t>
      </w:r>
      <w:proofErr w:type="gramEnd"/>
      <w:r w:rsidRPr="00005DB5">
        <w:rPr>
          <w:rFonts w:eastAsia="Calibri"/>
          <w:sz w:val="24"/>
          <w:szCs w:val="24"/>
          <w:lang w:val="en-GB"/>
        </w:rPr>
        <w:t xml:space="preserve"> penyebaran angket sehingga akan memperoleh data tentang pendidikan karakter disiplin dan tanggung jawab. </w:t>
      </w:r>
      <w:proofErr w:type="gramStart"/>
      <w:r w:rsidRPr="00005DB5">
        <w:rPr>
          <w:rFonts w:eastAsia="Calibri"/>
          <w:sz w:val="24"/>
          <w:szCs w:val="24"/>
          <w:lang w:val="en-GB"/>
        </w:rPr>
        <w:t xml:space="preserve">Angket (koesioner) menggunakan skala likert </w:t>
      </w:r>
      <w:r w:rsidRPr="00005DB5">
        <w:rPr>
          <w:rFonts w:eastAsia="Calibri"/>
          <w:sz w:val="24"/>
          <w:szCs w:val="24"/>
          <w:lang w:val="en-GB"/>
        </w:rPr>
        <w:lastRenderedPageBreak/>
        <w:t>dengan empat tingkatan (dari 1-sangat tidak setuju sampai 4-sangat setuju), dengan jumlah pernyataan sebanyak 45 butir, masing-masing variabel 15 butir pernyataan.</w:t>
      </w:r>
      <w:proofErr w:type="gramEnd"/>
      <w:r w:rsidRPr="00005DB5">
        <w:rPr>
          <w:rFonts w:eastAsia="Calibri"/>
          <w:sz w:val="24"/>
          <w:szCs w:val="24"/>
          <w:lang w:val="en-GB"/>
        </w:rPr>
        <w:t xml:space="preserve"> Selanjutnya hasil dari data yang didapatkan kemudian dianalisis dengan menggunakan SPSS 21 </w:t>
      </w:r>
      <w:proofErr w:type="gramStart"/>
      <w:r w:rsidRPr="00005DB5">
        <w:rPr>
          <w:rFonts w:eastAsia="Calibri"/>
          <w:sz w:val="24"/>
          <w:szCs w:val="24"/>
          <w:lang w:val="en-GB"/>
        </w:rPr>
        <w:t>For</w:t>
      </w:r>
      <w:proofErr w:type="gramEnd"/>
      <w:r w:rsidRPr="00005DB5">
        <w:rPr>
          <w:rFonts w:eastAsia="Calibri"/>
          <w:sz w:val="24"/>
          <w:szCs w:val="24"/>
          <w:lang w:val="en-GB"/>
        </w:rPr>
        <w:t xml:space="preserve"> Windows. </w:t>
      </w:r>
    </w:p>
    <w:p w:rsidR="00005DB5" w:rsidRDefault="00005DB5" w:rsidP="00005DB5">
      <w:pPr>
        <w:widowControl w:val="0"/>
        <w:autoSpaceDE w:val="0"/>
        <w:autoSpaceDN w:val="0"/>
        <w:adjustRightInd w:val="0"/>
        <w:ind w:firstLine="720"/>
        <w:jc w:val="both"/>
        <w:rPr>
          <w:rFonts w:eastAsia="Calibri"/>
          <w:sz w:val="24"/>
          <w:szCs w:val="24"/>
          <w:lang w:val="en-GB"/>
        </w:rPr>
      </w:pPr>
      <w:r w:rsidRPr="00005DB5">
        <w:rPr>
          <w:rFonts w:eastAsia="Calibri" w:cs="Arial"/>
          <w:bCs/>
          <w:sz w:val="24"/>
          <w:szCs w:val="22"/>
          <w:lang w:val="en-GB"/>
        </w:rPr>
        <w:t xml:space="preserve">Teknik analisis data pada penelitian ini yaitu; a) </w:t>
      </w:r>
      <w:r w:rsidRPr="00005DB5">
        <w:rPr>
          <w:rFonts w:eastAsia="Calibri" w:cs="Arial"/>
          <w:bCs/>
          <w:sz w:val="24"/>
          <w:szCs w:val="22"/>
        </w:rPr>
        <w:t xml:space="preserve">Mengelompokan data b) Menyajikan data setiap variabel c) Melakukan perhitungan dan menjawab perumusan masalah d) Melakukan perhitungan untuk uji hipotesis yang telah di ajukan. </w:t>
      </w:r>
      <w:proofErr w:type="gramStart"/>
      <w:r w:rsidRPr="00005DB5">
        <w:rPr>
          <w:rFonts w:eastAsia="Calibri"/>
          <w:sz w:val="24"/>
          <w:szCs w:val="24"/>
          <w:lang w:val="en-GB"/>
        </w:rPr>
        <w:t>Penelitian ini menggunakan tiga variabel, diantaranya pendidikan (X1) karakter disiplin (Y1) karakter tanggung jawab (Y2).</w:t>
      </w:r>
      <w:proofErr w:type="gramEnd"/>
      <w:r w:rsidRPr="00005DB5">
        <w:rPr>
          <w:rFonts w:eastAsia="Calibri"/>
          <w:sz w:val="24"/>
          <w:szCs w:val="24"/>
          <w:lang w:val="en-GB"/>
        </w:rPr>
        <w:t xml:space="preserve"> </w:t>
      </w:r>
      <w:proofErr w:type="gramStart"/>
      <w:r w:rsidRPr="00005DB5">
        <w:rPr>
          <w:rFonts w:eastAsia="Calibri"/>
          <w:sz w:val="24"/>
          <w:szCs w:val="24"/>
          <w:lang w:val="en-GB"/>
        </w:rPr>
        <w:t>Uji instrument penelitian (angket) yang digunakan sebagai alat pengumpulan data dilakukan untuk membuktikan validitas data.</w:t>
      </w:r>
      <w:proofErr w:type="gramEnd"/>
      <w:r w:rsidRPr="00005DB5">
        <w:rPr>
          <w:rFonts w:eastAsia="Calibri"/>
          <w:sz w:val="24"/>
          <w:szCs w:val="24"/>
          <w:lang w:val="en-GB"/>
        </w:rPr>
        <w:t xml:space="preserve"> </w:t>
      </w:r>
      <w:proofErr w:type="gramStart"/>
      <w:r w:rsidRPr="00005DB5">
        <w:rPr>
          <w:rFonts w:eastAsia="Calibri"/>
          <w:sz w:val="24"/>
          <w:szCs w:val="24"/>
          <w:lang w:val="en-GB"/>
        </w:rPr>
        <w:t>Agar data yang sudah diperoleh tidak hanya valid, tetapi instrument itu sendiri validitas dan reabilitasnya sudah teruji.</w:t>
      </w:r>
      <w:proofErr w:type="gramEnd"/>
    </w:p>
    <w:p w:rsidR="00005DB5" w:rsidRPr="00005DB5" w:rsidRDefault="00005DB5" w:rsidP="00005DB5">
      <w:pPr>
        <w:widowControl w:val="0"/>
        <w:autoSpaceDE w:val="0"/>
        <w:autoSpaceDN w:val="0"/>
        <w:adjustRightInd w:val="0"/>
        <w:ind w:firstLine="720"/>
        <w:jc w:val="both"/>
        <w:rPr>
          <w:rFonts w:eastAsia="Calibri"/>
          <w:sz w:val="24"/>
          <w:szCs w:val="24"/>
          <w:lang w:val="en-GB"/>
        </w:rPr>
      </w:pPr>
    </w:p>
    <w:p w:rsidR="00E62D93" w:rsidRPr="00DB70B6" w:rsidRDefault="00EA514E" w:rsidP="00E826A1">
      <w:pPr>
        <w:pStyle w:val="NoSpacing"/>
        <w:numPr>
          <w:ilvl w:val="0"/>
          <w:numId w:val="20"/>
        </w:numPr>
        <w:ind w:left="284" w:hanging="284"/>
        <w:rPr>
          <w:rFonts w:ascii="Times New Roman" w:hAnsi="Times New Roman"/>
          <w:b/>
          <w:bCs/>
          <w:sz w:val="24"/>
          <w:szCs w:val="24"/>
          <w:lang w:val="id-ID"/>
        </w:rPr>
      </w:pPr>
      <w:r w:rsidRPr="00EA514E">
        <w:rPr>
          <w:rFonts w:ascii="Times New Roman" w:hAnsi="Times New Roman"/>
          <w:b/>
          <w:bCs/>
          <w:sz w:val="24"/>
          <w:szCs w:val="24"/>
        </w:rPr>
        <w:t>Hasil dan Pembahasan</w:t>
      </w:r>
    </w:p>
    <w:p w:rsidR="00DB70B6" w:rsidRPr="00EA514E" w:rsidRDefault="009E3F7F" w:rsidP="00DB70B6">
      <w:pPr>
        <w:pStyle w:val="NoSpacing"/>
        <w:numPr>
          <w:ilvl w:val="1"/>
          <w:numId w:val="20"/>
        </w:numPr>
        <w:ind w:left="426" w:hanging="426"/>
        <w:rPr>
          <w:rFonts w:ascii="Times New Roman" w:hAnsi="Times New Roman"/>
          <w:b/>
          <w:bCs/>
          <w:sz w:val="24"/>
          <w:szCs w:val="24"/>
          <w:lang w:val="id-ID"/>
        </w:rPr>
      </w:pPr>
      <w:r>
        <w:rPr>
          <w:rFonts w:ascii="Times New Roman" w:hAnsi="Times New Roman"/>
          <w:b/>
          <w:bCs/>
          <w:sz w:val="24"/>
          <w:szCs w:val="24"/>
        </w:rPr>
        <w:t>Hasil</w:t>
      </w:r>
    </w:p>
    <w:p w:rsidR="004A741C" w:rsidRPr="004A741C" w:rsidRDefault="004A741C" w:rsidP="004A741C">
      <w:pPr>
        <w:autoSpaceDE w:val="0"/>
        <w:autoSpaceDN w:val="0"/>
        <w:adjustRightInd w:val="0"/>
        <w:spacing w:line="320" w:lineRule="atLeast"/>
        <w:ind w:left="60" w:right="4"/>
        <w:jc w:val="both"/>
        <w:rPr>
          <w:rFonts w:eastAsia="Calibri"/>
          <w:sz w:val="24"/>
          <w:szCs w:val="24"/>
          <w:lang w:val="id-ID"/>
        </w:rPr>
      </w:pPr>
      <w:r w:rsidRPr="00C52D79">
        <w:rPr>
          <w:bCs/>
          <w:sz w:val="24"/>
          <w:szCs w:val="24"/>
          <w:lang w:val="id-ID"/>
        </w:rPr>
        <w:tab/>
      </w:r>
      <w:r w:rsidRPr="004A741C">
        <w:rPr>
          <w:rFonts w:eastAsia="Calibri"/>
          <w:sz w:val="24"/>
          <w:szCs w:val="24"/>
          <w:lang w:val="id-ID"/>
        </w:rPr>
        <w:t xml:space="preserve">Berdasarkan hasil penelitian hubungan pendidikan dengan karakter disiplin dan tanggung jawab dalam perspektif guru di Madrasah Ibtidaiyah Kecamatan Tajurhalang, maka dapat diperoleh data statistik dengan menggunakan analisis regersi dan korelasi dalam mencari kekuatan hubungan antar variabel bebas dan variabel terikat. </w:t>
      </w:r>
    </w:p>
    <w:p w:rsidR="004A741C" w:rsidRPr="004A741C" w:rsidRDefault="004A741C" w:rsidP="004A741C">
      <w:pPr>
        <w:widowControl w:val="0"/>
        <w:autoSpaceDE w:val="0"/>
        <w:autoSpaceDN w:val="0"/>
        <w:adjustRightInd w:val="0"/>
        <w:ind w:right="4"/>
        <w:jc w:val="both"/>
        <w:rPr>
          <w:rFonts w:eastAsia="Calibri"/>
          <w:bCs/>
          <w:color w:val="FF0000"/>
          <w:spacing w:val="-5"/>
          <w:sz w:val="24"/>
          <w:szCs w:val="24"/>
        </w:rPr>
      </w:pPr>
      <w:r>
        <w:rPr>
          <w:rFonts w:eastAsia="Calibri"/>
          <w:sz w:val="24"/>
          <w:szCs w:val="24"/>
          <w:lang w:val="id-ID"/>
        </w:rPr>
        <w:t xml:space="preserve"> </w:t>
      </w:r>
      <w:r w:rsidRPr="00C52D79">
        <w:rPr>
          <w:rFonts w:eastAsia="Calibri"/>
          <w:sz w:val="24"/>
          <w:szCs w:val="24"/>
          <w:lang w:val="id-ID"/>
        </w:rPr>
        <w:tab/>
      </w:r>
      <w:r w:rsidRPr="004A741C">
        <w:rPr>
          <w:rFonts w:eastAsia="Calibri"/>
          <w:sz w:val="24"/>
          <w:szCs w:val="24"/>
          <w:lang w:val="id-ID"/>
        </w:rPr>
        <w:t>Berdasarkan hasil perbhitungan tersebut diketahui, analisis regresi diperoleh nilai konstanta a=22.770, dan koefisien b=0,597. dan dapat dirumuskan persamaan regresi linier sederhana hubungan pendidikan dengan karakter disiplin tanggung jawab dalam perspektif guru di Madrasah Ibtidaiyah Kecamatan Tajurhalang dengan persamaan Y</w:t>
      </w:r>
      <w:r w:rsidRPr="004A741C">
        <w:rPr>
          <w:rFonts w:eastAsia="Calibri"/>
          <w:sz w:val="24"/>
          <w:szCs w:val="24"/>
        </w:rPr>
        <w:t>1</w:t>
      </w:r>
      <w:r w:rsidRPr="004A741C">
        <w:rPr>
          <w:rFonts w:eastAsia="Calibri"/>
          <w:sz w:val="24"/>
          <w:szCs w:val="24"/>
          <w:lang w:val="id-ID"/>
        </w:rPr>
        <w:t xml:space="preserve"> = 22.770 + 0,597 X. </w:t>
      </w:r>
      <w:proofErr w:type="gramStart"/>
      <w:r w:rsidRPr="004A741C">
        <w:rPr>
          <w:rFonts w:eastAsia="Calibri"/>
          <w:sz w:val="24"/>
          <w:szCs w:val="24"/>
        </w:rPr>
        <w:t>Sebelum menarik kesimpulan maka digunakan persamaan untuk menguji lineritas dan uji signifikasi model regresi.</w:t>
      </w:r>
      <w:proofErr w:type="gramEnd"/>
    </w:p>
    <w:tbl>
      <w:tblPr>
        <w:tblW w:w="83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24"/>
        <w:gridCol w:w="1331"/>
        <w:gridCol w:w="14"/>
        <w:gridCol w:w="1025"/>
        <w:gridCol w:w="292"/>
        <w:gridCol w:w="1116"/>
        <w:gridCol w:w="353"/>
        <w:gridCol w:w="672"/>
        <w:gridCol w:w="352"/>
        <w:gridCol w:w="673"/>
        <w:gridCol w:w="352"/>
      </w:tblGrid>
      <w:tr w:rsidR="004A741C" w:rsidRPr="004A741C" w:rsidTr="001C58E8">
        <w:trPr>
          <w:cantSplit/>
        </w:trPr>
        <w:tc>
          <w:tcPr>
            <w:tcW w:w="8321" w:type="dxa"/>
            <w:gridSpan w:val="13"/>
            <w:tcBorders>
              <w:top w:val="nil"/>
              <w:left w:val="nil"/>
              <w:bottom w:val="nil"/>
              <w:right w:val="nil"/>
            </w:tcBorders>
            <w:shd w:val="clear" w:color="auto" w:fill="FFFFFF"/>
            <w:vAlign w:val="center"/>
          </w:tcPr>
          <w:p w:rsidR="004A741C" w:rsidRPr="004A741C" w:rsidRDefault="006F29E1" w:rsidP="004A741C">
            <w:pPr>
              <w:autoSpaceDE w:val="0"/>
              <w:autoSpaceDN w:val="0"/>
              <w:adjustRightInd w:val="0"/>
              <w:spacing w:line="320" w:lineRule="atLeast"/>
              <w:ind w:left="60" w:right="60"/>
              <w:contextualSpacing/>
              <w:jc w:val="center"/>
              <w:rPr>
                <w:rFonts w:ascii="Arial" w:eastAsia="Calibri" w:hAnsi="Arial" w:cs="Arial"/>
                <w:color w:val="000000"/>
                <w:sz w:val="18"/>
                <w:szCs w:val="18"/>
                <w:lang w:val="en-GB"/>
              </w:rPr>
            </w:pPr>
            <w:r>
              <w:rPr>
                <w:rFonts w:ascii="Arial" w:eastAsia="Calibri" w:hAnsi="Arial" w:cs="Arial"/>
                <w:b/>
                <w:bCs/>
                <w:color w:val="000000"/>
                <w:sz w:val="18"/>
                <w:szCs w:val="18"/>
                <w:lang w:val="en-GB"/>
              </w:rPr>
              <w:t xml:space="preserve">Tabel 1. </w:t>
            </w:r>
            <w:r w:rsidR="004A741C" w:rsidRPr="004A741C">
              <w:rPr>
                <w:rFonts w:ascii="Arial" w:eastAsia="Calibri" w:hAnsi="Arial" w:cs="Arial"/>
                <w:b/>
                <w:bCs/>
                <w:color w:val="000000"/>
                <w:sz w:val="18"/>
                <w:szCs w:val="18"/>
                <w:lang w:val="en-GB"/>
              </w:rPr>
              <w:t>Coefficients</w:t>
            </w:r>
            <w:r w:rsidR="004A741C" w:rsidRPr="004A741C">
              <w:rPr>
                <w:rFonts w:ascii="Arial" w:eastAsia="Calibri" w:hAnsi="Arial" w:cs="Arial"/>
                <w:b/>
                <w:bCs/>
                <w:color w:val="000000"/>
                <w:sz w:val="18"/>
                <w:szCs w:val="18"/>
                <w:vertAlign w:val="superscript"/>
                <w:lang w:val="en-GB"/>
              </w:rPr>
              <w:t>a</w:t>
            </w:r>
          </w:p>
        </w:tc>
      </w:tr>
      <w:tr w:rsidR="004A741C" w:rsidRPr="004A741C" w:rsidTr="002F646C">
        <w:trPr>
          <w:cantSplit/>
        </w:trPr>
        <w:tc>
          <w:tcPr>
            <w:tcW w:w="2141" w:type="dxa"/>
            <w:gridSpan w:val="3"/>
            <w:vMerge w:val="restart"/>
            <w:tcBorders>
              <w:top w:val="single" w:sz="16" w:space="0" w:color="000000"/>
              <w:left w:val="nil"/>
              <w:bottom w:val="nil"/>
              <w:right w:val="nil"/>
            </w:tcBorders>
            <w:shd w:val="clear" w:color="auto" w:fill="FFFFFF"/>
            <w:vAlign w:val="bottom"/>
          </w:tcPr>
          <w:p w:rsidR="004A741C" w:rsidRPr="004A741C" w:rsidRDefault="004A741C" w:rsidP="004A741C">
            <w:pPr>
              <w:autoSpaceDE w:val="0"/>
              <w:autoSpaceDN w:val="0"/>
              <w:adjustRightInd w:val="0"/>
              <w:spacing w:line="320" w:lineRule="atLeast"/>
              <w:ind w:left="60" w:right="60"/>
              <w:contextualSpacing/>
              <w:jc w:val="both"/>
              <w:rPr>
                <w:rFonts w:ascii="Arial" w:eastAsia="Calibri" w:hAnsi="Arial" w:cs="Arial"/>
                <w:color w:val="000000"/>
                <w:sz w:val="18"/>
                <w:szCs w:val="18"/>
                <w:lang w:val="en-GB"/>
              </w:rPr>
            </w:pPr>
            <w:r w:rsidRPr="004A741C">
              <w:rPr>
                <w:rFonts w:ascii="Arial" w:eastAsia="Calibri" w:hAnsi="Arial" w:cs="Arial"/>
                <w:color w:val="000000"/>
                <w:sz w:val="18"/>
                <w:szCs w:val="18"/>
                <w:lang w:val="en-GB"/>
              </w:rPr>
              <w:t>Model</w:t>
            </w:r>
          </w:p>
        </w:tc>
        <w:tc>
          <w:tcPr>
            <w:tcW w:w="2662" w:type="dxa"/>
            <w:gridSpan w:val="4"/>
            <w:tcBorders>
              <w:top w:val="single" w:sz="16" w:space="0" w:color="000000"/>
              <w:left w:val="single" w:sz="16" w:space="0" w:color="000000"/>
            </w:tcBorders>
            <w:shd w:val="clear" w:color="auto" w:fill="FFFFFF"/>
            <w:vAlign w:val="bottom"/>
          </w:tcPr>
          <w:p w:rsidR="004A741C" w:rsidRPr="004A741C" w:rsidRDefault="004A741C" w:rsidP="004A741C">
            <w:pPr>
              <w:autoSpaceDE w:val="0"/>
              <w:autoSpaceDN w:val="0"/>
              <w:adjustRightInd w:val="0"/>
              <w:spacing w:line="320" w:lineRule="atLeast"/>
              <w:ind w:left="60" w:right="60"/>
              <w:contextualSpacing/>
              <w:jc w:val="center"/>
              <w:rPr>
                <w:rFonts w:ascii="Arial" w:eastAsia="Calibri" w:hAnsi="Arial" w:cs="Arial"/>
                <w:color w:val="000000"/>
                <w:sz w:val="18"/>
                <w:szCs w:val="18"/>
                <w:lang w:val="en-GB"/>
              </w:rPr>
            </w:pPr>
            <w:r w:rsidRPr="004A741C">
              <w:rPr>
                <w:rFonts w:ascii="Arial" w:eastAsia="Calibri" w:hAnsi="Arial" w:cs="Arial"/>
                <w:color w:val="000000"/>
                <w:sz w:val="18"/>
                <w:szCs w:val="18"/>
                <w:lang w:val="en-GB"/>
              </w:rPr>
              <w:t>Unstandardized Coefficients</w:t>
            </w:r>
          </w:p>
        </w:tc>
        <w:tc>
          <w:tcPr>
            <w:tcW w:w="1469" w:type="dxa"/>
            <w:gridSpan w:val="2"/>
            <w:tcBorders>
              <w:top w:val="single" w:sz="16" w:space="0" w:color="000000"/>
            </w:tcBorders>
            <w:shd w:val="clear" w:color="auto" w:fill="FFFFFF"/>
            <w:vAlign w:val="bottom"/>
          </w:tcPr>
          <w:p w:rsidR="004A741C" w:rsidRPr="004A741C" w:rsidRDefault="004A741C" w:rsidP="004A741C">
            <w:pPr>
              <w:autoSpaceDE w:val="0"/>
              <w:autoSpaceDN w:val="0"/>
              <w:adjustRightInd w:val="0"/>
              <w:spacing w:line="320" w:lineRule="atLeast"/>
              <w:ind w:left="60" w:right="60"/>
              <w:contextualSpacing/>
              <w:jc w:val="center"/>
              <w:rPr>
                <w:rFonts w:ascii="Arial" w:eastAsia="Calibri" w:hAnsi="Arial" w:cs="Arial"/>
                <w:color w:val="000000"/>
                <w:sz w:val="18"/>
                <w:szCs w:val="18"/>
                <w:lang w:val="en-GB"/>
              </w:rPr>
            </w:pPr>
            <w:r w:rsidRPr="004A741C">
              <w:rPr>
                <w:rFonts w:ascii="Arial" w:eastAsia="Calibri" w:hAnsi="Arial" w:cs="Arial"/>
                <w:color w:val="000000"/>
                <w:sz w:val="18"/>
                <w:szCs w:val="18"/>
                <w:lang w:val="en-GB"/>
              </w:rPr>
              <w:t>Standardized Coefficients</w:t>
            </w:r>
          </w:p>
        </w:tc>
        <w:tc>
          <w:tcPr>
            <w:tcW w:w="1024" w:type="dxa"/>
            <w:gridSpan w:val="2"/>
            <w:vMerge w:val="restart"/>
            <w:tcBorders>
              <w:top w:val="single" w:sz="16" w:space="0" w:color="000000"/>
            </w:tcBorders>
            <w:shd w:val="clear" w:color="auto" w:fill="FFFFFF"/>
            <w:vAlign w:val="bottom"/>
          </w:tcPr>
          <w:p w:rsidR="004A741C" w:rsidRPr="004A741C" w:rsidRDefault="004A741C" w:rsidP="004A741C">
            <w:pPr>
              <w:autoSpaceDE w:val="0"/>
              <w:autoSpaceDN w:val="0"/>
              <w:adjustRightInd w:val="0"/>
              <w:spacing w:line="320" w:lineRule="atLeast"/>
              <w:ind w:left="60" w:right="60"/>
              <w:contextualSpacing/>
              <w:jc w:val="center"/>
              <w:rPr>
                <w:rFonts w:ascii="Arial" w:eastAsia="Calibri" w:hAnsi="Arial" w:cs="Arial"/>
                <w:color w:val="000000"/>
                <w:sz w:val="18"/>
                <w:szCs w:val="18"/>
                <w:lang w:val="en-GB"/>
              </w:rPr>
            </w:pPr>
            <w:r w:rsidRPr="004A741C">
              <w:rPr>
                <w:rFonts w:ascii="Arial" w:eastAsia="Calibri" w:hAnsi="Arial" w:cs="Arial"/>
                <w:color w:val="000000"/>
                <w:sz w:val="18"/>
                <w:szCs w:val="18"/>
                <w:lang w:val="en-GB"/>
              </w:rPr>
              <w:t>t</w:t>
            </w:r>
          </w:p>
        </w:tc>
        <w:tc>
          <w:tcPr>
            <w:tcW w:w="1025" w:type="dxa"/>
            <w:gridSpan w:val="2"/>
            <w:vMerge w:val="restart"/>
            <w:tcBorders>
              <w:top w:val="single" w:sz="16" w:space="0" w:color="000000"/>
              <w:right w:val="nil"/>
            </w:tcBorders>
            <w:shd w:val="clear" w:color="auto" w:fill="FFFFFF"/>
            <w:vAlign w:val="bottom"/>
          </w:tcPr>
          <w:p w:rsidR="004A741C" w:rsidRPr="004A741C" w:rsidRDefault="004A741C" w:rsidP="004A741C">
            <w:pPr>
              <w:autoSpaceDE w:val="0"/>
              <w:autoSpaceDN w:val="0"/>
              <w:adjustRightInd w:val="0"/>
              <w:spacing w:line="320" w:lineRule="atLeast"/>
              <w:ind w:left="60" w:right="60"/>
              <w:contextualSpacing/>
              <w:jc w:val="center"/>
              <w:rPr>
                <w:rFonts w:ascii="Arial" w:eastAsia="Calibri" w:hAnsi="Arial" w:cs="Arial"/>
                <w:color w:val="000000"/>
                <w:sz w:val="18"/>
                <w:szCs w:val="18"/>
                <w:lang w:val="en-GB"/>
              </w:rPr>
            </w:pPr>
            <w:r w:rsidRPr="004A741C">
              <w:rPr>
                <w:rFonts w:ascii="Arial" w:eastAsia="Calibri" w:hAnsi="Arial" w:cs="Arial"/>
                <w:color w:val="000000"/>
                <w:sz w:val="18"/>
                <w:szCs w:val="18"/>
                <w:lang w:val="en-GB"/>
              </w:rPr>
              <w:t>Sig.</w:t>
            </w:r>
          </w:p>
        </w:tc>
      </w:tr>
      <w:tr w:rsidR="004A741C" w:rsidRPr="004A741C" w:rsidTr="002F646C">
        <w:trPr>
          <w:cantSplit/>
        </w:trPr>
        <w:tc>
          <w:tcPr>
            <w:tcW w:w="2141" w:type="dxa"/>
            <w:gridSpan w:val="3"/>
            <w:vMerge/>
            <w:tcBorders>
              <w:top w:val="single" w:sz="16" w:space="0" w:color="000000"/>
              <w:left w:val="nil"/>
              <w:bottom w:val="nil"/>
              <w:right w:val="nil"/>
            </w:tcBorders>
            <w:shd w:val="clear" w:color="auto" w:fill="FFFFFF"/>
            <w:vAlign w:val="bottom"/>
          </w:tcPr>
          <w:p w:rsidR="004A741C" w:rsidRPr="004A741C" w:rsidRDefault="004A741C" w:rsidP="004A741C">
            <w:pPr>
              <w:autoSpaceDE w:val="0"/>
              <w:autoSpaceDN w:val="0"/>
              <w:adjustRightInd w:val="0"/>
              <w:contextualSpacing/>
              <w:jc w:val="both"/>
              <w:rPr>
                <w:rFonts w:ascii="Arial" w:eastAsia="Calibri" w:hAnsi="Arial" w:cs="Arial"/>
                <w:color w:val="000000"/>
                <w:sz w:val="18"/>
                <w:szCs w:val="18"/>
                <w:lang w:val="en-GB"/>
              </w:rPr>
            </w:pPr>
          </w:p>
        </w:tc>
        <w:tc>
          <w:tcPr>
            <w:tcW w:w="1331" w:type="dxa"/>
            <w:tcBorders>
              <w:left w:val="single" w:sz="16" w:space="0" w:color="000000"/>
              <w:bottom w:val="single" w:sz="16" w:space="0" w:color="000000"/>
            </w:tcBorders>
            <w:shd w:val="clear" w:color="auto" w:fill="FFFFFF"/>
            <w:vAlign w:val="bottom"/>
          </w:tcPr>
          <w:p w:rsidR="004A741C" w:rsidRPr="004A741C" w:rsidRDefault="004A741C" w:rsidP="004A741C">
            <w:pPr>
              <w:autoSpaceDE w:val="0"/>
              <w:autoSpaceDN w:val="0"/>
              <w:adjustRightInd w:val="0"/>
              <w:spacing w:line="320" w:lineRule="atLeast"/>
              <w:ind w:left="60" w:right="60"/>
              <w:contextualSpacing/>
              <w:jc w:val="center"/>
              <w:rPr>
                <w:rFonts w:ascii="Arial" w:eastAsia="Calibri" w:hAnsi="Arial" w:cs="Arial"/>
                <w:color w:val="000000"/>
                <w:sz w:val="18"/>
                <w:szCs w:val="18"/>
                <w:lang w:val="en-GB"/>
              </w:rPr>
            </w:pPr>
            <w:r w:rsidRPr="004A741C">
              <w:rPr>
                <w:rFonts w:ascii="Arial" w:eastAsia="Calibri" w:hAnsi="Arial" w:cs="Arial"/>
                <w:color w:val="000000"/>
                <w:sz w:val="18"/>
                <w:szCs w:val="18"/>
                <w:lang w:val="en-GB"/>
              </w:rPr>
              <w:t>B</w:t>
            </w:r>
          </w:p>
        </w:tc>
        <w:tc>
          <w:tcPr>
            <w:tcW w:w="1331" w:type="dxa"/>
            <w:gridSpan w:val="3"/>
            <w:tcBorders>
              <w:bottom w:val="single" w:sz="16" w:space="0" w:color="000000"/>
            </w:tcBorders>
            <w:shd w:val="clear" w:color="auto" w:fill="FFFFFF"/>
            <w:vAlign w:val="bottom"/>
          </w:tcPr>
          <w:p w:rsidR="004A741C" w:rsidRPr="004A741C" w:rsidRDefault="004A741C" w:rsidP="004A741C">
            <w:pPr>
              <w:autoSpaceDE w:val="0"/>
              <w:autoSpaceDN w:val="0"/>
              <w:adjustRightInd w:val="0"/>
              <w:spacing w:line="320" w:lineRule="atLeast"/>
              <w:ind w:left="60" w:right="60"/>
              <w:contextualSpacing/>
              <w:jc w:val="center"/>
              <w:rPr>
                <w:rFonts w:ascii="Arial" w:eastAsia="Calibri" w:hAnsi="Arial" w:cs="Arial"/>
                <w:color w:val="000000"/>
                <w:sz w:val="18"/>
                <w:szCs w:val="18"/>
                <w:lang w:val="en-GB"/>
              </w:rPr>
            </w:pPr>
            <w:r w:rsidRPr="004A741C">
              <w:rPr>
                <w:rFonts w:ascii="Arial" w:eastAsia="Calibri" w:hAnsi="Arial" w:cs="Arial"/>
                <w:color w:val="000000"/>
                <w:sz w:val="18"/>
                <w:szCs w:val="18"/>
                <w:lang w:val="en-GB"/>
              </w:rPr>
              <w:t>Std. Error</w:t>
            </w:r>
          </w:p>
        </w:tc>
        <w:tc>
          <w:tcPr>
            <w:tcW w:w="1469" w:type="dxa"/>
            <w:gridSpan w:val="2"/>
            <w:tcBorders>
              <w:bottom w:val="single" w:sz="16" w:space="0" w:color="000000"/>
            </w:tcBorders>
            <w:shd w:val="clear" w:color="auto" w:fill="FFFFFF"/>
            <w:vAlign w:val="bottom"/>
          </w:tcPr>
          <w:p w:rsidR="004A741C" w:rsidRPr="004A741C" w:rsidRDefault="004A741C" w:rsidP="004A741C">
            <w:pPr>
              <w:autoSpaceDE w:val="0"/>
              <w:autoSpaceDN w:val="0"/>
              <w:adjustRightInd w:val="0"/>
              <w:spacing w:line="320" w:lineRule="atLeast"/>
              <w:ind w:left="60" w:right="60"/>
              <w:contextualSpacing/>
              <w:jc w:val="center"/>
              <w:rPr>
                <w:rFonts w:ascii="Arial" w:eastAsia="Calibri" w:hAnsi="Arial" w:cs="Arial"/>
                <w:color w:val="000000"/>
                <w:sz w:val="18"/>
                <w:szCs w:val="18"/>
                <w:lang w:val="en-GB"/>
              </w:rPr>
            </w:pPr>
            <w:r w:rsidRPr="004A741C">
              <w:rPr>
                <w:rFonts w:ascii="Arial" w:eastAsia="Calibri" w:hAnsi="Arial" w:cs="Arial"/>
                <w:color w:val="000000"/>
                <w:sz w:val="18"/>
                <w:szCs w:val="18"/>
                <w:lang w:val="en-GB"/>
              </w:rPr>
              <w:t>Beta</w:t>
            </w:r>
          </w:p>
        </w:tc>
        <w:tc>
          <w:tcPr>
            <w:tcW w:w="1024" w:type="dxa"/>
            <w:gridSpan w:val="2"/>
            <w:vMerge/>
            <w:tcBorders>
              <w:top w:val="single" w:sz="16" w:space="0" w:color="000000"/>
            </w:tcBorders>
            <w:shd w:val="clear" w:color="auto" w:fill="FFFFFF"/>
            <w:vAlign w:val="bottom"/>
          </w:tcPr>
          <w:p w:rsidR="004A741C" w:rsidRPr="004A741C" w:rsidRDefault="004A741C" w:rsidP="004A741C">
            <w:pPr>
              <w:autoSpaceDE w:val="0"/>
              <w:autoSpaceDN w:val="0"/>
              <w:adjustRightInd w:val="0"/>
              <w:contextualSpacing/>
              <w:jc w:val="both"/>
              <w:rPr>
                <w:rFonts w:ascii="Arial" w:eastAsia="Calibri" w:hAnsi="Arial" w:cs="Arial"/>
                <w:color w:val="000000"/>
                <w:sz w:val="18"/>
                <w:szCs w:val="18"/>
                <w:lang w:val="en-GB"/>
              </w:rPr>
            </w:pPr>
          </w:p>
        </w:tc>
        <w:tc>
          <w:tcPr>
            <w:tcW w:w="1025" w:type="dxa"/>
            <w:gridSpan w:val="2"/>
            <w:vMerge/>
            <w:tcBorders>
              <w:top w:val="single" w:sz="16" w:space="0" w:color="000000"/>
              <w:right w:val="nil"/>
            </w:tcBorders>
            <w:shd w:val="clear" w:color="auto" w:fill="FFFFFF"/>
            <w:vAlign w:val="bottom"/>
          </w:tcPr>
          <w:p w:rsidR="004A741C" w:rsidRPr="004A741C" w:rsidRDefault="004A741C" w:rsidP="004A741C">
            <w:pPr>
              <w:autoSpaceDE w:val="0"/>
              <w:autoSpaceDN w:val="0"/>
              <w:adjustRightInd w:val="0"/>
              <w:contextualSpacing/>
              <w:jc w:val="both"/>
              <w:rPr>
                <w:rFonts w:ascii="Arial" w:eastAsia="Calibri" w:hAnsi="Arial" w:cs="Arial"/>
                <w:color w:val="000000"/>
                <w:sz w:val="18"/>
                <w:szCs w:val="18"/>
                <w:lang w:val="en-GB"/>
              </w:rPr>
            </w:pPr>
          </w:p>
        </w:tc>
      </w:tr>
      <w:tr w:rsidR="002F646C" w:rsidRPr="004A741C" w:rsidTr="002F646C">
        <w:trPr>
          <w:cantSplit/>
        </w:trPr>
        <w:tc>
          <w:tcPr>
            <w:tcW w:w="733" w:type="dxa"/>
            <w:vMerge w:val="restart"/>
            <w:tcBorders>
              <w:top w:val="single" w:sz="16" w:space="0" w:color="000000"/>
              <w:left w:val="nil"/>
              <w:bottom w:val="single" w:sz="16" w:space="0" w:color="000000"/>
              <w:right w:val="nil"/>
            </w:tcBorders>
            <w:shd w:val="clear" w:color="auto" w:fill="FFFFFF"/>
          </w:tcPr>
          <w:p w:rsidR="002F646C" w:rsidRPr="004A741C" w:rsidRDefault="002F646C" w:rsidP="004A741C">
            <w:pPr>
              <w:autoSpaceDE w:val="0"/>
              <w:autoSpaceDN w:val="0"/>
              <w:adjustRightInd w:val="0"/>
              <w:spacing w:line="320" w:lineRule="atLeast"/>
              <w:ind w:left="60" w:right="60"/>
              <w:contextualSpacing/>
              <w:jc w:val="both"/>
              <w:rPr>
                <w:rFonts w:ascii="Arial" w:eastAsia="Calibri" w:hAnsi="Arial" w:cs="Arial"/>
                <w:color w:val="000000"/>
                <w:sz w:val="18"/>
                <w:szCs w:val="18"/>
                <w:lang w:val="en-GB"/>
              </w:rPr>
            </w:pPr>
            <w:r w:rsidRPr="004A741C">
              <w:rPr>
                <w:rFonts w:ascii="Arial" w:eastAsia="Calibri" w:hAnsi="Arial" w:cs="Arial"/>
                <w:color w:val="000000"/>
                <w:sz w:val="18"/>
                <w:szCs w:val="18"/>
                <w:lang w:val="en-GB"/>
              </w:rPr>
              <w:t>1</w:t>
            </w:r>
          </w:p>
        </w:tc>
        <w:tc>
          <w:tcPr>
            <w:tcW w:w="1408" w:type="dxa"/>
            <w:gridSpan w:val="2"/>
            <w:tcBorders>
              <w:top w:val="single" w:sz="16" w:space="0" w:color="000000"/>
              <w:left w:val="nil"/>
              <w:bottom w:val="nil"/>
              <w:right w:val="single" w:sz="16" w:space="0" w:color="000000"/>
            </w:tcBorders>
            <w:shd w:val="clear" w:color="auto" w:fill="FFFFFF"/>
          </w:tcPr>
          <w:p w:rsidR="002F646C" w:rsidRPr="004A741C" w:rsidRDefault="002F646C" w:rsidP="004A741C">
            <w:pPr>
              <w:autoSpaceDE w:val="0"/>
              <w:autoSpaceDN w:val="0"/>
              <w:adjustRightInd w:val="0"/>
              <w:spacing w:line="320" w:lineRule="atLeast"/>
              <w:ind w:left="60" w:right="60"/>
              <w:contextualSpacing/>
              <w:jc w:val="both"/>
              <w:rPr>
                <w:rFonts w:ascii="Arial" w:eastAsia="Calibri" w:hAnsi="Arial" w:cs="Arial"/>
                <w:color w:val="000000"/>
                <w:sz w:val="18"/>
                <w:szCs w:val="18"/>
                <w:lang w:val="en-GB"/>
              </w:rPr>
            </w:pPr>
            <w:r w:rsidRPr="004A741C">
              <w:rPr>
                <w:rFonts w:ascii="Arial" w:eastAsia="Calibri" w:hAnsi="Arial" w:cs="Arial"/>
                <w:color w:val="000000"/>
                <w:sz w:val="18"/>
                <w:szCs w:val="18"/>
                <w:lang w:val="en-GB"/>
              </w:rPr>
              <w:t>(Constant)</w:t>
            </w:r>
          </w:p>
        </w:tc>
        <w:tc>
          <w:tcPr>
            <w:tcW w:w="1331" w:type="dxa"/>
            <w:tcBorders>
              <w:top w:val="single" w:sz="16" w:space="0" w:color="000000"/>
              <w:left w:val="single" w:sz="16" w:space="0" w:color="000000"/>
              <w:bottom w:val="nil"/>
            </w:tcBorders>
            <w:shd w:val="clear" w:color="auto" w:fill="FFFFFF"/>
            <w:vAlign w:val="center"/>
          </w:tcPr>
          <w:p w:rsidR="002F646C" w:rsidRPr="004A741C" w:rsidRDefault="002F646C" w:rsidP="004A741C">
            <w:pPr>
              <w:autoSpaceDE w:val="0"/>
              <w:autoSpaceDN w:val="0"/>
              <w:adjustRightInd w:val="0"/>
              <w:spacing w:line="320" w:lineRule="atLeast"/>
              <w:ind w:left="60" w:right="60"/>
              <w:contextualSpacing/>
              <w:jc w:val="right"/>
              <w:rPr>
                <w:rFonts w:ascii="Arial" w:eastAsia="Calibri" w:hAnsi="Arial" w:cs="Arial"/>
                <w:color w:val="000000"/>
                <w:sz w:val="18"/>
                <w:szCs w:val="18"/>
                <w:lang w:val="en-GB"/>
              </w:rPr>
            </w:pPr>
            <w:r w:rsidRPr="004A741C">
              <w:rPr>
                <w:rFonts w:ascii="Arial" w:eastAsia="Calibri" w:hAnsi="Arial" w:cs="Arial"/>
                <w:color w:val="000000"/>
                <w:sz w:val="18"/>
                <w:szCs w:val="18"/>
                <w:lang w:val="en-GB"/>
              </w:rPr>
              <w:t>22.770</w:t>
            </w:r>
          </w:p>
        </w:tc>
        <w:tc>
          <w:tcPr>
            <w:tcW w:w="1331" w:type="dxa"/>
            <w:gridSpan w:val="3"/>
            <w:tcBorders>
              <w:top w:val="single" w:sz="16" w:space="0" w:color="000000"/>
              <w:bottom w:val="nil"/>
            </w:tcBorders>
            <w:shd w:val="clear" w:color="auto" w:fill="FFFFFF"/>
            <w:vAlign w:val="center"/>
          </w:tcPr>
          <w:p w:rsidR="002F646C" w:rsidRPr="004A741C" w:rsidRDefault="002F646C" w:rsidP="004A741C">
            <w:pPr>
              <w:autoSpaceDE w:val="0"/>
              <w:autoSpaceDN w:val="0"/>
              <w:adjustRightInd w:val="0"/>
              <w:spacing w:line="320" w:lineRule="atLeast"/>
              <w:ind w:left="60" w:right="60"/>
              <w:contextualSpacing/>
              <w:jc w:val="right"/>
              <w:rPr>
                <w:rFonts w:ascii="Arial" w:eastAsia="Calibri" w:hAnsi="Arial" w:cs="Arial"/>
                <w:color w:val="000000"/>
                <w:sz w:val="18"/>
                <w:szCs w:val="18"/>
                <w:lang w:val="en-GB"/>
              </w:rPr>
            </w:pPr>
            <w:r w:rsidRPr="004A741C">
              <w:rPr>
                <w:rFonts w:ascii="Arial" w:eastAsia="Calibri" w:hAnsi="Arial" w:cs="Arial"/>
                <w:color w:val="000000"/>
                <w:sz w:val="18"/>
                <w:szCs w:val="18"/>
                <w:lang w:val="en-GB"/>
              </w:rPr>
              <w:t>8.945</w:t>
            </w:r>
          </w:p>
        </w:tc>
        <w:tc>
          <w:tcPr>
            <w:tcW w:w="1469" w:type="dxa"/>
            <w:gridSpan w:val="2"/>
            <w:tcBorders>
              <w:top w:val="single" w:sz="16" w:space="0" w:color="000000"/>
              <w:bottom w:val="nil"/>
            </w:tcBorders>
            <w:shd w:val="clear" w:color="auto" w:fill="FFFFFF"/>
            <w:vAlign w:val="center"/>
          </w:tcPr>
          <w:p w:rsidR="002F646C" w:rsidRPr="004A741C" w:rsidRDefault="002F646C" w:rsidP="004A741C">
            <w:pPr>
              <w:autoSpaceDE w:val="0"/>
              <w:autoSpaceDN w:val="0"/>
              <w:adjustRightInd w:val="0"/>
              <w:contextualSpacing/>
              <w:jc w:val="both"/>
              <w:rPr>
                <w:rFonts w:eastAsia="Calibri"/>
                <w:sz w:val="24"/>
                <w:szCs w:val="24"/>
                <w:lang w:val="en-GB"/>
              </w:rPr>
            </w:pPr>
          </w:p>
        </w:tc>
        <w:tc>
          <w:tcPr>
            <w:tcW w:w="1024" w:type="dxa"/>
            <w:gridSpan w:val="2"/>
            <w:tcBorders>
              <w:top w:val="single" w:sz="16" w:space="0" w:color="000000"/>
              <w:bottom w:val="nil"/>
            </w:tcBorders>
            <w:shd w:val="clear" w:color="auto" w:fill="FFFFFF"/>
            <w:vAlign w:val="center"/>
          </w:tcPr>
          <w:p w:rsidR="002F646C" w:rsidRPr="004A741C" w:rsidRDefault="002F646C" w:rsidP="004A741C">
            <w:pPr>
              <w:autoSpaceDE w:val="0"/>
              <w:autoSpaceDN w:val="0"/>
              <w:adjustRightInd w:val="0"/>
              <w:spacing w:line="320" w:lineRule="atLeast"/>
              <w:ind w:left="60" w:right="60"/>
              <w:contextualSpacing/>
              <w:jc w:val="right"/>
              <w:rPr>
                <w:rFonts w:ascii="Arial" w:eastAsia="Calibri" w:hAnsi="Arial" w:cs="Arial"/>
                <w:color w:val="000000"/>
                <w:sz w:val="18"/>
                <w:szCs w:val="18"/>
                <w:lang w:val="en-GB"/>
              </w:rPr>
            </w:pPr>
            <w:r w:rsidRPr="004A741C">
              <w:rPr>
                <w:rFonts w:ascii="Arial" w:eastAsia="Calibri" w:hAnsi="Arial" w:cs="Arial"/>
                <w:color w:val="000000"/>
                <w:sz w:val="18"/>
                <w:szCs w:val="18"/>
                <w:lang w:val="en-GB"/>
              </w:rPr>
              <w:t>2.546</w:t>
            </w:r>
          </w:p>
        </w:tc>
        <w:tc>
          <w:tcPr>
            <w:tcW w:w="1025" w:type="dxa"/>
            <w:gridSpan w:val="2"/>
            <w:vMerge w:val="restart"/>
            <w:tcBorders>
              <w:top w:val="single" w:sz="16" w:space="0" w:color="000000"/>
              <w:right w:val="nil"/>
            </w:tcBorders>
            <w:shd w:val="clear" w:color="auto" w:fill="FFFFFF"/>
            <w:vAlign w:val="center"/>
          </w:tcPr>
          <w:p w:rsidR="002F646C" w:rsidRPr="004A741C" w:rsidRDefault="002F646C" w:rsidP="004A741C">
            <w:pPr>
              <w:autoSpaceDE w:val="0"/>
              <w:autoSpaceDN w:val="0"/>
              <w:adjustRightInd w:val="0"/>
              <w:spacing w:line="320" w:lineRule="atLeast"/>
              <w:ind w:left="60" w:right="60"/>
              <w:contextualSpacing/>
              <w:jc w:val="right"/>
              <w:rPr>
                <w:rFonts w:ascii="Arial" w:eastAsia="Calibri" w:hAnsi="Arial" w:cs="Arial"/>
                <w:color w:val="000000"/>
                <w:sz w:val="18"/>
                <w:szCs w:val="18"/>
                <w:lang w:val="en-GB"/>
              </w:rPr>
            </w:pPr>
            <w:bookmarkStart w:id="0" w:name="_GoBack"/>
            <w:bookmarkEnd w:id="0"/>
            <w:r w:rsidRPr="004A741C">
              <w:rPr>
                <w:rFonts w:ascii="Arial" w:eastAsia="Calibri" w:hAnsi="Arial" w:cs="Arial"/>
                <w:color w:val="000000"/>
                <w:sz w:val="18"/>
                <w:szCs w:val="18"/>
                <w:lang w:val="en-GB"/>
              </w:rPr>
              <w:t>.020</w:t>
            </w:r>
          </w:p>
          <w:p w:rsidR="002F646C" w:rsidRPr="004A741C" w:rsidRDefault="002F646C" w:rsidP="004A741C">
            <w:pPr>
              <w:autoSpaceDE w:val="0"/>
              <w:autoSpaceDN w:val="0"/>
              <w:adjustRightInd w:val="0"/>
              <w:spacing w:line="320" w:lineRule="atLeast"/>
              <w:ind w:left="60" w:right="60"/>
              <w:contextualSpacing/>
              <w:jc w:val="right"/>
              <w:rPr>
                <w:rFonts w:ascii="Arial" w:eastAsia="Calibri" w:hAnsi="Arial" w:cs="Arial"/>
                <w:color w:val="000000"/>
                <w:sz w:val="18"/>
                <w:szCs w:val="18"/>
                <w:lang w:val="en-GB"/>
              </w:rPr>
            </w:pPr>
            <w:r w:rsidRPr="004A741C">
              <w:rPr>
                <w:rFonts w:ascii="Arial" w:eastAsia="Calibri" w:hAnsi="Arial" w:cs="Arial"/>
                <w:color w:val="000000"/>
                <w:sz w:val="18"/>
                <w:szCs w:val="18"/>
                <w:lang w:val="en-GB"/>
              </w:rPr>
              <w:t>.002</w:t>
            </w:r>
          </w:p>
        </w:tc>
      </w:tr>
      <w:tr w:rsidR="002F646C" w:rsidRPr="004A741C" w:rsidTr="002F646C">
        <w:trPr>
          <w:cantSplit/>
        </w:trPr>
        <w:tc>
          <w:tcPr>
            <w:tcW w:w="733" w:type="dxa"/>
            <w:vMerge/>
            <w:tcBorders>
              <w:top w:val="single" w:sz="16" w:space="0" w:color="000000"/>
              <w:left w:val="nil"/>
              <w:bottom w:val="single" w:sz="16" w:space="0" w:color="000000"/>
              <w:right w:val="nil"/>
            </w:tcBorders>
            <w:shd w:val="clear" w:color="auto" w:fill="FFFFFF"/>
          </w:tcPr>
          <w:p w:rsidR="002F646C" w:rsidRPr="004A741C" w:rsidRDefault="002F646C" w:rsidP="004A741C">
            <w:pPr>
              <w:autoSpaceDE w:val="0"/>
              <w:autoSpaceDN w:val="0"/>
              <w:adjustRightInd w:val="0"/>
              <w:contextualSpacing/>
              <w:jc w:val="both"/>
              <w:rPr>
                <w:rFonts w:ascii="Arial" w:eastAsia="Calibri" w:hAnsi="Arial" w:cs="Arial"/>
                <w:color w:val="000000"/>
                <w:sz w:val="18"/>
                <w:szCs w:val="18"/>
                <w:lang w:val="en-GB"/>
              </w:rPr>
            </w:pPr>
          </w:p>
        </w:tc>
        <w:tc>
          <w:tcPr>
            <w:tcW w:w="1408" w:type="dxa"/>
            <w:gridSpan w:val="2"/>
            <w:tcBorders>
              <w:top w:val="nil"/>
              <w:left w:val="nil"/>
              <w:bottom w:val="single" w:sz="16" w:space="0" w:color="000000"/>
              <w:right w:val="single" w:sz="16" w:space="0" w:color="000000"/>
            </w:tcBorders>
            <w:shd w:val="clear" w:color="auto" w:fill="FFFFFF"/>
          </w:tcPr>
          <w:p w:rsidR="002F646C" w:rsidRPr="004A741C" w:rsidRDefault="002F646C" w:rsidP="004A741C">
            <w:pPr>
              <w:autoSpaceDE w:val="0"/>
              <w:autoSpaceDN w:val="0"/>
              <w:adjustRightInd w:val="0"/>
              <w:spacing w:line="320" w:lineRule="atLeast"/>
              <w:ind w:left="60" w:right="60"/>
              <w:contextualSpacing/>
              <w:jc w:val="both"/>
              <w:rPr>
                <w:rFonts w:ascii="Arial" w:eastAsia="Calibri" w:hAnsi="Arial" w:cs="Arial"/>
                <w:color w:val="000000"/>
                <w:sz w:val="18"/>
                <w:szCs w:val="18"/>
                <w:lang w:val="en-GB"/>
              </w:rPr>
            </w:pPr>
            <w:r w:rsidRPr="004A741C">
              <w:rPr>
                <w:rFonts w:ascii="Arial" w:eastAsia="Calibri" w:hAnsi="Arial" w:cs="Arial"/>
                <w:color w:val="000000"/>
                <w:sz w:val="18"/>
                <w:szCs w:val="18"/>
                <w:lang w:val="en-GB"/>
              </w:rPr>
              <w:t>PENDIDIKAN</w:t>
            </w:r>
          </w:p>
        </w:tc>
        <w:tc>
          <w:tcPr>
            <w:tcW w:w="1331" w:type="dxa"/>
            <w:tcBorders>
              <w:top w:val="nil"/>
              <w:left w:val="single" w:sz="16" w:space="0" w:color="000000"/>
              <w:bottom w:val="single" w:sz="16" w:space="0" w:color="000000"/>
            </w:tcBorders>
            <w:shd w:val="clear" w:color="auto" w:fill="FFFFFF"/>
            <w:vAlign w:val="center"/>
          </w:tcPr>
          <w:p w:rsidR="002F646C" w:rsidRPr="004A741C" w:rsidRDefault="002F646C" w:rsidP="004A741C">
            <w:pPr>
              <w:autoSpaceDE w:val="0"/>
              <w:autoSpaceDN w:val="0"/>
              <w:adjustRightInd w:val="0"/>
              <w:spacing w:line="320" w:lineRule="atLeast"/>
              <w:ind w:left="60" w:right="60"/>
              <w:contextualSpacing/>
              <w:jc w:val="right"/>
              <w:rPr>
                <w:rFonts w:ascii="Arial" w:eastAsia="Calibri" w:hAnsi="Arial" w:cs="Arial"/>
                <w:color w:val="000000"/>
                <w:sz w:val="18"/>
                <w:szCs w:val="18"/>
                <w:lang w:val="en-GB"/>
              </w:rPr>
            </w:pPr>
            <w:r w:rsidRPr="004A741C">
              <w:rPr>
                <w:rFonts w:ascii="Arial" w:eastAsia="Calibri" w:hAnsi="Arial" w:cs="Arial"/>
                <w:color w:val="000000"/>
                <w:sz w:val="18"/>
                <w:szCs w:val="18"/>
                <w:lang w:val="en-GB"/>
              </w:rPr>
              <w:t>.597</w:t>
            </w:r>
          </w:p>
        </w:tc>
        <w:tc>
          <w:tcPr>
            <w:tcW w:w="1331" w:type="dxa"/>
            <w:gridSpan w:val="3"/>
            <w:tcBorders>
              <w:top w:val="nil"/>
              <w:bottom w:val="single" w:sz="16" w:space="0" w:color="000000"/>
            </w:tcBorders>
            <w:shd w:val="clear" w:color="auto" w:fill="FFFFFF"/>
            <w:vAlign w:val="center"/>
          </w:tcPr>
          <w:p w:rsidR="002F646C" w:rsidRPr="004A741C" w:rsidRDefault="002F646C" w:rsidP="004A741C">
            <w:pPr>
              <w:autoSpaceDE w:val="0"/>
              <w:autoSpaceDN w:val="0"/>
              <w:adjustRightInd w:val="0"/>
              <w:spacing w:line="320" w:lineRule="atLeast"/>
              <w:ind w:left="60" w:right="60"/>
              <w:contextualSpacing/>
              <w:jc w:val="right"/>
              <w:rPr>
                <w:rFonts w:ascii="Arial" w:eastAsia="Calibri" w:hAnsi="Arial" w:cs="Arial"/>
                <w:color w:val="000000"/>
                <w:sz w:val="18"/>
                <w:szCs w:val="18"/>
                <w:lang w:val="en-GB"/>
              </w:rPr>
            </w:pPr>
            <w:r w:rsidRPr="004A741C">
              <w:rPr>
                <w:rFonts w:ascii="Arial" w:eastAsia="Calibri" w:hAnsi="Arial" w:cs="Arial"/>
                <w:color w:val="000000"/>
                <w:sz w:val="18"/>
                <w:szCs w:val="18"/>
                <w:lang w:val="en-GB"/>
              </w:rPr>
              <w:t>.166</w:t>
            </w:r>
          </w:p>
        </w:tc>
        <w:tc>
          <w:tcPr>
            <w:tcW w:w="1469" w:type="dxa"/>
            <w:gridSpan w:val="2"/>
            <w:tcBorders>
              <w:top w:val="nil"/>
              <w:bottom w:val="single" w:sz="16" w:space="0" w:color="000000"/>
            </w:tcBorders>
            <w:shd w:val="clear" w:color="auto" w:fill="FFFFFF"/>
            <w:vAlign w:val="center"/>
          </w:tcPr>
          <w:p w:rsidR="002F646C" w:rsidRPr="004A741C" w:rsidRDefault="002F646C" w:rsidP="004A741C">
            <w:pPr>
              <w:autoSpaceDE w:val="0"/>
              <w:autoSpaceDN w:val="0"/>
              <w:adjustRightInd w:val="0"/>
              <w:spacing w:line="320" w:lineRule="atLeast"/>
              <w:ind w:left="60" w:right="60"/>
              <w:contextualSpacing/>
              <w:jc w:val="right"/>
              <w:rPr>
                <w:rFonts w:ascii="Arial" w:eastAsia="Calibri" w:hAnsi="Arial" w:cs="Arial"/>
                <w:color w:val="000000"/>
                <w:sz w:val="18"/>
                <w:szCs w:val="18"/>
                <w:lang w:val="en-GB"/>
              </w:rPr>
            </w:pPr>
            <w:r w:rsidRPr="004A741C">
              <w:rPr>
                <w:rFonts w:ascii="Arial" w:eastAsia="Calibri" w:hAnsi="Arial" w:cs="Arial"/>
                <w:color w:val="000000"/>
                <w:sz w:val="18"/>
                <w:szCs w:val="18"/>
                <w:lang w:val="en-GB"/>
              </w:rPr>
              <w:t>.636</w:t>
            </w:r>
          </w:p>
        </w:tc>
        <w:tc>
          <w:tcPr>
            <w:tcW w:w="1024" w:type="dxa"/>
            <w:gridSpan w:val="2"/>
            <w:tcBorders>
              <w:top w:val="nil"/>
              <w:bottom w:val="single" w:sz="16" w:space="0" w:color="000000"/>
            </w:tcBorders>
            <w:shd w:val="clear" w:color="auto" w:fill="FFFFFF"/>
            <w:vAlign w:val="center"/>
          </w:tcPr>
          <w:p w:rsidR="002F646C" w:rsidRPr="004A741C" w:rsidRDefault="002F646C" w:rsidP="004A741C">
            <w:pPr>
              <w:autoSpaceDE w:val="0"/>
              <w:autoSpaceDN w:val="0"/>
              <w:adjustRightInd w:val="0"/>
              <w:spacing w:line="320" w:lineRule="atLeast"/>
              <w:ind w:left="60" w:right="60"/>
              <w:contextualSpacing/>
              <w:jc w:val="right"/>
              <w:rPr>
                <w:rFonts w:ascii="Arial" w:eastAsia="Calibri" w:hAnsi="Arial" w:cs="Arial"/>
                <w:color w:val="000000"/>
                <w:sz w:val="18"/>
                <w:szCs w:val="18"/>
                <w:lang w:val="en-GB"/>
              </w:rPr>
            </w:pPr>
            <w:r w:rsidRPr="004A741C">
              <w:rPr>
                <w:rFonts w:ascii="Arial" w:eastAsia="Calibri" w:hAnsi="Arial" w:cs="Arial"/>
                <w:color w:val="000000"/>
                <w:sz w:val="18"/>
                <w:szCs w:val="18"/>
                <w:lang w:val="en-GB"/>
              </w:rPr>
              <w:t>3.595</w:t>
            </w:r>
          </w:p>
        </w:tc>
        <w:tc>
          <w:tcPr>
            <w:tcW w:w="1025" w:type="dxa"/>
            <w:gridSpan w:val="2"/>
            <w:vMerge/>
            <w:tcBorders>
              <w:bottom w:val="single" w:sz="16" w:space="0" w:color="000000"/>
              <w:right w:val="nil"/>
            </w:tcBorders>
            <w:shd w:val="clear" w:color="auto" w:fill="FFFFFF"/>
            <w:vAlign w:val="center"/>
          </w:tcPr>
          <w:p w:rsidR="002F646C" w:rsidRPr="004A741C" w:rsidRDefault="002F646C" w:rsidP="004A741C">
            <w:pPr>
              <w:autoSpaceDE w:val="0"/>
              <w:autoSpaceDN w:val="0"/>
              <w:adjustRightInd w:val="0"/>
              <w:spacing w:line="320" w:lineRule="atLeast"/>
              <w:ind w:left="60" w:right="60"/>
              <w:contextualSpacing/>
              <w:jc w:val="right"/>
              <w:rPr>
                <w:rFonts w:ascii="Arial" w:eastAsia="Calibri" w:hAnsi="Arial" w:cs="Arial"/>
                <w:color w:val="000000"/>
                <w:sz w:val="18"/>
                <w:szCs w:val="18"/>
                <w:lang w:val="en-GB"/>
              </w:rPr>
            </w:pPr>
          </w:p>
        </w:tc>
      </w:tr>
      <w:tr w:rsidR="004A741C" w:rsidRPr="004A741C" w:rsidTr="001C58E8">
        <w:trPr>
          <w:cantSplit/>
        </w:trPr>
        <w:tc>
          <w:tcPr>
            <w:tcW w:w="8321" w:type="dxa"/>
            <w:gridSpan w:val="13"/>
            <w:tcBorders>
              <w:top w:val="nil"/>
              <w:left w:val="nil"/>
              <w:bottom w:val="nil"/>
              <w:right w:val="nil"/>
            </w:tcBorders>
            <w:shd w:val="clear" w:color="auto" w:fill="FFFFFF"/>
          </w:tcPr>
          <w:p w:rsidR="004A741C" w:rsidRPr="004A741C" w:rsidRDefault="004A741C" w:rsidP="004A741C">
            <w:pPr>
              <w:autoSpaceDE w:val="0"/>
              <w:autoSpaceDN w:val="0"/>
              <w:adjustRightInd w:val="0"/>
              <w:spacing w:line="320" w:lineRule="atLeast"/>
              <w:ind w:left="60" w:right="60"/>
              <w:contextualSpacing/>
              <w:jc w:val="both"/>
              <w:rPr>
                <w:rFonts w:ascii="Arial" w:eastAsia="Calibri" w:hAnsi="Arial" w:cs="Arial"/>
                <w:color w:val="000000"/>
                <w:sz w:val="18"/>
                <w:szCs w:val="18"/>
                <w:lang w:val="en-GB"/>
              </w:rPr>
            </w:pPr>
            <w:r w:rsidRPr="004A741C">
              <w:rPr>
                <w:rFonts w:ascii="Arial" w:eastAsia="Calibri" w:hAnsi="Arial" w:cs="Arial"/>
                <w:color w:val="000000"/>
                <w:sz w:val="18"/>
                <w:szCs w:val="18"/>
                <w:lang w:val="en-GB"/>
              </w:rPr>
              <w:t>a. Dependent Variable: KARAKTERDISIPLIN</w:t>
            </w:r>
          </w:p>
        </w:tc>
      </w:tr>
      <w:tr w:rsidR="004A741C" w:rsidRPr="004A741C" w:rsidTr="001C58E8">
        <w:trPr>
          <w:cantSplit/>
        </w:trPr>
        <w:tc>
          <w:tcPr>
            <w:tcW w:w="8321" w:type="dxa"/>
            <w:gridSpan w:val="13"/>
            <w:tcBorders>
              <w:top w:val="nil"/>
              <w:left w:val="nil"/>
              <w:bottom w:val="nil"/>
              <w:right w:val="nil"/>
            </w:tcBorders>
            <w:shd w:val="clear" w:color="auto" w:fill="FFFFFF"/>
          </w:tcPr>
          <w:p w:rsidR="004A741C" w:rsidRPr="004A741C" w:rsidRDefault="006F29E1" w:rsidP="004A741C">
            <w:pPr>
              <w:autoSpaceDE w:val="0"/>
              <w:autoSpaceDN w:val="0"/>
              <w:adjustRightInd w:val="0"/>
              <w:spacing w:line="320" w:lineRule="atLeast"/>
              <w:ind w:left="60" w:right="60"/>
              <w:contextualSpacing/>
              <w:jc w:val="center"/>
              <w:rPr>
                <w:rFonts w:ascii="Arial" w:eastAsia="Calibri" w:hAnsi="Arial" w:cs="Arial"/>
                <w:b/>
                <w:bCs/>
                <w:color w:val="000000"/>
                <w:sz w:val="18"/>
                <w:szCs w:val="18"/>
                <w:lang w:val="en-GB"/>
              </w:rPr>
            </w:pPr>
            <w:r>
              <w:rPr>
                <w:rFonts w:ascii="Arial" w:eastAsia="Calibri" w:hAnsi="Arial" w:cs="Arial"/>
                <w:b/>
                <w:bCs/>
                <w:color w:val="000000"/>
                <w:sz w:val="18"/>
                <w:szCs w:val="18"/>
                <w:lang w:val="en-GB"/>
              </w:rPr>
              <w:t xml:space="preserve">Tabel 2. </w:t>
            </w:r>
            <w:r w:rsidR="004A741C" w:rsidRPr="004A741C">
              <w:rPr>
                <w:rFonts w:ascii="Arial" w:eastAsia="Calibri" w:hAnsi="Arial" w:cs="Arial"/>
                <w:b/>
                <w:bCs/>
                <w:color w:val="000000"/>
                <w:sz w:val="18"/>
                <w:szCs w:val="18"/>
                <w:lang w:val="en-GB"/>
              </w:rPr>
              <w:t>ANOVAa</w:t>
            </w:r>
          </w:p>
        </w:tc>
      </w:tr>
      <w:tr w:rsidR="004A741C" w:rsidRPr="004A741C" w:rsidTr="002F646C">
        <w:trPr>
          <w:gridAfter w:val="1"/>
          <w:wAfter w:w="352" w:type="dxa"/>
          <w:cantSplit/>
        </w:trPr>
        <w:tc>
          <w:tcPr>
            <w:tcW w:w="2017" w:type="dxa"/>
            <w:gridSpan w:val="2"/>
            <w:tcBorders>
              <w:top w:val="single" w:sz="16" w:space="0" w:color="000000"/>
              <w:left w:val="nil"/>
              <w:bottom w:val="single" w:sz="16" w:space="0" w:color="000000"/>
              <w:right w:val="nil"/>
            </w:tcBorders>
            <w:shd w:val="clear" w:color="auto" w:fill="FFFFFF"/>
            <w:vAlign w:val="bottom"/>
          </w:tcPr>
          <w:p w:rsidR="004A741C" w:rsidRPr="004A741C" w:rsidRDefault="004A741C" w:rsidP="004A741C">
            <w:pPr>
              <w:autoSpaceDE w:val="0"/>
              <w:autoSpaceDN w:val="0"/>
              <w:adjustRightInd w:val="0"/>
              <w:spacing w:line="320" w:lineRule="atLeast"/>
              <w:ind w:left="60" w:right="60"/>
              <w:contextualSpacing/>
              <w:jc w:val="both"/>
              <w:rPr>
                <w:rFonts w:ascii="Arial" w:eastAsia="Calibri" w:hAnsi="Arial" w:cs="Arial"/>
                <w:color w:val="000000"/>
                <w:sz w:val="18"/>
                <w:szCs w:val="18"/>
                <w:lang w:val="en-GB"/>
              </w:rPr>
            </w:pPr>
            <w:r w:rsidRPr="004A741C">
              <w:rPr>
                <w:rFonts w:ascii="Arial" w:eastAsia="Calibri" w:hAnsi="Arial" w:cs="Arial"/>
                <w:color w:val="000000"/>
                <w:sz w:val="18"/>
                <w:szCs w:val="18"/>
                <w:lang w:val="en-GB"/>
              </w:rPr>
              <w:t>Model</w:t>
            </w:r>
          </w:p>
        </w:tc>
        <w:tc>
          <w:tcPr>
            <w:tcW w:w="1469" w:type="dxa"/>
            <w:gridSpan w:val="3"/>
            <w:tcBorders>
              <w:top w:val="single" w:sz="16" w:space="0" w:color="000000"/>
              <w:left w:val="single" w:sz="16" w:space="0" w:color="000000"/>
              <w:bottom w:val="single" w:sz="16" w:space="0" w:color="000000"/>
            </w:tcBorders>
            <w:shd w:val="clear" w:color="auto" w:fill="FFFFFF"/>
            <w:vAlign w:val="bottom"/>
          </w:tcPr>
          <w:p w:rsidR="004A741C" w:rsidRPr="004A741C" w:rsidRDefault="004A741C" w:rsidP="004A741C">
            <w:pPr>
              <w:autoSpaceDE w:val="0"/>
              <w:autoSpaceDN w:val="0"/>
              <w:adjustRightInd w:val="0"/>
              <w:spacing w:line="320" w:lineRule="atLeast"/>
              <w:ind w:left="60" w:right="60"/>
              <w:contextualSpacing/>
              <w:jc w:val="center"/>
              <w:rPr>
                <w:rFonts w:ascii="Arial" w:eastAsia="Calibri" w:hAnsi="Arial" w:cs="Arial"/>
                <w:color w:val="000000"/>
                <w:sz w:val="18"/>
                <w:szCs w:val="18"/>
                <w:lang w:val="en-GB"/>
              </w:rPr>
            </w:pPr>
            <w:r w:rsidRPr="004A741C">
              <w:rPr>
                <w:rFonts w:ascii="Arial" w:eastAsia="Calibri" w:hAnsi="Arial" w:cs="Arial"/>
                <w:color w:val="000000"/>
                <w:sz w:val="18"/>
                <w:szCs w:val="18"/>
                <w:lang w:val="en-GB"/>
              </w:rPr>
              <w:t>Sum of Squares</w:t>
            </w:r>
          </w:p>
        </w:tc>
        <w:tc>
          <w:tcPr>
            <w:tcW w:w="1025" w:type="dxa"/>
            <w:tcBorders>
              <w:top w:val="single" w:sz="16" w:space="0" w:color="000000"/>
              <w:bottom w:val="single" w:sz="16" w:space="0" w:color="000000"/>
            </w:tcBorders>
            <w:shd w:val="clear" w:color="auto" w:fill="FFFFFF"/>
            <w:vAlign w:val="bottom"/>
          </w:tcPr>
          <w:p w:rsidR="004A741C" w:rsidRPr="004A741C" w:rsidRDefault="004A741C" w:rsidP="004A741C">
            <w:pPr>
              <w:autoSpaceDE w:val="0"/>
              <w:autoSpaceDN w:val="0"/>
              <w:adjustRightInd w:val="0"/>
              <w:spacing w:line="320" w:lineRule="atLeast"/>
              <w:ind w:left="60" w:right="60"/>
              <w:contextualSpacing/>
              <w:jc w:val="center"/>
              <w:rPr>
                <w:rFonts w:ascii="Arial" w:eastAsia="Calibri" w:hAnsi="Arial" w:cs="Arial"/>
                <w:color w:val="000000"/>
                <w:sz w:val="18"/>
                <w:szCs w:val="18"/>
                <w:lang w:val="en-GB"/>
              </w:rPr>
            </w:pPr>
            <w:r w:rsidRPr="004A741C">
              <w:rPr>
                <w:rFonts w:ascii="Arial" w:eastAsia="Calibri" w:hAnsi="Arial" w:cs="Arial"/>
                <w:color w:val="000000"/>
                <w:sz w:val="18"/>
                <w:szCs w:val="18"/>
                <w:lang w:val="en-GB"/>
              </w:rPr>
              <w:t>df</w:t>
            </w:r>
          </w:p>
        </w:tc>
        <w:tc>
          <w:tcPr>
            <w:tcW w:w="1408" w:type="dxa"/>
            <w:gridSpan w:val="2"/>
            <w:tcBorders>
              <w:top w:val="single" w:sz="16" w:space="0" w:color="000000"/>
              <w:bottom w:val="single" w:sz="16" w:space="0" w:color="000000"/>
            </w:tcBorders>
            <w:shd w:val="clear" w:color="auto" w:fill="FFFFFF"/>
            <w:vAlign w:val="bottom"/>
          </w:tcPr>
          <w:p w:rsidR="004A741C" w:rsidRPr="004A741C" w:rsidRDefault="004A741C" w:rsidP="004A741C">
            <w:pPr>
              <w:autoSpaceDE w:val="0"/>
              <w:autoSpaceDN w:val="0"/>
              <w:adjustRightInd w:val="0"/>
              <w:spacing w:line="320" w:lineRule="atLeast"/>
              <w:ind w:left="60" w:right="60"/>
              <w:contextualSpacing/>
              <w:jc w:val="center"/>
              <w:rPr>
                <w:rFonts w:ascii="Arial" w:eastAsia="Calibri" w:hAnsi="Arial" w:cs="Arial"/>
                <w:color w:val="000000"/>
                <w:sz w:val="18"/>
                <w:szCs w:val="18"/>
                <w:lang w:val="en-GB"/>
              </w:rPr>
            </w:pPr>
            <w:r w:rsidRPr="004A741C">
              <w:rPr>
                <w:rFonts w:ascii="Arial" w:eastAsia="Calibri" w:hAnsi="Arial" w:cs="Arial"/>
                <w:color w:val="000000"/>
                <w:sz w:val="18"/>
                <w:szCs w:val="18"/>
                <w:lang w:val="en-GB"/>
              </w:rPr>
              <w:t>Mean Square</w:t>
            </w:r>
          </w:p>
        </w:tc>
        <w:tc>
          <w:tcPr>
            <w:tcW w:w="1025" w:type="dxa"/>
            <w:gridSpan w:val="2"/>
            <w:tcBorders>
              <w:top w:val="single" w:sz="16" w:space="0" w:color="000000"/>
              <w:bottom w:val="single" w:sz="16" w:space="0" w:color="000000"/>
            </w:tcBorders>
            <w:shd w:val="clear" w:color="auto" w:fill="FFFFFF"/>
            <w:vAlign w:val="bottom"/>
          </w:tcPr>
          <w:p w:rsidR="004A741C" w:rsidRPr="004A741C" w:rsidRDefault="004A741C" w:rsidP="004A741C">
            <w:pPr>
              <w:autoSpaceDE w:val="0"/>
              <w:autoSpaceDN w:val="0"/>
              <w:adjustRightInd w:val="0"/>
              <w:spacing w:line="320" w:lineRule="atLeast"/>
              <w:ind w:left="60" w:right="60"/>
              <w:contextualSpacing/>
              <w:jc w:val="center"/>
              <w:rPr>
                <w:rFonts w:ascii="Arial" w:eastAsia="Calibri" w:hAnsi="Arial" w:cs="Arial"/>
                <w:color w:val="000000"/>
                <w:sz w:val="18"/>
                <w:szCs w:val="18"/>
                <w:lang w:val="en-GB"/>
              </w:rPr>
            </w:pPr>
            <w:r w:rsidRPr="004A741C">
              <w:rPr>
                <w:rFonts w:ascii="Arial" w:eastAsia="Calibri" w:hAnsi="Arial" w:cs="Arial"/>
                <w:color w:val="000000"/>
                <w:sz w:val="18"/>
                <w:szCs w:val="18"/>
                <w:lang w:val="en-GB"/>
              </w:rPr>
              <w:t>F</w:t>
            </w:r>
          </w:p>
        </w:tc>
        <w:tc>
          <w:tcPr>
            <w:tcW w:w="1025" w:type="dxa"/>
            <w:gridSpan w:val="2"/>
            <w:tcBorders>
              <w:top w:val="single" w:sz="16" w:space="0" w:color="000000"/>
              <w:bottom w:val="single" w:sz="16" w:space="0" w:color="000000"/>
              <w:right w:val="nil"/>
            </w:tcBorders>
            <w:shd w:val="clear" w:color="auto" w:fill="FFFFFF"/>
            <w:vAlign w:val="bottom"/>
          </w:tcPr>
          <w:p w:rsidR="004A741C" w:rsidRPr="004A741C" w:rsidRDefault="004A741C" w:rsidP="004A741C">
            <w:pPr>
              <w:autoSpaceDE w:val="0"/>
              <w:autoSpaceDN w:val="0"/>
              <w:adjustRightInd w:val="0"/>
              <w:spacing w:line="320" w:lineRule="atLeast"/>
              <w:ind w:left="60" w:right="60"/>
              <w:contextualSpacing/>
              <w:jc w:val="center"/>
              <w:rPr>
                <w:rFonts w:ascii="Arial" w:eastAsia="Calibri" w:hAnsi="Arial" w:cs="Arial"/>
                <w:color w:val="000000"/>
                <w:sz w:val="18"/>
                <w:szCs w:val="18"/>
                <w:lang w:val="en-GB"/>
              </w:rPr>
            </w:pPr>
            <w:r w:rsidRPr="004A741C">
              <w:rPr>
                <w:rFonts w:ascii="Arial" w:eastAsia="Calibri" w:hAnsi="Arial" w:cs="Arial"/>
                <w:color w:val="000000"/>
                <w:sz w:val="18"/>
                <w:szCs w:val="18"/>
                <w:lang w:val="en-GB"/>
              </w:rPr>
              <w:t>Sig.</w:t>
            </w:r>
          </w:p>
        </w:tc>
      </w:tr>
      <w:tr w:rsidR="004A741C" w:rsidRPr="004A741C" w:rsidTr="002F646C">
        <w:trPr>
          <w:gridAfter w:val="1"/>
          <w:wAfter w:w="352" w:type="dxa"/>
          <w:cantSplit/>
        </w:trPr>
        <w:tc>
          <w:tcPr>
            <w:tcW w:w="733" w:type="dxa"/>
            <w:vMerge w:val="restart"/>
            <w:tcBorders>
              <w:top w:val="single" w:sz="16" w:space="0" w:color="000000"/>
              <w:left w:val="nil"/>
              <w:bottom w:val="single" w:sz="16" w:space="0" w:color="000000"/>
              <w:right w:val="nil"/>
            </w:tcBorders>
            <w:shd w:val="clear" w:color="auto" w:fill="FFFFFF"/>
          </w:tcPr>
          <w:p w:rsidR="004A741C" w:rsidRPr="004A741C" w:rsidRDefault="004A741C" w:rsidP="004A741C">
            <w:pPr>
              <w:autoSpaceDE w:val="0"/>
              <w:autoSpaceDN w:val="0"/>
              <w:adjustRightInd w:val="0"/>
              <w:spacing w:line="320" w:lineRule="atLeast"/>
              <w:ind w:left="60" w:right="60"/>
              <w:contextualSpacing/>
              <w:jc w:val="both"/>
              <w:rPr>
                <w:rFonts w:ascii="Arial" w:eastAsia="Calibri" w:hAnsi="Arial" w:cs="Arial"/>
                <w:color w:val="000000"/>
                <w:sz w:val="18"/>
                <w:szCs w:val="18"/>
                <w:lang w:val="en-GB"/>
              </w:rPr>
            </w:pPr>
            <w:r w:rsidRPr="004A741C">
              <w:rPr>
                <w:rFonts w:ascii="Arial" w:eastAsia="Calibri" w:hAnsi="Arial" w:cs="Arial"/>
                <w:color w:val="000000"/>
                <w:sz w:val="18"/>
                <w:szCs w:val="18"/>
                <w:lang w:val="en-GB"/>
              </w:rPr>
              <w:t>1</w:t>
            </w:r>
          </w:p>
        </w:tc>
        <w:tc>
          <w:tcPr>
            <w:tcW w:w="1284" w:type="dxa"/>
            <w:tcBorders>
              <w:top w:val="single" w:sz="16" w:space="0" w:color="000000"/>
              <w:left w:val="nil"/>
              <w:bottom w:val="nil"/>
              <w:right w:val="single" w:sz="16" w:space="0" w:color="000000"/>
            </w:tcBorders>
            <w:shd w:val="clear" w:color="auto" w:fill="FFFFFF"/>
          </w:tcPr>
          <w:p w:rsidR="004A741C" w:rsidRPr="004A741C" w:rsidRDefault="004A741C" w:rsidP="004A741C">
            <w:pPr>
              <w:autoSpaceDE w:val="0"/>
              <w:autoSpaceDN w:val="0"/>
              <w:adjustRightInd w:val="0"/>
              <w:spacing w:line="320" w:lineRule="atLeast"/>
              <w:ind w:left="60" w:right="60"/>
              <w:contextualSpacing/>
              <w:jc w:val="both"/>
              <w:rPr>
                <w:rFonts w:ascii="Arial" w:eastAsia="Calibri" w:hAnsi="Arial" w:cs="Arial"/>
                <w:color w:val="000000"/>
                <w:sz w:val="18"/>
                <w:szCs w:val="18"/>
                <w:lang w:val="en-GB"/>
              </w:rPr>
            </w:pPr>
            <w:r w:rsidRPr="004A741C">
              <w:rPr>
                <w:rFonts w:ascii="Arial" w:eastAsia="Calibri" w:hAnsi="Arial" w:cs="Arial"/>
                <w:color w:val="000000"/>
                <w:sz w:val="18"/>
                <w:szCs w:val="18"/>
                <w:lang w:val="en-GB"/>
              </w:rPr>
              <w:t>Regression</w:t>
            </w:r>
          </w:p>
        </w:tc>
        <w:tc>
          <w:tcPr>
            <w:tcW w:w="1469" w:type="dxa"/>
            <w:gridSpan w:val="3"/>
            <w:tcBorders>
              <w:top w:val="single" w:sz="16" w:space="0" w:color="000000"/>
              <w:left w:val="single" w:sz="16" w:space="0" w:color="000000"/>
              <w:bottom w:val="nil"/>
            </w:tcBorders>
            <w:shd w:val="clear" w:color="auto" w:fill="FFFFFF"/>
            <w:vAlign w:val="center"/>
          </w:tcPr>
          <w:p w:rsidR="004A741C" w:rsidRPr="004A741C" w:rsidRDefault="004A741C" w:rsidP="004A741C">
            <w:pPr>
              <w:autoSpaceDE w:val="0"/>
              <w:autoSpaceDN w:val="0"/>
              <w:adjustRightInd w:val="0"/>
              <w:spacing w:line="320" w:lineRule="atLeast"/>
              <w:ind w:left="60" w:right="60"/>
              <w:contextualSpacing/>
              <w:jc w:val="right"/>
              <w:rPr>
                <w:rFonts w:ascii="Arial" w:eastAsia="Calibri" w:hAnsi="Arial" w:cs="Arial"/>
                <w:color w:val="000000"/>
                <w:sz w:val="18"/>
                <w:szCs w:val="18"/>
                <w:lang w:val="en-GB"/>
              </w:rPr>
            </w:pPr>
            <w:r w:rsidRPr="004A741C">
              <w:rPr>
                <w:rFonts w:ascii="Arial" w:eastAsia="Calibri" w:hAnsi="Arial" w:cs="Arial"/>
                <w:color w:val="000000"/>
                <w:sz w:val="18"/>
                <w:szCs w:val="18"/>
                <w:lang w:val="en-GB"/>
              </w:rPr>
              <w:t>159.204</w:t>
            </w:r>
          </w:p>
        </w:tc>
        <w:tc>
          <w:tcPr>
            <w:tcW w:w="1025" w:type="dxa"/>
            <w:tcBorders>
              <w:top w:val="single" w:sz="16" w:space="0" w:color="000000"/>
              <w:bottom w:val="nil"/>
            </w:tcBorders>
            <w:shd w:val="clear" w:color="auto" w:fill="FFFFFF"/>
            <w:vAlign w:val="center"/>
          </w:tcPr>
          <w:p w:rsidR="004A741C" w:rsidRPr="004A741C" w:rsidRDefault="004A741C" w:rsidP="004A741C">
            <w:pPr>
              <w:autoSpaceDE w:val="0"/>
              <w:autoSpaceDN w:val="0"/>
              <w:adjustRightInd w:val="0"/>
              <w:spacing w:line="320" w:lineRule="atLeast"/>
              <w:ind w:left="60" w:right="60"/>
              <w:contextualSpacing/>
              <w:jc w:val="right"/>
              <w:rPr>
                <w:rFonts w:ascii="Arial" w:eastAsia="Calibri" w:hAnsi="Arial" w:cs="Arial"/>
                <w:color w:val="000000"/>
                <w:sz w:val="18"/>
                <w:szCs w:val="18"/>
                <w:lang w:val="en-GB"/>
              </w:rPr>
            </w:pPr>
            <w:r w:rsidRPr="004A741C">
              <w:rPr>
                <w:rFonts w:ascii="Arial" w:eastAsia="Calibri" w:hAnsi="Arial" w:cs="Arial"/>
                <w:color w:val="000000"/>
                <w:sz w:val="18"/>
                <w:szCs w:val="18"/>
                <w:lang w:val="en-GB"/>
              </w:rPr>
              <w:t>1</w:t>
            </w:r>
          </w:p>
        </w:tc>
        <w:tc>
          <w:tcPr>
            <w:tcW w:w="1408" w:type="dxa"/>
            <w:gridSpan w:val="2"/>
            <w:tcBorders>
              <w:top w:val="single" w:sz="16" w:space="0" w:color="000000"/>
              <w:bottom w:val="nil"/>
            </w:tcBorders>
            <w:shd w:val="clear" w:color="auto" w:fill="FFFFFF"/>
            <w:vAlign w:val="center"/>
          </w:tcPr>
          <w:p w:rsidR="004A741C" w:rsidRPr="004A741C" w:rsidRDefault="004A741C" w:rsidP="004A741C">
            <w:pPr>
              <w:autoSpaceDE w:val="0"/>
              <w:autoSpaceDN w:val="0"/>
              <w:adjustRightInd w:val="0"/>
              <w:spacing w:line="320" w:lineRule="atLeast"/>
              <w:ind w:left="60" w:right="60"/>
              <w:contextualSpacing/>
              <w:jc w:val="right"/>
              <w:rPr>
                <w:rFonts w:ascii="Arial" w:eastAsia="Calibri" w:hAnsi="Arial" w:cs="Arial"/>
                <w:color w:val="000000"/>
                <w:sz w:val="18"/>
                <w:szCs w:val="18"/>
                <w:lang w:val="en-GB"/>
              </w:rPr>
            </w:pPr>
            <w:r w:rsidRPr="004A741C">
              <w:rPr>
                <w:rFonts w:ascii="Arial" w:eastAsia="Calibri" w:hAnsi="Arial" w:cs="Arial"/>
                <w:color w:val="000000"/>
                <w:sz w:val="18"/>
                <w:szCs w:val="18"/>
                <w:lang w:val="en-GB"/>
              </w:rPr>
              <w:t>159.204</w:t>
            </w:r>
          </w:p>
        </w:tc>
        <w:tc>
          <w:tcPr>
            <w:tcW w:w="1025" w:type="dxa"/>
            <w:gridSpan w:val="2"/>
            <w:tcBorders>
              <w:top w:val="single" w:sz="16" w:space="0" w:color="000000"/>
              <w:bottom w:val="nil"/>
            </w:tcBorders>
            <w:shd w:val="clear" w:color="auto" w:fill="FFFFFF"/>
            <w:vAlign w:val="center"/>
          </w:tcPr>
          <w:p w:rsidR="004A741C" w:rsidRPr="004A741C" w:rsidRDefault="004A741C" w:rsidP="004A741C">
            <w:pPr>
              <w:autoSpaceDE w:val="0"/>
              <w:autoSpaceDN w:val="0"/>
              <w:adjustRightInd w:val="0"/>
              <w:spacing w:line="320" w:lineRule="atLeast"/>
              <w:ind w:left="60" w:right="60"/>
              <w:contextualSpacing/>
              <w:jc w:val="right"/>
              <w:rPr>
                <w:rFonts w:ascii="Arial" w:eastAsia="Calibri" w:hAnsi="Arial" w:cs="Arial"/>
                <w:color w:val="000000"/>
                <w:sz w:val="18"/>
                <w:szCs w:val="18"/>
                <w:lang w:val="en-GB"/>
              </w:rPr>
            </w:pPr>
            <w:r w:rsidRPr="004A741C">
              <w:rPr>
                <w:rFonts w:ascii="Arial" w:eastAsia="Calibri" w:hAnsi="Arial" w:cs="Arial"/>
                <w:color w:val="000000"/>
                <w:sz w:val="18"/>
                <w:szCs w:val="18"/>
                <w:lang w:val="en-GB"/>
              </w:rPr>
              <w:t>12.925</w:t>
            </w:r>
          </w:p>
        </w:tc>
        <w:tc>
          <w:tcPr>
            <w:tcW w:w="1025" w:type="dxa"/>
            <w:gridSpan w:val="2"/>
            <w:tcBorders>
              <w:top w:val="single" w:sz="16" w:space="0" w:color="000000"/>
              <w:bottom w:val="nil"/>
              <w:right w:val="nil"/>
            </w:tcBorders>
            <w:shd w:val="clear" w:color="auto" w:fill="FFFFFF"/>
            <w:vAlign w:val="center"/>
          </w:tcPr>
          <w:p w:rsidR="004A741C" w:rsidRPr="004A741C" w:rsidRDefault="004A741C" w:rsidP="004A741C">
            <w:pPr>
              <w:autoSpaceDE w:val="0"/>
              <w:autoSpaceDN w:val="0"/>
              <w:adjustRightInd w:val="0"/>
              <w:spacing w:line="320" w:lineRule="atLeast"/>
              <w:ind w:left="60" w:right="60"/>
              <w:contextualSpacing/>
              <w:jc w:val="right"/>
              <w:rPr>
                <w:rFonts w:ascii="Arial" w:eastAsia="Calibri" w:hAnsi="Arial" w:cs="Arial"/>
                <w:color w:val="000000"/>
                <w:sz w:val="18"/>
                <w:szCs w:val="18"/>
                <w:lang w:val="en-GB"/>
              </w:rPr>
            </w:pPr>
            <w:r w:rsidRPr="004A741C">
              <w:rPr>
                <w:rFonts w:ascii="Arial" w:eastAsia="Calibri" w:hAnsi="Arial" w:cs="Arial"/>
                <w:color w:val="000000"/>
                <w:sz w:val="18"/>
                <w:szCs w:val="18"/>
                <w:lang w:val="en-GB"/>
              </w:rPr>
              <w:t>.002</w:t>
            </w:r>
            <w:r w:rsidRPr="004A741C">
              <w:rPr>
                <w:rFonts w:ascii="Arial" w:eastAsia="Calibri" w:hAnsi="Arial" w:cs="Arial"/>
                <w:color w:val="000000"/>
                <w:sz w:val="18"/>
                <w:szCs w:val="18"/>
                <w:vertAlign w:val="superscript"/>
                <w:lang w:val="en-GB"/>
              </w:rPr>
              <w:t>b</w:t>
            </w:r>
          </w:p>
        </w:tc>
      </w:tr>
      <w:tr w:rsidR="002F646C" w:rsidRPr="004A741C" w:rsidTr="002F646C">
        <w:trPr>
          <w:gridAfter w:val="1"/>
          <w:wAfter w:w="352" w:type="dxa"/>
          <w:cantSplit/>
        </w:trPr>
        <w:tc>
          <w:tcPr>
            <w:tcW w:w="733" w:type="dxa"/>
            <w:vMerge/>
            <w:tcBorders>
              <w:top w:val="single" w:sz="16" w:space="0" w:color="000000"/>
              <w:left w:val="nil"/>
              <w:bottom w:val="single" w:sz="16" w:space="0" w:color="000000"/>
              <w:right w:val="nil"/>
            </w:tcBorders>
            <w:shd w:val="clear" w:color="auto" w:fill="FFFFFF"/>
          </w:tcPr>
          <w:p w:rsidR="002F646C" w:rsidRPr="004A741C" w:rsidRDefault="002F646C" w:rsidP="004A741C">
            <w:pPr>
              <w:autoSpaceDE w:val="0"/>
              <w:autoSpaceDN w:val="0"/>
              <w:adjustRightInd w:val="0"/>
              <w:contextualSpacing/>
              <w:jc w:val="both"/>
              <w:rPr>
                <w:rFonts w:ascii="Arial" w:eastAsia="Calibri" w:hAnsi="Arial" w:cs="Arial"/>
                <w:color w:val="000000"/>
                <w:sz w:val="18"/>
                <w:szCs w:val="18"/>
                <w:lang w:val="en-GB"/>
              </w:rPr>
            </w:pPr>
          </w:p>
        </w:tc>
        <w:tc>
          <w:tcPr>
            <w:tcW w:w="1284" w:type="dxa"/>
            <w:tcBorders>
              <w:top w:val="nil"/>
              <w:left w:val="nil"/>
              <w:bottom w:val="nil"/>
              <w:right w:val="single" w:sz="16" w:space="0" w:color="000000"/>
            </w:tcBorders>
            <w:shd w:val="clear" w:color="auto" w:fill="FFFFFF"/>
          </w:tcPr>
          <w:p w:rsidR="002F646C" w:rsidRPr="004A741C" w:rsidRDefault="002F646C" w:rsidP="004A741C">
            <w:pPr>
              <w:autoSpaceDE w:val="0"/>
              <w:autoSpaceDN w:val="0"/>
              <w:adjustRightInd w:val="0"/>
              <w:spacing w:line="320" w:lineRule="atLeast"/>
              <w:ind w:left="60" w:right="60"/>
              <w:contextualSpacing/>
              <w:jc w:val="both"/>
              <w:rPr>
                <w:rFonts w:ascii="Arial" w:eastAsia="Calibri" w:hAnsi="Arial" w:cs="Arial"/>
                <w:color w:val="000000"/>
                <w:sz w:val="18"/>
                <w:szCs w:val="18"/>
                <w:lang w:val="en-GB"/>
              </w:rPr>
            </w:pPr>
            <w:r w:rsidRPr="004A741C">
              <w:rPr>
                <w:rFonts w:ascii="Arial" w:eastAsia="Calibri" w:hAnsi="Arial" w:cs="Arial"/>
                <w:color w:val="000000"/>
                <w:sz w:val="18"/>
                <w:szCs w:val="18"/>
                <w:lang w:val="en-GB"/>
              </w:rPr>
              <w:t>Residual</w:t>
            </w:r>
          </w:p>
        </w:tc>
        <w:tc>
          <w:tcPr>
            <w:tcW w:w="1469" w:type="dxa"/>
            <w:gridSpan w:val="3"/>
            <w:tcBorders>
              <w:top w:val="nil"/>
              <w:left w:val="single" w:sz="16" w:space="0" w:color="000000"/>
              <w:bottom w:val="nil"/>
            </w:tcBorders>
            <w:shd w:val="clear" w:color="auto" w:fill="FFFFFF"/>
            <w:vAlign w:val="center"/>
          </w:tcPr>
          <w:p w:rsidR="002F646C" w:rsidRPr="004A741C" w:rsidRDefault="002F646C" w:rsidP="004A741C">
            <w:pPr>
              <w:autoSpaceDE w:val="0"/>
              <w:autoSpaceDN w:val="0"/>
              <w:adjustRightInd w:val="0"/>
              <w:spacing w:line="320" w:lineRule="atLeast"/>
              <w:ind w:left="60" w:right="60"/>
              <w:contextualSpacing/>
              <w:jc w:val="right"/>
              <w:rPr>
                <w:rFonts w:ascii="Arial" w:eastAsia="Calibri" w:hAnsi="Arial" w:cs="Arial"/>
                <w:color w:val="000000"/>
                <w:sz w:val="18"/>
                <w:szCs w:val="18"/>
                <w:lang w:val="en-GB"/>
              </w:rPr>
            </w:pPr>
            <w:r w:rsidRPr="004A741C">
              <w:rPr>
                <w:rFonts w:ascii="Arial" w:eastAsia="Calibri" w:hAnsi="Arial" w:cs="Arial"/>
                <w:color w:val="000000"/>
                <w:sz w:val="18"/>
                <w:szCs w:val="18"/>
                <w:lang w:val="en-GB"/>
              </w:rPr>
              <w:t>234.034</w:t>
            </w:r>
          </w:p>
        </w:tc>
        <w:tc>
          <w:tcPr>
            <w:tcW w:w="1025" w:type="dxa"/>
            <w:tcBorders>
              <w:top w:val="nil"/>
              <w:bottom w:val="nil"/>
            </w:tcBorders>
            <w:shd w:val="clear" w:color="auto" w:fill="FFFFFF"/>
            <w:vAlign w:val="center"/>
          </w:tcPr>
          <w:p w:rsidR="002F646C" w:rsidRPr="004A741C" w:rsidRDefault="002F646C" w:rsidP="004A741C">
            <w:pPr>
              <w:autoSpaceDE w:val="0"/>
              <w:autoSpaceDN w:val="0"/>
              <w:adjustRightInd w:val="0"/>
              <w:spacing w:line="320" w:lineRule="atLeast"/>
              <w:ind w:left="60" w:right="60"/>
              <w:contextualSpacing/>
              <w:jc w:val="right"/>
              <w:rPr>
                <w:rFonts w:ascii="Arial" w:eastAsia="Calibri" w:hAnsi="Arial" w:cs="Arial"/>
                <w:color w:val="000000"/>
                <w:sz w:val="18"/>
                <w:szCs w:val="18"/>
                <w:lang w:val="en-GB"/>
              </w:rPr>
            </w:pPr>
            <w:r w:rsidRPr="004A741C">
              <w:rPr>
                <w:rFonts w:ascii="Arial" w:eastAsia="Calibri" w:hAnsi="Arial" w:cs="Arial"/>
                <w:color w:val="000000"/>
                <w:sz w:val="18"/>
                <w:szCs w:val="18"/>
                <w:lang w:val="en-GB"/>
              </w:rPr>
              <w:t>19</w:t>
            </w:r>
          </w:p>
        </w:tc>
        <w:tc>
          <w:tcPr>
            <w:tcW w:w="1408" w:type="dxa"/>
            <w:gridSpan w:val="2"/>
            <w:tcBorders>
              <w:top w:val="nil"/>
              <w:bottom w:val="nil"/>
            </w:tcBorders>
            <w:shd w:val="clear" w:color="auto" w:fill="FFFFFF"/>
            <w:vAlign w:val="center"/>
          </w:tcPr>
          <w:p w:rsidR="002F646C" w:rsidRPr="004A741C" w:rsidRDefault="002F646C" w:rsidP="004A741C">
            <w:pPr>
              <w:autoSpaceDE w:val="0"/>
              <w:autoSpaceDN w:val="0"/>
              <w:adjustRightInd w:val="0"/>
              <w:spacing w:line="320" w:lineRule="atLeast"/>
              <w:ind w:left="60" w:right="60"/>
              <w:contextualSpacing/>
              <w:jc w:val="right"/>
              <w:rPr>
                <w:rFonts w:ascii="Arial" w:eastAsia="Calibri" w:hAnsi="Arial" w:cs="Arial"/>
                <w:color w:val="000000"/>
                <w:sz w:val="18"/>
                <w:szCs w:val="18"/>
                <w:lang w:val="en-GB"/>
              </w:rPr>
            </w:pPr>
            <w:r w:rsidRPr="004A741C">
              <w:rPr>
                <w:rFonts w:ascii="Arial" w:eastAsia="Calibri" w:hAnsi="Arial" w:cs="Arial"/>
                <w:color w:val="000000"/>
                <w:sz w:val="18"/>
                <w:szCs w:val="18"/>
                <w:lang w:val="en-GB"/>
              </w:rPr>
              <w:t>12.318</w:t>
            </w:r>
          </w:p>
        </w:tc>
        <w:tc>
          <w:tcPr>
            <w:tcW w:w="1025" w:type="dxa"/>
            <w:gridSpan w:val="2"/>
            <w:tcBorders>
              <w:top w:val="nil"/>
              <w:bottom w:val="nil"/>
            </w:tcBorders>
            <w:shd w:val="clear" w:color="auto" w:fill="FFFFFF"/>
            <w:vAlign w:val="center"/>
          </w:tcPr>
          <w:p w:rsidR="002F646C" w:rsidRPr="004A741C" w:rsidRDefault="002F646C" w:rsidP="004A741C">
            <w:pPr>
              <w:autoSpaceDE w:val="0"/>
              <w:autoSpaceDN w:val="0"/>
              <w:adjustRightInd w:val="0"/>
              <w:contextualSpacing/>
              <w:jc w:val="both"/>
              <w:rPr>
                <w:rFonts w:eastAsia="Calibri"/>
                <w:sz w:val="24"/>
                <w:szCs w:val="24"/>
                <w:lang w:val="en-GB"/>
              </w:rPr>
            </w:pPr>
          </w:p>
        </w:tc>
        <w:tc>
          <w:tcPr>
            <w:tcW w:w="1025" w:type="dxa"/>
            <w:gridSpan w:val="2"/>
            <w:vMerge w:val="restart"/>
            <w:tcBorders>
              <w:top w:val="nil"/>
              <w:right w:val="nil"/>
            </w:tcBorders>
            <w:shd w:val="clear" w:color="auto" w:fill="FFFFFF"/>
            <w:vAlign w:val="center"/>
          </w:tcPr>
          <w:p w:rsidR="002F646C" w:rsidRPr="004A741C" w:rsidRDefault="002F646C" w:rsidP="004A741C">
            <w:pPr>
              <w:autoSpaceDE w:val="0"/>
              <w:autoSpaceDN w:val="0"/>
              <w:adjustRightInd w:val="0"/>
              <w:contextualSpacing/>
              <w:jc w:val="both"/>
              <w:rPr>
                <w:rFonts w:eastAsia="Calibri"/>
                <w:sz w:val="24"/>
                <w:szCs w:val="24"/>
                <w:lang w:val="en-GB"/>
              </w:rPr>
            </w:pPr>
          </w:p>
        </w:tc>
      </w:tr>
      <w:tr w:rsidR="002F646C" w:rsidRPr="004A741C" w:rsidTr="002F646C">
        <w:trPr>
          <w:gridAfter w:val="1"/>
          <w:wAfter w:w="352" w:type="dxa"/>
          <w:cantSplit/>
        </w:trPr>
        <w:tc>
          <w:tcPr>
            <w:tcW w:w="733" w:type="dxa"/>
            <w:vMerge/>
            <w:tcBorders>
              <w:top w:val="single" w:sz="16" w:space="0" w:color="000000"/>
              <w:left w:val="nil"/>
              <w:bottom w:val="single" w:sz="16" w:space="0" w:color="000000"/>
              <w:right w:val="nil"/>
            </w:tcBorders>
            <w:shd w:val="clear" w:color="auto" w:fill="FFFFFF"/>
          </w:tcPr>
          <w:p w:rsidR="002F646C" w:rsidRPr="004A741C" w:rsidRDefault="002F646C" w:rsidP="004A741C">
            <w:pPr>
              <w:autoSpaceDE w:val="0"/>
              <w:autoSpaceDN w:val="0"/>
              <w:adjustRightInd w:val="0"/>
              <w:contextualSpacing/>
              <w:jc w:val="both"/>
              <w:rPr>
                <w:rFonts w:eastAsia="Calibri"/>
                <w:sz w:val="24"/>
                <w:szCs w:val="24"/>
                <w:lang w:val="en-GB"/>
              </w:rPr>
            </w:pPr>
          </w:p>
        </w:tc>
        <w:tc>
          <w:tcPr>
            <w:tcW w:w="1284" w:type="dxa"/>
            <w:tcBorders>
              <w:top w:val="nil"/>
              <w:left w:val="nil"/>
              <w:bottom w:val="single" w:sz="16" w:space="0" w:color="000000"/>
              <w:right w:val="single" w:sz="16" w:space="0" w:color="000000"/>
            </w:tcBorders>
            <w:shd w:val="clear" w:color="auto" w:fill="FFFFFF"/>
          </w:tcPr>
          <w:p w:rsidR="002F646C" w:rsidRPr="004A741C" w:rsidRDefault="002F646C" w:rsidP="004A741C">
            <w:pPr>
              <w:autoSpaceDE w:val="0"/>
              <w:autoSpaceDN w:val="0"/>
              <w:adjustRightInd w:val="0"/>
              <w:spacing w:line="320" w:lineRule="atLeast"/>
              <w:ind w:left="60" w:right="60"/>
              <w:contextualSpacing/>
              <w:jc w:val="both"/>
              <w:rPr>
                <w:rFonts w:ascii="Arial" w:eastAsia="Calibri" w:hAnsi="Arial" w:cs="Arial"/>
                <w:color w:val="000000"/>
                <w:sz w:val="18"/>
                <w:szCs w:val="18"/>
                <w:lang w:val="en-GB"/>
              </w:rPr>
            </w:pPr>
            <w:r w:rsidRPr="004A741C">
              <w:rPr>
                <w:rFonts w:ascii="Arial" w:eastAsia="Calibri" w:hAnsi="Arial" w:cs="Arial"/>
                <w:color w:val="000000"/>
                <w:sz w:val="18"/>
                <w:szCs w:val="18"/>
                <w:lang w:val="en-GB"/>
              </w:rPr>
              <w:t>Total</w:t>
            </w:r>
          </w:p>
        </w:tc>
        <w:tc>
          <w:tcPr>
            <w:tcW w:w="1469" w:type="dxa"/>
            <w:gridSpan w:val="3"/>
            <w:tcBorders>
              <w:top w:val="nil"/>
              <w:left w:val="single" w:sz="16" w:space="0" w:color="000000"/>
              <w:bottom w:val="single" w:sz="16" w:space="0" w:color="000000"/>
            </w:tcBorders>
            <w:shd w:val="clear" w:color="auto" w:fill="FFFFFF"/>
            <w:vAlign w:val="center"/>
          </w:tcPr>
          <w:p w:rsidR="002F646C" w:rsidRPr="004A741C" w:rsidRDefault="002F646C" w:rsidP="004A741C">
            <w:pPr>
              <w:autoSpaceDE w:val="0"/>
              <w:autoSpaceDN w:val="0"/>
              <w:adjustRightInd w:val="0"/>
              <w:spacing w:line="320" w:lineRule="atLeast"/>
              <w:ind w:left="60" w:right="60"/>
              <w:contextualSpacing/>
              <w:jc w:val="right"/>
              <w:rPr>
                <w:rFonts w:ascii="Arial" w:eastAsia="Calibri" w:hAnsi="Arial" w:cs="Arial"/>
                <w:color w:val="000000"/>
                <w:sz w:val="18"/>
                <w:szCs w:val="18"/>
                <w:lang w:val="en-GB"/>
              </w:rPr>
            </w:pPr>
            <w:r w:rsidRPr="004A741C">
              <w:rPr>
                <w:rFonts w:ascii="Arial" w:eastAsia="Calibri" w:hAnsi="Arial" w:cs="Arial"/>
                <w:color w:val="000000"/>
                <w:sz w:val="18"/>
                <w:szCs w:val="18"/>
                <w:lang w:val="en-GB"/>
              </w:rPr>
              <w:t>393.238</w:t>
            </w:r>
          </w:p>
        </w:tc>
        <w:tc>
          <w:tcPr>
            <w:tcW w:w="1025" w:type="dxa"/>
            <w:tcBorders>
              <w:top w:val="nil"/>
              <w:bottom w:val="single" w:sz="16" w:space="0" w:color="000000"/>
            </w:tcBorders>
            <w:shd w:val="clear" w:color="auto" w:fill="FFFFFF"/>
            <w:vAlign w:val="center"/>
          </w:tcPr>
          <w:p w:rsidR="002F646C" w:rsidRPr="004A741C" w:rsidRDefault="002F646C" w:rsidP="004A741C">
            <w:pPr>
              <w:autoSpaceDE w:val="0"/>
              <w:autoSpaceDN w:val="0"/>
              <w:adjustRightInd w:val="0"/>
              <w:spacing w:line="320" w:lineRule="atLeast"/>
              <w:ind w:left="60" w:right="60"/>
              <w:contextualSpacing/>
              <w:jc w:val="right"/>
              <w:rPr>
                <w:rFonts w:ascii="Arial" w:eastAsia="Calibri" w:hAnsi="Arial" w:cs="Arial"/>
                <w:color w:val="000000"/>
                <w:sz w:val="18"/>
                <w:szCs w:val="18"/>
                <w:lang w:val="en-GB"/>
              </w:rPr>
            </w:pPr>
            <w:r w:rsidRPr="004A741C">
              <w:rPr>
                <w:rFonts w:ascii="Arial" w:eastAsia="Calibri" w:hAnsi="Arial" w:cs="Arial"/>
                <w:color w:val="000000"/>
                <w:sz w:val="18"/>
                <w:szCs w:val="18"/>
                <w:lang w:val="en-GB"/>
              </w:rPr>
              <w:t>20</w:t>
            </w:r>
          </w:p>
        </w:tc>
        <w:tc>
          <w:tcPr>
            <w:tcW w:w="1408" w:type="dxa"/>
            <w:gridSpan w:val="2"/>
            <w:tcBorders>
              <w:top w:val="nil"/>
              <w:bottom w:val="single" w:sz="16" w:space="0" w:color="000000"/>
            </w:tcBorders>
            <w:shd w:val="clear" w:color="auto" w:fill="FFFFFF"/>
            <w:vAlign w:val="center"/>
          </w:tcPr>
          <w:p w:rsidR="002F646C" w:rsidRPr="004A741C" w:rsidRDefault="002F646C" w:rsidP="004A741C">
            <w:pPr>
              <w:autoSpaceDE w:val="0"/>
              <w:autoSpaceDN w:val="0"/>
              <w:adjustRightInd w:val="0"/>
              <w:contextualSpacing/>
              <w:jc w:val="both"/>
              <w:rPr>
                <w:rFonts w:eastAsia="Calibri"/>
                <w:sz w:val="24"/>
                <w:szCs w:val="24"/>
                <w:lang w:val="en-GB"/>
              </w:rPr>
            </w:pPr>
          </w:p>
        </w:tc>
        <w:tc>
          <w:tcPr>
            <w:tcW w:w="1025" w:type="dxa"/>
            <w:gridSpan w:val="2"/>
            <w:tcBorders>
              <w:top w:val="nil"/>
              <w:bottom w:val="single" w:sz="16" w:space="0" w:color="000000"/>
            </w:tcBorders>
            <w:shd w:val="clear" w:color="auto" w:fill="FFFFFF"/>
            <w:vAlign w:val="center"/>
          </w:tcPr>
          <w:p w:rsidR="002F646C" w:rsidRPr="004A741C" w:rsidRDefault="002F646C" w:rsidP="004A741C">
            <w:pPr>
              <w:autoSpaceDE w:val="0"/>
              <w:autoSpaceDN w:val="0"/>
              <w:adjustRightInd w:val="0"/>
              <w:contextualSpacing/>
              <w:jc w:val="both"/>
              <w:rPr>
                <w:rFonts w:eastAsia="Calibri"/>
                <w:sz w:val="24"/>
                <w:szCs w:val="24"/>
                <w:lang w:val="en-GB"/>
              </w:rPr>
            </w:pPr>
          </w:p>
        </w:tc>
        <w:tc>
          <w:tcPr>
            <w:tcW w:w="1025" w:type="dxa"/>
            <w:gridSpan w:val="2"/>
            <w:vMerge/>
            <w:tcBorders>
              <w:top w:val="nil"/>
              <w:bottom w:val="single" w:sz="16" w:space="0" w:color="000000"/>
              <w:right w:val="nil"/>
            </w:tcBorders>
            <w:shd w:val="clear" w:color="auto" w:fill="FFFFFF"/>
            <w:vAlign w:val="center"/>
          </w:tcPr>
          <w:p w:rsidR="002F646C" w:rsidRPr="004A741C" w:rsidRDefault="002F646C" w:rsidP="004A741C">
            <w:pPr>
              <w:autoSpaceDE w:val="0"/>
              <w:autoSpaceDN w:val="0"/>
              <w:adjustRightInd w:val="0"/>
              <w:contextualSpacing/>
              <w:jc w:val="both"/>
              <w:rPr>
                <w:rFonts w:eastAsia="Calibri"/>
                <w:sz w:val="24"/>
                <w:szCs w:val="24"/>
                <w:lang w:val="en-GB"/>
              </w:rPr>
            </w:pPr>
          </w:p>
        </w:tc>
      </w:tr>
      <w:tr w:rsidR="004A741C" w:rsidRPr="004A741C" w:rsidTr="001C58E8">
        <w:trPr>
          <w:gridAfter w:val="1"/>
          <w:wAfter w:w="352" w:type="dxa"/>
          <w:cantSplit/>
        </w:trPr>
        <w:tc>
          <w:tcPr>
            <w:tcW w:w="7969" w:type="dxa"/>
            <w:gridSpan w:val="12"/>
            <w:tcBorders>
              <w:top w:val="nil"/>
              <w:left w:val="nil"/>
              <w:bottom w:val="nil"/>
              <w:right w:val="nil"/>
            </w:tcBorders>
            <w:shd w:val="clear" w:color="auto" w:fill="FFFFFF"/>
          </w:tcPr>
          <w:p w:rsidR="004A741C" w:rsidRPr="004A741C" w:rsidRDefault="004A741C" w:rsidP="004A741C">
            <w:pPr>
              <w:autoSpaceDE w:val="0"/>
              <w:autoSpaceDN w:val="0"/>
              <w:adjustRightInd w:val="0"/>
              <w:spacing w:line="320" w:lineRule="atLeast"/>
              <w:ind w:left="60" w:right="60"/>
              <w:contextualSpacing/>
              <w:jc w:val="both"/>
              <w:rPr>
                <w:rFonts w:ascii="Arial" w:eastAsia="Calibri" w:hAnsi="Arial" w:cs="Arial"/>
                <w:color w:val="000000"/>
                <w:sz w:val="18"/>
                <w:szCs w:val="18"/>
                <w:lang w:val="en-GB"/>
              </w:rPr>
            </w:pPr>
            <w:r w:rsidRPr="004A741C">
              <w:rPr>
                <w:rFonts w:ascii="Arial" w:eastAsia="Calibri" w:hAnsi="Arial" w:cs="Arial"/>
                <w:color w:val="000000"/>
                <w:sz w:val="18"/>
                <w:szCs w:val="18"/>
                <w:lang w:val="en-GB"/>
              </w:rPr>
              <w:t>a. Dependent Variable: KARAKTERDISIPLIN</w:t>
            </w:r>
          </w:p>
        </w:tc>
      </w:tr>
      <w:tr w:rsidR="004A741C" w:rsidRPr="004A741C" w:rsidTr="001C58E8">
        <w:trPr>
          <w:gridAfter w:val="1"/>
          <w:wAfter w:w="352" w:type="dxa"/>
          <w:cantSplit/>
        </w:trPr>
        <w:tc>
          <w:tcPr>
            <w:tcW w:w="7969" w:type="dxa"/>
            <w:gridSpan w:val="12"/>
            <w:tcBorders>
              <w:top w:val="nil"/>
              <w:left w:val="nil"/>
              <w:bottom w:val="nil"/>
              <w:right w:val="nil"/>
            </w:tcBorders>
            <w:shd w:val="clear" w:color="auto" w:fill="FFFFFF"/>
          </w:tcPr>
          <w:p w:rsidR="004A741C" w:rsidRPr="004A741C" w:rsidRDefault="004A741C" w:rsidP="004A741C">
            <w:pPr>
              <w:autoSpaceDE w:val="0"/>
              <w:autoSpaceDN w:val="0"/>
              <w:adjustRightInd w:val="0"/>
              <w:spacing w:line="320" w:lineRule="atLeast"/>
              <w:ind w:left="60" w:right="60"/>
              <w:contextualSpacing/>
              <w:jc w:val="both"/>
              <w:rPr>
                <w:rFonts w:ascii="Arial" w:eastAsia="Calibri" w:hAnsi="Arial" w:cs="Arial"/>
                <w:color w:val="000000"/>
                <w:sz w:val="18"/>
                <w:szCs w:val="18"/>
                <w:lang w:val="en-GB"/>
              </w:rPr>
            </w:pPr>
            <w:r w:rsidRPr="004A741C">
              <w:rPr>
                <w:rFonts w:ascii="Arial" w:eastAsia="Calibri" w:hAnsi="Arial" w:cs="Arial"/>
                <w:color w:val="000000"/>
                <w:sz w:val="18"/>
                <w:szCs w:val="18"/>
                <w:lang w:val="en-GB"/>
              </w:rPr>
              <w:t>b. Predictors: (Constant), PENDIDIKAN</w:t>
            </w:r>
          </w:p>
        </w:tc>
      </w:tr>
    </w:tbl>
    <w:p w:rsidR="004A741C" w:rsidRPr="004A741C" w:rsidRDefault="004A741C" w:rsidP="004A741C">
      <w:pPr>
        <w:autoSpaceDE w:val="0"/>
        <w:autoSpaceDN w:val="0"/>
        <w:adjustRightInd w:val="0"/>
        <w:spacing w:line="320" w:lineRule="atLeast"/>
        <w:ind w:right="60" w:firstLine="720"/>
        <w:contextualSpacing/>
        <w:jc w:val="both"/>
        <w:rPr>
          <w:rFonts w:eastAsia="Calibri"/>
          <w:sz w:val="24"/>
          <w:szCs w:val="24"/>
          <w:lang w:val="en-GB"/>
        </w:rPr>
      </w:pPr>
      <w:r w:rsidRPr="004A741C">
        <w:rPr>
          <w:rFonts w:eastAsia="Calibri"/>
          <w:sz w:val="24"/>
          <w:szCs w:val="24"/>
          <w:lang w:val="en-GB"/>
        </w:rPr>
        <w:t>Berdasarkan analisis tersebut, maka uji signifikansi model regresi berdasarkan uji linearitas persamaan garis regresi diperoleh F</w:t>
      </w:r>
      <w:r w:rsidRPr="004A741C">
        <w:rPr>
          <w:rFonts w:eastAsia="Calibri"/>
          <w:sz w:val="24"/>
          <w:szCs w:val="24"/>
          <w:vertAlign w:val="subscript"/>
          <w:lang w:val="en-GB"/>
        </w:rPr>
        <w:t xml:space="preserve">hitung </w:t>
      </w:r>
      <w:r w:rsidRPr="004A741C">
        <w:rPr>
          <w:rFonts w:eastAsia="Calibri"/>
          <w:sz w:val="24"/>
          <w:szCs w:val="24"/>
          <w:lang w:val="en-GB"/>
        </w:rPr>
        <w:t xml:space="preserve">(b/a) sebesar 12.925 dengan nilai tingkat signifikansi sebesar p = 0.002 &lt; 0.05, kesimpulan yang dapat diambil adalah Ho </w:t>
      </w:r>
      <w:r w:rsidRPr="004A741C">
        <w:rPr>
          <w:rFonts w:eastAsia="Calibri"/>
          <w:sz w:val="24"/>
          <w:szCs w:val="24"/>
          <w:lang w:val="en-GB"/>
        </w:rPr>
        <w:lastRenderedPageBreak/>
        <w:t>ditolak, sehingga dapat dinyatakan bahwa model persamaan regresi Y1 atas X adalah sangat signifikan.</w:t>
      </w:r>
    </w:p>
    <w:p w:rsidR="004A741C" w:rsidRPr="004A741C" w:rsidRDefault="004A741C" w:rsidP="004A741C">
      <w:pPr>
        <w:ind w:firstLine="720"/>
        <w:jc w:val="both"/>
        <w:rPr>
          <w:rFonts w:eastAsia="Calibri"/>
          <w:sz w:val="24"/>
          <w:szCs w:val="24"/>
          <w:lang w:val="en-GB"/>
        </w:rPr>
      </w:pPr>
      <w:r w:rsidRPr="004A741C">
        <w:rPr>
          <w:rFonts w:eastAsia="Calibri"/>
          <w:sz w:val="24"/>
          <w:szCs w:val="24"/>
          <w:lang w:val="en-GB"/>
        </w:rPr>
        <w:t>Hasil pengujian tersebut menjadikan persamaan regresi yang dinyatakan dengan Y1= 22.770 X 0,597 dapat digunakan untuk menyimpulkan terdapat hubungan antara pendidikan dengan karakter disiplin.</w:t>
      </w:r>
    </w:p>
    <w:tbl>
      <w:tblPr>
        <w:tblW w:w="5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tblGrid>
      <w:tr w:rsidR="004A741C" w:rsidRPr="004A741C" w:rsidTr="002F646C">
        <w:trPr>
          <w:cantSplit/>
        </w:trPr>
        <w:tc>
          <w:tcPr>
            <w:tcW w:w="5843" w:type="dxa"/>
            <w:gridSpan w:val="5"/>
            <w:tcBorders>
              <w:top w:val="nil"/>
              <w:left w:val="nil"/>
              <w:bottom w:val="nil"/>
              <w:right w:val="nil"/>
            </w:tcBorders>
            <w:shd w:val="clear" w:color="auto" w:fill="FFFFFF"/>
            <w:vAlign w:val="center"/>
          </w:tcPr>
          <w:p w:rsidR="004A741C" w:rsidRPr="004A741C" w:rsidRDefault="006F29E1" w:rsidP="004A741C">
            <w:pPr>
              <w:autoSpaceDE w:val="0"/>
              <w:autoSpaceDN w:val="0"/>
              <w:adjustRightInd w:val="0"/>
              <w:spacing w:line="320" w:lineRule="atLeast"/>
              <w:ind w:left="60" w:right="60"/>
              <w:contextualSpacing/>
              <w:jc w:val="center"/>
              <w:rPr>
                <w:rFonts w:ascii="Arial" w:eastAsia="Calibri" w:hAnsi="Arial" w:cs="Arial"/>
                <w:color w:val="000000"/>
                <w:sz w:val="18"/>
                <w:szCs w:val="18"/>
                <w:lang w:val="en-GB"/>
              </w:rPr>
            </w:pPr>
            <w:r>
              <w:rPr>
                <w:rFonts w:ascii="Arial" w:eastAsia="Calibri" w:hAnsi="Arial" w:cs="Arial"/>
                <w:b/>
                <w:bCs/>
                <w:color w:val="000000"/>
                <w:sz w:val="18"/>
                <w:szCs w:val="18"/>
                <w:lang w:val="en-GB"/>
              </w:rPr>
              <w:t xml:space="preserve">Tabel 3. </w:t>
            </w:r>
            <w:r w:rsidR="004A741C" w:rsidRPr="004A741C">
              <w:rPr>
                <w:rFonts w:ascii="Arial" w:eastAsia="Calibri" w:hAnsi="Arial" w:cs="Arial"/>
                <w:b/>
                <w:bCs/>
                <w:color w:val="000000"/>
                <w:sz w:val="18"/>
                <w:szCs w:val="18"/>
                <w:lang w:val="en-GB"/>
              </w:rPr>
              <w:t>Model Summary</w:t>
            </w:r>
          </w:p>
        </w:tc>
      </w:tr>
      <w:tr w:rsidR="004A741C" w:rsidRPr="004A741C" w:rsidTr="002F646C">
        <w:trPr>
          <w:cantSplit/>
        </w:trPr>
        <w:tc>
          <w:tcPr>
            <w:tcW w:w="795" w:type="dxa"/>
            <w:tcBorders>
              <w:top w:val="single" w:sz="16" w:space="0" w:color="000000"/>
              <w:left w:val="nil"/>
              <w:bottom w:val="single" w:sz="16" w:space="0" w:color="000000"/>
              <w:right w:val="single" w:sz="16" w:space="0" w:color="000000"/>
            </w:tcBorders>
            <w:shd w:val="clear" w:color="auto" w:fill="FFFFFF"/>
            <w:vAlign w:val="bottom"/>
          </w:tcPr>
          <w:p w:rsidR="004A741C" w:rsidRPr="004A741C" w:rsidRDefault="004A741C" w:rsidP="004A741C">
            <w:pPr>
              <w:autoSpaceDE w:val="0"/>
              <w:autoSpaceDN w:val="0"/>
              <w:adjustRightInd w:val="0"/>
              <w:spacing w:line="320" w:lineRule="atLeast"/>
              <w:ind w:left="60" w:right="60"/>
              <w:contextualSpacing/>
              <w:jc w:val="both"/>
              <w:rPr>
                <w:rFonts w:ascii="Arial" w:eastAsia="Calibri" w:hAnsi="Arial" w:cs="Arial"/>
                <w:color w:val="000000"/>
                <w:sz w:val="18"/>
                <w:szCs w:val="18"/>
                <w:lang w:val="en-GB"/>
              </w:rPr>
            </w:pPr>
            <w:r w:rsidRPr="004A741C">
              <w:rPr>
                <w:rFonts w:ascii="Arial" w:eastAsia="Calibri" w:hAnsi="Arial" w:cs="Arial"/>
                <w:color w:val="000000"/>
                <w:sz w:val="18"/>
                <w:szCs w:val="18"/>
                <w:lang w:val="en-GB"/>
              </w:rPr>
              <w:t>Model</w:t>
            </w:r>
          </w:p>
        </w:tc>
        <w:tc>
          <w:tcPr>
            <w:tcW w:w="1024" w:type="dxa"/>
            <w:tcBorders>
              <w:top w:val="single" w:sz="16" w:space="0" w:color="000000"/>
              <w:left w:val="single" w:sz="16" w:space="0" w:color="000000"/>
              <w:bottom w:val="single" w:sz="16" w:space="0" w:color="000000"/>
            </w:tcBorders>
            <w:shd w:val="clear" w:color="auto" w:fill="FFFFFF"/>
            <w:vAlign w:val="bottom"/>
          </w:tcPr>
          <w:p w:rsidR="004A741C" w:rsidRPr="004A741C" w:rsidRDefault="004A741C" w:rsidP="004A741C">
            <w:pPr>
              <w:autoSpaceDE w:val="0"/>
              <w:autoSpaceDN w:val="0"/>
              <w:adjustRightInd w:val="0"/>
              <w:spacing w:line="320" w:lineRule="atLeast"/>
              <w:ind w:left="60" w:right="60"/>
              <w:contextualSpacing/>
              <w:jc w:val="center"/>
              <w:rPr>
                <w:rFonts w:ascii="Arial" w:eastAsia="Calibri" w:hAnsi="Arial" w:cs="Arial"/>
                <w:color w:val="000000"/>
                <w:sz w:val="18"/>
                <w:szCs w:val="18"/>
                <w:lang w:val="en-GB"/>
              </w:rPr>
            </w:pPr>
            <w:r w:rsidRPr="004A741C">
              <w:rPr>
                <w:rFonts w:ascii="Arial" w:eastAsia="Calibri" w:hAnsi="Arial" w:cs="Arial"/>
                <w:color w:val="000000"/>
                <w:sz w:val="18"/>
                <w:szCs w:val="18"/>
                <w:lang w:val="en-GB"/>
              </w:rPr>
              <w:t>R</w:t>
            </w:r>
          </w:p>
        </w:tc>
        <w:tc>
          <w:tcPr>
            <w:tcW w:w="1086" w:type="dxa"/>
            <w:tcBorders>
              <w:top w:val="single" w:sz="16" w:space="0" w:color="000000"/>
              <w:bottom w:val="single" w:sz="16" w:space="0" w:color="000000"/>
            </w:tcBorders>
            <w:shd w:val="clear" w:color="auto" w:fill="FFFFFF"/>
            <w:vAlign w:val="bottom"/>
          </w:tcPr>
          <w:p w:rsidR="004A741C" w:rsidRPr="004A741C" w:rsidRDefault="004A741C" w:rsidP="004A741C">
            <w:pPr>
              <w:autoSpaceDE w:val="0"/>
              <w:autoSpaceDN w:val="0"/>
              <w:adjustRightInd w:val="0"/>
              <w:spacing w:line="320" w:lineRule="atLeast"/>
              <w:ind w:left="60" w:right="60"/>
              <w:contextualSpacing/>
              <w:jc w:val="center"/>
              <w:rPr>
                <w:rFonts w:ascii="Arial" w:eastAsia="Calibri" w:hAnsi="Arial" w:cs="Arial"/>
                <w:color w:val="000000"/>
                <w:sz w:val="18"/>
                <w:szCs w:val="18"/>
                <w:lang w:val="en-GB"/>
              </w:rPr>
            </w:pPr>
            <w:r w:rsidRPr="004A741C">
              <w:rPr>
                <w:rFonts w:ascii="Arial" w:eastAsia="Calibri" w:hAnsi="Arial" w:cs="Arial"/>
                <w:color w:val="000000"/>
                <w:sz w:val="18"/>
                <w:szCs w:val="18"/>
                <w:lang w:val="en-GB"/>
              </w:rPr>
              <w:t>R Square</w:t>
            </w:r>
          </w:p>
        </w:tc>
        <w:tc>
          <w:tcPr>
            <w:tcW w:w="1469" w:type="dxa"/>
            <w:tcBorders>
              <w:top w:val="single" w:sz="16" w:space="0" w:color="000000"/>
              <w:bottom w:val="single" w:sz="16" w:space="0" w:color="000000"/>
            </w:tcBorders>
            <w:shd w:val="clear" w:color="auto" w:fill="FFFFFF"/>
            <w:vAlign w:val="bottom"/>
          </w:tcPr>
          <w:p w:rsidR="004A741C" w:rsidRPr="004A741C" w:rsidRDefault="004A741C" w:rsidP="004A741C">
            <w:pPr>
              <w:autoSpaceDE w:val="0"/>
              <w:autoSpaceDN w:val="0"/>
              <w:adjustRightInd w:val="0"/>
              <w:spacing w:line="320" w:lineRule="atLeast"/>
              <w:ind w:left="60" w:right="60"/>
              <w:contextualSpacing/>
              <w:jc w:val="center"/>
              <w:rPr>
                <w:rFonts w:ascii="Arial" w:eastAsia="Calibri" w:hAnsi="Arial" w:cs="Arial"/>
                <w:color w:val="000000"/>
                <w:sz w:val="18"/>
                <w:szCs w:val="18"/>
                <w:lang w:val="en-GB"/>
              </w:rPr>
            </w:pPr>
            <w:r w:rsidRPr="004A741C">
              <w:rPr>
                <w:rFonts w:ascii="Arial" w:eastAsia="Calibri" w:hAnsi="Arial" w:cs="Arial"/>
                <w:color w:val="000000"/>
                <w:sz w:val="18"/>
                <w:szCs w:val="18"/>
                <w:lang w:val="en-GB"/>
              </w:rPr>
              <w:t>Adjusted R Square</w:t>
            </w:r>
          </w:p>
        </w:tc>
        <w:tc>
          <w:tcPr>
            <w:tcW w:w="1469" w:type="dxa"/>
            <w:tcBorders>
              <w:top w:val="single" w:sz="16" w:space="0" w:color="000000"/>
              <w:bottom w:val="single" w:sz="16" w:space="0" w:color="000000"/>
              <w:right w:val="nil"/>
            </w:tcBorders>
            <w:shd w:val="clear" w:color="auto" w:fill="FFFFFF"/>
            <w:vAlign w:val="bottom"/>
          </w:tcPr>
          <w:p w:rsidR="004A741C" w:rsidRPr="004A741C" w:rsidRDefault="004A741C" w:rsidP="004A741C">
            <w:pPr>
              <w:autoSpaceDE w:val="0"/>
              <w:autoSpaceDN w:val="0"/>
              <w:adjustRightInd w:val="0"/>
              <w:spacing w:line="320" w:lineRule="atLeast"/>
              <w:ind w:left="60" w:right="60"/>
              <w:contextualSpacing/>
              <w:jc w:val="center"/>
              <w:rPr>
                <w:rFonts w:ascii="Arial" w:eastAsia="Calibri" w:hAnsi="Arial" w:cs="Arial"/>
                <w:color w:val="000000"/>
                <w:sz w:val="18"/>
                <w:szCs w:val="18"/>
                <w:lang w:val="en-GB"/>
              </w:rPr>
            </w:pPr>
            <w:r w:rsidRPr="004A741C">
              <w:rPr>
                <w:rFonts w:ascii="Arial" w:eastAsia="Calibri" w:hAnsi="Arial" w:cs="Arial"/>
                <w:color w:val="000000"/>
                <w:sz w:val="18"/>
                <w:szCs w:val="18"/>
                <w:lang w:val="en-GB"/>
              </w:rPr>
              <w:t>Std. Error of the Estimate</w:t>
            </w:r>
          </w:p>
        </w:tc>
      </w:tr>
      <w:tr w:rsidR="004A741C" w:rsidRPr="004A741C" w:rsidTr="002F646C">
        <w:trPr>
          <w:cantSplit/>
        </w:trPr>
        <w:tc>
          <w:tcPr>
            <w:tcW w:w="795" w:type="dxa"/>
            <w:tcBorders>
              <w:top w:val="single" w:sz="16" w:space="0" w:color="000000"/>
              <w:left w:val="nil"/>
              <w:bottom w:val="single" w:sz="16" w:space="0" w:color="000000"/>
              <w:right w:val="single" w:sz="16" w:space="0" w:color="000000"/>
            </w:tcBorders>
            <w:shd w:val="clear" w:color="auto" w:fill="FFFFFF"/>
          </w:tcPr>
          <w:p w:rsidR="004A741C" w:rsidRPr="004A741C" w:rsidRDefault="004A741C" w:rsidP="004A741C">
            <w:pPr>
              <w:autoSpaceDE w:val="0"/>
              <w:autoSpaceDN w:val="0"/>
              <w:adjustRightInd w:val="0"/>
              <w:spacing w:line="320" w:lineRule="atLeast"/>
              <w:ind w:left="60" w:right="60"/>
              <w:contextualSpacing/>
              <w:jc w:val="both"/>
              <w:rPr>
                <w:rFonts w:ascii="Arial" w:eastAsia="Calibri" w:hAnsi="Arial" w:cs="Arial"/>
                <w:color w:val="000000"/>
                <w:sz w:val="18"/>
                <w:szCs w:val="18"/>
                <w:lang w:val="en-GB"/>
              </w:rPr>
            </w:pPr>
            <w:r w:rsidRPr="004A741C">
              <w:rPr>
                <w:rFonts w:ascii="Arial" w:eastAsia="Calibri" w:hAnsi="Arial" w:cs="Arial"/>
                <w:color w:val="000000"/>
                <w:sz w:val="18"/>
                <w:szCs w:val="18"/>
                <w:lang w:val="en-GB"/>
              </w:rPr>
              <w:t>1</w:t>
            </w:r>
          </w:p>
        </w:tc>
        <w:tc>
          <w:tcPr>
            <w:tcW w:w="1024" w:type="dxa"/>
            <w:tcBorders>
              <w:top w:val="single" w:sz="16" w:space="0" w:color="000000"/>
              <w:left w:val="single" w:sz="16" w:space="0" w:color="000000"/>
              <w:bottom w:val="single" w:sz="16" w:space="0" w:color="000000"/>
            </w:tcBorders>
            <w:shd w:val="clear" w:color="auto" w:fill="FFFFFF"/>
            <w:vAlign w:val="center"/>
          </w:tcPr>
          <w:p w:rsidR="004A741C" w:rsidRPr="004A741C" w:rsidRDefault="004A741C" w:rsidP="004A741C">
            <w:pPr>
              <w:autoSpaceDE w:val="0"/>
              <w:autoSpaceDN w:val="0"/>
              <w:adjustRightInd w:val="0"/>
              <w:spacing w:line="320" w:lineRule="atLeast"/>
              <w:ind w:left="60" w:right="60"/>
              <w:contextualSpacing/>
              <w:jc w:val="right"/>
              <w:rPr>
                <w:rFonts w:ascii="Arial" w:eastAsia="Calibri" w:hAnsi="Arial" w:cs="Arial"/>
                <w:color w:val="000000"/>
                <w:sz w:val="18"/>
                <w:szCs w:val="18"/>
                <w:lang w:val="en-GB"/>
              </w:rPr>
            </w:pPr>
            <w:r w:rsidRPr="004A741C">
              <w:rPr>
                <w:rFonts w:ascii="Arial" w:eastAsia="Calibri" w:hAnsi="Arial" w:cs="Arial"/>
                <w:color w:val="000000"/>
                <w:sz w:val="18"/>
                <w:szCs w:val="18"/>
                <w:lang w:val="en-GB"/>
              </w:rPr>
              <w:t>.636</w:t>
            </w:r>
            <w:r w:rsidRPr="004A741C">
              <w:rPr>
                <w:rFonts w:ascii="Arial" w:eastAsia="Calibri" w:hAnsi="Arial" w:cs="Arial"/>
                <w:color w:val="000000"/>
                <w:sz w:val="18"/>
                <w:szCs w:val="18"/>
                <w:vertAlign w:val="superscript"/>
                <w:lang w:val="en-GB"/>
              </w:rPr>
              <w:t>a</w:t>
            </w:r>
          </w:p>
        </w:tc>
        <w:tc>
          <w:tcPr>
            <w:tcW w:w="1086" w:type="dxa"/>
            <w:tcBorders>
              <w:top w:val="single" w:sz="16" w:space="0" w:color="000000"/>
              <w:bottom w:val="single" w:sz="16" w:space="0" w:color="000000"/>
            </w:tcBorders>
            <w:shd w:val="clear" w:color="auto" w:fill="FFFFFF"/>
            <w:vAlign w:val="center"/>
          </w:tcPr>
          <w:p w:rsidR="004A741C" w:rsidRPr="004A741C" w:rsidRDefault="004A741C" w:rsidP="004A741C">
            <w:pPr>
              <w:autoSpaceDE w:val="0"/>
              <w:autoSpaceDN w:val="0"/>
              <w:adjustRightInd w:val="0"/>
              <w:spacing w:line="320" w:lineRule="atLeast"/>
              <w:ind w:left="60" w:right="60"/>
              <w:contextualSpacing/>
              <w:jc w:val="right"/>
              <w:rPr>
                <w:rFonts w:ascii="Arial" w:eastAsia="Calibri" w:hAnsi="Arial" w:cs="Arial"/>
                <w:color w:val="000000"/>
                <w:sz w:val="18"/>
                <w:szCs w:val="18"/>
                <w:lang w:val="en-GB"/>
              </w:rPr>
            </w:pPr>
            <w:r w:rsidRPr="004A741C">
              <w:rPr>
                <w:rFonts w:ascii="Arial" w:eastAsia="Calibri" w:hAnsi="Arial" w:cs="Arial"/>
                <w:color w:val="000000"/>
                <w:sz w:val="18"/>
                <w:szCs w:val="18"/>
                <w:lang w:val="en-GB"/>
              </w:rPr>
              <w:t>.405</w:t>
            </w:r>
          </w:p>
        </w:tc>
        <w:tc>
          <w:tcPr>
            <w:tcW w:w="1469" w:type="dxa"/>
            <w:tcBorders>
              <w:top w:val="single" w:sz="16" w:space="0" w:color="000000"/>
              <w:bottom w:val="single" w:sz="16" w:space="0" w:color="000000"/>
            </w:tcBorders>
            <w:shd w:val="clear" w:color="auto" w:fill="FFFFFF"/>
            <w:vAlign w:val="center"/>
          </w:tcPr>
          <w:p w:rsidR="004A741C" w:rsidRPr="004A741C" w:rsidRDefault="004A741C" w:rsidP="004A741C">
            <w:pPr>
              <w:autoSpaceDE w:val="0"/>
              <w:autoSpaceDN w:val="0"/>
              <w:adjustRightInd w:val="0"/>
              <w:spacing w:line="320" w:lineRule="atLeast"/>
              <w:ind w:left="60" w:right="60"/>
              <w:contextualSpacing/>
              <w:jc w:val="right"/>
              <w:rPr>
                <w:rFonts w:ascii="Arial" w:eastAsia="Calibri" w:hAnsi="Arial" w:cs="Arial"/>
                <w:color w:val="000000"/>
                <w:sz w:val="18"/>
                <w:szCs w:val="18"/>
                <w:lang w:val="en-GB"/>
              </w:rPr>
            </w:pPr>
            <w:r w:rsidRPr="004A741C">
              <w:rPr>
                <w:rFonts w:ascii="Arial" w:eastAsia="Calibri" w:hAnsi="Arial" w:cs="Arial"/>
                <w:color w:val="000000"/>
                <w:sz w:val="18"/>
                <w:szCs w:val="18"/>
                <w:lang w:val="en-GB"/>
              </w:rPr>
              <w:t>.374</w:t>
            </w:r>
          </w:p>
        </w:tc>
        <w:tc>
          <w:tcPr>
            <w:tcW w:w="1469" w:type="dxa"/>
            <w:tcBorders>
              <w:top w:val="single" w:sz="16" w:space="0" w:color="000000"/>
              <w:bottom w:val="single" w:sz="16" w:space="0" w:color="000000"/>
              <w:right w:val="nil"/>
            </w:tcBorders>
            <w:shd w:val="clear" w:color="auto" w:fill="FFFFFF"/>
            <w:vAlign w:val="center"/>
          </w:tcPr>
          <w:p w:rsidR="004A741C" w:rsidRPr="004A741C" w:rsidRDefault="004A741C" w:rsidP="004A741C">
            <w:pPr>
              <w:autoSpaceDE w:val="0"/>
              <w:autoSpaceDN w:val="0"/>
              <w:adjustRightInd w:val="0"/>
              <w:spacing w:line="320" w:lineRule="atLeast"/>
              <w:ind w:left="60" w:right="60"/>
              <w:contextualSpacing/>
              <w:jc w:val="right"/>
              <w:rPr>
                <w:rFonts w:ascii="Arial" w:eastAsia="Calibri" w:hAnsi="Arial" w:cs="Arial"/>
                <w:color w:val="000000"/>
                <w:sz w:val="18"/>
                <w:szCs w:val="18"/>
                <w:lang w:val="en-GB"/>
              </w:rPr>
            </w:pPr>
            <w:r w:rsidRPr="004A741C">
              <w:rPr>
                <w:rFonts w:ascii="Arial" w:eastAsia="Calibri" w:hAnsi="Arial" w:cs="Arial"/>
                <w:color w:val="000000"/>
                <w:sz w:val="18"/>
                <w:szCs w:val="18"/>
                <w:lang w:val="en-GB"/>
              </w:rPr>
              <w:t>3.510</w:t>
            </w:r>
          </w:p>
        </w:tc>
      </w:tr>
      <w:tr w:rsidR="004A741C" w:rsidRPr="004A741C" w:rsidTr="002F646C">
        <w:trPr>
          <w:cantSplit/>
        </w:trPr>
        <w:tc>
          <w:tcPr>
            <w:tcW w:w="5843" w:type="dxa"/>
            <w:gridSpan w:val="5"/>
            <w:tcBorders>
              <w:top w:val="nil"/>
              <w:left w:val="nil"/>
              <w:bottom w:val="nil"/>
              <w:right w:val="nil"/>
            </w:tcBorders>
            <w:shd w:val="clear" w:color="auto" w:fill="FFFFFF"/>
          </w:tcPr>
          <w:p w:rsidR="004A741C" w:rsidRPr="004A741C" w:rsidRDefault="004A741C" w:rsidP="004A741C">
            <w:pPr>
              <w:autoSpaceDE w:val="0"/>
              <w:autoSpaceDN w:val="0"/>
              <w:adjustRightInd w:val="0"/>
              <w:spacing w:line="320" w:lineRule="atLeast"/>
              <w:ind w:left="60" w:right="60"/>
              <w:contextualSpacing/>
              <w:jc w:val="both"/>
              <w:rPr>
                <w:rFonts w:ascii="Arial" w:eastAsia="Calibri" w:hAnsi="Arial" w:cs="Arial"/>
                <w:color w:val="000000"/>
                <w:sz w:val="18"/>
                <w:szCs w:val="18"/>
                <w:lang w:val="en-GB"/>
              </w:rPr>
            </w:pPr>
            <w:r w:rsidRPr="004A741C">
              <w:rPr>
                <w:rFonts w:ascii="Arial" w:eastAsia="Calibri" w:hAnsi="Arial" w:cs="Arial"/>
                <w:color w:val="000000"/>
                <w:sz w:val="18"/>
                <w:szCs w:val="18"/>
                <w:lang w:val="en-GB"/>
              </w:rPr>
              <w:t>a. Predictors: (Constant), PENDIDIKAN</w:t>
            </w:r>
          </w:p>
        </w:tc>
      </w:tr>
    </w:tbl>
    <w:p w:rsidR="004A741C" w:rsidRPr="004A741C" w:rsidRDefault="004A741C" w:rsidP="004A741C">
      <w:pPr>
        <w:ind w:firstLine="720"/>
        <w:jc w:val="both"/>
        <w:rPr>
          <w:rFonts w:eastAsia="Calibri"/>
          <w:sz w:val="24"/>
          <w:szCs w:val="24"/>
          <w:lang w:val="en-GB"/>
        </w:rPr>
      </w:pPr>
      <w:proofErr w:type="gramStart"/>
      <w:r w:rsidRPr="004A741C">
        <w:rPr>
          <w:rFonts w:eastAsia="Calibri"/>
          <w:sz w:val="24"/>
          <w:szCs w:val="24"/>
          <w:lang w:val="en-GB"/>
        </w:rPr>
        <w:t>Maka dapat dilihat secara kualitatif, bahwa persamaan regresi untuk skor pendidikan diikuti dengan kenaikan yang dicari untuk karakter disiplin.</w:t>
      </w:r>
      <w:proofErr w:type="gramEnd"/>
      <w:r w:rsidRPr="004A741C">
        <w:rPr>
          <w:rFonts w:eastAsia="Calibri"/>
          <w:sz w:val="24"/>
          <w:szCs w:val="24"/>
          <w:lang w:val="en-GB"/>
        </w:rPr>
        <w:t xml:space="preserve"> Maka pendidikan saling berhubungan dengan karakter disiplin karena pendidikan yang dilakukan dengan pola kedisplinan tentunya </w:t>
      </w:r>
      <w:proofErr w:type="gramStart"/>
      <w:r w:rsidRPr="004A741C">
        <w:rPr>
          <w:rFonts w:eastAsia="Calibri"/>
          <w:sz w:val="24"/>
          <w:szCs w:val="24"/>
          <w:lang w:val="en-GB"/>
        </w:rPr>
        <w:t>akan</w:t>
      </w:r>
      <w:proofErr w:type="gramEnd"/>
      <w:r w:rsidRPr="004A741C">
        <w:rPr>
          <w:rFonts w:eastAsia="Calibri"/>
          <w:sz w:val="24"/>
          <w:szCs w:val="24"/>
          <w:lang w:val="en-GB"/>
        </w:rPr>
        <w:t xml:space="preserve"> menghasilkan pendidikan yang bermutu terlihat dengan skor 0,597 unit kearah positif dengan konstan 22.770.</w:t>
      </w:r>
    </w:p>
    <w:p w:rsidR="004A741C" w:rsidRPr="004A741C" w:rsidRDefault="004A741C" w:rsidP="004A741C">
      <w:pPr>
        <w:autoSpaceDE w:val="0"/>
        <w:autoSpaceDN w:val="0"/>
        <w:adjustRightInd w:val="0"/>
        <w:spacing w:line="320" w:lineRule="atLeast"/>
        <w:ind w:left="60" w:right="60" w:firstLine="660"/>
        <w:contextualSpacing/>
        <w:jc w:val="both"/>
        <w:rPr>
          <w:rFonts w:eastAsia="Calibri"/>
          <w:color w:val="FF0000"/>
          <w:sz w:val="24"/>
          <w:szCs w:val="24"/>
          <w:lang w:val="en-GB"/>
        </w:rPr>
      </w:pPr>
      <w:proofErr w:type="gramStart"/>
      <w:r w:rsidRPr="004A741C">
        <w:rPr>
          <w:rFonts w:eastAsia="Calibri"/>
          <w:sz w:val="24"/>
          <w:szCs w:val="24"/>
          <w:lang w:val="en-GB"/>
        </w:rPr>
        <w:t>Hipotesis yang menyatakan “terdapat hubungan pendidikan dengan karakter disiplin dan tanggung jawab”, menurut perhitungan menggunakan SPSS dapat terlihat lebih besar hubungan pendidikan dengan karakter disiplin dan tanggung jawab.</w:t>
      </w:r>
      <w:proofErr w:type="gramEnd"/>
      <w:r w:rsidRPr="004A741C">
        <w:rPr>
          <w:rFonts w:eastAsia="Calibri"/>
          <w:sz w:val="24"/>
          <w:szCs w:val="24"/>
          <w:lang w:val="en-GB"/>
        </w:rPr>
        <w:t xml:space="preserve"> </w:t>
      </w:r>
      <w:proofErr w:type="gramStart"/>
      <w:r w:rsidRPr="004A741C">
        <w:rPr>
          <w:rFonts w:eastAsia="Calibri"/>
          <w:sz w:val="24"/>
          <w:szCs w:val="24"/>
          <w:lang w:val="en-GB"/>
        </w:rPr>
        <w:t>Terbukti dari hasil perhitungan diperoleh koefisien korelasi antara X dengan Y1 sebesar 0.636.</w:t>
      </w:r>
      <w:proofErr w:type="gramEnd"/>
    </w:p>
    <w:p w:rsidR="004A741C" w:rsidRPr="004A741C" w:rsidRDefault="004A741C" w:rsidP="004A741C">
      <w:pPr>
        <w:ind w:firstLine="720"/>
        <w:jc w:val="both"/>
        <w:rPr>
          <w:rFonts w:eastAsia="Calibri"/>
          <w:sz w:val="24"/>
          <w:szCs w:val="24"/>
          <w:lang w:val="en-GB"/>
        </w:rPr>
      </w:pPr>
      <w:r w:rsidRPr="004A741C">
        <w:rPr>
          <w:rFonts w:eastAsia="Calibri"/>
          <w:sz w:val="24"/>
          <w:szCs w:val="24"/>
          <w:lang w:val="en-GB"/>
        </w:rPr>
        <w:t>Menguji hipotesis hubungan antara pendidikan (X) dengan karakter tanggung jawab (Y2) berdasarkan perhitungan analisis regresi liner sederhana diperoleh nilai konstanta dan koefisien a = 21.673 b = 0,616. Maka dapat dirumuskan dalam regresi liner sederhana hubungan pendidikan dengan karakter disiplin dan tanggung jawab dalam perspektif guru di Madrasah Ibtidaiyah Kecamatan Tajurhalang dengan persamaan Y2 = 21.673 + 0,616 X. Sebelum persamaan digunakan untuk menarik kesimpulan terlebih dahulu diuji linearitas dan uji signifikansi model regresi.</w:t>
      </w:r>
    </w:p>
    <w:tbl>
      <w:tblPr>
        <w:tblW w:w="83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24"/>
        <w:gridCol w:w="1331"/>
        <w:gridCol w:w="14"/>
        <w:gridCol w:w="1025"/>
        <w:gridCol w:w="292"/>
        <w:gridCol w:w="1116"/>
        <w:gridCol w:w="353"/>
        <w:gridCol w:w="672"/>
        <w:gridCol w:w="352"/>
        <w:gridCol w:w="673"/>
        <w:gridCol w:w="352"/>
      </w:tblGrid>
      <w:tr w:rsidR="004A741C" w:rsidRPr="004A741C" w:rsidTr="001C58E8">
        <w:trPr>
          <w:cantSplit/>
        </w:trPr>
        <w:tc>
          <w:tcPr>
            <w:tcW w:w="8321" w:type="dxa"/>
            <w:gridSpan w:val="13"/>
            <w:tcBorders>
              <w:top w:val="nil"/>
              <w:left w:val="nil"/>
              <w:bottom w:val="nil"/>
              <w:right w:val="nil"/>
            </w:tcBorders>
            <w:shd w:val="clear" w:color="auto" w:fill="FFFFFF"/>
            <w:vAlign w:val="center"/>
          </w:tcPr>
          <w:p w:rsidR="004A741C" w:rsidRPr="004A741C" w:rsidRDefault="006F29E1" w:rsidP="004A741C">
            <w:pPr>
              <w:autoSpaceDE w:val="0"/>
              <w:autoSpaceDN w:val="0"/>
              <w:adjustRightInd w:val="0"/>
              <w:spacing w:line="320" w:lineRule="atLeast"/>
              <w:ind w:left="60" w:right="60"/>
              <w:contextualSpacing/>
              <w:jc w:val="center"/>
              <w:rPr>
                <w:rFonts w:ascii="Arial" w:eastAsia="Calibri" w:hAnsi="Arial" w:cs="Arial"/>
                <w:color w:val="000000"/>
                <w:sz w:val="18"/>
                <w:szCs w:val="18"/>
                <w:lang w:val="en-GB"/>
              </w:rPr>
            </w:pPr>
            <w:r>
              <w:rPr>
                <w:rFonts w:ascii="Arial" w:eastAsia="Calibri" w:hAnsi="Arial" w:cs="Arial"/>
                <w:b/>
                <w:bCs/>
                <w:color w:val="000000"/>
                <w:sz w:val="18"/>
                <w:szCs w:val="18"/>
                <w:lang w:val="en-GB"/>
              </w:rPr>
              <w:t xml:space="preserve">Tabel 4. </w:t>
            </w:r>
            <w:r w:rsidR="004A741C" w:rsidRPr="004A741C">
              <w:rPr>
                <w:rFonts w:ascii="Arial" w:eastAsia="Calibri" w:hAnsi="Arial" w:cs="Arial"/>
                <w:b/>
                <w:bCs/>
                <w:color w:val="000000"/>
                <w:sz w:val="18"/>
                <w:szCs w:val="18"/>
                <w:lang w:val="en-GB"/>
              </w:rPr>
              <w:t>Coefficients</w:t>
            </w:r>
            <w:r w:rsidR="004A741C" w:rsidRPr="004A741C">
              <w:rPr>
                <w:rFonts w:ascii="Arial" w:eastAsia="Calibri" w:hAnsi="Arial" w:cs="Arial"/>
                <w:b/>
                <w:bCs/>
                <w:color w:val="000000"/>
                <w:sz w:val="18"/>
                <w:szCs w:val="18"/>
                <w:vertAlign w:val="superscript"/>
                <w:lang w:val="en-GB"/>
              </w:rPr>
              <w:t>a</w:t>
            </w:r>
          </w:p>
        </w:tc>
      </w:tr>
      <w:tr w:rsidR="004A741C" w:rsidRPr="004A741C" w:rsidTr="002F646C">
        <w:trPr>
          <w:cantSplit/>
        </w:trPr>
        <w:tc>
          <w:tcPr>
            <w:tcW w:w="2141" w:type="dxa"/>
            <w:gridSpan w:val="3"/>
            <w:vMerge w:val="restart"/>
            <w:tcBorders>
              <w:top w:val="single" w:sz="16" w:space="0" w:color="000000"/>
              <w:left w:val="nil"/>
              <w:bottom w:val="nil"/>
              <w:right w:val="nil"/>
            </w:tcBorders>
            <w:shd w:val="clear" w:color="auto" w:fill="FFFFFF"/>
            <w:vAlign w:val="bottom"/>
          </w:tcPr>
          <w:p w:rsidR="004A741C" w:rsidRPr="004A741C" w:rsidRDefault="004A741C" w:rsidP="004A741C">
            <w:pPr>
              <w:autoSpaceDE w:val="0"/>
              <w:autoSpaceDN w:val="0"/>
              <w:adjustRightInd w:val="0"/>
              <w:spacing w:line="320" w:lineRule="atLeast"/>
              <w:ind w:left="60" w:right="60"/>
              <w:contextualSpacing/>
              <w:jc w:val="both"/>
              <w:rPr>
                <w:rFonts w:ascii="Arial" w:eastAsia="Calibri" w:hAnsi="Arial" w:cs="Arial"/>
                <w:color w:val="000000"/>
                <w:sz w:val="18"/>
                <w:szCs w:val="18"/>
                <w:lang w:val="en-GB"/>
              </w:rPr>
            </w:pPr>
            <w:r w:rsidRPr="004A741C">
              <w:rPr>
                <w:rFonts w:ascii="Arial" w:eastAsia="Calibri" w:hAnsi="Arial" w:cs="Arial"/>
                <w:color w:val="000000"/>
                <w:sz w:val="18"/>
                <w:szCs w:val="18"/>
                <w:lang w:val="en-GB"/>
              </w:rPr>
              <w:t>Model</w:t>
            </w:r>
          </w:p>
        </w:tc>
        <w:tc>
          <w:tcPr>
            <w:tcW w:w="2662" w:type="dxa"/>
            <w:gridSpan w:val="4"/>
            <w:tcBorders>
              <w:top w:val="single" w:sz="16" w:space="0" w:color="000000"/>
              <w:left w:val="single" w:sz="16" w:space="0" w:color="000000"/>
            </w:tcBorders>
            <w:shd w:val="clear" w:color="auto" w:fill="FFFFFF"/>
            <w:vAlign w:val="bottom"/>
          </w:tcPr>
          <w:p w:rsidR="004A741C" w:rsidRPr="004A741C" w:rsidRDefault="004A741C" w:rsidP="004A741C">
            <w:pPr>
              <w:autoSpaceDE w:val="0"/>
              <w:autoSpaceDN w:val="0"/>
              <w:adjustRightInd w:val="0"/>
              <w:spacing w:line="320" w:lineRule="atLeast"/>
              <w:ind w:left="60" w:right="60"/>
              <w:contextualSpacing/>
              <w:jc w:val="center"/>
              <w:rPr>
                <w:rFonts w:ascii="Arial" w:eastAsia="Calibri" w:hAnsi="Arial" w:cs="Arial"/>
                <w:color w:val="000000"/>
                <w:sz w:val="18"/>
                <w:szCs w:val="18"/>
                <w:lang w:val="en-GB"/>
              </w:rPr>
            </w:pPr>
            <w:r w:rsidRPr="004A741C">
              <w:rPr>
                <w:rFonts w:ascii="Arial" w:eastAsia="Calibri" w:hAnsi="Arial" w:cs="Arial"/>
                <w:color w:val="000000"/>
                <w:sz w:val="18"/>
                <w:szCs w:val="18"/>
                <w:lang w:val="en-GB"/>
              </w:rPr>
              <w:t>Unstandardized Coefficients</w:t>
            </w:r>
          </w:p>
        </w:tc>
        <w:tc>
          <w:tcPr>
            <w:tcW w:w="1469" w:type="dxa"/>
            <w:gridSpan w:val="2"/>
            <w:tcBorders>
              <w:top w:val="single" w:sz="16" w:space="0" w:color="000000"/>
            </w:tcBorders>
            <w:shd w:val="clear" w:color="auto" w:fill="FFFFFF"/>
            <w:vAlign w:val="bottom"/>
          </w:tcPr>
          <w:p w:rsidR="004A741C" w:rsidRPr="004A741C" w:rsidRDefault="004A741C" w:rsidP="004A741C">
            <w:pPr>
              <w:autoSpaceDE w:val="0"/>
              <w:autoSpaceDN w:val="0"/>
              <w:adjustRightInd w:val="0"/>
              <w:spacing w:line="320" w:lineRule="atLeast"/>
              <w:ind w:left="60" w:right="60"/>
              <w:contextualSpacing/>
              <w:jc w:val="center"/>
              <w:rPr>
                <w:rFonts w:ascii="Arial" w:eastAsia="Calibri" w:hAnsi="Arial" w:cs="Arial"/>
                <w:color w:val="000000"/>
                <w:sz w:val="18"/>
                <w:szCs w:val="18"/>
                <w:lang w:val="en-GB"/>
              </w:rPr>
            </w:pPr>
            <w:r w:rsidRPr="004A741C">
              <w:rPr>
                <w:rFonts w:ascii="Arial" w:eastAsia="Calibri" w:hAnsi="Arial" w:cs="Arial"/>
                <w:color w:val="000000"/>
                <w:sz w:val="18"/>
                <w:szCs w:val="18"/>
                <w:lang w:val="en-GB"/>
              </w:rPr>
              <w:t>Standardized Coefficients</w:t>
            </w:r>
          </w:p>
        </w:tc>
        <w:tc>
          <w:tcPr>
            <w:tcW w:w="1024" w:type="dxa"/>
            <w:gridSpan w:val="2"/>
            <w:vMerge w:val="restart"/>
            <w:tcBorders>
              <w:top w:val="single" w:sz="16" w:space="0" w:color="000000"/>
            </w:tcBorders>
            <w:shd w:val="clear" w:color="auto" w:fill="FFFFFF"/>
            <w:vAlign w:val="bottom"/>
          </w:tcPr>
          <w:p w:rsidR="004A741C" w:rsidRPr="004A741C" w:rsidRDefault="004A741C" w:rsidP="004A741C">
            <w:pPr>
              <w:autoSpaceDE w:val="0"/>
              <w:autoSpaceDN w:val="0"/>
              <w:adjustRightInd w:val="0"/>
              <w:spacing w:line="320" w:lineRule="atLeast"/>
              <w:ind w:left="60" w:right="60"/>
              <w:contextualSpacing/>
              <w:jc w:val="center"/>
              <w:rPr>
                <w:rFonts w:ascii="Arial" w:eastAsia="Calibri" w:hAnsi="Arial" w:cs="Arial"/>
                <w:color w:val="000000"/>
                <w:sz w:val="18"/>
                <w:szCs w:val="18"/>
                <w:lang w:val="en-GB"/>
              </w:rPr>
            </w:pPr>
            <w:r w:rsidRPr="004A741C">
              <w:rPr>
                <w:rFonts w:ascii="Arial" w:eastAsia="Calibri" w:hAnsi="Arial" w:cs="Arial"/>
                <w:color w:val="000000"/>
                <w:sz w:val="18"/>
                <w:szCs w:val="18"/>
                <w:lang w:val="en-GB"/>
              </w:rPr>
              <w:t>t</w:t>
            </w:r>
          </w:p>
        </w:tc>
        <w:tc>
          <w:tcPr>
            <w:tcW w:w="1025" w:type="dxa"/>
            <w:gridSpan w:val="2"/>
            <w:vMerge w:val="restart"/>
            <w:tcBorders>
              <w:top w:val="single" w:sz="16" w:space="0" w:color="000000"/>
              <w:right w:val="nil"/>
            </w:tcBorders>
            <w:shd w:val="clear" w:color="auto" w:fill="FFFFFF"/>
            <w:vAlign w:val="bottom"/>
          </w:tcPr>
          <w:p w:rsidR="004A741C" w:rsidRPr="004A741C" w:rsidRDefault="004A741C" w:rsidP="004A741C">
            <w:pPr>
              <w:autoSpaceDE w:val="0"/>
              <w:autoSpaceDN w:val="0"/>
              <w:adjustRightInd w:val="0"/>
              <w:spacing w:line="320" w:lineRule="atLeast"/>
              <w:ind w:left="60" w:right="60"/>
              <w:contextualSpacing/>
              <w:jc w:val="center"/>
              <w:rPr>
                <w:rFonts w:ascii="Arial" w:eastAsia="Calibri" w:hAnsi="Arial" w:cs="Arial"/>
                <w:color w:val="000000"/>
                <w:sz w:val="18"/>
                <w:szCs w:val="18"/>
                <w:lang w:val="en-GB"/>
              </w:rPr>
            </w:pPr>
            <w:r w:rsidRPr="004A741C">
              <w:rPr>
                <w:rFonts w:ascii="Arial" w:eastAsia="Calibri" w:hAnsi="Arial" w:cs="Arial"/>
                <w:color w:val="000000"/>
                <w:sz w:val="18"/>
                <w:szCs w:val="18"/>
                <w:lang w:val="en-GB"/>
              </w:rPr>
              <w:t>Sig.</w:t>
            </w:r>
          </w:p>
        </w:tc>
      </w:tr>
      <w:tr w:rsidR="004A741C" w:rsidRPr="004A741C" w:rsidTr="002F646C">
        <w:trPr>
          <w:cantSplit/>
        </w:trPr>
        <w:tc>
          <w:tcPr>
            <w:tcW w:w="2141" w:type="dxa"/>
            <w:gridSpan w:val="3"/>
            <w:vMerge/>
            <w:tcBorders>
              <w:top w:val="single" w:sz="16" w:space="0" w:color="000000"/>
              <w:left w:val="nil"/>
              <w:bottom w:val="nil"/>
              <w:right w:val="nil"/>
            </w:tcBorders>
            <w:shd w:val="clear" w:color="auto" w:fill="FFFFFF"/>
            <w:vAlign w:val="bottom"/>
          </w:tcPr>
          <w:p w:rsidR="004A741C" w:rsidRPr="004A741C" w:rsidRDefault="004A741C" w:rsidP="004A741C">
            <w:pPr>
              <w:autoSpaceDE w:val="0"/>
              <w:autoSpaceDN w:val="0"/>
              <w:adjustRightInd w:val="0"/>
              <w:contextualSpacing/>
              <w:jc w:val="both"/>
              <w:rPr>
                <w:rFonts w:ascii="Arial" w:eastAsia="Calibri" w:hAnsi="Arial" w:cs="Arial"/>
                <w:color w:val="000000"/>
                <w:sz w:val="18"/>
                <w:szCs w:val="18"/>
                <w:lang w:val="en-GB"/>
              </w:rPr>
            </w:pPr>
          </w:p>
        </w:tc>
        <w:tc>
          <w:tcPr>
            <w:tcW w:w="1331" w:type="dxa"/>
            <w:tcBorders>
              <w:left w:val="single" w:sz="16" w:space="0" w:color="000000"/>
              <w:bottom w:val="single" w:sz="16" w:space="0" w:color="000000"/>
            </w:tcBorders>
            <w:shd w:val="clear" w:color="auto" w:fill="FFFFFF"/>
            <w:vAlign w:val="bottom"/>
          </w:tcPr>
          <w:p w:rsidR="004A741C" w:rsidRPr="004A741C" w:rsidRDefault="004A741C" w:rsidP="004A741C">
            <w:pPr>
              <w:autoSpaceDE w:val="0"/>
              <w:autoSpaceDN w:val="0"/>
              <w:adjustRightInd w:val="0"/>
              <w:spacing w:line="320" w:lineRule="atLeast"/>
              <w:ind w:left="60" w:right="60"/>
              <w:contextualSpacing/>
              <w:jc w:val="center"/>
              <w:rPr>
                <w:rFonts w:ascii="Arial" w:eastAsia="Calibri" w:hAnsi="Arial" w:cs="Arial"/>
                <w:color w:val="000000"/>
                <w:sz w:val="18"/>
                <w:szCs w:val="18"/>
                <w:lang w:val="en-GB"/>
              </w:rPr>
            </w:pPr>
            <w:r w:rsidRPr="004A741C">
              <w:rPr>
                <w:rFonts w:ascii="Arial" w:eastAsia="Calibri" w:hAnsi="Arial" w:cs="Arial"/>
                <w:color w:val="000000"/>
                <w:sz w:val="18"/>
                <w:szCs w:val="18"/>
                <w:lang w:val="en-GB"/>
              </w:rPr>
              <w:t>B</w:t>
            </w:r>
          </w:p>
        </w:tc>
        <w:tc>
          <w:tcPr>
            <w:tcW w:w="1331" w:type="dxa"/>
            <w:gridSpan w:val="3"/>
            <w:tcBorders>
              <w:bottom w:val="single" w:sz="16" w:space="0" w:color="000000"/>
            </w:tcBorders>
            <w:shd w:val="clear" w:color="auto" w:fill="FFFFFF"/>
            <w:vAlign w:val="bottom"/>
          </w:tcPr>
          <w:p w:rsidR="004A741C" w:rsidRPr="004A741C" w:rsidRDefault="004A741C" w:rsidP="004A741C">
            <w:pPr>
              <w:autoSpaceDE w:val="0"/>
              <w:autoSpaceDN w:val="0"/>
              <w:adjustRightInd w:val="0"/>
              <w:spacing w:line="320" w:lineRule="atLeast"/>
              <w:ind w:left="60" w:right="60"/>
              <w:contextualSpacing/>
              <w:jc w:val="center"/>
              <w:rPr>
                <w:rFonts w:ascii="Arial" w:eastAsia="Calibri" w:hAnsi="Arial" w:cs="Arial"/>
                <w:color w:val="000000"/>
                <w:sz w:val="18"/>
                <w:szCs w:val="18"/>
                <w:lang w:val="en-GB"/>
              </w:rPr>
            </w:pPr>
            <w:r w:rsidRPr="004A741C">
              <w:rPr>
                <w:rFonts w:ascii="Arial" w:eastAsia="Calibri" w:hAnsi="Arial" w:cs="Arial"/>
                <w:color w:val="000000"/>
                <w:sz w:val="18"/>
                <w:szCs w:val="18"/>
                <w:lang w:val="en-GB"/>
              </w:rPr>
              <w:t>Std. Error</w:t>
            </w:r>
          </w:p>
        </w:tc>
        <w:tc>
          <w:tcPr>
            <w:tcW w:w="1469" w:type="dxa"/>
            <w:gridSpan w:val="2"/>
            <w:tcBorders>
              <w:bottom w:val="single" w:sz="16" w:space="0" w:color="000000"/>
            </w:tcBorders>
            <w:shd w:val="clear" w:color="auto" w:fill="FFFFFF"/>
            <w:vAlign w:val="bottom"/>
          </w:tcPr>
          <w:p w:rsidR="004A741C" w:rsidRPr="004A741C" w:rsidRDefault="004A741C" w:rsidP="004A741C">
            <w:pPr>
              <w:autoSpaceDE w:val="0"/>
              <w:autoSpaceDN w:val="0"/>
              <w:adjustRightInd w:val="0"/>
              <w:spacing w:line="320" w:lineRule="atLeast"/>
              <w:ind w:left="60" w:right="60"/>
              <w:contextualSpacing/>
              <w:jc w:val="center"/>
              <w:rPr>
                <w:rFonts w:ascii="Arial" w:eastAsia="Calibri" w:hAnsi="Arial" w:cs="Arial"/>
                <w:color w:val="000000"/>
                <w:sz w:val="18"/>
                <w:szCs w:val="18"/>
                <w:lang w:val="en-GB"/>
              </w:rPr>
            </w:pPr>
            <w:r w:rsidRPr="004A741C">
              <w:rPr>
                <w:rFonts w:ascii="Arial" w:eastAsia="Calibri" w:hAnsi="Arial" w:cs="Arial"/>
                <w:color w:val="000000"/>
                <w:sz w:val="18"/>
                <w:szCs w:val="18"/>
                <w:lang w:val="en-GB"/>
              </w:rPr>
              <w:t>Beta</w:t>
            </w:r>
          </w:p>
        </w:tc>
        <w:tc>
          <w:tcPr>
            <w:tcW w:w="1024" w:type="dxa"/>
            <w:gridSpan w:val="2"/>
            <w:vMerge/>
            <w:tcBorders>
              <w:top w:val="single" w:sz="16" w:space="0" w:color="000000"/>
            </w:tcBorders>
            <w:shd w:val="clear" w:color="auto" w:fill="FFFFFF"/>
            <w:vAlign w:val="bottom"/>
          </w:tcPr>
          <w:p w:rsidR="004A741C" w:rsidRPr="004A741C" w:rsidRDefault="004A741C" w:rsidP="004A741C">
            <w:pPr>
              <w:autoSpaceDE w:val="0"/>
              <w:autoSpaceDN w:val="0"/>
              <w:adjustRightInd w:val="0"/>
              <w:contextualSpacing/>
              <w:jc w:val="both"/>
              <w:rPr>
                <w:rFonts w:ascii="Arial" w:eastAsia="Calibri" w:hAnsi="Arial" w:cs="Arial"/>
                <w:color w:val="000000"/>
                <w:sz w:val="18"/>
                <w:szCs w:val="18"/>
                <w:lang w:val="en-GB"/>
              </w:rPr>
            </w:pPr>
          </w:p>
        </w:tc>
        <w:tc>
          <w:tcPr>
            <w:tcW w:w="1025" w:type="dxa"/>
            <w:gridSpan w:val="2"/>
            <w:vMerge/>
            <w:tcBorders>
              <w:top w:val="single" w:sz="16" w:space="0" w:color="000000"/>
              <w:right w:val="nil"/>
            </w:tcBorders>
            <w:shd w:val="clear" w:color="auto" w:fill="FFFFFF"/>
            <w:vAlign w:val="bottom"/>
          </w:tcPr>
          <w:p w:rsidR="004A741C" w:rsidRPr="004A741C" w:rsidRDefault="004A741C" w:rsidP="004A741C">
            <w:pPr>
              <w:autoSpaceDE w:val="0"/>
              <w:autoSpaceDN w:val="0"/>
              <w:adjustRightInd w:val="0"/>
              <w:contextualSpacing/>
              <w:jc w:val="both"/>
              <w:rPr>
                <w:rFonts w:ascii="Arial" w:eastAsia="Calibri" w:hAnsi="Arial" w:cs="Arial"/>
                <w:color w:val="000000"/>
                <w:sz w:val="18"/>
                <w:szCs w:val="18"/>
                <w:lang w:val="en-GB"/>
              </w:rPr>
            </w:pPr>
          </w:p>
        </w:tc>
      </w:tr>
      <w:tr w:rsidR="004A741C" w:rsidRPr="004A741C" w:rsidTr="002F646C">
        <w:trPr>
          <w:cantSplit/>
        </w:trPr>
        <w:tc>
          <w:tcPr>
            <w:tcW w:w="733" w:type="dxa"/>
            <w:vMerge w:val="restart"/>
            <w:tcBorders>
              <w:top w:val="single" w:sz="16" w:space="0" w:color="000000"/>
              <w:left w:val="nil"/>
              <w:bottom w:val="single" w:sz="16" w:space="0" w:color="000000"/>
              <w:right w:val="nil"/>
            </w:tcBorders>
            <w:shd w:val="clear" w:color="auto" w:fill="FFFFFF"/>
          </w:tcPr>
          <w:p w:rsidR="004A741C" w:rsidRPr="004A741C" w:rsidRDefault="004A741C" w:rsidP="004A741C">
            <w:pPr>
              <w:autoSpaceDE w:val="0"/>
              <w:autoSpaceDN w:val="0"/>
              <w:adjustRightInd w:val="0"/>
              <w:spacing w:line="320" w:lineRule="atLeast"/>
              <w:ind w:left="60" w:right="60"/>
              <w:contextualSpacing/>
              <w:jc w:val="both"/>
              <w:rPr>
                <w:rFonts w:ascii="Arial" w:eastAsia="Calibri" w:hAnsi="Arial" w:cs="Arial"/>
                <w:color w:val="000000"/>
                <w:sz w:val="18"/>
                <w:szCs w:val="18"/>
                <w:lang w:val="en-GB"/>
              </w:rPr>
            </w:pPr>
            <w:r w:rsidRPr="004A741C">
              <w:rPr>
                <w:rFonts w:ascii="Arial" w:eastAsia="Calibri" w:hAnsi="Arial" w:cs="Arial"/>
                <w:color w:val="000000"/>
                <w:sz w:val="18"/>
                <w:szCs w:val="18"/>
                <w:lang w:val="en-GB"/>
              </w:rPr>
              <w:t>1</w:t>
            </w:r>
          </w:p>
        </w:tc>
        <w:tc>
          <w:tcPr>
            <w:tcW w:w="1408" w:type="dxa"/>
            <w:gridSpan w:val="2"/>
            <w:tcBorders>
              <w:top w:val="single" w:sz="16" w:space="0" w:color="000000"/>
              <w:left w:val="nil"/>
              <w:bottom w:val="nil"/>
              <w:right w:val="single" w:sz="16" w:space="0" w:color="000000"/>
            </w:tcBorders>
            <w:shd w:val="clear" w:color="auto" w:fill="FFFFFF"/>
          </w:tcPr>
          <w:p w:rsidR="004A741C" w:rsidRPr="004A741C" w:rsidRDefault="004A741C" w:rsidP="004A741C">
            <w:pPr>
              <w:autoSpaceDE w:val="0"/>
              <w:autoSpaceDN w:val="0"/>
              <w:adjustRightInd w:val="0"/>
              <w:spacing w:line="320" w:lineRule="atLeast"/>
              <w:ind w:left="60" w:right="60"/>
              <w:contextualSpacing/>
              <w:jc w:val="both"/>
              <w:rPr>
                <w:rFonts w:ascii="Arial" w:eastAsia="Calibri" w:hAnsi="Arial" w:cs="Arial"/>
                <w:color w:val="000000"/>
                <w:sz w:val="18"/>
                <w:szCs w:val="18"/>
                <w:lang w:val="en-GB"/>
              </w:rPr>
            </w:pPr>
            <w:r w:rsidRPr="004A741C">
              <w:rPr>
                <w:rFonts w:ascii="Arial" w:eastAsia="Calibri" w:hAnsi="Arial" w:cs="Arial"/>
                <w:color w:val="000000"/>
                <w:sz w:val="18"/>
                <w:szCs w:val="18"/>
                <w:lang w:val="en-GB"/>
              </w:rPr>
              <w:t>(Constant)</w:t>
            </w:r>
          </w:p>
        </w:tc>
        <w:tc>
          <w:tcPr>
            <w:tcW w:w="1331" w:type="dxa"/>
            <w:tcBorders>
              <w:top w:val="single" w:sz="16" w:space="0" w:color="000000"/>
              <w:left w:val="single" w:sz="16" w:space="0" w:color="000000"/>
              <w:bottom w:val="nil"/>
            </w:tcBorders>
            <w:shd w:val="clear" w:color="auto" w:fill="FFFFFF"/>
            <w:vAlign w:val="center"/>
          </w:tcPr>
          <w:p w:rsidR="004A741C" w:rsidRPr="004A741C" w:rsidRDefault="004A741C" w:rsidP="004A741C">
            <w:pPr>
              <w:autoSpaceDE w:val="0"/>
              <w:autoSpaceDN w:val="0"/>
              <w:adjustRightInd w:val="0"/>
              <w:spacing w:line="320" w:lineRule="atLeast"/>
              <w:ind w:left="60" w:right="60"/>
              <w:contextualSpacing/>
              <w:jc w:val="right"/>
              <w:rPr>
                <w:rFonts w:ascii="Arial" w:eastAsia="Calibri" w:hAnsi="Arial" w:cs="Arial"/>
                <w:color w:val="000000"/>
                <w:sz w:val="18"/>
                <w:szCs w:val="18"/>
                <w:lang w:val="en-GB"/>
              </w:rPr>
            </w:pPr>
            <w:r w:rsidRPr="004A741C">
              <w:rPr>
                <w:rFonts w:ascii="Arial" w:eastAsia="Calibri" w:hAnsi="Arial" w:cs="Arial"/>
                <w:color w:val="000000"/>
                <w:sz w:val="18"/>
                <w:szCs w:val="18"/>
                <w:lang w:val="en-GB"/>
              </w:rPr>
              <w:t>21.673</w:t>
            </w:r>
          </w:p>
        </w:tc>
        <w:tc>
          <w:tcPr>
            <w:tcW w:w="1331" w:type="dxa"/>
            <w:gridSpan w:val="3"/>
            <w:tcBorders>
              <w:top w:val="single" w:sz="16" w:space="0" w:color="000000"/>
              <w:bottom w:val="nil"/>
            </w:tcBorders>
            <w:shd w:val="clear" w:color="auto" w:fill="FFFFFF"/>
            <w:vAlign w:val="center"/>
          </w:tcPr>
          <w:p w:rsidR="004A741C" w:rsidRPr="004A741C" w:rsidRDefault="004A741C" w:rsidP="004A741C">
            <w:pPr>
              <w:autoSpaceDE w:val="0"/>
              <w:autoSpaceDN w:val="0"/>
              <w:adjustRightInd w:val="0"/>
              <w:spacing w:line="320" w:lineRule="atLeast"/>
              <w:ind w:left="60" w:right="60"/>
              <w:contextualSpacing/>
              <w:jc w:val="right"/>
              <w:rPr>
                <w:rFonts w:ascii="Arial" w:eastAsia="Calibri" w:hAnsi="Arial" w:cs="Arial"/>
                <w:color w:val="000000"/>
                <w:sz w:val="18"/>
                <w:szCs w:val="18"/>
                <w:lang w:val="en-GB"/>
              </w:rPr>
            </w:pPr>
            <w:r w:rsidRPr="004A741C">
              <w:rPr>
                <w:rFonts w:ascii="Arial" w:eastAsia="Calibri" w:hAnsi="Arial" w:cs="Arial"/>
                <w:color w:val="000000"/>
                <w:sz w:val="18"/>
                <w:szCs w:val="18"/>
                <w:lang w:val="en-GB"/>
              </w:rPr>
              <w:t>10.278</w:t>
            </w:r>
          </w:p>
        </w:tc>
        <w:tc>
          <w:tcPr>
            <w:tcW w:w="1469" w:type="dxa"/>
            <w:gridSpan w:val="2"/>
            <w:tcBorders>
              <w:top w:val="single" w:sz="16" w:space="0" w:color="000000"/>
              <w:bottom w:val="nil"/>
            </w:tcBorders>
            <w:shd w:val="clear" w:color="auto" w:fill="FFFFFF"/>
            <w:vAlign w:val="center"/>
          </w:tcPr>
          <w:p w:rsidR="004A741C" w:rsidRPr="004A741C" w:rsidRDefault="004A741C" w:rsidP="004A741C">
            <w:pPr>
              <w:autoSpaceDE w:val="0"/>
              <w:autoSpaceDN w:val="0"/>
              <w:adjustRightInd w:val="0"/>
              <w:contextualSpacing/>
              <w:jc w:val="both"/>
              <w:rPr>
                <w:rFonts w:eastAsia="Calibri"/>
                <w:sz w:val="24"/>
                <w:szCs w:val="24"/>
                <w:lang w:val="en-GB"/>
              </w:rPr>
            </w:pPr>
          </w:p>
        </w:tc>
        <w:tc>
          <w:tcPr>
            <w:tcW w:w="1024" w:type="dxa"/>
            <w:gridSpan w:val="2"/>
            <w:tcBorders>
              <w:top w:val="single" w:sz="16" w:space="0" w:color="000000"/>
              <w:bottom w:val="nil"/>
            </w:tcBorders>
            <w:shd w:val="clear" w:color="auto" w:fill="FFFFFF"/>
            <w:vAlign w:val="center"/>
          </w:tcPr>
          <w:p w:rsidR="004A741C" w:rsidRPr="004A741C" w:rsidRDefault="004A741C" w:rsidP="004A741C">
            <w:pPr>
              <w:autoSpaceDE w:val="0"/>
              <w:autoSpaceDN w:val="0"/>
              <w:adjustRightInd w:val="0"/>
              <w:spacing w:line="320" w:lineRule="atLeast"/>
              <w:ind w:left="60" w:right="60"/>
              <w:contextualSpacing/>
              <w:jc w:val="right"/>
              <w:rPr>
                <w:rFonts w:ascii="Arial" w:eastAsia="Calibri" w:hAnsi="Arial" w:cs="Arial"/>
                <w:color w:val="000000"/>
                <w:sz w:val="18"/>
                <w:szCs w:val="18"/>
                <w:lang w:val="en-GB"/>
              </w:rPr>
            </w:pPr>
            <w:r w:rsidRPr="004A741C">
              <w:rPr>
                <w:rFonts w:ascii="Arial" w:eastAsia="Calibri" w:hAnsi="Arial" w:cs="Arial"/>
                <w:color w:val="000000"/>
                <w:sz w:val="18"/>
                <w:szCs w:val="18"/>
                <w:lang w:val="en-GB"/>
              </w:rPr>
              <w:t>2.109</w:t>
            </w:r>
          </w:p>
        </w:tc>
        <w:tc>
          <w:tcPr>
            <w:tcW w:w="1025" w:type="dxa"/>
            <w:gridSpan w:val="2"/>
            <w:tcBorders>
              <w:top w:val="single" w:sz="16" w:space="0" w:color="000000"/>
              <w:bottom w:val="nil"/>
              <w:right w:val="nil"/>
            </w:tcBorders>
            <w:shd w:val="clear" w:color="auto" w:fill="FFFFFF"/>
            <w:vAlign w:val="center"/>
          </w:tcPr>
          <w:p w:rsidR="004A741C" w:rsidRPr="004A741C" w:rsidRDefault="004A741C" w:rsidP="004A741C">
            <w:pPr>
              <w:autoSpaceDE w:val="0"/>
              <w:autoSpaceDN w:val="0"/>
              <w:adjustRightInd w:val="0"/>
              <w:spacing w:line="320" w:lineRule="atLeast"/>
              <w:ind w:left="60" w:right="60"/>
              <w:contextualSpacing/>
              <w:jc w:val="right"/>
              <w:rPr>
                <w:rFonts w:ascii="Arial" w:eastAsia="Calibri" w:hAnsi="Arial" w:cs="Arial"/>
                <w:color w:val="000000"/>
                <w:sz w:val="18"/>
                <w:szCs w:val="18"/>
                <w:lang w:val="en-GB"/>
              </w:rPr>
            </w:pPr>
            <w:r w:rsidRPr="004A741C">
              <w:rPr>
                <w:rFonts w:ascii="Arial" w:eastAsia="Calibri" w:hAnsi="Arial" w:cs="Arial"/>
                <w:color w:val="000000"/>
                <w:sz w:val="18"/>
                <w:szCs w:val="18"/>
                <w:lang w:val="en-GB"/>
              </w:rPr>
              <w:t>.048</w:t>
            </w:r>
          </w:p>
        </w:tc>
      </w:tr>
      <w:tr w:rsidR="004A741C" w:rsidRPr="004A741C" w:rsidTr="002F646C">
        <w:trPr>
          <w:cantSplit/>
        </w:trPr>
        <w:tc>
          <w:tcPr>
            <w:tcW w:w="733" w:type="dxa"/>
            <w:vMerge/>
            <w:tcBorders>
              <w:top w:val="single" w:sz="16" w:space="0" w:color="000000"/>
              <w:left w:val="nil"/>
              <w:bottom w:val="single" w:sz="16" w:space="0" w:color="000000"/>
              <w:right w:val="nil"/>
            </w:tcBorders>
            <w:shd w:val="clear" w:color="auto" w:fill="FFFFFF"/>
          </w:tcPr>
          <w:p w:rsidR="004A741C" w:rsidRPr="004A741C" w:rsidRDefault="004A741C" w:rsidP="004A741C">
            <w:pPr>
              <w:autoSpaceDE w:val="0"/>
              <w:autoSpaceDN w:val="0"/>
              <w:adjustRightInd w:val="0"/>
              <w:contextualSpacing/>
              <w:jc w:val="both"/>
              <w:rPr>
                <w:rFonts w:ascii="Arial" w:eastAsia="Calibri" w:hAnsi="Arial" w:cs="Arial"/>
                <w:color w:val="000000"/>
                <w:sz w:val="18"/>
                <w:szCs w:val="18"/>
                <w:lang w:val="en-GB"/>
              </w:rPr>
            </w:pPr>
          </w:p>
        </w:tc>
        <w:tc>
          <w:tcPr>
            <w:tcW w:w="1408" w:type="dxa"/>
            <w:gridSpan w:val="2"/>
            <w:tcBorders>
              <w:top w:val="nil"/>
              <w:left w:val="nil"/>
              <w:bottom w:val="single" w:sz="16" w:space="0" w:color="000000"/>
              <w:right w:val="single" w:sz="16" w:space="0" w:color="000000"/>
            </w:tcBorders>
            <w:shd w:val="clear" w:color="auto" w:fill="FFFFFF"/>
          </w:tcPr>
          <w:p w:rsidR="004A741C" w:rsidRPr="004A741C" w:rsidRDefault="004A741C" w:rsidP="004A741C">
            <w:pPr>
              <w:autoSpaceDE w:val="0"/>
              <w:autoSpaceDN w:val="0"/>
              <w:adjustRightInd w:val="0"/>
              <w:spacing w:line="320" w:lineRule="atLeast"/>
              <w:ind w:left="60" w:right="60"/>
              <w:contextualSpacing/>
              <w:jc w:val="both"/>
              <w:rPr>
                <w:rFonts w:ascii="Arial" w:eastAsia="Calibri" w:hAnsi="Arial" w:cs="Arial"/>
                <w:color w:val="000000"/>
                <w:sz w:val="18"/>
                <w:szCs w:val="18"/>
                <w:lang w:val="en-GB"/>
              </w:rPr>
            </w:pPr>
            <w:r w:rsidRPr="004A741C">
              <w:rPr>
                <w:rFonts w:ascii="Arial" w:eastAsia="Calibri" w:hAnsi="Arial" w:cs="Arial"/>
                <w:color w:val="000000"/>
                <w:sz w:val="18"/>
                <w:szCs w:val="18"/>
                <w:lang w:val="en-GB"/>
              </w:rPr>
              <w:t>PENDIDIKAN</w:t>
            </w:r>
          </w:p>
        </w:tc>
        <w:tc>
          <w:tcPr>
            <w:tcW w:w="1331" w:type="dxa"/>
            <w:tcBorders>
              <w:top w:val="nil"/>
              <w:left w:val="single" w:sz="16" w:space="0" w:color="000000"/>
              <w:bottom w:val="single" w:sz="16" w:space="0" w:color="000000"/>
            </w:tcBorders>
            <w:shd w:val="clear" w:color="auto" w:fill="FFFFFF"/>
            <w:vAlign w:val="center"/>
          </w:tcPr>
          <w:p w:rsidR="004A741C" w:rsidRPr="004A741C" w:rsidRDefault="004A741C" w:rsidP="004A741C">
            <w:pPr>
              <w:autoSpaceDE w:val="0"/>
              <w:autoSpaceDN w:val="0"/>
              <w:adjustRightInd w:val="0"/>
              <w:spacing w:line="320" w:lineRule="atLeast"/>
              <w:ind w:left="60" w:right="60"/>
              <w:contextualSpacing/>
              <w:jc w:val="right"/>
              <w:rPr>
                <w:rFonts w:ascii="Arial" w:eastAsia="Calibri" w:hAnsi="Arial" w:cs="Arial"/>
                <w:color w:val="000000"/>
                <w:sz w:val="18"/>
                <w:szCs w:val="18"/>
                <w:lang w:val="en-GB"/>
              </w:rPr>
            </w:pPr>
            <w:r w:rsidRPr="004A741C">
              <w:rPr>
                <w:rFonts w:ascii="Arial" w:eastAsia="Calibri" w:hAnsi="Arial" w:cs="Arial"/>
                <w:color w:val="000000"/>
                <w:sz w:val="18"/>
                <w:szCs w:val="18"/>
                <w:lang w:val="en-GB"/>
              </w:rPr>
              <w:t>.616</w:t>
            </w:r>
          </w:p>
        </w:tc>
        <w:tc>
          <w:tcPr>
            <w:tcW w:w="1331" w:type="dxa"/>
            <w:gridSpan w:val="3"/>
            <w:tcBorders>
              <w:top w:val="nil"/>
              <w:bottom w:val="single" w:sz="16" w:space="0" w:color="000000"/>
            </w:tcBorders>
            <w:shd w:val="clear" w:color="auto" w:fill="FFFFFF"/>
            <w:vAlign w:val="center"/>
          </w:tcPr>
          <w:p w:rsidR="004A741C" w:rsidRPr="004A741C" w:rsidRDefault="004A741C" w:rsidP="004A741C">
            <w:pPr>
              <w:autoSpaceDE w:val="0"/>
              <w:autoSpaceDN w:val="0"/>
              <w:adjustRightInd w:val="0"/>
              <w:spacing w:line="320" w:lineRule="atLeast"/>
              <w:ind w:left="60" w:right="60"/>
              <w:contextualSpacing/>
              <w:jc w:val="right"/>
              <w:rPr>
                <w:rFonts w:ascii="Arial" w:eastAsia="Calibri" w:hAnsi="Arial" w:cs="Arial"/>
                <w:color w:val="000000"/>
                <w:sz w:val="18"/>
                <w:szCs w:val="18"/>
                <w:lang w:val="en-GB"/>
              </w:rPr>
            </w:pPr>
            <w:r w:rsidRPr="004A741C">
              <w:rPr>
                <w:rFonts w:ascii="Arial" w:eastAsia="Calibri" w:hAnsi="Arial" w:cs="Arial"/>
                <w:color w:val="000000"/>
                <w:sz w:val="18"/>
                <w:szCs w:val="18"/>
                <w:lang w:val="en-GB"/>
              </w:rPr>
              <w:t>.191</w:t>
            </w:r>
          </w:p>
        </w:tc>
        <w:tc>
          <w:tcPr>
            <w:tcW w:w="1469" w:type="dxa"/>
            <w:gridSpan w:val="2"/>
            <w:tcBorders>
              <w:top w:val="nil"/>
              <w:bottom w:val="single" w:sz="16" w:space="0" w:color="000000"/>
            </w:tcBorders>
            <w:shd w:val="clear" w:color="auto" w:fill="FFFFFF"/>
            <w:vAlign w:val="center"/>
          </w:tcPr>
          <w:p w:rsidR="004A741C" w:rsidRPr="004A741C" w:rsidRDefault="004A741C" w:rsidP="004A741C">
            <w:pPr>
              <w:autoSpaceDE w:val="0"/>
              <w:autoSpaceDN w:val="0"/>
              <w:adjustRightInd w:val="0"/>
              <w:spacing w:line="320" w:lineRule="atLeast"/>
              <w:ind w:left="60" w:right="60"/>
              <w:contextualSpacing/>
              <w:jc w:val="right"/>
              <w:rPr>
                <w:rFonts w:ascii="Arial" w:eastAsia="Calibri" w:hAnsi="Arial" w:cs="Arial"/>
                <w:color w:val="000000"/>
                <w:sz w:val="18"/>
                <w:szCs w:val="18"/>
                <w:lang w:val="en-GB"/>
              </w:rPr>
            </w:pPr>
            <w:r w:rsidRPr="004A741C">
              <w:rPr>
                <w:rFonts w:ascii="Arial" w:eastAsia="Calibri" w:hAnsi="Arial" w:cs="Arial"/>
                <w:color w:val="000000"/>
                <w:sz w:val="18"/>
                <w:szCs w:val="18"/>
                <w:lang w:val="en-GB"/>
              </w:rPr>
              <w:t>.595</w:t>
            </w:r>
          </w:p>
        </w:tc>
        <w:tc>
          <w:tcPr>
            <w:tcW w:w="1024" w:type="dxa"/>
            <w:gridSpan w:val="2"/>
            <w:tcBorders>
              <w:top w:val="nil"/>
              <w:bottom w:val="single" w:sz="16" w:space="0" w:color="000000"/>
            </w:tcBorders>
            <w:shd w:val="clear" w:color="auto" w:fill="FFFFFF"/>
            <w:vAlign w:val="center"/>
          </w:tcPr>
          <w:p w:rsidR="004A741C" w:rsidRPr="004A741C" w:rsidRDefault="004A741C" w:rsidP="004A741C">
            <w:pPr>
              <w:autoSpaceDE w:val="0"/>
              <w:autoSpaceDN w:val="0"/>
              <w:adjustRightInd w:val="0"/>
              <w:spacing w:line="320" w:lineRule="atLeast"/>
              <w:ind w:left="60" w:right="60"/>
              <w:contextualSpacing/>
              <w:jc w:val="right"/>
              <w:rPr>
                <w:rFonts w:ascii="Arial" w:eastAsia="Calibri" w:hAnsi="Arial" w:cs="Arial"/>
                <w:color w:val="000000"/>
                <w:sz w:val="18"/>
                <w:szCs w:val="18"/>
                <w:lang w:val="en-GB"/>
              </w:rPr>
            </w:pPr>
            <w:r w:rsidRPr="004A741C">
              <w:rPr>
                <w:rFonts w:ascii="Arial" w:eastAsia="Calibri" w:hAnsi="Arial" w:cs="Arial"/>
                <w:color w:val="000000"/>
                <w:sz w:val="18"/>
                <w:szCs w:val="18"/>
                <w:lang w:val="en-GB"/>
              </w:rPr>
              <w:t>3.227</w:t>
            </w:r>
          </w:p>
        </w:tc>
        <w:tc>
          <w:tcPr>
            <w:tcW w:w="1025" w:type="dxa"/>
            <w:gridSpan w:val="2"/>
            <w:tcBorders>
              <w:top w:val="nil"/>
              <w:bottom w:val="single" w:sz="16" w:space="0" w:color="000000"/>
              <w:right w:val="nil"/>
            </w:tcBorders>
            <w:shd w:val="clear" w:color="auto" w:fill="FFFFFF"/>
            <w:vAlign w:val="center"/>
          </w:tcPr>
          <w:p w:rsidR="004A741C" w:rsidRPr="004A741C" w:rsidRDefault="004A741C" w:rsidP="004A741C">
            <w:pPr>
              <w:autoSpaceDE w:val="0"/>
              <w:autoSpaceDN w:val="0"/>
              <w:adjustRightInd w:val="0"/>
              <w:spacing w:line="320" w:lineRule="atLeast"/>
              <w:ind w:left="60" w:right="60"/>
              <w:contextualSpacing/>
              <w:jc w:val="right"/>
              <w:rPr>
                <w:rFonts w:ascii="Arial" w:eastAsia="Calibri" w:hAnsi="Arial" w:cs="Arial"/>
                <w:color w:val="000000"/>
                <w:sz w:val="18"/>
                <w:szCs w:val="18"/>
                <w:lang w:val="en-GB"/>
              </w:rPr>
            </w:pPr>
            <w:r w:rsidRPr="004A741C">
              <w:rPr>
                <w:rFonts w:ascii="Arial" w:eastAsia="Calibri" w:hAnsi="Arial" w:cs="Arial"/>
                <w:color w:val="000000"/>
                <w:sz w:val="18"/>
                <w:szCs w:val="18"/>
                <w:lang w:val="en-GB"/>
              </w:rPr>
              <w:t>.004</w:t>
            </w:r>
          </w:p>
        </w:tc>
      </w:tr>
      <w:tr w:rsidR="004A741C" w:rsidRPr="004A741C" w:rsidTr="001C58E8">
        <w:trPr>
          <w:cantSplit/>
        </w:trPr>
        <w:tc>
          <w:tcPr>
            <w:tcW w:w="8321" w:type="dxa"/>
            <w:gridSpan w:val="13"/>
            <w:tcBorders>
              <w:top w:val="nil"/>
              <w:left w:val="nil"/>
              <w:bottom w:val="nil"/>
              <w:right w:val="nil"/>
            </w:tcBorders>
            <w:shd w:val="clear" w:color="auto" w:fill="FFFFFF"/>
          </w:tcPr>
          <w:p w:rsidR="004A741C" w:rsidRPr="004A741C" w:rsidRDefault="004A741C" w:rsidP="004A741C">
            <w:pPr>
              <w:autoSpaceDE w:val="0"/>
              <w:autoSpaceDN w:val="0"/>
              <w:adjustRightInd w:val="0"/>
              <w:spacing w:line="320" w:lineRule="atLeast"/>
              <w:ind w:left="60" w:right="60"/>
              <w:contextualSpacing/>
              <w:jc w:val="both"/>
              <w:rPr>
                <w:rFonts w:ascii="Arial" w:eastAsia="Calibri" w:hAnsi="Arial" w:cs="Arial"/>
                <w:color w:val="000000"/>
                <w:sz w:val="18"/>
                <w:szCs w:val="18"/>
                <w:lang w:val="en-GB"/>
              </w:rPr>
            </w:pPr>
            <w:r w:rsidRPr="004A741C">
              <w:rPr>
                <w:rFonts w:ascii="Arial" w:eastAsia="Calibri" w:hAnsi="Arial" w:cs="Arial"/>
                <w:color w:val="000000"/>
                <w:sz w:val="18"/>
                <w:szCs w:val="18"/>
                <w:lang w:val="en-GB"/>
              </w:rPr>
              <w:t>a. Dependent Variable: KARAKTERTANGGUNGJAWAB</w:t>
            </w:r>
          </w:p>
        </w:tc>
      </w:tr>
      <w:tr w:rsidR="004A741C" w:rsidRPr="004A741C" w:rsidTr="001C58E8">
        <w:trPr>
          <w:cantSplit/>
        </w:trPr>
        <w:tc>
          <w:tcPr>
            <w:tcW w:w="8321" w:type="dxa"/>
            <w:gridSpan w:val="13"/>
            <w:tcBorders>
              <w:top w:val="nil"/>
              <w:left w:val="nil"/>
              <w:bottom w:val="nil"/>
              <w:right w:val="nil"/>
            </w:tcBorders>
            <w:shd w:val="clear" w:color="auto" w:fill="FFFFFF"/>
          </w:tcPr>
          <w:p w:rsidR="004A741C" w:rsidRPr="004A741C" w:rsidRDefault="006F29E1" w:rsidP="004A741C">
            <w:pPr>
              <w:autoSpaceDE w:val="0"/>
              <w:autoSpaceDN w:val="0"/>
              <w:adjustRightInd w:val="0"/>
              <w:spacing w:line="320" w:lineRule="atLeast"/>
              <w:ind w:left="60" w:right="60"/>
              <w:contextualSpacing/>
              <w:jc w:val="center"/>
              <w:rPr>
                <w:rFonts w:ascii="Arial" w:eastAsia="Calibri" w:hAnsi="Arial" w:cs="Arial"/>
                <w:b/>
                <w:bCs/>
                <w:color w:val="000000"/>
                <w:sz w:val="18"/>
                <w:szCs w:val="18"/>
                <w:lang w:val="en-GB"/>
              </w:rPr>
            </w:pPr>
            <w:r>
              <w:rPr>
                <w:rFonts w:ascii="Arial" w:eastAsia="Calibri" w:hAnsi="Arial" w:cs="Arial"/>
                <w:b/>
                <w:bCs/>
                <w:color w:val="000000"/>
                <w:sz w:val="18"/>
                <w:szCs w:val="18"/>
                <w:lang w:val="en-GB"/>
              </w:rPr>
              <w:t xml:space="preserve">Tabel 5. </w:t>
            </w:r>
            <w:r w:rsidR="004A741C" w:rsidRPr="004A741C">
              <w:rPr>
                <w:rFonts w:ascii="Arial" w:eastAsia="Calibri" w:hAnsi="Arial" w:cs="Arial"/>
                <w:b/>
                <w:bCs/>
                <w:color w:val="000000"/>
                <w:sz w:val="18"/>
                <w:szCs w:val="18"/>
                <w:lang w:val="en-GB"/>
              </w:rPr>
              <w:t>ANOVAa</w:t>
            </w:r>
          </w:p>
        </w:tc>
      </w:tr>
      <w:tr w:rsidR="004A741C" w:rsidRPr="004A741C" w:rsidTr="002F646C">
        <w:trPr>
          <w:gridAfter w:val="1"/>
          <w:wAfter w:w="352" w:type="dxa"/>
          <w:cantSplit/>
        </w:trPr>
        <w:tc>
          <w:tcPr>
            <w:tcW w:w="2017" w:type="dxa"/>
            <w:gridSpan w:val="2"/>
            <w:tcBorders>
              <w:top w:val="single" w:sz="16" w:space="0" w:color="000000"/>
              <w:left w:val="nil"/>
              <w:bottom w:val="single" w:sz="16" w:space="0" w:color="000000"/>
              <w:right w:val="nil"/>
            </w:tcBorders>
            <w:shd w:val="clear" w:color="auto" w:fill="FFFFFF"/>
            <w:vAlign w:val="bottom"/>
          </w:tcPr>
          <w:p w:rsidR="004A741C" w:rsidRPr="004A741C" w:rsidRDefault="004A741C" w:rsidP="004A741C">
            <w:pPr>
              <w:autoSpaceDE w:val="0"/>
              <w:autoSpaceDN w:val="0"/>
              <w:adjustRightInd w:val="0"/>
              <w:spacing w:line="320" w:lineRule="atLeast"/>
              <w:ind w:left="60" w:right="60"/>
              <w:contextualSpacing/>
              <w:jc w:val="both"/>
              <w:rPr>
                <w:rFonts w:ascii="Arial" w:eastAsia="Calibri" w:hAnsi="Arial" w:cs="Arial"/>
                <w:color w:val="000000"/>
                <w:sz w:val="18"/>
                <w:szCs w:val="18"/>
                <w:lang w:val="en-GB"/>
              </w:rPr>
            </w:pPr>
            <w:r w:rsidRPr="004A741C">
              <w:rPr>
                <w:rFonts w:ascii="Arial" w:eastAsia="Calibri" w:hAnsi="Arial" w:cs="Arial"/>
                <w:color w:val="000000"/>
                <w:sz w:val="18"/>
                <w:szCs w:val="18"/>
                <w:lang w:val="en-GB"/>
              </w:rPr>
              <w:t>Model</w:t>
            </w:r>
          </w:p>
        </w:tc>
        <w:tc>
          <w:tcPr>
            <w:tcW w:w="1469" w:type="dxa"/>
            <w:gridSpan w:val="3"/>
            <w:tcBorders>
              <w:top w:val="single" w:sz="16" w:space="0" w:color="000000"/>
              <w:left w:val="single" w:sz="16" w:space="0" w:color="000000"/>
              <w:bottom w:val="single" w:sz="16" w:space="0" w:color="000000"/>
            </w:tcBorders>
            <w:shd w:val="clear" w:color="auto" w:fill="FFFFFF"/>
            <w:vAlign w:val="bottom"/>
          </w:tcPr>
          <w:p w:rsidR="004A741C" w:rsidRPr="004A741C" w:rsidRDefault="004A741C" w:rsidP="004A741C">
            <w:pPr>
              <w:autoSpaceDE w:val="0"/>
              <w:autoSpaceDN w:val="0"/>
              <w:adjustRightInd w:val="0"/>
              <w:spacing w:line="320" w:lineRule="atLeast"/>
              <w:ind w:left="60" w:right="60"/>
              <w:contextualSpacing/>
              <w:jc w:val="center"/>
              <w:rPr>
                <w:rFonts w:ascii="Arial" w:eastAsia="Calibri" w:hAnsi="Arial" w:cs="Arial"/>
                <w:color w:val="000000"/>
                <w:sz w:val="18"/>
                <w:szCs w:val="18"/>
                <w:lang w:val="en-GB"/>
              </w:rPr>
            </w:pPr>
            <w:r w:rsidRPr="004A741C">
              <w:rPr>
                <w:rFonts w:ascii="Arial" w:eastAsia="Calibri" w:hAnsi="Arial" w:cs="Arial"/>
                <w:color w:val="000000"/>
                <w:sz w:val="18"/>
                <w:szCs w:val="18"/>
                <w:lang w:val="en-GB"/>
              </w:rPr>
              <w:t>Sum of Squares</w:t>
            </w:r>
          </w:p>
        </w:tc>
        <w:tc>
          <w:tcPr>
            <w:tcW w:w="1025" w:type="dxa"/>
            <w:tcBorders>
              <w:top w:val="single" w:sz="16" w:space="0" w:color="000000"/>
              <w:bottom w:val="single" w:sz="16" w:space="0" w:color="000000"/>
            </w:tcBorders>
            <w:shd w:val="clear" w:color="auto" w:fill="FFFFFF"/>
            <w:vAlign w:val="bottom"/>
          </w:tcPr>
          <w:p w:rsidR="004A741C" w:rsidRPr="004A741C" w:rsidRDefault="004A741C" w:rsidP="004A741C">
            <w:pPr>
              <w:autoSpaceDE w:val="0"/>
              <w:autoSpaceDN w:val="0"/>
              <w:adjustRightInd w:val="0"/>
              <w:spacing w:line="320" w:lineRule="atLeast"/>
              <w:ind w:left="60" w:right="60"/>
              <w:contextualSpacing/>
              <w:jc w:val="center"/>
              <w:rPr>
                <w:rFonts w:ascii="Arial" w:eastAsia="Calibri" w:hAnsi="Arial" w:cs="Arial"/>
                <w:color w:val="000000"/>
                <w:sz w:val="18"/>
                <w:szCs w:val="18"/>
                <w:lang w:val="en-GB"/>
              </w:rPr>
            </w:pPr>
            <w:r w:rsidRPr="004A741C">
              <w:rPr>
                <w:rFonts w:ascii="Arial" w:eastAsia="Calibri" w:hAnsi="Arial" w:cs="Arial"/>
                <w:color w:val="000000"/>
                <w:sz w:val="18"/>
                <w:szCs w:val="18"/>
                <w:lang w:val="en-GB"/>
              </w:rPr>
              <w:t>df</w:t>
            </w:r>
          </w:p>
        </w:tc>
        <w:tc>
          <w:tcPr>
            <w:tcW w:w="1408" w:type="dxa"/>
            <w:gridSpan w:val="2"/>
            <w:tcBorders>
              <w:top w:val="single" w:sz="16" w:space="0" w:color="000000"/>
              <w:bottom w:val="single" w:sz="16" w:space="0" w:color="000000"/>
            </w:tcBorders>
            <w:shd w:val="clear" w:color="auto" w:fill="FFFFFF"/>
            <w:vAlign w:val="bottom"/>
          </w:tcPr>
          <w:p w:rsidR="004A741C" w:rsidRPr="004A741C" w:rsidRDefault="004A741C" w:rsidP="004A741C">
            <w:pPr>
              <w:autoSpaceDE w:val="0"/>
              <w:autoSpaceDN w:val="0"/>
              <w:adjustRightInd w:val="0"/>
              <w:spacing w:line="320" w:lineRule="atLeast"/>
              <w:ind w:left="60" w:right="60"/>
              <w:contextualSpacing/>
              <w:jc w:val="center"/>
              <w:rPr>
                <w:rFonts w:ascii="Arial" w:eastAsia="Calibri" w:hAnsi="Arial" w:cs="Arial"/>
                <w:color w:val="000000"/>
                <w:sz w:val="18"/>
                <w:szCs w:val="18"/>
                <w:lang w:val="en-GB"/>
              </w:rPr>
            </w:pPr>
            <w:r w:rsidRPr="004A741C">
              <w:rPr>
                <w:rFonts w:ascii="Arial" w:eastAsia="Calibri" w:hAnsi="Arial" w:cs="Arial"/>
                <w:color w:val="000000"/>
                <w:sz w:val="18"/>
                <w:szCs w:val="18"/>
                <w:lang w:val="en-GB"/>
              </w:rPr>
              <w:t>Mean Square</w:t>
            </w:r>
          </w:p>
        </w:tc>
        <w:tc>
          <w:tcPr>
            <w:tcW w:w="1025" w:type="dxa"/>
            <w:gridSpan w:val="2"/>
            <w:tcBorders>
              <w:top w:val="single" w:sz="16" w:space="0" w:color="000000"/>
              <w:bottom w:val="single" w:sz="16" w:space="0" w:color="000000"/>
            </w:tcBorders>
            <w:shd w:val="clear" w:color="auto" w:fill="FFFFFF"/>
            <w:vAlign w:val="bottom"/>
          </w:tcPr>
          <w:p w:rsidR="004A741C" w:rsidRPr="004A741C" w:rsidRDefault="004A741C" w:rsidP="004A741C">
            <w:pPr>
              <w:autoSpaceDE w:val="0"/>
              <w:autoSpaceDN w:val="0"/>
              <w:adjustRightInd w:val="0"/>
              <w:spacing w:line="320" w:lineRule="atLeast"/>
              <w:ind w:left="60" w:right="60"/>
              <w:contextualSpacing/>
              <w:jc w:val="center"/>
              <w:rPr>
                <w:rFonts w:ascii="Arial" w:eastAsia="Calibri" w:hAnsi="Arial" w:cs="Arial"/>
                <w:color w:val="000000"/>
                <w:sz w:val="18"/>
                <w:szCs w:val="18"/>
                <w:lang w:val="en-GB"/>
              </w:rPr>
            </w:pPr>
            <w:r w:rsidRPr="004A741C">
              <w:rPr>
                <w:rFonts w:ascii="Arial" w:eastAsia="Calibri" w:hAnsi="Arial" w:cs="Arial"/>
                <w:color w:val="000000"/>
                <w:sz w:val="18"/>
                <w:szCs w:val="18"/>
                <w:lang w:val="en-GB"/>
              </w:rPr>
              <w:t>F</w:t>
            </w:r>
          </w:p>
        </w:tc>
        <w:tc>
          <w:tcPr>
            <w:tcW w:w="1025" w:type="dxa"/>
            <w:gridSpan w:val="2"/>
            <w:tcBorders>
              <w:top w:val="single" w:sz="16" w:space="0" w:color="000000"/>
              <w:bottom w:val="single" w:sz="16" w:space="0" w:color="000000"/>
              <w:right w:val="nil"/>
            </w:tcBorders>
            <w:shd w:val="clear" w:color="auto" w:fill="FFFFFF"/>
            <w:vAlign w:val="bottom"/>
          </w:tcPr>
          <w:p w:rsidR="004A741C" w:rsidRPr="004A741C" w:rsidRDefault="004A741C" w:rsidP="004A741C">
            <w:pPr>
              <w:autoSpaceDE w:val="0"/>
              <w:autoSpaceDN w:val="0"/>
              <w:adjustRightInd w:val="0"/>
              <w:spacing w:line="320" w:lineRule="atLeast"/>
              <w:ind w:left="60" w:right="60"/>
              <w:contextualSpacing/>
              <w:jc w:val="center"/>
              <w:rPr>
                <w:rFonts w:ascii="Arial" w:eastAsia="Calibri" w:hAnsi="Arial" w:cs="Arial"/>
                <w:color w:val="000000"/>
                <w:sz w:val="18"/>
                <w:szCs w:val="18"/>
                <w:lang w:val="en-GB"/>
              </w:rPr>
            </w:pPr>
            <w:r w:rsidRPr="004A741C">
              <w:rPr>
                <w:rFonts w:ascii="Arial" w:eastAsia="Calibri" w:hAnsi="Arial" w:cs="Arial"/>
                <w:color w:val="000000"/>
                <w:sz w:val="18"/>
                <w:szCs w:val="18"/>
                <w:lang w:val="en-GB"/>
              </w:rPr>
              <w:t>Sig.</w:t>
            </w:r>
          </w:p>
        </w:tc>
      </w:tr>
      <w:tr w:rsidR="004A741C" w:rsidRPr="004A741C" w:rsidTr="002F646C">
        <w:trPr>
          <w:gridAfter w:val="1"/>
          <w:wAfter w:w="352" w:type="dxa"/>
          <w:cantSplit/>
        </w:trPr>
        <w:tc>
          <w:tcPr>
            <w:tcW w:w="733" w:type="dxa"/>
            <w:vMerge w:val="restart"/>
            <w:tcBorders>
              <w:top w:val="single" w:sz="16" w:space="0" w:color="000000"/>
              <w:left w:val="nil"/>
              <w:bottom w:val="single" w:sz="16" w:space="0" w:color="000000"/>
              <w:right w:val="nil"/>
            </w:tcBorders>
            <w:shd w:val="clear" w:color="auto" w:fill="FFFFFF"/>
          </w:tcPr>
          <w:p w:rsidR="004A741C" w:rsidRPr="004A741C" w:rsidRDefault="004A741C" w:rsidP="004A741C">
            <w:pPr>
              <w:autoSpaceDE w:val="0"/>
              <w:autoSpaceDN w:val="0"/>
              <w:adjustRightInd w:val="0"/>
              <w:spacing w:line="320" w:lineRule="atLeast"/>
              <w:ind w:left="60" w:right="60"/>
              <w:contextualSpacing/>
              <w:jc w:val="both"/>
              <w:rPr>
                <w:rFonts w:ascii="Arial" w:eastAsia="Calibri" w:hAnsi="Arial" w:cs="Arial"/>
                <w:color w:val="000000"/>
                <w:sz w:val="18"/>
                <w:szCs w:val="18"/>
                <w:lang w:val="en-GB"/>
              </w:rPr>
            </w:pPr>
            <w:r w:rsidRPr="004A741C">
              <w:rPr>
                <w:rFonts w:ascii="Arial" w:eastAsia="Calibri" w:hAnsi="Arial" w:cs="Arial"/>
                <w:color w:val="000000"/>
                <w:sz w:val="18"/>
                <w:szCs w:val="18"/>
                <w:lang w:val="en-GB"/>
              </w:rPr>
              <w:t>1</w:t>
            </w:r>
          </w:p>
        </w:tc>
        <w:tc>
          <w:tcPr>
            <w:tcW w:w="1284" w:type="dxa"/>
            <w:tcBorders>
              <w:top w:val="single" w:sz="16" w:space="0" w:color="000000"/>
              <w:left w:val="nil"/>
              <w:bottom w:val="nil"/>
              <w:right w:val="single" w:sz="16" w:space="0" w:color="000000"/>
            </w:tcBorders>
            <w:shd w:val="clear" w:color="auto" w:fill="FFFFFF"/>
          </w:tcPr>
          <w:p w:rsidR="004A741C" w:rsidRPr="004A741C" w:rsidRDefault="004A741C" w:rsidP="004A741C">
            <w:pPr>
              <w:autoSpaceDE w:val="0"/>
              <w:autoSpaceDN w:val="0"/>
              <w:adjustRightInd w:val="0"/>
              <w:spacing w:line="320" w:lineRule="atLeast"/>
              <w:ind w:left="60" w:right="60"/>
              <w:contextualSpacing/>
              <w:jc w:val="both"/>
              <w:rPr>
                <w:rFonts w:ascii="Arial" w:eastAsia="Calibri" w:hAnsi="Arial" w:cs="Arial"/>
                <w:color w:val="000000"/>
                <w:sz w:val="18"/>
                <w:szCs w:val="18"/>
                <w:lang w:val="en-GB"/>
              </w:rPr>
            </w:pPr>
            <w:r w:rsidRPr="004A741C">
              <w:rPr>
                <w:rFonts w:ascii="Arial" w:eastAsia="Calibri" w:hAnsi="Arial" w:cs="Arial"/>
                <w:color w:val="000000"/>
                <w:sz w:val="18"/>
                <w:szCs w:val="18"/>
                <w:lang w:val="en-GB"/>
              </w:rPr>
              <w:t>Regression</w:t>
            </w:r>
          </w:p>
        </w:tc>
        <w:tc>
          <w:tcPr>
            <w:tcW w:w="1469" w:type="dxa"/>
            <w:gridSpan w:val="3"/>
            <w:tcBorders>
              <w:top w:val="single" w:sz="16" w:space="0" w:color="000000"/>
              <w:left w:val="single" w:sz="16" w:space="0" w:color="000000"/>
              <w:bottom w:val="nil"/>
            </w:tcBorders>
            <w:shd w:val="clear" w:color="auto" w:fill="FFFFFF"/>
            <w:vAlign w:val="center"/>
          </w:tcPr>
          <w:p w:rsidR="004A741C" w:rsidRPr="004A741C" w:rsidRDefault="004A741C" w:rsidP="004A741C">
            <w:pPr>
              <w:autoSpaceDE w:val="0"/>
              <w:autoSpaceDN w:val="0"/>
              <w:adjustRightInd w:val="0"/>
              <w:spacing w:line="320" w:lineRule="atLeast"/>
              <w:ind w:left="60" w:right="60"/>
              <w:contextualSpacing/>
              <w:jc w:val="right"/>
              <w:rPr>
                <w:rFonts w:ascii="Arial" w:eastAsia="Calibri" w:hAnsi="Arial" w:cs="Arial"/>
                <w:color w:val="000000"/>
                <w:sz w:val="18"/>
                <w:szCs w:val="18"/>
                <w:lang w:val="en-GB"/>
              </w:rPr>
            </w:pPr>
            <w:r w:rsidRPr="004A741C">
              <w:rPr>
                <w:rFonts w:ascii="Arial" w:eastAsia="Calibri" w:hAnsi="Arial" w:cs="Arial"/>
                <w:color w:val="000000"/>
                <w:sz w:val="18"/>
                <w:szCs w:val="18"/>
                <w:lang w:val="en-GB"/>
              </w:rPr>
              <w:t>169.310</w:t>
            </w:r>
          </w:p>
        </w:tc>
        <w:tc>
          <w:tcPr>
            <w:tcW w:w="1025" w:type="dxa"/>
            <w:tcBorders>
              <w:top w:val="single" w:sz="16" w:space="0" w:color="000000"/>
              <w:bottom w:val="nil"/>
            </w:tcBorders>
            <w:shd w:val="clear" w:color="auto" w:fill="FFFFFF"/>
            <w:vAlign w:val="center"/>
          </w:tcPr>
          <w:p w:rsidR="004A741C" w:rsidRPr="004A741C" w:rsidRDefault="004A741C" w:rsidP="004A741C">
            <w:pPr>
              <w:autoSpaceDE w:val="0"/>
              <w:autoSpaceDN w:val="0"/>
              <w:adjustRightInd w:val="0"/>
              <w:spacing w:line="320" w:lineRule="atLeast"/>
              <w:ind w:left="60" w:right="60"/>
              <w:contextualSpacing/>
              <w:jc w:val="right"/>
              <w:rPr>
                <w:rFonts w:ascii="Arial" w:eastAsia="Calibri" w:hAnsi="Arial" w:cs="Arial"/>
                <w:color w:val="000000"/>
                <w:sz w:val="18"/>
                <w:szCs w:val="18"/>
                <w:lang w:val="en-GB"/>
              </w:rPr>
            </w:pPr>
            <w:r w:rsidRPr="004A741C">
              <w:rPr>
                <w:rFonts w:ascii="Arial" w:eastAsia="Calibri" w:hAnsi="Arial" w:cs="Arial"/>
                <w:color w:val="000000"/>
                <w:sz w:val="18"/>
                <w:szCs w:val="18"/>
                <w:lang w:val="en-GB"/>
              </w:rPr>
              <w:t>1</w:t>
            </w:r>
          </w:p>
        </w:tc>
        <w:tc>
          <w:tcPr>
            <w:tcW w:w="1408" w:type="dxa"/>
            <w:gridSpan w:val="2"/>
            <w:tcBorders>
              <w:top w:val="single" w:sz="16" w:space="0" w:color="000000"/>
              <w:bottom w:val="nil"/>
            </w:tcBorders>
            <w:shd w:val="clear" w:color="auto" w:fill="FFFFFF"/>
            <w:vAlign w:val="center"/>
          </w:tcPr>
          <w:p w:rsidR="004A741C" w:rsidRPr="004A741C" w:rsidRDefault="004A741C" w:rsidP="004A741C">
            <w:pPr>
              <w:autoSpaceDE w:val="0"/>
              <w:autoSpaceDN w:val="0"/>
              <w:adjustRightInd w:val="0"/>
              <w:spacing w:line="320" w:lineRule="atLeast"/>
              <w:ind w:left="60" w:right="60"/>
              <w:contextualSpacing/>
              <w:jc w:val="right"/>
              <w:rPr>
                <w:rFonts w:ascii="Arial" w:eastAsia="Calibri" w:hAnsi="Arial" w:cs="Arial"/>
                <w:color w:val="000000"/>
                <w:sz w:val="18"/>
                <w:szCs w:val="18"/>
                <w:lang w:val="en-GB"/>
              </w:rPr>
            </w:pPr>
            <w:r w:rsidRPr="004A741C">
              <w:rPr>
                <w:rFonts w:ascii="Arial" w:eastAsia="Calibri" w:hAnsi="Arial" w:cs="Arial"/>
                <w:color w:val="000000"/>
                <w:sz w:val="18"/>
                <w:szCs w:val="18"/>
                <w:lang w:val="en-GB"/>
              </w:rPr>
              <w:t>169.310</w:t>
            </w:r>
          </w:p>
        </w:tc>
        <w:tc>
          <w:tcPr>
            <w:tcW w:w="1025" w:type="dxa"/>
            <w:gridSpan w:val="2"/>
            <w:tcBorders>
              <w:top w:val="single" w:sz="16" w:space="0" w:color="000000"/>
              <w:bottom w:val="nil"/>
            </w:tcBorders>
            <w:shd w:val="clear" w:color="auto" w:fill="FFFFFF"/>
            <w:vAlign w:val="center"/>
          </w:tcPr>
          <w:p w:rsidR="004A741C" w:rsidRPr="004A741C" w:rsidRDefault="004A741C" w:rsidP="004A741C">
            <w:pPr>
              <w:autoSpaceDE w:val="0"/>
              <w:autoSpaceDN w:val="0"/>
              <w:adjustRightInd w:val="0"/>
              <w:spacing w:line="320" w:lineRule="atLeast"/>
              <w:ind w:left="60" w:right="60"/>
              <w:contextualSpacing/>
              <w:jc w:val="right"/>
              <w:rPr>
                <w:rFonts w:ascii="Arial" w:eastAsia="Calibri" w:hAnsi="Arial" w:cs="Arial"/>
                <w:color w:val="000000"/>
                <w:sz w:val="18"/>
                <w:szCs w:val="18"/>
                <w:lang w:val="en-GB"/>
              </w:rPr>
            </w:pPr>
            <w:r w:rsidRPr="004A741C">
              <w:rPr>
                <w:rFonts w:ascii="Arial" w:eastAsia="Calibri" w:hAnsi="Arial" w:cs="Arial"/>
                <w:color w:val="000000"/>
                <w:sz w:val="18"/>
                <w:szCs w:val="18"/>
                <w:lang w:val="en-GB"/>
              </w:rPr>
              <w:t>10.411</w:t>
            </w:r>
          </w:p>
        </w:tc>
        <w:tc>
          <w:tcPr>
            <w:tcW w:w="1025" w:type="dxa"/>
            <w:gridSpan w:val="2"/>
            <w:tcBorders>
              <w:top w:val="single" w:sz="16" w:space="0" w:color="000000"/>
              <w:bottom w:val="nil"/>
              <w:right w:val="nil"/>
            </w:tcBorders>
            <w:shd w:val="clear" w:color="auto" w:fill="FFFFFF"/>
            <w:vAlign w:val="center"/>
          </w:tcPr>
          <w:p w:rsidR="004A741C" w:rsidRPr="004A741C" w:rsidRDefault="004A741C" w:rsidP="004A741C">
            <w:pPr>
              <w:autoSpaceDE w:val="0"/>
              <w:autoSpaceDN w:val="0"/>
              <w:adjustRightInd w:val="0"/>
              <w:spacing w:line="320" w:lineRule="atLeast"/>
              <w:ind w:left="60" w:right="60"/>
              <w:contextualSpacing/>
              <w:jc w:val="right"/>
              <w:rPr>
                <w:rFonts w:ascii="Arial" w:eastAsia="Calibri" w:hAnsi="Arial" w:cs="Arial"/>
                <w:color w:val="000000"/>
                <w:sz w:val="18"/>
                <w:szCs w:val="18"/>
                <w:lang w:val="en-GB"/>
              </w:rPr>
            </w:pPr>
            <w:r w:rsidRPr="004A741C">
              <w:rPr>
                <w:rFonts w:ascii="Arial" w:eastAsia="Calibri" w:hAnsi="Arial" w:cs="Arial"/>
                <w:color w:val="000000"/>
                <w:sz w:val="18"/>
                <w:szCs w:val="18"/>
                <w:lang w:val="en-GB"/>
              </w:rPr>
              <w:t>.004</w:t>
            </w:r>
            <w:r w:rsidRPr="004A741C">
              <w:rPr>
                <w:rFonts w:ascii="Arial" w:eastAsia="Calibri" w:hAnsi="Arial" w:cs="Arial"/>
                <w:color w:val="000000"/>
                <w:sz w:val="18"/>
                <w:szCs w:val="18"/>
                <w:vertAlign w:val="superscript"/>
                <w:lang w:val="en-GB"/>
              </w:rPr>
              <w:t>b</w:t>
            </w:r>
          </w:p>
        </w:tc>
      </w:tr>
      <w:tr w:rsidR="002F646C" w:rsidRPr="004A741C" w:rsidTr="002F646C">
        <w:trPr>
          <w:gridAfter w:val="1"/>
          <w:wAfter w:w="352" w:type="dxa"/>
          <w:cantSplit/>
        </w:trPr>
        <w:tc>
          <w:tcPr>
            <w:tcW w:w="733" w:type="dxa"/>
            <w:vMerge/>
            <w:tcBorders>
              <w:top w:val="single" w:sz="16" w:space="0" w:color="000000"/>
              <w:left w:val="nil"/>
              <w:bottom w:val="single" w:sz="16" w:space="0" w:color="000000"/>
              <w:right w:val="nil"/>
            </w:tcBorders>
            <w:shd w:val="clear" w:color="auto" w:fill="FFFFFF"/>
          </w:tcPr>
          <w:p w:rsidR="002F646C" w:rsidRPr="004A741C" w:rsidRDefault="002F646C" w:rsidP="004A741C">
            <w:pPr>
              <w:autoSpaceDE w:val="0"/>
              <w:autoSpaceDN w:val="0"/>
              <w:adjustRightInd w:val="0"/>
              <w:contextualSpacing/>
              <w:jc w:val="both"/>
              <w:rPr>
                <w:rFonts w:ascii="Arial" w:eastAsia="Calibri" w:hAnsi="Arial" w:cs="Arial"/>
                <w:color w:val="000000"/>
                <w:sz w:val="18"/>
                <w:szCs w:val="18"/>
                <w:lang w:val="en-GB"/>
              </w:rPr>
            </w:pPr>
          </w:p>
        </w:tc>
        <w:tc>
          <w:tcPr>
            <w:tcW w:w="1284" w:type="dxa"/>
            <w:tcBorders>
              <w:top w:val="nil"/>
              <w:left w:val="nil"/>
              <w:bottom w:val="nil"/>
              <w:right w:val="single" w:sz="16" w:space="0" w:color="000000"/>
            </w:tcBorders>
            <w:shd w:val="clear" w:color="auto" w:fill="FFFFFF"/>
          </w:tcPr>
          <w:p w:rsidR="002F646C" w:rsidRPr="004A741C" w:rsidRDefault="002F646C" w:rsidP="004A741C">
            <w:pPr>
              <w:autoSpaceDE w:val="0"/>
              <w:autoSpaceDN w:val="0"/>
              <w:adjustRightInd w:val="0"/>
              <w:spacing w:line="320" w:lineRule="atLeast"/>
              <w:ind w:left="60" w:right="60"/>
              <w:contextualSpacing/>
              <w:jc w:val="both"/>
              <w:rPr>
                <w:rFonts w:ascii="Arial" w:eastAsia="Calibri" w:hAnsi="Arial" w:cs="Arial"/>
                <w:color w:val="000000"/>
                <w:sz w:val="18"/>
                <w:szCs w:val="18"/>
                <w:lang w:val="en-GB"/>
              </w:rPr>
            </w:pPr>
            <w:r w:rsidRPr="004A741C">
              <w:rPr>
                <w:rFonts w:ascii="Arial" w:eastAsia="Calibri" w:hAnsi="Arial" w:cs="Arial"/>
                <w:color w:val="000000"/>
                <w:sz w:val="18"/>
                <w:szCs w:val="18"/>
                <w:lang w:val="en-GB"/>
              </w:rPr>
              <w:t>Residual</w:t>
            </w:r>
          </w:p>
        </w:tc>
        <w:tc>
          <w:tcPr>
            <w:tcW w:w="1469" w:type="dxa"/>
            <w:gridSpan w:val="3"/>
            <w:tcBorders>
              <w:top w:val="nil"/>
              <w:left w:val="single" w:sz="16" w:space="0" w:color="000000"/>
              <w:bottom w:val="nil"/>
            </w:tcBorders>
            <w:shd w:val="clear" w:color="auto" w:fill="FFFFFF"/>
            <w:vAlign w:val="center"/>
          </w:tcPr>
          <w:p w:rsidR="002F646C" w:rsidRPr="004A741C" w:rsidRDefault="002F646C" w:rsidP="004A741C">
            <w:pPr>
              <w:autoSpaceDE w:val="0"/>
              <w:autoSpaceDN w:val="0"/>
              <w:adjustRightInd w:val="0"/>
              <w:spacing w:line="320" w:lineRule="atLeast"/>
              <w:ind w:left="60" w:right="60"/>
              <w:contextualSpacing/>
              <w:jc w:val="right"/>
              <w:rPr>
                <w:rFonts w:ascii="Arial" w:eastAsia="Calibri" w:hAnsi="Arial" w:cs="Arial"/>
                <w:color w:val="000000"/>
                <w:sz w:val="18"/>
                <w:szCs w:val="18"/>
                <w:lang w:val="en-GB"/>
              </w:rPr>
            </w:pPr>
            <w:r w:rsidRPr="004A741C">
              <w:rPr>
                <w:rFonts w:ascii="Arial" w:eastAsia="Calibri" w:hAnsi="Arial" w:cs="Arial"/>
                <w:color w:val="000000"/>
                <w:sz w:val="18"/>
                <w:szCs w:val="18"/>
                <w:lang w:val="en-GB"/>
              </w:rPr>
              <w:t>308.976</w:t>
            </w:r>
          </w:p>
        </w:tc>
        <w:tc>
          <w:tcPr>
            <w:tcW w:w="1025" w:type="dxa"/>
            <w:tcBorders>
              <w:top w:val="nil"/>
              <w:bottom w:val="nil"/>
            </w:tcBorders>
            <w:shd w:val="clear" w:color="auto" w:fill="FFFFFF"/>
            <w:vAlign w:val="center"/>
          </w:tcPr>
          <w:p w:rsidR="002F646C" w:rsidRPr="004A741C" w:rsidRDefault="002F646C" w:rsidP="004A741C">
            <w:pPr>
              <w:autoSpaceDE w:val="0"/>
              <w:autoSpaceDN w:val="0"/>
              <w:adjustRightInd w:val="0"/>
              <w:spacing w:line="320" w:lineRule="atLeast"/>
              <w:ind w:left="60" w:right="60"/>
              <w:contextualSpacing/>
              <w:jc w:val="right"/>
              <w:rPr>
                <w:rFonts w:ascii="Arial" w:eastAsia="Calibri" w:hAnsi="Arial" w:cs="Arial"/>
                <w:color w:val="000000"/>
                <w:sz w:val="18"/>
                <w:szCs w:val="18"/>
                <w:lang w:val="en-GB"/>
              </w:rPr>
            </w:pPr>
            <w:r w:rsidRPr="004A741C">
              <w:rPr>
                <w:rFonts w:ascii="Arial" w:eastAsia="Calibri" w:hAnsi="Arial" w:cs="Arial"/>
                <w:color w:val="000000"/>
                <w:sz w:val="18"/>
                <w:szCs w:val="18"/>
                <w:lang w:val="en-GB"/>
              </w:rPr>
              <w:t>19</w:t>
            </w:r>
          </w:p>
        </w:tc>
        <w:tc>
          <w:tcPr>
            <w:tcW w:w="1408" w:type="dxa"/>
            <w:gridSpan w:val="2"/>
            <w:tcBorders>
              <w:top w:val="nil"/>
              <w:bottom w:val="nil"/>
            </w:tcBorders>
            <w:shd w:val="clear" w:color="auto" w:fill="FFFFFF"/>
            <w:vAlign w:val="center"/>
          </w:tcPr>
          <w:p w:rsidR="002F646C" w:rsidRPr="004A741C" w:rsidRDefault="002F646C" w:rsidP="004A741C">
            <w:pPr>
              <w:autoSpaceDE w:val="0"/>
              <w:autoSpaceDN w:val="0"/>
              <w:adjustRightInd w:val="0"/>
              <w:spacing w:line="320" w:lineRule="atLeast"/>
              <w:ind w:left="60" w:right="60"/>
              <w:contextualSpacing/>
              <w:jc w:val="right"/>
              <w:rPr>
                <w:rFonts w:ascii="Arial" w:eastAsia="Calibri" w:hAnsi="Arial" w:cs="Arial"/>
                <w:color w:val="000000"/>
                <w:sz w:val="18"/>
                <w:szCs w:val="18"/>
                <w:lang w:val="en-GB"/>
              </w:rPr>
            </w:pPr>
            <w:r w:rsidRPr="004A741C">
              <w:rPr>
                <w:rFonts w:ascii="Arial" w:eastAsia="Calibri" w:hAnsi="Arial" w:cs="Arial"/>
                <w:color w:val="000000"/>
                <w:sz w:val="18"/>
                <w:szCs w:val="18"/>
                <w:lang w:val="en-GB"/>
              </w:rPr>
              <w:t>16.262</w:t>
            </w:r>
          </w:p>
        </w:tc>
        <w:tc>
          <w:tcPr>
            <w:tcW w:w="1025" w:type="dxa"/>
            <w:gridSpan w:val="2"/>
            <w:tcBorders>
              <w:top w:val="nil"/>
              <w:bottom w:val="nil"/>
            </w:tcBorders>
            <w:shd w:val="clear" w:color="auto" w:fill="FFFFFF"/>
            <w:vAlign w:val="center"/>
          </w:tcPr>
          <w:p w:rsidR="002F646C" w:rsidRPr="004A741C" w:rsidRDefault="002F646C" w:rsidP="004A741C">
            <w:pPr>
              <w:autoSpaceDE w:val="0"/>
              <w:autoSpaceDN w:val="0"/>
              <w:adjustRightInd w:val="0"/>
              <w:contextualSpacing/>
              <w:jc w:val="both"/>
              <w:rPr>
                <w:rFonts w:eastAsia="Calibri"/>
                <w:sz w:val="24"/>
                <w:szCs w:val="24"/>
                <w:lang w:val="en-GB"/>
              </w:rPr>
            </w:pPr>
          </w:p>
        </w:tc>
        <w:tc>
          <w:tcPr>
            <w:tcW w:w="1025" w:type="dxa"/>
            <w:gridSpan w:val="2"/>
            <w:vMerge w:val="restart"/>
            <w:tcBorders>
              <w:top w:val="nil"/>
              <w:right w:val="nil"/>
            </w:tcBorders>
            <w:shd w:val="clear" w:color="auto" w:fill="FFFFFF"/>
            <w:vAlign w:val="center"/>
          </w:tcPr>
          <w:p w:rsidR="002F646C" w:rsidRPr="004A741C" w:rsidRDefault="002F646C" w:rsidP="004A741C">
            <w:pPr>
              <w:autoSpaceDE w:val="0"/>
              <w:autoSpaceDN w:val="0"/>
              <w:adjustRightInd w:val="0"/>
              <w:contextualSpacing/>
              <w:jc w:val="both"/>
              <w:rPr>
                <w:rFonts w:eastAsia="Calibri"/>
                <w:sz w:val="24"/>
                <w:szCs w:val="24"/>
                <w:lang w:val="en-GB"/>
              </w:rPr>
            </w:pPr>
          </w:p>
        </w:tc>
      </w:tr>
      <w:tr w:rsidR="002F646C" w:rsidRPr="004A741C" w:rsidTr="002F646C">
        <w:trPr>
          <w:gridAfter w:val="1"/>
          <w:wAfter w:w="352" w:type="dxa"/>
          <w:cantSplit/>
        </w:trPr>
        <w:tc>
          <w:tcPr>
            <w:tcW w:w="733" w:type="dxa"/>
            <w:vMerge/>
            <w:tcBorders>
              <w:top w:val="single" w:sz="16" w:space="0" w:color="000000"/>
              <w:left w:val="nil"/>
              <w:bottom w:val="single" w:sz="16" w:space="0" w:color="000000"/>
              <w:right w:val="nil"/>
            </w:tcBorders>
            <w:shd w:val="clear" w:color="auto" w:fill="FFFFFF"/>
          </w:tcPr>
          <w:p w:rsidR="002F646C" w:rsidRPr="004A741C" w:rsidRDefault="002F646C" w:rsidP="004A741C">
            <w:pPr>
              <w:autoSpaceDE w:val="0"/>
              <w:autoSpaceDN w:val="0"/>
              <w:adjustRightInd w:val="0"/>
              <w:contextualSpacing/>
              <w:jc w:val="both"/>
              <w:rPr>
                <w:rFonts w:eastAsia="Calibri"/>
                <w:sz w:val="24"/>
                <w:szCs w:val="24"/>
                <w:lang w:val="en-GB"/>
              </w:rPr>
            </w:pPr>
          </w:p>
        </w:tc>
        <w:tc>
          <w:tcPr>
            <w:tcW w:w="1284" w:type="dxa"/>
            <w:tcBorders>
              <w:top w:val="nil"/>
              <w:left w:val="nil"/>
              <w:bottom w:val="single" w:sz="16" w:space="0" w:color="000000"/>
              <w:right w:val="single" w:sz="16" w:space="0" w:color="000000"/>
            </w:tcBorders>
            <w:shd w:val="clear" w:color="auto" w:fill="FFFFFF"/>
          </w:tcPr>
          <w:p w:rsidR="002F646C" w:rsidRPr="004A741C" w:rsidRDefault="002F646C" w:rsidP="004A741C">
            <w:pPr>
              <w:autoSpaceDE w:val="0"/>
              <w:autoSpaceDN w:val="0"/>
              <w:adjustRightInd w:val="0"/>
              <w:spacing w:line="320" w:lineRule="atLeast"/>
              <w:ind w:left="60" w:right="60"/>
              <w:contextualSpacing/>
              <w:jc w:val="both"/>
              <w:rPr>
                <w:rFonts w:ascii="Arial" w:eastAsia="Calibri" w:hAnsi="Arial" w:cs="Arial"/>
                <w:color w:val="000000"/>
                <w:sz w:val="18"/>
                <w:szCs w:val="18"/>
                <w:lang w:val="en-GB"/>
              </w:rPr>
            </w:pPr>
            <w:r w:rsidRPr="004A741C">
              <w:rPr>
                <w:rFonts w:ascii="Arial" w:eastAsia="Calibri" w:hAnsi="Arial" w:cs="Arial"/>
                <w:color w:val="000000"/>
                <w:sz w:val="18"/>
                <w:szCs w:val="18"/>
                <w:lang w:val="en-GB"/>
              </w:rPr>
              <w:t>Total</w:t>
            </w:r>
          </w:p>
        </w:tc>
        <w:tc>
          <w:tcPr>
            <w:tcW w:w="1469" w:type="dxa"/>
            <w:gridSpan w:val="3"/>
            <w:tcBorders>
              <w:top w:val="nil"/>
              <w:left w:val="single" w:sz="16" w:space="0" w:color="000000"/>
              <w:bottom w:val="single" w:sz="16" w:space="0" w:color="000000"/>
            </w:tcBorders>
            <w:shd w:val="clear" w:color="auto" w:fill="FFFFFF"/>
            <w:vAlign w:val="center"/>
          </w:tcPr>
          <w:p w:rsidR="002F646C" w:rsidRPr="004A741C" w:rsidRDefault="002F646C" w:rsidP="004A741C">
            <w:pPr>
              <w:autoSpaceDE w:val="0"/>
              <w:autoSpaceDN w:val="0"/>
              <w:adjustRightInd w:val="0"/>
              <w:spacing w:line="320" w:lineRule="atLeast"/>
              <w:ind w:left="60" w:right="60"/>
              <w:contextualSpacing/>
              <w:jc w:val="right"/>
              <w:rPr>
                <w:rFonts w:ascii="Arial" w:eastAsia="Calibri" w:hAnsi="Arial" w:cs="Arial"/>
                <w:color w:val="000000"/>
                <w:sz w:val="18"/>
                <w:szCs w:val="18"/>
                <w:lang w:val="en-GB"/>
              </w:rPr>
            </w:pPr>
            <w:r w:rsidRPr="004A741C">
              <w:rPr>
                <w:rFonts w:ascii="Arial" w:eastAsia="Calibri" w:hAnsi="Arial" w:cs="Arial"/>
                <w:color w:val="000000"/>
                <w:sz w:val="18"/>
                <w:szCs w:val="18"/>
                <w:lang w:val="en-GB"/>
              </w:rPr>
              <w:t>478.286</w:t>
            </w:r>
          </w:p>
        </w:tc>
        <w:tc>
          <w:tcPr>
            <w:tcW w:w="1025" w:type="dxa"/>
            <w:tcBorders>
              <w:top w:val="nil"/>
              <w:bottom w:val="single" w:sz="16" w:space="0" w:color="000000"/>
            </w:tcBorders>
            <w:shd w:val="clear" w:color="auto" w:fill="FFFFFF"/>
            <w:vAlign w:val="center"/>
          </w:tcPr>
          <w:p w:rsidR="002F646C" w:rsidRPr="004A741C" w:rsidRDefault="002F646C" w:rsidP="004A741C">
            <w:pPr>
              <w:autoSpaceDE w:val="0"/>
              <w:autoSpaceDN w:val="0"/>
              <w:adjustRightInd w:val="0"/>
              <w:spacing w:line="320" w:lineRule="atLeast"/>
              <w:ind w:left="60" w:right="60"/>
              <w:contextualSpacing/>
              <w:jc w:val="right"/>
              <w:rPr>
                <w:rFonts w:ascii="Arial" w:eastAsia="Calibri" w:hAnsi="Arial" w:cs="Arial"/>
                <w:color w:val="000000"/>
                <w:sz w:val="18"/>
                <w:szCs w:val="18"/>
                <w:lang w:val="en-GB"/>
              </w:rPr>
            </w:pPr>
            <w:r w:rsidRPr="004A741C">
              <w:rPr>
                <w:rFonts w:ascii="Arial" w:eastAsia="Calibri" w:hAnsi="Arial" w:cs="Arial"/>
                <w:color w:val="000000"/>
                <w:sz w:val="18"/>
                <w:szCs w:val="18"/>
                <w:lang w:val="en-GB"/>
              </w:rPr>
              <w:t>20</w:t>
            </w:r>
          </w:p>
        </w:tc>
        <w:tc>
          <w:tcPr>
            <w:tcW w:w="1408" w:type="dxa"/>
            <w:gridSpan w:val="2"/>
            <w:tcBorders>
              <w:top w:val="nil"/>
              <w:bottom w:val="single" w:sz="16" w:space="0" w:color="000000"/>
            </w:tcBorders>
            <w:shd w:val="clear" w:color="auto" w:fill="FFFFFF"/>
            <w:vAlign w:val="center"/>
          </w:tcPr>
          <w:p w:rsidR="002F646C" w:rsidRPr="004A741C" w:rsidRDefault="002F646C" w:rsidP="004A741C">
            <w:pPr>
              <w:autoSpaceDE w:val="0"/>
              <w:autoSpaceDN w:val="0"/>
              <w:adjustRightInd w:val="0"/>
              <w:contextualSpacing/>
              <w:jc w:val="both"/>
              <w:rPr>
                <w:rFonts w:eastAsia="Calibri"/>
                <w:sz w:val="24"/>
                <w:szCs w:val="24"/>
                <w:lang w:val="en-GB"/>
              </w:rPr>
            </w:pPr>
          </w:p>
        </w:tc>
        <w:tc>
          <w:tcPr>
            <w:tcW w:w="1025" w:type="dxa"/>
            <w:gridSpan w:val="2"/>
            <w:tcBorders>
              <w:top w:val="nil"/>
              <w:bottom w:val="single" w:sz="16" w:space="0" w:color="000000"/>
            </w:tcBorders>
            <w:shd w:val="clear" w:color="auto" w:fill="FFFFFF"/>
            <w:vAlign w:val="center"/>
          </w:tcPr>
          <w:p w:rsidR="002F646C" w:rsidRPr="004A741C" w:rsidRDefault="002F646C" w:rsidP="004A741C">
            <w:pPr>
              <w:autoSpaceDE w:val="0"/>
              <w:autoSpaceDN w:val="0"/>
              <w:adjustRightInd w:val="0"/>
              <w:contextualSpacing/>
              <w:jc w:val="both"/>
              <w:rPr>
                <w:rFonts w:eastAsia="Calibri"/>
                <w:sz w:val="24"/>
                <w:szCs w:val="24"/>
                <w:lang w:val="en-GB"/>
              </w:rPr>
            </w:pPr>
          </w:p>
        </w:tc>
        <w:tc>
          <w:tcPr>
            <w:tcW w:w="1025" w:type="dxa"/>
            <w:gridSpan w:val="2"/>
            <w:vMerge/>
            <w:tcBorders>
              <w:bottom w:val="single" w:sz="16" w:space="0" w:color="000000"/>
              <w:right w:val="nil"/>
            </w:tcBorders>
            <w:shd w:val="clear" w:color="auto" w:fill="FFFFFF"/>
            <w:vAlign w:val="center"/>
          </w:tcPr>
          <w:p w:rsidR="002F646C" w:rsidRPr="004A741C" w:rsidRDefault="002F646C" w:rsidP="004A741C">
            <w:pPr>
              <w:autoSpaceDE w:val="0"/>
              <w:autoSpaceDN w:val="0"/>
              <w:adjustRightInd w:val="0"/>
              <w:contextualSpacing/>
              <w:jc w:val="both"/>
              <w:rPr>
                <w:rFonts w:eastAsia="Calibri"/>
                <w:sz w:val="24"/>
                <w:szCs w:val="24"/>
                <w:lang w:val="en-GB"/>
              </w:rPr>
            </w:pPr>
          </w:p>
        </w:tc>
      </w:tr>
      <w:tr w:rsidR="004A741C" w:rsidRPr="004A741C" w:rsidTr="001C58E8">
        <w:trPr>
          <w:gridAfter w:val="1"/>
          <w:wAfter w:w="352" w:type="dxa"/>
          <w:cantSplit/>
        </w:trPr>
        <w:tc>
          <w:tcPr>
            <w:tcW w:w="7969" w:type="dxa"/>
            <w:gridSpan w:val="12"/>
            <w:tcBorders>
              <w:top w:val="nil"/>
              <w:left w:val="nil"/>
              <w:bottom w:val="nil"/>
              <w:right w:val="nil"/>
            </w:tcBorders>
            <w:shd w:val="clear" w:color="auto" w:fill="FFFFFF"/>
          </w:tcPr>
          <w:p w:rsidR="004A741C" w:rsidRPr="004A741C" w:rsidRDefault="004A741C" w:rsidP="004A741C">
            <w:pPr>
              <w:autoSpaceDE w:val="0"/>
              <w:autoSpaceDN w:val="0"/>
              <w:adjustRightInd w:val="0"/>
              <w:spacing w:line="320" w:lineRule="atLeast"/>
              <w:ind w:left="60" w:right="60"/>
              <w:contextualSpacing/>
              <w:jc w:val="both"/>
              <w:rPr>
                <w:rFonts w:ascii="Arial" w:eastAsia="Calibri" w:hAnsi="Arial" w:cs="Arial"/>
                <w:color w:val="000000"/>
                <w:sz w:val="18"/>
                <w:szCs w:val="18"/>
                <w:lang w:val="en-GB"/>
              </w:rPr>
            </w:pPr>
            <w:r w:rsidRPr="004A741C">
              <w:rPr>
                <w:rFonts w:ascii="Arial" w:eastAsia="Calibri" w:hAnsi="Arial" w:cs="Arial"/>
                <w:color w:val="000000"/>
                <w:sz w:val="18"/>
                <w:szCs w:val="18"/>
                <w:lang w:val="en-GB"/>
              </w:rPr>
              <w:t>a. Dependent Variable: KARAKTERTANGGUNGJAWAB</w:t>
            </w:r>
          </w:p>
        </w:tc>
      </w:tr>
      <w:tr w:rsidR="004A741C" w:rsidRPr="004A741C" w:rsidTr="001C58E8">
        <w:trPr>
          <w:gridAfter w:val="1"/>
          <w:wAfter w:w="352" w:type="dxa"/>
          <w:cantSplit/>
        </w:trPr>
        <w:tc>
          <w:tcPr>
            <w:tcW w:w="7969" w:type="dxa"/>
            <w:gridSpan w:val="12"/>
            <w:tcBorders>
              <w:top w:val="nil"/>
              <w:left w:val="nil"/>
              <w:bottom w:val="nil"/>
              <w:right w:val="nil"/>
            </w:tcBorders>
            <w:shd w:val="clear" w:color="auto" w:fill="FFFFFF"/>
          </w:tcPr>
          <w:p w:rsidR="004A741C" w:rsidRPr="004A741C" w:rsidRDefault="004A741C" w:rsidP="004A741C">
            <w:pPr>
              <w:autoSpaceDE w:val="0"/>
              <w:autoSpaceDN w:val="0"/>
              <w:adjustRightInd w:val="0"/>
              <w:spacing w:line="320" w:lineRule="atLeast"/>
              <w:ind w:left="60" w:right="60"/>
              <w:contextualSpacing/>
              <w:jc w:val="both"/>
              <w:rPr>
                <w:rFonts w:ascii="Arial" w:eastAsia="Calibri" w:hAnsi="Arial" w:cs="Arial"/>
                <w:color w:val="000000"/>
                <w:sz w:val="18"/>
                <w:szCs w:val="18"/>
                <w:lang w:val="en-GB"/>
              </w:rPr>
            </w:pPr>
            <w:r w:rsidRPr="004A741C">
              <w:rPr>
                <w:rFonts w:ascii="Arial" w:eastAsia="Calibri" w:hAnsi="Arial" w:cs="Arial"/>
                <w:color w:val="000000"/>
                <w:sz w:val="18"/>
                <w:szCs w:val="18"/>
                <w:lang w:val="en-GB"/>
              </w:rPr>
              <w:t>b. Predictors: (Constant), PENDIDIKAN</w:t>
            </w:r>
          </w:p>
        </w:tc>
      </w:tr>
    </w:tbl>
    <w:p w:rsidR="004A741C" w:rsidRPr="004A741C" w:rsidRDefault="004A741C" w:rsidP="004A741C">
      <w:pPr>
        <w:ind w:firstLine="720"/>
        <w:jc w:val="both"/>
        <w:rPr>
          <w:rFonts w:eastAsia="Calibri"/>
          <w:sz w:val="24"/>
          <w:szCs w:val="24"/>
          <w:lang w:val="en-GB"/>
        </w:rPr>
      </w:pPr>
    </w:p>
    <w:p w:rsidR="004A741C" w:rsidRPr="004A741C" w:rsidRDefault="004A741C" w:rsidP="004A741C">
      <w:pPr>
        <w:jc w:val="both"/>
        <w:rPr>
          <w:rFonts w:eastAsia="Calibri"/>
          <w:sz w:val="24"/>
          <w:szCs w:val="24"/>
          <w:lang w:val="en-GB"/>
        </w:rPr>
      </w:pPr>
      <w:r w:rsidRPr="004A741C">
        <w:rPr>
          <w:rFonts w:eastAsia="Calibri"/>
          <w:sz w:val="24"/>
          <w:szCs w:val="24"/>
          <w:lang w:val="en-GB"/>
        </w:rPr>
        <w:lastRenderedPageBreak/>
        <w:tab/>
        <w:t>Berdasarkan analisis di atas, model uji signifikansi regresi berdasarkan uji regresi lineritas diperoleh F</w:t>
      </w:r>
      <w:r w:rsidRPr="004A741C">
        <w:rPr>
          <w:rFonts w:eastAsia="Calibri"/>
          <w:sz w:val="24"/>
          <w:szCs w:val="24"/>
          <w:vertAlign w:val="subscript"/>
          <w:lang w:val="en-GB"/>
        </w:rPr>
        <w:t>hitung</w:t>
      </w:r>
      <w:r w:rsidRPr="004A741C">
        <w:rPr>
          <w:rFonts w:eastAsia="Calibri"/>
          <w:sz w:val="24"/>
          <w:szCs w:val="24"/>
          <w:lang w:val="en-GB"/>
        </w:rPr>
        <w:t xml:space="preserve"> (b/a) sebesar 10.411 dengan nilai tingkat signifikansi sebesar p = 0,004 &lt; 0,005, maka dapat disimpulkan bahwa HO ditolak, sehingga dapat menyatakan bahwa model regresi Y2 lebih dari X sangat signifikan.</w:t>
      </w:r>
    </w:p>
    <w:p w:rsidR="004A741C" w:rsidRPr="004A741C" w:rsidRDefault="004A741C" w:rsidP="004A741C">
      <w:pPr>
        <w:ind w:firstLine="720"/>
        <w:jc w:val="both"/>
        <w:rPr>
          <w:rFonts w:eastAsia="Calibri"/>
          <w:sz w:val="24"/>
          <w:szCs w:val="24"/>
          <w:lang w:val="en-GB"/>
        </w:rPr>
      </w:pPr>
      <w:r w:rsidRPr="004A741C">
        <w:rPr>
          <w:rFonts w:eastAsia="Calibri"/>
          <w:sz w:val="24"/>
          <w:szCs w:val="24"/>
          <w:lang w:val="en-GB"/>
        </w:rPr>
        <w:t>Hasil ini membuat persamaan regresi yang diwakili oleh Y2 = 21.673 + 0,616 X dapat digunakan untuk menyimpulkan hubungan antara pendidikan dengan karakter tanggung jawab.</w:t>
      </w:r>
    </w:p>
    <w:tbl>
      <w:tblPr>
        <w:tblW w:w="5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tblGrid>
      <w:tr w:rsidR="004A741C" w:rsidRPr="004A741C" w:rsidTr="002F646C">
        <w:trPr>
          <w:cantSplit/>
        </w:trPr>
        <w:tc>
          <w:tcPr>
            <w:tcW w:w="5843" w:type="dxa"/>
            <w:gridSpan w:val="5"/>
            <w:tcBorders>
              <w:top w:val="nil"/>
              <w:left w:val="nil"/>
              <w:bottom w:val="nil"/>
              <w:right w:val="nil"/>
            </w:tcBorders>
            <w:shd w:val="clear" w:color="auto" w:fill="FFFFFF"/>
            <w:vAlign w:val="center"/>
          </w:tcPr>
          <w:p w:rsidR="004A741C" w:rsidRPr="004A741C" w:rsidRDefault="006F29E1" w:rsidP="004A741C">
            <w:pPr>
              <w:autoSpaceDE w:val="0"/>
              <w:autoSpaceDN w:val="0"/>
              <w:adjustRightInd w:val="0"/>
              <w:spacing w:line="320" w:lineRule="atLeast"/>
              <w:ind w:left="60" w:right="60"/>
              <w:contextualSpacing/>
              <w:jc w:val="center"/>
              <w:rPr>
                <w:rFonts w:ascii="Arial" w:eastAsia="Calibri" w:hAnsi="Arial" w:cs="Arial"/>
                <w:color w:val="000000"/>
                <w:sz w:val="18"/>
                <w:szCs w:val="18"/>
                <w:lang w:val="en-GB"/>
              </w:rPr>
            </w:pPr>
            <w:r>
              <w:rPr>
                <w:rFonts w:ascii="Arial" w:eastAsia="Calibri" w:hAnsi="Arial" w:cs="Arial"/>
                <w:b/>
                <w:bCs/>
                <w:color w:val="000000"/>
                <w:sz w:val="18"/>
                <w:szCs w:val="18"/>
                <w:lang w:val="en-GB"/>
              </w:rPr>
              <w:t xml:space="preserve">Tabel 6. </w:t>
            </w:r>
            <w:r w:rsidR="004A741C" w:rsidRPr="004A741C">
              <w:rPr>
                <w:rFonts w:ascii="Arial" w:eastAsia="Calibri" w:hAnsi="Arial" w:cs="Arial"/>
                <w:b/>
                <w:bCs/>
                <w:color w:val="000000"/>
                <w:sz w:val="18"/>
                <w:szCs w:val="18"/>
                <w:lang w:val="en-GB"/>
              </w:rPr>
              <w:t>Model Summary</w:t>
            </w:r>
          </w:p>
        </w:tc>
      </w:tr>
      <w:tr w:rsidR="004A741C" w:rsidRPr="004A741C" w:rsidTr="002F646C">
        <w:trPr>
          <w:cantSplit/>
        </w:trPr>
        <w:tc>
          <w:tcPr>
            <w:tcW w:w="795" w:type="dxa"/>
            <w:tcBorders>
              <w:top w:val="single" w:sz="16" w:space="0" w:color="000000"/>
              <w:left w:val="nil"/>
              <w:bottom w:val="single" w:sz="16" w:space="0" w:color="000000"/>
              <w:right w:val="single" w:sz="16" w:space="0" w:color="000000"/>
            </w:tcBorders>
            <w:shd w:val="clear" w:color="auto" w:fill="FFFFFF"/>
            <w:vAlign w:val="bottom"/>
          </w:tcPr>
          <w:p w:rsidR="004A741C" w:rsidRPr="004A741C" w:rsidRDefault="004A741C" w:rsidP="004A741C">
            <w:pPr>
              <w:autoSpaceDE w:val="0"/>
              <w:autoSpaceDN w:val="0"/>
              <w:adjustRightInd w:val="0"/>
              <w:spacing w:line="320" w:lineRule="atLeast"/>
              <w:ind w:left="60" w:right="60"/>
              <w:contextualSpacing/>
              <w:jc w:val="both"/>
              <w:rPr>
                <w:rFonts w:ascii="Arial" w:eastAsia="Calibri" w:hAnsi="Arial" w:cs="Arial"/>
                <w:color w:val="000000"/>
                <w:sz w:val="18"/>
                <w:szCs w:val="18"/>
                <w:lang w:val="en-GB"/>
              </w:rPr>
            </w:pPr>
            <w:r w:rsidRPr="004A741C">
              <w:rPr>
                <w:rFonts w:ascii="Arial" w:eastAsia="Calibri" w:hAnsi="Arial" w:cs="Arial"/>
                <w:color w:val="000000"/>
                <w:sz w:val="18"/>
                <w:szCs w:val="18"/>
                <w:lang w:val="en-GB"/>
              </w:rPr>
              <w:t>Model</w:t>
            </w:r>
          </w:p>
        </w:tc>
        <w:tc>
          <w:tcPr>
            <w:tcW w:w="1024" w:type="dxa"/>
            <w:tcBorders>
              <w:top w:val="single" w:sz="16" w:space="0" w:color="000000"/>
              <w:left w:val="single" w:sz="16" w:space="0" w:color="000000"/>
              <w:bottom w:val="single" w:sz="16" w:space="0" w:color="000000"/>
            </w:tcBorders>
            <w:shd w:val="clear" w:color="auto" w:fill="FFFFFF"/>
            <w:vAlign w:val="bottom"/>
          </w:tcPr>
          <w:p w:rsidR="004A741C" w:rsidRPr="004A741C" w:rsidRDefault="004A741C" w:rsidP="004A741C">
            <w:pPr>
              <w:autoSpaceDE w:val="0"/>
              <w:autoSpaceDN w:val="0"/>
              <w:adjustRightInd w:val="0"/>
              <w:spacing w:line="320" w:lineRule="atLeast"/>
              <w:ind w:left="60" w:right="60"/>
              <w:contextualSpacing/>
              <w:jc w:val="center"/>
              <w:rPr>
                <w:rFonts w:ascii="Arial" w:eastAsia="Calibri" w:hAnsi="Arial" w:cs="Arial"/>
                <w:color w:val="000000"/>
                <w:sz w:val="18"/>
                <w:szCs w:val="18"/>
                <w:lang w:val="en-GB"/>
              </w:rPr>
            </w:pPr>
            <w:r w:rsidRPr="004A741C">
              <w:rPr>
                <w:rFonts w:ascii="Arial" w:eastAsia="Calibri" w:hAnsi="Arial" w:cs="Arial"/>
                <w:color w:val="000000"/>
                <w:sz w:val="18"/>
                <w:szCs w:val="18"/>
                <w:lang w:val="en-GB"/>
              </w:rPr>
              <w:t>R</w:t>
            </w:r>
          </w:p>
        </w:tc>
        <w:tc>
          <w:tcPr>
            <w:tcW w:w="1086" w:type="dxa"/>
            <w:tcBorders>
              <w:top w:val="single" w:sz="16" w:space="0" w:color="000000"/>
              <w:bottom w:val="single" w:sz="16" w:space="0" w:color="000000"/>
            </w:tcBorders>
            <w:shd w:val="clear" w:color="auto" w:fill="FFFFFF"/>
            <w:vAlign w:val="bottom"/>
          </w:tcPr>
          <w:p w:rsidR="004A741C" w:rsidRPr="004A741C" w:rsidRDefault="004A741C" w:rsidP="004A741C">
            <w:pPr>
              <w:autoSpaceDE w:val="0"/>
              <w:autoSpaceDN w:val="0"/>
              <w:adjustRightInd w:val="0"/>
              <w:spacing w:line="320" w:lineRule="atLeast"/>
              <w:ind w:left="60" w:right="60"/>
              <w:contextualSpacing/>
              <w:jc w:val="center"/>
              <w:rPr>
                <w:rFonts w:ascii="Arial" w:eastAsia="Calibri" w:hAnsi="Arial" w:cs="Arial"/>
                <w:color w:val="000000"/>
                <w:sz w:val="18"/>
                <w:szCs w:val="18"/>
                <w:lang w:val="en-GB"/>
              </w:rPr>
            </w:pPr>
            <w:r w:rsidRPr="004A741C">
              <w:rPr>
                <w:rFonts w:ascii="Arial" w:eastAsia="Calibri" w:hAnsi="Arial" w:cs="Arial"/>
                <w:color w:val="000000"/>
                <w:sz w:val="18"/>
                <w:szCs w:val="18"/>
                <w:lang w:val="en-GB"/>
              </w:rPr>
              <w:t>R Square</w:t>
            </w:r>
          </w:p>
        </w:tc>
        <w:tc>
          <w:tcPr>
            <w:tcW w:w="1469" w:type="dxa"/>
            <w:tcBorders>
              <w:top w:val="single" w:sz="16" w:space="0" w:color="000000"/>
              <w:bottom w:val="single" w:sz="16" w:space="0" w:color="000000"/>
            </w:tcBorders>
            <w:shd w:val="clear" w:color="auto" w:fill="FFFFFF"/>
            <w:vAlign w:val="bottom"/>
          </w:tcPr>
          <w:p w:rsidR="004A741C" w:rsidRPr="004A741C" w:rsidRDefault="004A741C" w:rsidP="004A741C">
            <w:pPr>
              <w:autoSpaceDE w:val="0"/>
              <w:autoSpaceDN w:val="0"/>
              <w:adjustRightInd w:val="0"/>
              <w:spacing w:line="320" w:lineRule="atLeast"/>
              <w:ind w:left="60" w:right="60"/>
              <w:contextualSpacing/>
              <w:jc w:val="center"/>
              <w:rPr>
                <w:rFonts w:ascii="Arial" w:eastAsia="Calibri" w:hAnsi="Arial" w:cs="Arial"/>
                <w:color w:val="000000"/>
                <w:sz w:val="18"/>
                <w:szCs w:val="18"/>
                <w:lang w:val="en-GB"/>
              </w:rPr>
            </w:pPr>
            <w:r w:rsidRPr="004A741C">
              <w:rPr>
                <w:rFonts w:ascii="Arial" w:eastAsia="Calibri" w:hAnsi="Arial" w:cs="Arial"/>
                <w:color w:val="000000"/>
                <w:sz w:val="18"/>
                <w:szCs w:val="18"/>
                <w:lang w:val="en-GB"/>
              </w:rPr>
              <w:t>Adjusted R Square</w:t>
            </w:r>
          </w:p>
        </w:tc>
        <w:tc>
          <w:tcPr>
            <w:tcW w:w="1469" w:type="dxa"/>
            <w:tcBorders>
              <w:top w:val="single" w:sz="16" w:space="0" w:color="000000"/>
              <w:bottom w:val="single" w:sz="16" w:space="0" w:color="000000"/>
              <w:right w:val="nil"/>
            </w:tcBorders>
            <w:shd w:val="clear" w:color="auto" w:fill="FFFFFF"/>
            <w:vAlign w:val="bottom"/>
          </w:tcPr>
          <w:p w:rsidR="004A741C" w:rsidRPr="004A741C" w:rsidRDefault="004A741C" w:rsidP="004A741C">
            <w:pPr>
              <w:autoSpaceDE w:val="0"/>
              <w:autoSpaceDN w:val="0"/>
              <w:adjustRightInd w:val="0"/>
              <w:spacing w:line="320" w:lineRule="atLeast"/>
              <w:ind w:left="60" w:right="60"/>
              <w:contextualSpacing/>
              <w:jc w:val="center"/>
              <w:rPr>
                <w:rFonts w:ascii="Arial" w:eastAsia="Calibri" w:hAnsi="Arial" w:cs="Arial"/>
                <w:color w:val="000000"/>
                <w:sz w:val="18"/>
                <w:szCs w:val="18"/>
                <w:lang w:val="en-GB"/>
              </w:rPr>
            </w:pPr>
            <w:r w:rsidRPr="004A741C">
              <w:rPr>
                <w:rFonts w:ascii="Arial" w:eastAsia="Calibri" w:hAnsi="Arial" w:cs="Arial"/>
                <w:color w:val="000000"/>
                <w:sz w:val="18"/>
                <w:szCs w:val="18"/>
                <w:lang w:val="en-GB"/>
              </w:rPr>
              <w:t>Std. Error of the Estimate</w:t>
            </w:r>
          </w:p>
        </w:tc>
      </w:tr>
      <w:tr w:rsidR="004A741C" w:rsidRPr="004A741C" w:rsidTr="002F646C">
        <w:trPr>
          <w:cantSplit/>
        </w:trPr>
        <w:tc>
          <w:tcPr>
            <w:tcW w:w="795" w:type="dxa"/>
            <w:tcBorders>
              <w:top w:val="single" w:sz="16" w:space="0" w:color="000000"/>
              <w:left w:val="nil"/>
              <w:bottom w:val="single" w:sz="16" w:space="0" w:color="000000"/>
              <w:right w:val="single" w:sz="16" w:space="0" w:color="000000"/>
            </w:tcBorders>
            <w:shd w:val="clear" w:color="auto" w:fill="FFFFFF"/>
          </w:tcPr>
          <w:p w:rsidR="004A741C" w:rsidRPr="004A741C" w:rsidRDefault="004A741C" w:rsidP="004A741C">
            <w:pPr>
              <w:autoSpaceDE w:val="0"/>
              <w:autoSpaceDN w:val="0"/>
              <w:adjustRightInd w:val="0"/>
              <w:spacing w:line="320" w:lineRule="atLeast"/>
              <w:ind w:left="60" w:right="60"/>
              <w:contextualSpacing/>
              <w:jc w:val="both"/>
              <w:rPr>
                <w:rFonts w:ascii="Arial" w:eastAsia="Calibri" w:hAnsi="Arial" w:cs="Arial"/>
                <w:color w:val="000000"/>
                <w:sz w:val="18"/>
                <w:szCs w:val="18"/>
                <w:lang w:val="en-GB"/>
              </w:rPr>
            </w:pPr>
            <w:r w:rsidRPr="004A741C">
              <w:rPr>
                <w:rFonts w:ascii="Arial" w:eastAsia="Calibri" w:hAnsi="Arial" w:cs="Arial"/>
                <w:color w:val="000000"/>
                <w:sz w:val="18"/>
                <w:szCs w:val="18"/>
                <w:lang w:val="en-GB"/>
              </w:rPr>
              <w:t>1</w:t>
            </w:r>
          </w:p>
        </w:tc>
        <w:tc>
          <w:tcPr>
            <w:tcW w:w="1024" w:type="dxa"/>
            <w:tcBorders>
              <w:top w:val="single" w:sz="16" w:space="0" w:color="000000"/>
              <w:left w:val="single" w:sz="16" w:space="0" w:color="000000"/>
              <w:bottom w:val="single" w:sz="16" w:space="0" w:color="000000"/>
            </w:tcBorders>
            <w:shd w:val="clear" w:color="auto" w:fill="FFFFFF"/>
            <w:vAlign w:val="center"/>
          </w:tcPr>
          <w:p w:rsidR="004A741C" w:rsidRPr="004A741C" w:rsidRDefault="004A741C" w:rsidP="004A741C">
            <w:pPr>
              <w:autoSpaceDE w:val="0"/>
              <w:autoSpaceDN w:val="0"/>
              <w:adjustRightInd w:val="0"/>
              <w:spacing w:line="320" w:lineRule="atLeast"/>
              <w:ind w:left="60" w:right="60"/>
              <w:contextualSpacing/>
              <w:jc w:val="right"/>
              <w:rPr>
                <w:rFonts w:ascii="Arial" w:eastAsia="Calibri" w:hAnsi="Arial" w:cs="Arial"/>
                <w:color w:val="000000"/>
                <w:sz w:val="18"/>
                <w:szCs w:val="18"/>
                <w:lang w:val="en-GB"/>
              </w:rPr>
            </w:pPr>
            <w:r w:rsidRPr="004A741C">
              <w:rPr>
                <w:rFonts w:ascii="Arial" w:eastAsia="Calibri" w:hAnsi="Arial" w:cs="Arial"/>
                <w:color w:val="000000"/>
                <w:sz w:val="18"/>
                <w:szCs w:val="18"/>
                <w:lang w:val="en-GB"/>
              </w:rPr>
              <w:t>.595</w:t>
            </w:r>
            <w:r w:rsidRPr="004A741C">
              <w:rPr>
                <w:rFonts w:ascii="Arial" w:eastAsia="Calibri" w:hAnsi="Arial" w:cs="Arial"/>
                <w:color w:val="000000"/>
                <w:sz w:val="18"/>
                <w:szCs w:val="18"/>
                <w:vertAlign w:val="superscript"/>
                <w:lang w:val="en-GB"/>
              </w:rPr>
              <w:t>a</w:t>
            </w:r>
          </w:p>
        </w:tc>
        <w:tc>
          <w:tcPr>
            <w:tcW w:w="1086" w:type="dxa"/>
            <w:tcBorders>
              <w:top w:val="single" w:sz="16" w:space="0" w:color="000000"/>
              <w:bottom w:val="single" w:sz="16" w:space="0" w:color="000000"/>
            </w:tcBorders>
            <w:shd w:val="clear" w:color="auto" w:fill="FFFFFF"/>
            <w:vAlign w:val="center"/>
          </w:tcPr>
          <w:p w:rsidR="004A741C" w:rsidRPr="004A741C" w:rsidRDefault="004A741C" w:rsidP="004A741C">
            <w:pPr>
              <w:autoSpaceDE w:val="0"/>
              <w:autoSpaceDN w:val="0"/>
              <w:adjustRightInd w:val="0"/>
              <w:spacing w:line="320" w:lineRule="atLeast"/>
              <w:ind w:left="60" w:right="60"/>
              <w:contextualSpacing/>
              <w:jc w:val="right"/>
              <w:rPr>
                <w:rFonts w:ascii="Arial" w:eastAsia="Calibri" w:hAnsi="Arial" w:cs="Arial"/>
                <w:color w:val="000000"/>
                <w:sz w:val="18"/>
                <w:szCs w:val="18"/>
                <w:lang w:val="en-GB"/>
              </w:rPr>
            </w:pPr>
            <w:r w:rsidRPr="004A741C">
              <w:rPr>
                <w:rFonts w:ascii="Arial" w:eastAsia="Calibri" w:hAnsi="Arial" w:cs="Arial"/>
                <w:color w:val="000000"/>
                <w:sz w:val="18"/>
                <w:szCs w:val="18"/>
                <w:lang w:val="en-GB"/>
              </w:rPr>
              <w:t>.354</w:t>
            </w:r>
          </w:p>
        </w:tc>
        <w:tc>
          <w:tcPr>
            <w:tcW w:w="1469" w:type="dxa"/>
            <w:tcBorders>
              <w:top w:val="single" w:sz="16" w:space="0" w:color="000000"/>
              <w:bottom w:val="single" w:sz="16" w:space="0" w:color="000000"/>
            </w:tcBorders>
            <w:shd w:val="clear" w:color="auto" w:fill="FFFFFF"/>
            <w:vAlign w:val="center"/>
          </w:tcPr>
          <w:p w:rsidR="004A741C" w:rsidRPr="004A741C" w:rsidRDefault="004A741C" w:rsidP="004A741C">
            <w:pPr>
              <w:autoSpaceDE w:val="0"/>
              <w:autoSpaceDN w:val="0"/>
              <w:adjustRightInd w:val="0"/>
              <w:spacing w:line="320" w:lineRule="atLeast"/>
              <w:ind w:left="60" w:right="60"/>
              <w:contextualSpacing/>
              <w:jc w:val="right"/>
              <w:rPr>
                <w:rFonts w:ascii="Arial" w:eastAsia="Calibri" w:hAnsi="Arial" w:cs="Arial"/>
                <w:color w:val="000000"/>
                <w:sz w:val="18"/>
                <w:szCs w:val="18"/>
                <w:lang w:val="en-GB"/>
              </w:rPr>
            </w:pPr>
            <w:r w:rsidRPr="004A741C">
              <w:rPr>
                <w:rFonts w:ascii="Arial" w:eastAsia="Calibri" w:hAnsi="Arial" w:cs="Arial"/>
                <w:color w:val="000000"/>
                <w:sz w:val="18"/>
                <w:szCs w:val="18"/>
                <w:lang w:val="en-GB"/>
              </w:rPr>
              <w:t>.320</w:t>
            </w:r>
          </w:p>
        </w:tc>
        <w:tc>
          <w:tcPr>
            <w:tcW w:w="1469" w:type="dxa"/>
            <w:tcBorders>
              <w:top w:val="single" w:sz="16" w:space="0" w:color="000000"/>
              <w:bottom w:val="single" w:sz="16" w:space="0" w:color="000000"/>
              <w:right w:val="nil"/>
            </w:tcBorders>
            <w:shd w:val="clear" w:color="auto" w:fill="FFFFFF"/>
            <w:vAlign w:val="center"/>
          </w:tcPr>
          <w:p w:rsidR="004A741C" w:rsidRPr="004A741C" w:rsidRDefault="004A741C" w:rsidP="004A741C">
            <w:pPr>
              <w:autoSpaceDE w:val="0"/>
              <w:autoSpaceDN w:val="0"/>
              <w:adjustRightInd w:val="0"/>
              <w:spacing w:line="320" w:lineRule="atLeast"/>
              <w:ind w:left="60" w:right="60"/>
              <w:contextualSpacing/>
              <w:jc w:val="right"/>
              <w:rPr>
                <w:rFonts w:ascii="Arial" w:eastAsia="Calibri" w:hAnsi="Arial" w:cs="Arial"/>
                <w:color w:val="000000"/>
                <w:sz w:val="18"/>
                <w:szCs w:val="18"/>
                <w:lang w:val="en-GB"/>
              </w:rPr>
            </w:pPr>
            <w:r w:rsidRPr="004A741C">
              <w:rPr>
                <w:rFonts w:ascii="Arial" w:eastAsia="Calibri" w:hAnsi="Arial" w:cs="Arial"/>
                <w:color w:val="000000"/>
                <w:sz w:val="18"/>
                <w:szCs w:val="18"/>
                <w:lang w:val="en-GB"/>
              </w:rPr>
              <w:t>4.033</w:t>
            </w:r>
          </w:p>
        </w:tc>
      </w:tr>
      <w:tr w:rsidR="004A741C" w:rsidRPr="004A741C" w:rsidTr="002F646C">
        <w:trPr>
          <w:cantSplit/>
        </w:trPr>
        <w:tc>
          <w:tcPr>
            <w:tcW w:w="5843" w:type="dxa"/>
            <w:gridSpan w:val="5"/>
            <w:tcBorders>
              <w:top w:val="nil"/>
              <w:left w:val="nil"/>
              <w:bottom w:val="nil"/>
              <w:right w:val="nil"/>
            </w:tcBorders>
            <w:shd w:val="clear" w:color="auto" w:fill="FFFFFF"/>
          </w:tcPr>
          <w:p w:rsidR="004A741C" w:rsidRPr="004A741C" w:rsidRDefault="004A741C" w:rsidP="004A741C">
            <w:pPr>
              <w:autoSpaceDE w:val="0"/>
              <w:autoSpaceDN w:val="0"/>
              <w:adjustRightInd w:val="0"/>
              <w:spacing w:line="320" w:lineRule="atLeast"/>
              <w:ind w:left="60" w:right="60"/>
              <w:contextualSpacing/>
              <w:jc w:val="both"/>
              <w:rPr>
                <w:rFonts w:ascii="Arial" w:eastAsia="Calibri" w:hAnsi="Arial" w:cs="Arial"/>
                <w:color w:val="000000"/>
                <w:sz w:val="18"/>
                <w:szCs w:val="18"/>
                <w:lang w:val="en-GB"/>
              </w:rPr>
            </w:pPr>
            <w:r w:rsidRPr="004A741C">
              <w:rPr>
                <w:rFonts w:ascii="Arial" w:eastAsia="Calibri" w:hAnsi="Arial" w:cs="Arial"/>
                <w:color w:val="000000"/>
                <w:sz w:val="18"/>
                <w:szCs w:val="18"/>
                <w:lang w:val="en-GB"/>
              </w:rPr>
              <w:t>a. Predictors: (Constant), PENDIDIKAN</w:t>
            </w:r>
          </w:p>
        </w:tc>
      </w:tr>
    </w:tbl>
    <w:p w:rsidR="004A741C" w:rsidRPr="004A741C" w:rsidRDefault="004A741C" w:rsidP="004A741C">
      <w:pPr>
        <w:ind w:firstLine="720"/>
        <w:jc w:val="both"/>
        <w:rPr>
          <w:rFonts w:eastAsia="Calibri"/>
          <w:sz w:val="24"/>
          <w:szCs w:val="24"/>
          <w:lang w:val="en-GB"/>
        </w:rPr>
      </w:pPr>
      <w:proofErr w:type="gramStart"/>
      <w:r w:rsidRPr="004A741C">
        <w:rPr>
          <w:rFonts w:eastAsia="Calibri"/>
          <w:sz w:val="24"/>
          <w:szCs w:val="24"/>
          <w:lang w:val="en-GB"/>
        </w:rPr>
        <w:t>Berdasarkan persamaan regresi dapat digambarkan kenalkan skor pendidikan diikuti oleh kenaikan yang diupayakan untuk karakter tanggung jawab bagi peserta didik.</w:t>
      </w:r>
      <w:proofErr w:type="gramEnd"/>
      <w:r w:rsidRPr="004A741C">
        <w:rPr>
          <w:rFonts w:eastAsia="Calibri"/>
          <w:sz w:val="24"/>
          <w:szCs w:val="24"/>
          <w:lang w:val="en-GB"/>
        </w:rPr>
        <w:t xml:space="preserve"> Maka pendidikan saling berhubungan dengan karakter tanggung jawab karena pendidikan yang dilakukan dengan menanamkan sikap tanggung jawab tentunya </w:t>
      </w:r>
      <w:proofErr w:type="gramStart"/>
      <w:r w:rsidRPr="004A741C">
        <w:rPr>
          <w:rFonts w:eastAsia="Calibri"/>
          <w:sz w:val="24"/>
          <w:szCs w:val="24"/>
          <w:lang w:val="en-GB"/>
        </w:rPr>
        <w:t>akan</w:t>
      </w:r>
      <w:proofErr w:type="gramEnd"/>
      <w:r w:rsidRPr="004A741C">
        <w:rPr>
          <w:rFonts w:eastAsia="Calibri"/>
          <w:sz w:val="24"/>
          <w:szCs w:val="24"/>
          <w:lang w:val="en-GB"/>
        </w:rPr>
        <w:t xml:space="preserve"> menghasilkan pendidikan yang baik terlihat dengan skor 0,616 unit kearah positif dengan konstan 21.673.  </w:t>
      </w:r>
    </w:p>
    <w:p w:rsidR="004A741C" w:rsidRPr="004A741C" w:rsidRDefault="004A741C" w:rsidP="004A741C">
      <w:pPr>
        <w:ind w:firstLine="720"/>
        <w:jc w:val="both"/>
        <w:rPr>
          <w:rFonts w:eastAsia="Calibri"/>
          <w:sz w:val="24"/>
          <w:szCs w:val="24"/>
          <w:lang w:val="en-GB"/>
        </w:rPr>
      </w:pPr>
      <w:proofErr w:type="gramStart"/>
      <w:r w:rsidRPr="004A741C">
        <w:rPr>
          <w:rFonts w:eastAsia="Calibri"/>
          <w:sz w:val="24"/>
          <w:szCs w:val="24"/>
          <w:lang w:val="en-GB"/>
        </w:rPr>
        <w:t>Hipotesis yang menyatakan bahwa “ada hubungan positif antara pendidikan dengan karakter tanggung jawab”, hubungan tersebut dihitung menggunakan SPSS.</w:t>
      </w:r>
      <w:proofErr w:type="gramEnd"/>
      <w:r w:rsidRPr="004A741C">
        <w:rPr>
          <w:rFonts w:eastAsia="Calibri"/>
          <w:sz w:val="24"/>
          <w:szCs w:val="24"/>
          <w:lang w:val="en-GB"/>
        </w:rPr>
        <w:t xml:space="preserve"> </w:t>
      </w:r>
      <w:proofErr w:type="gramStart"/>
      <w:r w:rsidRPr="004A741C">
        <w:rPr>
          <w:rFonts w:eastAsia="Calibri"/>
          <w:sz w:val="24"/>
          <w:szCs w:val="24"/>
          <w:lang w:val="en-GB"/>
        </w:rPr>
        <w:t>Dari perhitungan, koefisien korelasi antara X dan Y2 (rxy) sebesar 0,595.</w:t>
      </w:r>
      <w:proofErr w:type="gramEnd"/>
      <w:r w:rsidRPr="004A741C">
        <w:rPr>
          <w:rFonts w:eastAsia="Calibri"/>
          <w:sz w:val="24"/>
          <w:szCs w:val="24"/>
          <w:lang w:val="en-GB"/>
        </w:rPr>
        <w:t xml:space="preserve"> </w:t>
      </w:r>
      <w:proofErr w:type="gramStart"/>
      <w:r w:rsidRPr="004A741C">
        <w:rPr>
          <w:rFonts w:eastAsia="Calibri"/>
          <w:sz w:val="24"/>
          <w:szCs w:val="24"/>
          <w:lang w:val="en-GB"/>
        </w:rPr>
        <w:t>Antara variable X dan variable Y2 terdapat korelasi yang sedang atau cukup kuat.</w:t>
      </w:r>
      <w:proofErr w:type="gramEnd"/>
      <w:r w:rsidRPr="004A741C">
        <w:rPr>
          <w:rFonts w:eastAsia="Calibri"/>
          <w:sz w:val="24"/>
          <w:szCs w:val="24"/>
          <w:lang w:val="en-GB"/>
        </w:rPr>
        <w:t xml:space="preserve"> Dapat disimpulkan bahwa ada hubungan positif yang signifikan antara pendidikan (X) dengan karakter tanggung jawab (Y2)</w:t>
      </w:r>
    </w:p>
    <w:p w:rsidR="004A741C" w:rsidRPr="004A741C" w:rsidRDefault="004A741C" w:rsidP="004A741C">
      <w:pPr>
        <w:jc w:val="both"/>
        <w:rPr>
          <w:rFonts w:eastAsia="Calibri"/>
          <w:sz w:val="24"/>
          <w:szCs w:val="24"/>
          <w:lang w:val="en-GB"/>
        </w:rPr>
      </w:pPr>
      <w:r w:rsidRPr="004A741C">
        <w:rPr>
          <w:rFonts w:eastAsia="Calibri"/>
          <w:sz w:val="24"/>
          <w:szCs w:val="24"/>
          <w:lang w:val="en-GB"/>
        </w:rPr>
        <w:tab/>
        <w:t xml:space="preserve">Hasil tes di atas, menunjukan hubungan yang proporsional langsung antara tiga variabel ini, berarti majunya pendidikan </w:t>
      </w:r>
      <w:proofErr w:type="gramStart"/>
      <w:r w:rsidRPr="004A741C">
        <w:rPr>
          <w:rFonts w:eastAsia="Calibri"/>
          <w:sz w:val="24"/>
          <w:szCs w:val="24"/>
          <w:lang w:val="en-GB"/>
        </w:rPr>
        <w:t>akan</w:t>
      </w:r>
      <w:proofErr w:type="gramEnd"/>
      <w:r w:rsidRPr="004A741C">
        <w:rPr>
          <w:rFonts w:eastAsia="Calibri"/>
          <w:sz w:val="24"/>
          <w:szCs w:val="24"/>
          <w:lang w:val="en-GB"/>
        </w:rPr>
        <w:t xml:space="preserve"> mengembangkan karakter disiplin dan tanggung jawab. Tren peningkatan atau penurunan pendidikan dapat dijelaskan oleh variabel karakter tanggung jawab melalui persamaan Y2 = 21.673 + 0,616 X. </w:t>
      </w:r>
    </w:p>
    <w:p w:rsidR="00DB70B6" w:rsidRDefault="004A741C" w:rsidP="004A741C">
      <w:pPr>
        <w:jc w:val="both"/>
        <w:rPr>
          <w:rFonts w:eastAsia="Calibri"/>
          <w:sz w:val="24"/>
          <w:szCs w:val="24"/>
          <w:lang w:val="en-GB"/>
        </w:rPr>
      </w:pPr>
      <w:r w:rsidRPr="004A741C">
        <w:rPr>
          <w:rFonts w:eastAsia="Calibri"/>
          <w:sz w:val="24"/>
          <w:szCs w:val="24"/>
          <w:lang w:val="en-GB"/>
        </w:rPr>
        <w:tab/>
      </w:r>
      <w:proofErr w:type="gramStart"/>
      <w:r w:rsidRPr="004A741C">
        <w:rPr>
          <w:rFonts w:eastAsia="Calibri"/>
          <w:sz w:val="24"/>
          <w:szCs w:val="24"/>
          <w:lang w:val="en-GB"/>
        </w:rPr>
        <w:t>Hasil pengujian diatas menunjukan adanya hubungan yang berbanding lurus antara ketiga variabel, artinya semakin baik pendidikan maka semakin baik pengembangan karakter peserta didik pada karakter disiplin dan tanggung jawab.</w:t>
      </w:r>
      <w:proofErr w:type="gramEnd"/>
      <w:r w:rsidRPr="004A741C">
        <w:rPr>
          <w:rFonts w:eastAsia="Calibri"/>
          <w:sz w:val="24"/>
          <w:szCs w:val="24"/>
          <w:lang w:val="en-GB"/>
        </w:rPr>
        <w:t xml:space="preserve"> Dari koefesien determinasi (R2) 0,354 atau 35</w:t>
      </w:r>
      <w:proofErr w:type="gramStart"/>
      <w:r w:rsidRPr="004A741C">
        <w:rPr>
          <w:rFonts w:eastAsia="Calibri"/>
          <w:sz w:val="24"/>
          <w:szCs w:val="24"/>
          <w:lang w:val="en-GB"/>
        </w:rPr>
        <w:t>,4</w:t>
      </w:r>
      <w:proofErr w:type="gramEnd"/>
      <w:r w:rsidRPr="004A741C">
        <w:rPr>
          <w:rFonts w:eastAsia="Calibri"/>
          <w:sz w:val="24"/>
          <w:szCs w:val="24"/>
          <w:lang w:val="en-GB"/>
        </w:rPr>
        <w:t>% variansi yang terjadi dalam kecenderungan meningkatnya atau menurunnya karakter disiplin dan tanggung jawab dapat disebabkan karena pondasi pendidikan.</w:t>
      </w:r>
    </w:p>
    <w:p w:rsidR="004A741C" w:rsidRPr="004A741C" w:rsidRDefault="004A741C" w:rsidP="004A741C">
      <w:pPr>
        <w:jc w:val="both"/>
        <w:rPr>
          <w:rFonts w:eastAsia="Calibri"/>
          <w:sz w:val="24"/>
          <w:szCs w:val="24"/>
          <w:lang w:val="en-GB"/>
        </w:rPr>
      </w:pPr>
    </w:p>
    <w:p w:rsidR="00DB70B6" w:rsidRPr="00DB70B6" w:rsidRDefault="00DB70B6" w:rsidP="00DB70B6">
      <w:pPr>
        <w:pStyle w:val="NoSpacing"/>
        <w:numPr>
          <w:ilvl w:val="1"/>
          <w:numId w:val="20"/>
        </w:numPr>
        <w:ind w:left="426" w:hanging="426"/>
        <w:rPr>
          <w:rFonts w:ascii="Times New Roman" w:hAnsi="Times New Roman"/>
          <w:b/>
          <w:bCs/>
          <w:sz w:val="24"/>
          <w:szCs w:val="24"/>
          <w:lang w:val="id-ID"/>
        </w:rPr>
      </w:pPr>
      <w:r w:rsidRPr="00DB70B6">
        <w:rPr>
          <w:rFonts w:ascii="Times New Roman" w:hAnsi="Times New Roman"/>
          <w:b/>
          <w:bCs/>
          <w:sz w:val="24"/>
          <w:szCs w:val="24"/>
        </w:rPr>
        <w:t>Pembahasan</w:t>
      </w:r>
    </w:p>
    <w:p w:rsidR="00DB70B6" w:rsidRDefault="004A741C" w:rsidP="004A741C">
      <w:pPr>
        <w:pStyle w:val="NoSpacing"/>
        <w:ind w:firstLine="709"/>
        <w:jc w:val="both"/>
        <w:rPr>
          <w:rFonts w:ascii="Times New Roman" w:hAnsi="Times New Roman"/>
          <w:bCs/>
          <w:sz w:val="24"/>
          <w:szCs w:val="24"/>
        </w:rPr>
      </w:pPr>
      <w:proofErr w:type="gramStart"/>
      <w:r w:rsidRPr="004A741C">
        <w:rPr>
          <w:rFonts w:ascii="Times New Roman" w:hAnsi="Times New Roman"/>
          <w:bCs/>
          <w:sz w:val="24"/>
          <w:szCs w:val="24"/>
        </w:rPr>
        <w:t>Hasil analisis data untuk uji hipotesis terdapat hubungan positif variabel pendidikan dengan variabel karakter disiplin dan variabel karakter tanggung jawab di Madrasah Ibtidaiyah Kecamatan Tajurhalang.</w:t>
      </w:r>
      <w:proofErr w:type="gramEnd"/>
      <w:r w:rsidRPr="004A741C">
        <w:rPr>
          <w:rFonts w:ascii="Times New Roman" w:hAnsi="Times New Roman"/>
          <w:bCs/>
          <w:sz w:val="24"/>
          <w:szCs w:val="24"/>
        </w:rPr>
        <w:t xml:space="preserve"> </w:t>
      </w:r>
      <w:proofErr w:type="gramStart"/>
      <w:r w:rsidRPr="004A741C">
        <w:rPr>
          <w:rFonts w:ascii="Times New Roman" w:hAnsi="Times New Roman"/>
          <w:bCs/>
          <w:sz w:val="24"/>
          <w:szCs w:val="24"/>
        </w:rPr>
        <w:t>Analisis dilakukan untuk mengetahui arah hubungan variabel pendidikan (X) dengan variabel karakter disiplin (Y1) dan karakter tanggung jawab (Y2).</w:t>
      </w:r>
      <w:proofErr w:type="gramEnd"/>
      <w:r w:rsidRPr="004A741C">
        <w:rPr>
          <w:rFonts w:ascii="Times New Roman" w:hAnsi="Times New Roman"/>
          <w:bCs/>
          <w:sz w:val="24"/>
          <w:szCs w:val="24"/>
        </w:rPr>
        <w:t xml:space="preserve"> </w:t>
      </w:r>
      <w:proofErr w:type="gramStart"/>
      <w:r w:rsidRPr="004A741C">
        <w:rPr>
          <w:rFonts w:ascii="Times New Roman" w:hAnsi="Times New Roman"/>
          <w:bCs/>
          <w:sz w:val="24"/>
          <w:szCs w:val="24"/>
        </w:rPr>
        <w:t>Dari hasil analisis korelasi antara ketiga variabel penelitian diperoleh bahwa besarnya hubungan antara variabel pendidikan dan variabel karakter dipliplin dan tanggung jawab dihitung dengan Pearson Correlasion, dan diperoleh nilai koefisien korelasi antara variabel tersebut sebesar 21.673.</w:t>
      </w:r>
      <w:proofErr w:type="gramEnd"/>
      <w:r w:rsidRPr="004A741C">
        <w:rPr>
          <w:rFonts w:ascii="Times New Roman" w:hAnsi="Times New Roman"/>
          <w:bCs/>
          <w:sz w:val="24"/>
          <w:szCs w:val="24"/>
        </w:rPr>
        <w:t xml:space="preserve"> Nilai koefisien determinasi dalam analisis diperoleh 0,616 yang berarti 61</w:t>
      </w:r>
      <w:proofErr w:type="gramStart"/>
      <w:r w:rsidRPr="004A741C">
        <w:rPr>
          <w:rFonts w:ascii="Times New Roman" w:hAnsi="Times New Roman"/>
          <w:bCs/>
          <w:sz w:val="24"/>
          <w:szCs w:val="24"/>
        </w:rPr>
        <w:t>,6</w:t>
      </w:r>
      <w:proofErr w:type="gramEnd"/>
      <w:r w:rsidRPr="004A741C">
        <w:rPr>
          <w:rFonts w:ascii="Times New Roman" w:hAnsi="Times New Roman"/>
          <w:bCs/>
          <w:sz w:val="24"/>
          <w:szCs w:val="24"/>
        </w:rPr>
        <w:t xml:space="preserve">% variabel pendidikan  dengan karakter disiplin dan tanggung jawab sedang atau cukupan. Dari hitungan ANOVA dan regresi linear diperoleh bahwa regresi pendidikan sebesar 0,616 </w:t>
      </w:r>
      <w:r w:rsidRPr="004A741C">
        <w:rPr>
          <w:rFonts w:ascii="Times New Roman" w:hAnsi="Times New Roman"/>
          <w:bCs/>
          <w:sz w:val="24"/>
          <w:szCs w:val="24"/>
        </w:rPr>
        <w:lastRenderedPageBreak/>
        <w:t xml:space="preserve">Menunjukan bahwa setiap peningkatan pendidikan yang bermutu secara bersamaan juga dapat meningkatkan karakter disiplin dan tanggung jawab pada peserta didik, sebaliknya setiap penurunan pondasi pendidikan juga akan mengurangi karakter disiplin dan tanggung jawab pada peserta didik. </w:t>
      </w:r>
    </w:p>
    <w:p w:rsidR="00DB70B6" w:rsidRDefault="00DB70B6" w:rsidP="00DB70B6">
      <w:pPr>
        <w:pStyle w:val="NoSpacing"/>
        <w:ind w:firstLine="709"/>
        <w:jc w:val="both"/>
        <w:rPr>
          <w:rFonts w:ascii="Times New Roman" w:hAnsi="Times New Roman"/>
          <w:bCs/>
          <w:sz w:val="24"/>
          <w:szCs w:val="24"/>
        </w:rPr>
      </w:pPr>
    </w:p>
    <w:p w:rsidR="00DB70B6" w:rsidRPr="00DB70B6" w:rsidRDefault="00B163DF" w:rsidP="00DB70B6">
      <w:pPr>
        <w:pStyle w:val="NoSpacing"/>
        <w:numPr>
          <w:ilvl w:val="0"/>
          <w:numId w:val="20"/>
        </w:numPr>
        <w:ind w:left="284" w:hanging="284"/>
        <w:rPr>
          <w:rFonts w:ascii="Times New Roman" w:hAnsi="Times New Roman"/>
          <w:b/>
          <w:bCs/>
          <w:sz w:val="24"/>
          <w:szCs w:val="24"/>
        </w:rPr>
      </w:pPr>
      <w:r>
        <w:rPr>
          <w:rFonts w:ascii="Times New Roman" w:hAnsi="Times New Roman"/>
          <w:b/>
          <w:bCs/>
          <w:sz w:val="24"/>
          <w:szCs w:val="24"/>
        </w:rPr>
        <w:t>Kesimpulan</w:t>
      </w:r>
    </w:p>
    <w:p w:rsidR="004A741C" w:rsidRDefault="004A741C" w:rsidP="00E62D93">
      <w:pPr>
        <w:ind w:firstLine="720"/>
        <w:jc w:val="both"/>
        <w:rPr>
          <w:sz w:val="24"/>
          <w:szCs w:val="24"/>
        </w:rPr>
      </w:pPr>
      <w:r w:rsidRPr="004A741C">
        <w:rPr>
          <w:sz w:val="24"/>
          <w:szCs w:val="24"/>
        </w:rPr>
        <w:t xml:space="preserve">Hasil hipotesis dari hasil dan pembahasan tersebut di atas dapat disimpulkan bahwa hasil penelitian di Madrasah Ibtidaiyah yang terletak di Kecamatan tajurhalang terdapat </w:t>
      </w:r>
      <w:proofErr w:type="gramStart"/>
      <w:r w:rsidRPr="004A741C">
        <w:rPr>
          <w:sz w:val="24"/>
          <w:szCs w:val="24"/>
        </w:rPr>
        <w:t>hubungan  yang</w:t>
      </w:r>
      <w:proofErr w:type="gramEnd"/>
      <w:r w:rsidRPr="004A741C">
        <w:rPr>
          <w:sz w:val="24"/>
          <w:szCs w:val="24"/>
        </w:rPr>
        <w:t xml:space="preserve"> kuat antara variabel pendidikan dengan karakter disiplin dan tanggung jawab. Artinya semakin bermutu pendidikan, </w:t>
      </w:r>
      <w:proofErr w:type="gramStart"/>
      <w:r w:rsidRPr="004A741C">
        <w:rPr>
          <w:sz w:val="24"/>
          <w:szCs w:val="24"/>
        </w:rPr>
        <w:t>akan</w:t>
      </w:r>
      <w:proofErr w:type="gramEnd"/>
      <w:r w:rsidRPr="004A741C">
        <w:rPr>
          <w:sz w:val="24"/>
          <w:szCs w:val="24"/>
        </w:rPr>
        <w:t xml:space="preserve"> meningkatkan karakter disiplin dan tanggung jawab pada peserta didik.</w:t>
      </w:r>
    </w:p>
    <w:p w:rsidR="00F7714C" w:rsidRDefault="00F7714C" w:rsidP="00E62D93">
      <w:pPr>
        <w:ind w:firstLine="720"/>
        <w:jc w:val="both"/>
        <w:rPr>
          <w:sz w:val="24"/>
          <w:szCs w:val="24"/>
        </w:rPr>
      </w:pPr>
    </w:p>
    <w:p w:rsidR="00B163DF" w:rsidRPr="00B163DF" w:rsidRDefault="00B163DF" w:rsidP="00C47DCC">
      <w:pPr>
        <w:pStyle w:val="NoSpacing"/>
        <w:numPr>
          <w:ilvl w:val="0"/>
          <w:numId w:val="20"/>
        </w:numPr>
        <w:ind w:left="284" w:hanging="284"/>
        <w:rPr>
          <w:rFonts w:ascii="Arial" w:hAnsi="Arial" w:cs="Arial"/>
          <w:b/>
          <w:lang w:val="id-ID"/>
        </w:rPr>
      </w:pPr>
      <w:r w:rsidRPr="00B163DF">
        <w:rPr>
          <w:rFonts w:ascii="Times New Roman" w:hAnsi="Times New Roman"/>
          <w:b/>
          <w:sz w:val="24"/>
          <w:szCs w:val="24"/>
        </w:rPr>
        <w:t>Ucapan Terima Kasih</w:t>
      </w:r>
      <w:r>
        <w:rPr>
          <w:rFonts w:ascii="Times New Roman" w:hAnsi="Times New Roman"/>
          <w:b/>
          <w:sz w:val="24"/>
          <w:szCs w:val="24"/>
        </w:rPr>
        <w:t xml:space="preserve"> </w:t>
      </w:r>
    </w:p>
    <w:p w:rsidR="00C47DCC" w:rsidRPr="00C47DCC" w:rsidRDefault="00C47DCC" w:rsidP="00C47DCC">
      <w:pPr>
        <w:widowControl w:val="0"/>
        <w:autoSpaceDE w:val="0"/>
        <w:autoSpaceDN w:val="0"/>
        <w:adjustRightInd w:val="0"/>
        <w:rPr>
          <w:sz w:val="24"/>
          <w:szCs w:val="24"/>
        </w:rPr>
      </w:pPr>
      <w:r w:rsidRPr="00C47DCC">
        <w:rPr>
          <w:sz w:val="24"/>
          <w:szCs w:val="24"/>
        </w:rPr>
        <w:t xml:space="preserve">Terima kasih penelitian ucapan </w:t>
      </w:r>
      <w:proofErr w:type="gramStart"/>
      <w:r w:rsidRPr="00C47DCC">
        <w:rPr>
          <w:sz w:val="24"/>
          <w:szCs w:val="24"/>
        </w:rPr>
        <w:t>kepada :</w:t>
      </w:r>
      <w:proofErr w:type="gramEnd"/>
    </w:p>
    <w:p w:rsidR="00C47DCC" w:rsidRDefault="00C47DCC" w:rsidP="00C47DCC">
      <w:pPr>
        <w:pStyle w:val="ListParagraph"/>
        <w:widowControl w:val="0"/>
        <w:numPr>
          <w:ilvl w:val="0"/>
          <w:numId w:val="21"/>
        </w:numPr>
        <w:autoSpaceDE w:val="0"/>
        <w:autoSpaceDN w:val="0"/>
        <w:adjustRightInd w:val="0"/>
        <w:spacing w:after="0"/>
        <w:ind w:left="714" w:hanging="357"/>
        <w:contextualSpacing w:val="0"/>
        <w:rPr>
          <w:rFonts w:asciiTheme="majorBidi" w:hAnsiTheme="majorBidi" w:cstheme="majorBidi"/>
          <w:sz w:val="24"/>
          <w:szCs w:val="24"/>
        </w:rPr>
      </w:pPr>
      <w:r w:rsidRPr="00B86362">
        <w:rPr>
          <w:rFonts w:asciiTheme="majorBidi" w:hAnsiTheme="majorBidi" w:cstheme="majorBidi"/>
          <w:sz w:val="24"/>
          <w:szCs w:val="24"/>
        </w:rPr>
        <w:t xml:space="preserve">Bapak Kepala Sekolah MI Al Fatih dan Bapak Kepala Sekolah MI Arrofiqy yang telah memberikan izin untuk melakukan penelitian ini. </w:t>
      </w:r>
    </w:p>
    <w:p w:rsidR="00C47DCC" w:rsidRPr="00B86362" w:rsidRDefault="00C47DCC" w:rsidP="00C47DCC">
      <w:pPr>
        <w:pStyle w:val="ListParagraph"/>
        <w:widowControl w:val="0"/>
        <w:numPr>
          <w:ilvl w:val="0"/>
          <w:numId w:val="21"/>
        </w:numPr>
        <w:autoSpaceDE w:val="0"/>
        <w:autoSpaceDN w:val="0"/>
        <w:adjustRightInd w:val="0"/>
        <w:spacing w:after="0"/>
        <w:ind w:left="714" w:hanging="357"/>
        <w:contextualSpacing w:val="0"/>
        <w:rPr>
          <w:rFonts w:asciiTheme="majorBidi" w:hAnsiTheme="majorBidi" w:cstheme="majorBidi"/>
          <w:sz w:val="24"/>
          <w:szCs w:val="24"/>
        </w:rPr>
      </w:pPr>
      <w:r>
        <w:rPr>
          <w:rFonts w:asciiTheme="majorBidi" w:hAnsiTheme="majorBidi" w:cstheme="majorBidi"/>
          <w:sz w:val="24"/>
          <w:szCs w:val="24"/>
        </w:rPr>
        <w:t>Guru-guru yang telah membantu mengisi angket (koesioner)</w:t>
      </w:r>
    </w:p>
    <w:p w:rsidR="00B163DF" w:rsidRDefault="00B163DF" w:rsidP="00E62D93">
      <w:pPr>
        <w:rPr>
          <w:rStyle w:val="apple-style-span"/>
          <w:rFonts w:ascii="Arial" w:hAnsi="Arial" w:cs="Arial"/>
          <w:b/>
          <w:color w:val="000000"/>
          <w:lang w:val="pt-BR"/>
        </w:rPr>
      </w:pPr>
    </w:p>
    <w:p w:rsidR="00E62D93" w:rsidRDefault="00B163DF" w:rsidP="00E62D93">
      <w:pPr>
        <w:rPr>
          <w:rStyle w:val="apple-style-span"/>
          <w:b/>
          <w:color w:val="000000"/>
          <w:sz w:val="24"/>
          <w:szCs w:val="24"/>
          <w:lang w:val="pt-BR"/>
        </w:rPr>
      </w:pPr>
      <w:r>
        <w:rPr>
          <w:rStyle w:val="apple-style-span"/>
          <w:b/>
          <w:color w:val="000000"/>
          <w:sz w:val="24"/>
          <w:szCs w:val="24"/>
          <w:lang w:val="pt-BR"/>
        </w:rPr>
        <w:t>Daftar Pustaka</w:t>
      </w:r>
    </w:p>
    <w:p w:rsidR="00735C28" w:rsidRPr="00735C28" w:rsidRDefault="00735C28" w:rsidP="00735C28">
      <w:pPr>
        <w:widowControl w:val="0"/>
        <w:autoSpaceDE w:val="0"/>
        <w:autoSpaceDN w:val="0"/>
        <w:adjustRightInd w:val="0"/>
        <w:ind w:left="480" w:hanging="480"/>
        <w:rPr>
          <w:noProof/>
          <w:sz w:val="24"/>
          <w:szCs w:val="24"/>
        </w:rPr>
      </w:pPr>
      <w:r>
        <w:rPr>
          <w:rStyle w:val="apple-style-span"/>
          <w:b/>
          <w:color w:val="000000"/>
          <w:sz w:val="24"/>
          <w:szCs w:val="24"/>
          <w:lang w:val="pt-BR"/>
        </w:rPr>
        <w:fldChar w:fldCharType="begin" w:fldLock="1"/>
      </w:r>
      <w:r>
        <w:rPr>
          <w:rStyle w:val="apple-style-span"/>
          <w:b/>
          <w:color w:val="000000"/>
          <w:sz w:val="24"/>
          <w:szCs w:val="24"/>
          <w:lang w:val="pt-BR"/>
        </w:rPr>
        <w:instrText xml:space="preserve">ADDIN Mendeley Bibliography CSL_BIBLIOGRAPHY </w:instrText>
      </w:r>
      <w:r>
        <w:rPr>
          <w:rStyle w:val="apple-style-span"/>
          <w:b/>
          <w:color w:val="000000"/>
          <w:sz w:val="24"/>
          <w:szCs w:val="24"/>
          <w:lang w:val="pt-BR"/>
        </w:rPr>
        <w:fldChar w:fldCharType="separate"/>
      </w:r>
      <w:r w:rsidRPr="00735C28">
        <w:rPr>
          <w:noProof/>
          <w:sz w:val="24"/>
          <w:szCs w:val="24"/>
        </w:rPr>
        <w:t xml:space="preserve">Amirullah Syarbini. (2014). </w:t>
      </w:r>
      <w:r w:rsidRPr="00735C28">
        <w:rPr>
          <w:i/>
          <w:iCs/>
          <w:noProof/>
          <w:sz w:val="24"/>
          <w:szCs w:val="24"/>
        </w:rPr>
        <w:t>Model Pendidikan Karakter dan Keluarga</w:t>
      </w:r>
      <w:r w:rsidRPr="00735C28">
        <w:rPr>
          <w:noProof/>
          <w:sz w:val="24"/>
          <w:szCs w:val="24"/>
        </w:rPr>
        <w:t>. PT Alex Media Komputindo.</w:t>
      </w:r>
    </w:p>
    <w:p w:rsidR="00735C28" w:rsidRPr="00735C28" w:rsidRDefault="00735C28" w:rsidP="00735C28">
      <w:pPr>
        <w:widowControl w:val="0"/>
        <w:autoSpaceDE w:val="0"/>
        <w:autoSpaceDN w:val="0"/>
        <w:adjustRightInd w:val="0"/>
        <w:ind w:left="480" w:hanging="480"/>
        <w:rPr>
          <w:noProof/>
          <w:sz w:val="24"/>
          <w:szCs w:val="24"/>
        </w:rPr>
      </w:pPr>
      <w:r w:rsidRPr="00735C28">
        <w:rPr>
          <w:noProof/>
          <w:sz w:val="24"/>
          <w:szCs w:val="24"/>
        </w:rPr>
        <w:t xml:space="preserve">Arafat, I. S. Y. (2018). </w:t>
      </w:r>
      <w:r w:rsidRPr="00735C28">
        <w:rPr>
          <w:i/>
          <w:iCs/>
          <w:noProof/>
          <w:sz w:val="24"/>
          <w:szCs w:val="24"/>
        </w:rPr>
        <w:t>Implementasi Pendidikan Karakter Disiplin dan Tanggung Jawab di SD Negeri 18 Air Kumbang</w:t>
      </w:r>
      <w:r w:rsidRPr="00735C28">
        <w:rPr>
          <w:noProof/>
          <w:sz w:val="24"/>
          <w:szCs w:val="24"/>
        </w:rPr>
        <w:t xml:space="preserve">. </w:t>
      </w:r>
      <w:r w:rsidRPr="00735C28">
        <w:rPr>
          <w:i/>
          <w:iCs/>
          <w:noProof/>
          <w:sz w:val="24"/>
          <w:szCs w:val="24"/>
        </w:rPr>
        <w:t>3</w:t>
      </w:r>
      <w:r w:rsidRPr="00735C28">
        <w:rPr>
          <w:noProof/>
          <w:sz w:val="24"/>
          <w:szCs w:val="24"/>
        </w:rPr>
        <w:t>(2), 200.</w:t>
      </w:r>
    </w:p>
    <w:p w:rsidR="00735C28" w:rsidRPr="00735C28" w:rsidRDefault="00735C28" w:rsidP="00735C28">
      <w:pPr>
        <w:widowControl w:val="0"/>
        <w:autoSpaceDE w:val="0"/>
        <w:autoSpaceDN w:val="0"/>
        <w:adjustRightInd w:val="0"/>
        <w:ind w:left="480" w:hanging="480"/>
        <w:rPr>
          <w:noProof/>
          <w:sz w:val="24"/>
          <w:szCs w:val="24"/>
        </w:rPr>
      </w:pPr>
      <w:r w:rsidRPr="00735C28">
        <w:rPr>
          <w:noProof/>
          <w:sz w:val="24"/>
          <w:szCs w:val="24"/>
        </w:rPr>
        <w:t xml:space="preserve">Fika Pijaki Nufus; M. Dahlan R; M. Hilman Hakiem. (2019). Pola Pendidikan Karakter Melalui Penerapan 9 Pilar di Sekolah Karakteter Heritage Foundation. </w:t>
      </w:r>
      <w:r w:rsidRPr="00735C28">
        <w:rPr>
          <w:i/>
          <w:iCs/>
          <w:noProof/>
          <w:sz w:val="24"/>
          <w:szCs w:val="24"/>
        </w:rPr>
        <w:t>Society</w:t>
      </w:r>
      <w:r w:rsidRPr="00735C28">
        <w:rPr>
          <w:noProof/>
          <w:sz w:val="24"/>
          <w:szCs w:val="24"/>
        </w:rPr>
        <w:t xml:space="preserve">, </w:t>
      </w:r>
      <w:r w:rsidRPr="00735C28">
        <w:rPr>
          <w:i/>
          <w:iCs/>
          <w:noProof/>
          <w:sz w:val="24"/>
          <w:szCs w:val="24"/>
        </w:rPr>
        <w:t>2</w:t>
      </w:r>
      <w:r w:rsidRPr="00735C28">
        <w:rPr>
          <w:noProof/>
          <w:sz w:val="24"/>
          <w:szCs w:val="24"/>
        </w:rPr>
        <w:t>(1), 57. https://doi.org/10.1017/CBO9781107415324.004</w:t>
      </w:r>
    </w:p>
    <w:p w:rsidR="00735C28" w:rsidRPr="00735C28" w:rsidRDefault="00735C28" w:rsidP="00735C28">
      <w:pPr>
        <w:widowControl w:val="0"/>
        <w:autoSpaceDE w:val="0"/>
        <w:autoSpaceDN w:val="0"/>
        <w:adjustRightInd w:val="0"/>
        <w:ind w:left="480" w:hanging="480"/>
        <w:rPr>
          <w:noProof/>
          <w:sz w:val="24"/>
          <w:szCs w:val="24"/>
        </w:rPr>
      </w:pPr>
      <w:r w:rsidRPr="00735C28">
        <w:rPr>
          <w:noProof/>
          <w:sz w:val="24"/>
          <w:szCs w:val="24"/>
        </w:rPr>
        <w:t xml:space="preserve">Muhammad Dahlan Rabbanie. (2016). </w:t>
      </w:r>
      <w:r w:rsidRPr="00735C28">
        <w:rPr>
          <w:i/>
          <w:iCs/>
          <w:noProof/>
          <w:sz w:val="24"/>
          <w:szCs w:val="24"/>
        </w:rPr>
        <w:t>Konsep Pembelajaran Akidah Akhlak</w:t>
      </w:r>
      <w:r w:rsidRPr="00735C28">
        <w:rPr>
          <w:noProof/>
          <w:sz w:val="24"/>
          <w:szCs w:val="24"/>
        </w:rPr>
        <w:t>. Deepublish (CV BUDI UTAMA).</w:t>
      </w:r>
    </w:p>
    <w:p w:rsidR="00735C28" w:rsidRPr="00735C28" w:rsidRDefault="00735C28" w:rsidP="00735C28">
      <w:pPr>
        <w:widowControl w:val="0"/>
        <w:autoSpaceDE w:val="0"/>
        <w:autoSpaceDN w:val="0"/>
        <w:adjustRightInd w:val="0"/>
        <w:ind w:left="480" w:hanging="480"/>
        <w:rPr>
          <w:noProof/>
          <w:sz w:val="24"/>
          <w:szCs w:val="24"/>
        </w:rPr>
      </w:pPr>
      <w:r w:rsidRPr="00735C28">
        <w:rPr>
          <w:noProof/>
          <w:sz w:val="24"/>
          <w:szCs w:val="24"/>
        </w:rPr>
        <w:t xml:space="preserve">Tatang. (2012). </w:t>
      </w:r>
      <w:r w:rsidRPr="00735C28">
        <w:rPr>
          <w:i/>
          <w:iCs/>
          <w:noProof/>
          <w:sz w:val="24"/>
          <w:szCs w:val="24"/>
        </w:rPr>
        <w:t>Ilmu Pendidikan</w:t>
      </w:r>
      <w:r w:rsidRPr="00735C28">
        <w:rPr>
          <w:noProof/>
          <w:sz w:val="24"/>
          <w:szCs w:val="24"/>
        </w:rPr>
        <w:t>. CV Pustaka Setia.</w:t>
      </w:r>
    </w:p>
    <w:p w:rsidR="00735C28" w:rsidRPr="00735C28" w:rsidRDefault="00735C28" w:rsidP="00735C28">
      <w:pPr>
        <w:widowControl w:val="0"/>
        <w:autoSpaceDE w:val="0"/>
        <w:autoSpaceDN w:val="0"/>
        <w:adjustRightInd w:val="0"/>
        <w:ind w:left="480" w:hanging="480"/>
        <w:rPr>
          <w:noProof/>
          <w:sz w:val="24"/>
          <w:szCs w:val="24"/>
        </w:rPr>
      </w:pPr>
      <w:r w:rsidRPr="00735C28">
        <w:rPr>
          <w:noProof/>
          <w:sz w:val="24"/>
          <w:szCs w:val="24"/>
        </w:rPr>
        <w:t xml:space="preserve">Yuliyanto, A., Fadriyah, A., Yeli, K. P., &amp; Wulandari, H. (2018). Pendekatan Saintifik Untuk Mengembangkan Karakter Disiplin Dan Tanggung Jawab Siswa Sekolah Dasar. </w:t>
      </w:r>
      <w:r w:rsidRPr="00735C28">
        <w:rPr>
          <w:i/>
          <w:iCs/>
          <w:noProof/>
          <w:sz w:val="24"/>
          <w:szCs w:val="24"/>
        </w:rPr>
        <w:t>Metodik Didaktik</w:t>
      </w:r>
      <w:r w:rsidRPr="00735C28">
        <w:rPr>
          <w:noProof/>
          <w:sz w:val="24"/>
          <w:szCs w:val="24"/>
        </w:rPr>
        <w:t xml:space="preserve">, </w:t>
      </w:r>
      <w:r w:rsidRPr="00735C28">
        <w:rPr>
          <w:i/>
          <w:iCs/>
          <w:noProof/>
          <w:sz w:val="24"/>
          <w:szCs w:val="24"/>
        </w:rPr>
        <w:t>13</w:t>
      </w:r>
      <w:r w:rsidRPr="00735C28">
        <w:rPr>
          <w:noProof/>
          <w:sz w:val="24"/>
          <w:szCs w:val="24"/>
        </w:rPr>
        <w:t>(2), 92. https://doi.org/10.17509/md.v13i2.9307</w:t>
      </w:r>
    </w:p>
    <w:p w:rsidR="00735C28" w:rsidRPr="00735C28" w:rsidRDefault="00735C28" w:rsidP="00735C28">
      <w:pPr>
        <w:widowControl w:val="0"/>
        <w:autoSpaceDE w:val="0"/>
        <w:autoSpaceDN w:val="0"/>
        <w:adjustRightInd w:val="0"/>
        <w:ind w:left="480" w:hanging="480"/>
        <w:rPr>
          <w:noProof/>
          <w:sz w:val="24"/>
        </w:rPr>
      </w:pPr>
      <w:r w:rsidRPr="00735C28">
        <w:rPr>
          <w:noProof/>
          <w:sz w:val="24"/>
          <w:szCs w:val="24"/>
        </w:rPr>
        <w:t xml:space="preserve">Zakia Habsari. (2015). Dongeng Jawa sebagai Pembentuk Karakter Anak. </w:t>
      </w:r>
      <w:r w:rsidRPr="00735C28">
        <w:rPr>
          <w:i/>
          <w:iCs/>
          <w:noProof/>
          <w:sz w:val="24"/>
          <w:szCs w:val="24"/>
        </w:rPr>
        <w:t>Jurnal Ilmiah Pengajaran Bahasa Dan Sastra</w:t>
      </w:r>
      <w:r w:rsidRPr="00735C28">
        <w:rPr>
          <w:noProof/>
          <w:sz w:val="24"/>
          <w:szCs w:val="24"/>
        </w:rPr>
        <w:t xml:space="preserve">, </w:t>
      </w:r>
      <w:r w:rsidRPr="00735C28">
        <w:rPr>
          <w:i/>
          <w:iCs/>
          <w:noProof/>
          <w:sz w:val="24"/>
          <w:szCs w:val="24"/>
        </w:rPr>
        <w:t>11</w:t>
      </w:r>
      <w:r w:rsidRPr="00735C28">
        <w:rPr>
          <w:noProof/>
          <w:sz w:val="24"/>
          <w:szCs w:val="24"/>
        </w:rPr>
        <w:t>(Juni), 26.</w:t>
      </w:r>
    </w:p>
    <w:p w:rsidR="00735C28" w:rsidRDefault="00735C28" w:rsidP="00735C28">
      <w:pPr>
        <w:rPr>
          <w:rStyle w:val="apple-style-span"/>
          <w:b/>
          <w:color w:val="000000"/>
          <w:sz w:val="24"/>
          <w:szCs w:val="24"/>
          <w:lang w:val="pt-BR"/>
        </w:rPr>
      </w:pPr>
      <w:r>
        <w:rPr>
          <w:rStyle w:val="apple-style-span"/>
          <w:b/>
          <w:color w:val="000000"/>
          <w:sz w:val="24"/>
          <w:szCs w:val="24"/>
          <w:lang w:val="pt-BR"/>
        </w:rPr>
        <w:fldChar w:fldCharType="end"/>
      </w:r>
    </w:p>
    <w:p w:rsidR="00F7714C" w:rsidRPr="00A54646" w:rsidRDefault="00F7714C" w:rsidP="00F7714C">
      <w:pPr>
        <w:pStyle w:val="NoSpacing"/>
        <w:jc w:val="both"/>
        <w:rPr>
          <w:b/>
          <w:bCs/>
          <w:szCs w:val="18"/>
        </w:rPr>
      </w:pPr>
    </w:p>
    <w:sectPr w:rsidR="00F7714C" w:rsidRPr="00A54646" w:rsidSect="00EA514E">
      <w:headerReference w:type="even" r:id="rId10"/>
      <w:headerReference w:type="default" r:id="rId11"/>
      <w:footerReference w:type="even" r:id="rId12"/>
      <w:footerReference w:type="default" r:id="rId13"/>
      <w:headerReference w:type="first" r:id="rId14"/>
      <w:footerReference w:type="first" r:id="rId15"/>
      <w:pgSz w:w="11907" w:h="16840" w:code="9"/>
      <w:pgMar w:top="1701" w:right="1701" w:bottom="1701" w:left="1701" w:header="1140" w:footer="1140" w:gutter="0"/>
      <w:pgNumType w:start="28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355" w:rsidRDefault="00025355">
      <w:r>
        <w:separator/>
      </w:r>
    </w:p>
  </w:endnote>
  <w:endnote w:type="continuationSeparator" w:id="0">
    <w:p w:rsidR="00025355" w:rsidRDefault="0002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alatino">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0E3" w:rsidRPr="001A5ED8" w:rsidRDefault="00025355" w:rsidP="008B04B3">
    <w:pPr>
      <w:pStyle w:val="Header"/>
      <w:tabs>
        <w:tab w:val="clear" w:pos="4320"/>
        <w:tab w:val="clear" w:pos="8640"/>
        <w:tab w:val="left" w:pos="2992"/>
      </w:tabs>
      <w:ind w:right="90"/>
      <w:rPr>
        <w:b/>
        <w:sz w:val="22"/>
        <w:szCs w:val="22"/>
      </w:rPr>
    </w:pPr>
    <w:r>
      <w:rPr>
        <w:b/>
        <w:noProof/>
        <w:sz w:val="22"/>
        <w:szCs w:val="22"/>
      </w:rPr>
      <w:pict>
        <v:line id="_x0000_s2051" style="position:absolute;z-index:251658752" from="-3.2pt,-2.25pt" to="426.9pt,-2.25pt"/>
      </w:pict>
    </w:r>
    <w:r w:rsidR="00256169" w:rsidRPr="001A5ED8">
      <w:rPr>
        <w:b/>
        <w:sz w:val="22"/>
        <w:szCs w:val="22"/>
      </w:rPr>
      <w:t>AULADUNA</w:t>
    </w:r>
    <w:r w:rsidR="00753BD6" w:rsidRPr="001A5ED8">
      <w:rPr>
        <w:b/>
        <w:sz w:val="22"/>
        <w:szCs w:val="22"/>
      </w:rPr>
      <w:t>: Jurnal</w:t>
    </w:r>
    <w:r w:rsidR="003870E3" w:rsidRPr="001A5ED8">
      <w:rPr>
        <w:b/>
        <w:sz w:val="22"/>
        <w:szCs w:val="22"/>
      </w:rPr>
      <w:t xml:space="preserve"> Pendidikan Dasar Islam</w:t>
    </w:r>
  </w:p>
  <w:p w:rsidR="00097958" w:rsidRPr="001A5ED8" w:rsidRDefault="00097958" w:rsidP="008B04B3">
    <w:pPr>
      <w:pStyle w:val="Header"/>
      <w:tabs>
        <w:tab w:val="clear" w:pos="4320"/>
        <w:tab w:val="clear" w:pos="8640"/>
        <w:tab w:val="left" w:pos="2992"/>
      </w:tabs>
      <w:ind w:right="90"/>
      <w:rPr>
        <w:sz w:val="22"/>
        <w:szCs w:val="22"/>
      </w:rPr>
    </w:pPr>
    <w:r w:rsidRPr="001A5ED8">
      <w:rPr>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58" w:rsidRPr="00D94A99" w:rsidRDefault="009E3F7F" w:rsidP="0094367D">
    <w:pPr>
      <w:pStyle w:val="Footer"/>
      <w:pBdr>
        <w:top w:val="single" w:sz="4" w:space="1" w:color="auto"/>
      </w:pBdr>
      <w:jc w:val="right"/>
      <w:rPr>
        <w:rFonts w:ascii="Arial" w:hAnsi="Arial" w:cs="Arial"/>
        <w:i/>
      </w:rPr>
    </w:pPr>
    <w:r w:rsidRPr="001A5ED8">
      <w:rPr>
        <w:b/>
        <w:sz w:val="22"/>
        <w:szCs w:val="22"/>
      </w:rPr>
      <w:t>AULADUNA: Jurnal Pendidikan Dasar Islam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58" w:rsidRPr="0075769A" w:rsidRDefault="00097958" w:rsidP="0075769A">
    <w:pPr>
      <w:pStyle w:val="Footer"/>
      <w:pBdr>
        <w:top w:val="single" w:sz="4" w:space="1" w:color="auto"/>
      </w:pBdr>
      <w:rPr>
        <w:rFonts w:ascii="Arial" w:hAnsi="Arial" w:cs="Arial"/>
        <w:i/>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355" w:rsidRDefault="00025355">
      <w:r>
        <w:separator/>
      </w:r>
    </w:p>
  </w:footnote>
  <w:footnote w:type="continuationSeparator" w:id="0">
    <w:p w:rsidR="00025355" w:rsidRDefault="00025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58" w:rsidRPr="008B04B3" w:rsidRDefault="00025355" w:rsidP="0075769A">
    <w:pPr>
      <w:pStyle w:val="Header"/>
      <w:tabs>
        <w:tab w:val="clear" w:pos="4320"/>
        <w:tab w:val="clear" w:pos="8640"/>
        <w:tab w:val="left" w:pos="2992"/>
        <w:tab w:val="right" w:pos="8505"/>
      </w:tabs>
    </w:pPr>
    <w:r>
      <w:rPr>
        <w:rFonts w:ascii="Arial" w:hAnsi="Arial" w:cs="Arial"/>
        <w:b/>
        <w:noProof/>
      </w:rPr>
      <w:pict>
        <v:line id="_x0000_s2050" style="position:absolute;z-index:251657728" from="-.9pt,14.85pt" to="426.9pt,14.85pt"/>
      </w:pict>
    </w:r>
    <w:proofErr w:type="gramStart"/>
    <w:r w:rsidR="001A5ED8">
      <w:t>hal</w:t>
    </w:r>
    <w:proofErr w:type="gramEnd"/>
    <w:r w:rsidR="001A5ED8">
      <w:t>……</w:t>
    </w:r>
    <w:r w:rsidR="00097958">
      <w:sym w:font="Wingdings" w:char="F06E"/>
    </w:r>
    <w:r w:rsidR="00097958">
      <w:tab/>
      <w:t xml:space="preserve"> </w:t>
    </w:r>
    <w:r w:rsidR="00097958">
      <w:tab/>
    </w:r>
    <w:r w:rsidR="00097958" w:rsidRPr="001A5ED8">
      <w:rPr>
        <w:sz w:val="22"/>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58" w:rsidRPr="00E474DC" w:rsidRDefault="00EF1185" w:rsidP="009E3F7F">
    <w:pPr>
      <w:pStyle w:val="Header"/>
      <w:pBdr>
        <w:bottom w:val="single" w:sz="4" w:space="1" w:color="auto"/>
      </w:pBdr>
      <w:tabs>
        <w:tab w:val="clear" w:pos="8640"/>
        <w:tab w:val="left" w:pos="0"/>
        <w:tab w:val="right" w:pos="8505"/>
      </w:tabs>
      <w:jc w:val="right"/>
    </w:pPr>
    <w:r w:rsidRPr="001A5ED8">
      <w:rPr>
        <w:sz w:val="22"/>
        <w:szCs w:val="22"/>
      </w:rPr>
      <w:tab/>
    </w:r>
    <w:r w:rsidR="004819CF" w:rsidRPr="001A5ED8">
      <w:rPr>
        <w:sz w:val="22"/>
        <w:szCs w:val="22"/>
      </w:rPr>
      <w:sym w:font="Wingdings" w:char="F06E"/>
    </w:r>
    <w:proofErr w:type="gramStart"/>
    <w:r w:rsidR="001A5ED8">
      <w:rPr>
        <w:sz w:val="22"/>
        <w:szCs w:val="22"/>
      </w:rPr>
      <w:t>hal</w:t>
    </w:r>
    <w:proofErr w:type="gramEnd"/>
    <w:r w:rsidR="001A5ED8">
      <w:rPr>
        <w:sz w:val="22"/>
        <w:szCs w:val="22"/>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0E3" w:rsidRPr="001A5ED8" w:rsidRDefault="00256169" w:rsidP="008B04B3">
    <w:pPr>
      <w:pStyle w:val="Header"/>
      <w:tabs>
        <w:tab w:val="clear" w:pos="4320"/>
        <w:tab w:val="clear" w:pos="8640"/>
      </w:tabs>
      <w:ind w:right="45"/>
      <w:rPr>
        <w:b/>
        <w:bCs/>
        <w:sz w:val="22"/>
        <w:szCs w:val="22"/>
      </w:rPr>
    </w:pPr>
    <w:r w:rsidRPr="001A5ED8">
      <w:rPr>
        <w:b/>
        <w:bCs/>
        <w:sz w:val="22"/>
        <w:szCs w:val="22"/>
      </w:rPr>
      <w:t>AULADUNA</w:t>
    </w:r>
    <w:r w:rsidR="00753BD6" w:rsidRPr="001A5ED8">
      <w:rPr>
        <w:b/>
        <w:bCs/>
        <w:sz w:val="22"/>
        <w:szCs w:val="22"/>
      </w:rPr>
      <w:t>: Jurnal</w:t>
    </w:r>
    <w:r w:rsidR="003870E3" w:rsidRPr="001A5ED8">
      <w:rPr>
        <w:b/>
        <w:bCs/>
        <w:sz w:val="22"/>
        <w:szCs w:val="22"/>
      </w:rPr>
      <w:t xml:space="preserve"> Pendidikan Dasar Islam</w:t>
    </w:r>
  </w:p>
  <w:p w:rsidR="002F6BBA" w:rsidRPr="001A5ED8" w:rsidRDefault="00256169" w:rsidP="008B04B3">
    <w:pPr>
      <w:pStyle w:val="Header"/>
      <w:tabs>
        <w:tab w:val="clear" w:pos="4320"/>
        <w:tab w:val="clear" w:pos="8640"/>
      </w:tabs>
      <w:ind w:right="45"/>
      <w:rPr>
        <w:sz w:val="22"/>
        <w:szCs w:val="22"/>
      </w:rPr>
    </w:pPr>
    <w:r w:rsidRPr="001A5ED8">
      <w:rPr>
        <w:sz w:val="22"/>
        <w:szCs w:val="22"/>
      </w:rPr>
      <w:t>Vol…</w:t>
    </w:r>
    <w:proofErr w:type="gramStart"/>
    <w:r w:rsidRPr="001A5ED8">
      <w:rPr>
        <w:sz w:val="22"/>
        <w:szCs w:val="22"/>
      </w:rPr>
      <w:t>..</w:t>
    </w:r>
    <w:r w:rsidR="0026769C" w:rsidRPr="001A5ED8">
      <w:rPr>
        <w:sz w:val="22"/>
        <w:szCs w:val="22"/>
      </w:rPr>
      <w:t>,</w:t>
    </w:r>
    <w:proofErr w:type="gramEnd"/>
    <w:r w:rsidR="0026769C" w:rsidRPr="001A5ED8">
      <w:rPr>
        <w:sz w:val="22"/>
        <w:szCs w:val="22"/>
      </w:rPr>
      <w:t xml:space="preserve"> No</w:t>
    </w:r>
    <w:r w:rsidRPr="001A5ED8">
      <w:rPr>
        <w:sz w:val="22"/>
        <w:szCs w:val="22"/>
      </w:rPr>
      <w:t>….</w:t>
    </w:r>
    <w:r w:rsidR="0026769C" w:rsidRPr="001A5ED8">
      <w:rPr>
        <w:sz w:val="22"/>
        <w:szCs w:val="22"/>
      </w:rPr>
      <w:t xml:space="preserve">, </w:t>
    </w:r>
    <w:r w:rsidRPr="001A5ED8">
      <w:rPr>
        <w:sz w:val="22"/>
        <w:szCs w:val="22"/>
      </w:rPr>
      <w:t>Bulan</w:t>
    </w:r>
    <w:r w:rsidR="00061FB3" w:rsidRPr="001A5ED8">
      <w:rPr>
        <w:sz w:val="22"/>
        <w:szCs w:val="22"/>
      </w:rPr>
      <w:t xml:space="preserve"> </w:t>
    </w:r>
    <w:r w:rsidRPr="001A5ED8">
      <w:rPr>
        <w:sz w:val="22"/>
        <w:szCs w:val="22"/>
      </w:rPr>
      <w:t>Tahun</w:t>
    </w:r>
    <w:r w:rsidR="0026769C" w:rsidRPr="001A5ED8">
      <w:rPr>
        <w:sz w:val="22"/>
        <w:szCs w:val="22"/>
      </w:rPr>
      <w:t xml:space="preserve">, pp. </w:t>
    </w:r>
    <w:r w:rsidRPr="001A5ED8">
      <w:rPr>
        <w:sz w:val="22"/>
        <w:szCs w:val="22"/>
      </w:rPr>
      <w:t>…</w:t>
    </w:r>
    <w:r w:rsidR="000677E3" w:rsidRPr="001A5ED8">
      <w:rPr>
        <w:sz w:val="22"/>
        <w:szCs w:val="22"/>
      </w:rPr>
      <w:t>-</w:t>
    </w:r>
    <w:r w:rsidRPr="001A5ED8">
      <w:rPr>
        <w:sz w:val="22"/>
        <w:szCs w:val="22"/>
      </w:rPr>
      <w:t>…..</w:t>
    </w:r>
  </w:p>
  <w:p w:rsidR="0098020E" w:rsidRPr="001A5ED8" w:rsidRDefault="009E3F7F" w:rsidP="0098020E">
    <w:pPr>
      <w:pStyle w:val="Header"/>
      <w:tabs>
        <w:tab w:val="clear" w:pos="4320"/>
        <w:tab w:val="clear" w:pos="8640"/>
      </w:tabs>
      <w:ind w:right="45"/>
      <w:rPr>
        <w:sz w:val="22"/>
        <w:szCs w:val="22"/>
      </w:rPr>
    </w:pPr>
    <w:proofErr w:type="gramStart"/>
    <w:r>
      <w:rPr>
        <w:sz w:val="22"/>
        <w:szCs w:val="22"/>
      </w:rPr>
      <w:t>p-ISSN</w:t>
    </w:r>
    <w:proofErr w:type="gramEnd"/>
    <w:r>
      <w:rPr>
        <w:sz w:val="22"/>
        <w:szCs w:val="22"/>
      </w:rPr>
      <w:t>:……., e-ISSN: …….</w:t>
    </w:r>
  </w:p>
  <w:p w:rsidR="00097958" w:rsidRPr="008B04B3" w:rsidRDefault="0098020E" w:rsidP="0098020E">
    <w:pPr>
      <w:pStyle w:val="Header"/>
      <w:tabs>
        <w:tab w:val="clear" w:pos="4320"/>
        <w:tab w:val="clear" w:pos="8640"/>
        <w:tab w:val="right" w:pos="8505"/>
      </w:tabs>
      <w:rPr>
        <w:rStyle w:val="PageNumber"/>
        <w:rFonts w:ascii="Arial" w:hAnsi="Arial" w:cs="Arial"/>
      </w:rPr>
    </w:pPr>
    <w:r w:rsidRPr="001A5ED8">
      <w:rPr>
        <w:rStyle w:val="PageNumber"/>
        <w:b/>
        <w:sz w:val="22"/>
        <w:szCs w:val="22"/>
        <w:lang w:val="it-IT"/>
      </w:rPr>
      <w:t>DOI:</w:t>
    </w:r>
    <w:r w:rsidRPr="001A5ED8">
      <w:rPr>
        <w:rStyle w:val="PageNumber"/>
        <w:sz w:val="22"/>
        <w:szCs w:val="22"/>
        <w:lang w:val="it-IT"/>
      </w:rPr>
      <w:t xml:space="preserve"> </w:t>
    </w:r>
    <w:r w:rsidR="00256169" w:rsidRPr="001A5ED8">
      <w:rPr>
        <w:rStyle w:val="PageNumber"/>
        <w:sz w:val="22"/>
        <w:szCs w:val="22"/>
        <w:lang w:val="it-IT"/>
      </w:rPr>
      <w:t>................................................</w:t>
    </w:r>
    <w:r w:rsidR="00EF1185">
      <w:rPr>
        <w:rStyle w:val="PageNumber"/>
        <w:rFonts w:ascii="Arial Narrow" w:hAnsi="Arial Narrow" w:cs="Arial"/>
        <w:lang w:val="it-IT"/>
      </w:rPr>
      <w:tab/>
    </w:r>
    <w:r w:rsidR="00097958" w:rsidRPr="008B04B3">
      <w:rPr>
        <w:rFonts w:ascii="Arial" w:hAnsi="Arial" w:cs="Arial"/>
      </w:rPr>
      <w:sym w:font="Wingdings" w:char="F06E"/>
    </w:r>
    <w:r w:rsidR="00097958" w:rsidRPr="008B04B3">
      <w:rPr>
        <w:rFonts w:ascii="Arial" w:hAnsi="Arial" w:cs="Arial"/>
      </w:rPr>
      <w:t xml:space="preserve">  </w:t>
    </w:r>
    <w:proofErr w:type="gramStart"/>
    <w:r w:rsidR="00256169" w:rsidRPr="001A5ED8">
      <w:rPr>
        <w:rStyle w:val="PageNumber"/>
        <w:sz w:val="22"/>
        <w:szCs w:val="22"/>
      </w:rPr>
      <w:t>hal</w:t>
    </w:r>
    <w:proofErr w:type="gramEnd"/>
  </w:p>
  <w:p w:rsidR="00097958" w:rsidRPr="008B04B3" w:rsidRDefault="00025355" w:rsidP="008B04B3">
    <w:pPr>
      <w:pStyle w:val="Header"/>
      <w:tabs>
        <w:tab w:val="clear" w:pos="4320"/>
        <w:tab w:val="clear" w:pos="8640"/>
      </w:tabs>
      <w:ind w:right="45"/>
      <w:jc w:val="right"/>
      <w:rPr>
        <w:rStyle w:val="PageNumber"/>
        <w:rFonts w:ascii="Arial" w:hAnsi="Arial" w:cs="Arial"/>
      </w:rPr>
    </w:pPr>
    <w:r>
      <w:rPr>
        <w:rFonts w:ascii="Arial" w:hAnsi="Arial" w:cs="Arial"/>
        <w:noProof/>
        <w:lang w:eastAsia="ja-JP" w:bidi="ne-NP"/>
      </w:rPr>
      <w:pict>
        <v:line id="_x0000_s2049" style="position:absolute;left:0;text-align:left;z-index:251656704" from="0,6.2pt" to="423pt,6.2pt"/>
      </w:pict>
    </w:r>
    <w:r w:rsidR="00097958" w:rsidRPr="008B04B3">
      <w:rPr>
        <w:rStyle w:val="PageNumber"/>
        <w:rFonts w:ascii="Arial" w:hAnsi="Arial"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7250"/>
    <w:multiLevelType w:val="hybridMultilevel"/>
    <w:tmpl w:val="11E83794"/>
    <w:lvl w:ilvl="0" w:tplc="B512E2A2">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9A77113"/>
    <w:multiLevelType w:val="multilevel"/>
    <w:tmpl w:val="A31264B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CD6161E"/>
    <w:multiLevelType w:val="hybridMultilevel"/>
    <w:tmpl w:val="746E0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89B15B2"/>
    <w:multiLevelType w:val="hybridMultilevel"/>
    <w:tmpl w:val="4A622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B93915"/>
    <w:multiLevelType w:val="multilevel"/>
    <w:tmpl w:val="19AE682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0A10294"/>
    <w:multiLevelType w:val="multilevel"/>
    <w:tmpl w:val="A31264B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4">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CED335E"/>
    <w:multiLevelType w:val="hybridMultilevel"/>
    <w:tmpl w:val="6940395C"/>
    <w:lvl w:ilvl="0" w:tplc="CF5A4A82">
      <w:start w:val="1"/>
      <w:numFmt w:val="decimal"/>
      <w:lvlText w:val="[%1] "/>
      <w:lvlJc w:val="left"/>
      <w:pPr>
        <w:tabs>
          <w:tab w:val="num" w:pos="360"/>
        </w:tabs>
        <w:ind w:left="360" w:hanging="36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1ED7C51"/>
    <w:multiLevelType w:val="hybridMultilevel"/>
    <w:tmpl w:val="101C81A6"/>
    <w:lvl w:ilvl="0" w:tplc="43848394">
      <w:start w:val="1"/>
      <w:numFmt w:val="decimal"/>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9">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2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8"/>
  </w:num>
  <w:num w:numId="2">
    <w:abstractNumId w:val="13"/>
  </w:num>
  <w:num w:numId="3">
    <w:abstractNumId w:val="20"/>
  </w:num>
  <w:num w:numId="4">
    <w:abstractNumId w:val="10"/>
  </w:num>
  <w:num w:numId="5">
    <w:abstractNumId w:val="15"/>
  </w:num>
  <w:num w:numId="6">
    <w:abstractNumId w:val="19"/>
  </w:num>
  <w:num w:numId="7">
    <w:abstractNumId w:val="16"/>
  </w:num>
  <w:num w:numId="8">
    <w:abstractNumId w:val="14"/>
  </w:num>
  <w:num w:numId="9">
    <w:abstractNumId w:val="8"/>
  </w:num>
  <w:num w:numId="10">
    <w:abstractNumId w:val="4"/>
  </w:num>
  <w:num w:numId="11">
    <w:abstractNumId w:val="3"/>
  </w:num>
  <w:num w:numId="12">
    <w:abstractNumId w:val="6"/>
  </w:num>
  <w:num w:numId="13">
    <w:abstractNumId w:val="5"/>
  </w:num>
  <w:num w:numId="14">
    <w:abstractNumId w:val="7"/>
  </w:num>
  <w:num w:numId="15">
    <w:abstractNumId w:val="1"/>
  </w:num>
  <w:num w:numId="16">
    <w:abstractNumId w:val="9"/>
  </w:num>
  <w:num w:numId="17">
    <w:abstractNumId w:val="12"/>
  </w:num>
  <w:num w:numId="18">
    <w:abstractNumId w:val="0"/>
  </w:num>
  <w:num w:numId="19">
    <w:abstractNumId w:val="17"/>
  </w:num>
  <w:num w:numId="20">
    <w:abstractNumId w:val="11"/>
  </w:num>
  <w:num w:numId="21">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D0AC6"/>
    <w:rsid w:val="000013CF"/>
    <w:rsid w:val="00002882"/>
    <w:rsid w:val="0000385F"/>
    <w:rsid w:val="00005DB5"/>
    <w:rsid w:val="00005EFC"/>
    <w:rsid w:val="00007744"/>
    <w:rsid w:val="000106D0"/>
    <w:rsid w:val="00012CEF"/>
    <w:rsid w:val="00014633"/>
    <w:rsid w:val="00015F2A"/>
    <w:rsid w:val="000171C2"/>
    <w:rsid w:val="00017858"/>
    <w:rsid w:val="00020568"/>
    <w:rsid w:val="00020EAD"/>
    <w:rsid w:val="00025355"/>
    <w:rsid w:val="00027142"/>
    <w:rsid w:val="000279BE"/>
    <w:rsid w:val="00034C84"/>
    <w:rsid w:val="000416A3"/>
    <w:rsid w:val="000437AE"/>
    <w:rsid w:val="00044ED6"/>
    <w:rsid w:val="00046818"/>
    <w:rsid w:val="00046E2D"/>
    <w:rsid w:val="000474E3"/>
    <w:rsid w:val="00047710"/>
    <w:rsid w:val="000523C5"/>
    <w:rsid w:val="00053FB7"/>
    <w:rsid w:val="0006020A"/>
    <w:rsid w:val="00060330"/>
    <w:rsid w:val="00060F5C"/>
    <w:rsid w:val="00061D77"/>
    <w:rsid w:val="00061FB3"/>
    <w:rsid w:val="00062720"/>
    <w:rsid w:val="0006592E"/>
    <w:rsid w:val="00066063"/>
    <w:rsid w:val="0006683A"/>
    <w:rsid w:val="000677E3"/>
    <w:rsid w:val="0007154C"/>
    <w:rsid w:val="0007236F"/>
    <w:rsid w:val="000723B9"/>
    <w:rsid w:val="00073635"/>
    <w:rsid w:val="00076C16"/>
    <w:rsid w:val="000776D4"/>
    <w:rsid w:val="000804C5"/>
    <w:rsid w:val="00080989"/>
    <w:rsid w:val="00080CCD"/>
    <w:rsid w:val="000830A2"/>
    <w:rsid w:val="00083B9D"/>
    <w:rsid w:val="00083DD6"/>
    <w:rsid w:val="00085121"/>
    <w:rsid w:val="00086551"/>
    <w:rsid w:val="0008672C"/>
    <w:rsid w:val="00086DEF"/>
    <w:rsid w:val="000877AC"/>
    <w:rsid w:val="00087876"/>
    <w:rsid w:val="00087AF7"/>
    <w:rsid w:val="00090B78"/>
    <w:rsid w:val="00093380"/>
    <w:rsid w:val="00093A06"/>
    <w:rsid w:val="00094EB8"/>
    <w:rsid w:val="00095C3E"/>
    <w:rsid w:val="00096883"/>
    <w:rsid w:val="000973CC"/>
    <w:rsid w:val="00097958"/>
    <w:rsid w:val="00097E2D"/>
    <w:rsid w:val="000A1500"/>
    <w:rsid w:val="000A15DA"/>
    <w:rsid w:val="000A548D"/>
    <w:rsid w:val="000A592D"/>
    <w:rsid w:val="000A643C"/>
    <w:rsid w:val="000A7ACA"/>
    <w:rsid w:val="000B0641"/>
    <w:rsid w:val="000B1C62"/>
    <w:rsid w:val="000B1E2D"/>
    <w:rsid w:val="000B3F75"/>
    <w:rsid w:val="000B42A6"/>
    <w:rsid w:val="000B5480"/>
    <w:rsid w:val="000B682B"/>
    <w:rsid w:val="000B72BE"/>
    <w:rsid w:val="000C03DA"/>
    <w:rsid w:val="000C0B84"/>
    <w:rsid w:val="000C257A"/>
    <w:rsid w:val="000C4B17"/>
    <w:rsid w:val="000C4E91"/>
    <w:rsid w:val="000C54A9"/>
    <w:rsid w:val="000C730A"/>
    <w:rsid w:val="000C79DB"/>
    <w:rsid w:val="000D02A9"/>
    <w:rsid w:val="000D099B"/>
    <w:rsid w:val="000D50C8"/>
    <w:rsid w:val="000D6591"/>
    <w:rsid w:val="000D6BC3"/>
    <w:rsid w:val="000D77AE"/>
    <w:rsid w:val="000E0AE1"/>
    <w:rsid w:val="000E0C84"/>
    <w:rsid w:val="000E0CE9"/>
    <w:rsid w:val="000E0E3C"/>
    <w:rsid w:val="000E1C9D"/>
    <w:rsid w:val="000E28E0"/>
    <w:rsid w:val="000E4FD6"/>
    <w:rsid w:val="000E708C"/>
    <w:rsid w:val="000F279B"/>
    <w:rsid w:val="000F29E1"/>
    <w:rsid w:val="000F61E2"/>
    <w:rsid w:val="000F7ED5"/>
    <w:rsid w:val="0010046E"/>
    <w:rsid w:val="00101F3E"/>
    <w:rsid w:val="00102A61"/>
    <w:rsid w:val="001041EB"/>
    <w:rsid w:val="00104BF1"/>
    <w:rsid w:val="0010616D"/>
    <w:rsid w:val="00106F02"/>
    <w:rsid w:val="001078A8"/>
    <w:rsid w:val="00107904"/>
    <w:rsid w:val="00107E16"/>
    <w:rsid w:val="001129DE"/>
    <w:rsid w:val="0011369D"/>
    <w:rsid w:val="00113F18"/>
    <w:rsid w:val="00114470"/>
    <w:rsid w:val="001148DE"/>
    <w:rsid w:val="00117326"/>
    <w:rsid w:val="00117C85"/>
    <w:rsid w:val="00120A7D"/>
    <w:rsid w:val="00121C37"/>
    <w:rsid w:val="00122833"/>
    <w:rsid w:val="00125C41"/>
    <w:rsid w:val="00126B1A"/>
    <w:rsid w:val="0013179E"/>
    <w:rsid w:val="00131A6C"/>
    <w:rsid w:val="00131E4C"/>
    <w:rsid w:val="001322C4"/>
    <w:rsid w:val="00133B59"/>
    <w:rsid w:val="00136716"/>
    <w:rsid w:val="00137465"/>
    <w:rsid w:val="00137E25"/>
    <w:rsid w:val="00137F36"/>
    <w:rsid w:val="001434C3"/>
    <w:rsid w:val="001441CB"/>
    <w:rsid w:val="00145453"/>
    <w:rsid w:val="0014611F"/>
    <w:rsid w:val="00146861"/>
    <w:rsid w:val="00150792"/>
    <w:rsid w:val="001517E4"/>
    <w:rsid w:val="00151CD3"/>
    <w:rsid w:val="00151E7C"/>
    <w:rsid w:val="00153387"/>
    <w:rsid w:val="00153AFC"/>
    <w:rsid w:val="00154C55"/>
    <w:rsid w:val="00157C06"/>
    <w:rsid w:val="00160B13"/>
    <w:rsid w:val="00161845"/>
    <w:rsid w:val="00162849"/>
    <w:rsid w:val="0016386E"/>
    <w:rsid w:val="00166432"/>
    <w:rsid w:val="00167012"/>
    <w:rsid w:val="001671A8"/>
    <w:rsid w:val="0016761A"/>
    <w:rsid w:val="00167BE2"/>
    <w:rsid w:val="0017238E"/>
    <w:rsid w:val="001773AC"/>
    <w:rsid w:val="00177E2C"/>
    <w:rsid w:val="00180383"/>
    <w:rsid w:val="00180992"/>
    <w:rsid w:val="00180FD2"/>
    <w:rsid w:val="00180FD4"/>
    <w:rsid w:val="00181509"/>
    <w:rsid w:val="00181965"/>
    <w:rsid w:val="00185202"/>
    <w:rsid w:val="0018666B"/>
    <w:rsid w:val="00187B69"/>
    <w:rsid w:val="0019050C"/>
    <w:rsid w:val="00192E8C"/>
    <w:rsid w:val="0019391D"/>
    <w:rsid w:val="00195579"/>
    <w:rsid w:val="001A0839"/>
    <w:rsid w:val="001A33EF"/>
    <w:rsid w:val="001A5ED8"/>
    <w:rsid w:val="001B0895"/>
    <w:rsid w:val="001B0CCA"/>
    <w:rsid w:val="001B2439"/>
    <w:rsid w:val="001B2EF9"/>
    <w:rsid w:val="001B4AB3"/>
    <w:rsid w:val="001B5250"/>
    <w:rsid w:val="001B5719"/>
    <w:rsid w:val="001B58EA"/>
    <w:rsid w:val="001B621C"/>
    <w:rsid w:val="001B64D0"/>
    <w:rsid w:val="001B7915"/>
    <w:rsid w:val="001C0FE6"/>
    <w:rsid w:val="001C19EB"/>
    <w:rsid w:val="001C1DDC"/>
    <w:rsid w:val="001C701D"/>
    <w:rsid w:val="001C7AC5"/>
    <w:rsid w:val="001D04CA"/>
    <w:rsid w:val="001D19C3"/>
    <w:rsid w:val="001D218B"/>
    <w:rsid w:val="001D4B3B"/>
    <w:rsid w:val="001D5860"/>
    <w:rsid w:val="001E01B5"/>
    <w:rsid w:val="001E1922"/>
    <w:rsid w:val="001E2071"/>
    <w:rsid w:val="001E55E5"/>
    <w:rsid w:val="001E5CFB"/>
    <w:rsid w:val="001E608B"/>
    <w:rsid w:val="001E69C1"/>
    <w:rsid w:val="001E7DCD"/>
    <w:rsid w:val="001E7FFA"/>
    <w:rsid w:val="001F0AFC"/>
    <w:rsid w:val="001F470F"/>
    <w:rsid w:val="001F4ACD"/>
    <w:rsid w:val="001F6170"/>
    <w:rsid w:val="001F63D7"/>
    <w:rsid w:val="001F6ACF"/>
    <w:rsid w:val="001F6FB1"/>
    <w:rsid w:val="00201942"/>
    <w:rsid w:val="00202B49"/>
    <w:rsid w:val="00203851"/>
    <w:rsid w:val="00204431"/>
    <w:rsid w:val="0020464A"/>
    <w:rsid w:val="00204A25"/>
    <w:rsid w:val="0020608E"/>
    <w:rsid w:val="00207294"/>
    <w:rsid w:val="002073B6"/>
    <w:rsid w:val="002076CA"/>
    <w:rsid w:val="002079DD"/>
    <w:rsid w:val="00212DCC"/>
    <w:rsid w:val="002141C1"/>
    <w:rsid w:val="00215A82"/>
    <w:rsid w:val="00216F2A"/>
    <w:rsid w:val="00220914"/>
    <w:rsid w:val="00221D61"/>
    <w:rsid w:val="00221FB3"/>
    <w:rsid w:val="00224456"/>
    <w:rsid w:val="00225BEA"/>
    <w:rsid w:val="002262EE"/>
    <w:rsid w:val="00230440"/>
    <w:rsid w:val="00230AAB"/>
    <w:rsid w:val="00230B3E"/>
    <w:rsid w:val="002313EF"/>
    <w:rsid w:val="00232081"/>
    <w:rsid w:val="00232DA1"/>
    <w:rsid w:val="0023786E"/>
    <w:rsid w:val="00237B26"/>
    <w:rsid w:val="00240303"/>
    <w:rsid w:val="00240726"/>
    <w:rsid w:val="0024180A"/>
    <w:rsid w:val="0024268D"/>
    <w:rsid w:val="00250442"/>
    <w:rsid w:val="00250A66"/>
    <w:rsid w:val="00253C17"/>
    <w:rsid w:val="00254EC2"/>
    <w:rsid w:val="002550AB"/>
    <w:rsid w:val="00256169"/>
    <w:rsid w:val="00256322"/>
    <w:rsid w:val="002575A8"/>
    <w:rsid w:val="00260476"/>
    <w:rsid w:val="00261B88"/>
    <w:rsid w:val="002621C2"/>
    <w:rsid w:val="0026229E"/>
    <w:rsid w:val="002622CD"/>
    <w:rsid w:val="0026594D"/>
    <w:rsid w:val="00266574"/>
    <w:rsid w:val="002668F8"/>
    <w:rsid w:val="0026769C"/>
    <w:rsid w:val="00270E78"/>
    <w:rsid w:val="00271390"/>
    <w:rsid w:val="00271AB9"/>
    <w:rsid w:val="0027245E"/>
    <w:rsid w:val="002743A4"/>
    <w:rsid w:val="00274BCC"/>
    <w:rsid w:val="00275406"/>
    <w:rsid w:val="002769E7"/>
    <w:rsid w:val="00281882"/>
    <w:rsid w:val="00281D99"/>
    <w:rsid w:val="002821B9"/>
    <w:rsid w:val="00283D12"/>
    <w:rsid w:val="0028450D"/>
    <w:rsid w:val="0028739F"/>
    <w:rsid w:val="00291EBF"/>
    <w:rsid w:val="00293F22"/>
    <w:rsid w:val="00296D8E"/>
    <w:rsid w:val="002A0772"/>
    <w:rsid w:val="002B0601"/>
    <w:rsid w:val="002B10C7"/>
    <w:rsid w:val="002B1C62"/>
    <w:rsid w:val="002B4A23"/>
    <w:rsid w:val="002B513C"/>
    <w:rsid w:val="002B6EC9"/>
    <w:rsid w:val="002B7609"/>
    <w:rsid w:val="002C0665"/>
    <w:rsid w:val="002C2C92"/>
    <w:rsid w:val="002C4749"/>
    <w:rsid w:val="002C6317"/>
    <w:rsid w:val="002D07B9"/>
    <w:rsid w:val="002D0C71"/>
    <w:rsid w:val="002D0F04"/>
    <w:rsid w:val="002D1161"/>
    <w:rsid w:val="002D31A6"/>
    <w:rsid w:val="002D4A56"/>
    <w:rsid w:val="002D797A"/>
    <w:rsid w:val="002E0BC4"/>
    <w:rsid w:val="002E2CAE"/>
    <w:rsid w:val="002E6409"/>
    <w:rsid w:val="002F0316"/>
    <w:rsid w:val="002F137A"/>
    <w:rsid w:val="002F267D"/>
    <w:rsid w:val="002F41A4"/>
    <w:rsid w:val="002F48E3"/>
    <w:rsid w:val="002F646C"/>
    <w:rsid w:val="002F6BBA"/>
    <w:rsid w:val="002F6DFA"/>
    <w:rsid w:val="002F7C5F"/>
    <w:rsid w:val="0030038F"/>
    <w:rsid w:val="00302D7F"/>
    <w:rsid w:val="00303AB9"/>
    <w:rsid w:val="00306442"/>
    <w:rsid w:val="003069FB"/>
    <w:rsid w:val="0031071E"/>
    <w:rsid w:val="00311A28"/>
    <w:rsid w:val="00312C0C"/>
    <w:rsid w:val="00313AA2"/>
    <w:rsid w:val="003200C9"/>
    <w:rsid w:val="003209C7"/>
    <w:rsid w:val="0032306D"/>
    <w:rsid w:val="003245F6"/>
    <w:rsid w:val="00326170"/>
    <w:rsid w:val="003263E9"/>
    <w:rsid w:val="00326D35"/>
    <w:rsid w:val="00326E13"/>
    <w:rsid w:val="00331183"/>
    <w:rsid w:val="00332063"/>
    <w:rsid w:val="00333AB9"/>
    <w:rsid w:val="00333C06"/>
    <w:rsid w:val="0033459B"/>
    <w:rsid w:val="00335BE8"/>
    <w:rsid w:val="0033649B"/>
    <w:rsid w:val="003378BF"/>
    <w:rsid w:val="00337C87"/>
    <w:rsid w:val="0034265F"/>
    <w:rsid w:val="00343A49"/>
    <w:rsid w:val="00346441"/>
    <w:rsid w:val="003475EC"/>
    <w:rsid w:val="003502BB"/>
    <w:rsid w:val="0035076B"/>
    <w:rsid w:val="00352BEB"/>
    <w:rsid w:val="00353885"/>
    <w:rsid w:val="00353A46"/>
    <w:rsid w:val="00357227"/>
    <w:rsid w:val="00361EB1"/>
    <w:rsid w:val="003629D1"/>
    <w:rsid w:val="003637CE"/>
    <w:rsid w:val="00363B41"/>
    <w:rsid w:val="00367C3C"/>
    <w:rsid w:val="003715EC"/>
    <w:rsid w:val="00373476"/>
    <w:rsid w:val="00373753"/>
    <w:rsid w:val="0037401E"/>
    <w:rsid w:val="00376867"/>
    <w:rsid w:val="00376A96"/>
    <w:rsid w:val="003772AC"/>
    <w:rsid w:val="0037732C"/>
    <w:rsid w:val="00381036"/>
    <w:rsid w:val="003810C0"/>
    <w:rsid w:val="00381E56"/>
    <w:rsid w:val="003826FF"/>
    <w:rsid w:val="00383213"/>
    <w:rsid w:val="003870E3"/>
    <w:rsid w:val="00393D9D"/>
    <w:rsid w:val="00393E61"/>
    <w:rsid w:val="003958DC"/>
    <w:rsid w:val="00396D02"/>
    <w:rsid w:val="003A0041"/>
    <w:rsid w:val="003A1C3E"/>
    <w:rsid w:val="003A2970"/>
    <w:rsid w:val="003A5088"/>
    <w:rsid w:val="003A7179"/>
    <w:rsid w:val="003A7D80"/>
    <w:rsid w:val="003B0E46"/>
    <w:rsid w:val="003B14AA"/>
    <w:rsid w:val="003B19C7"/>
    <w:rsid w:val="003B25A5"/>
    <w:rsid w:val="003B3120"/>
    <w:rsid w:val="003B3537"/>
    <w:rsid w:val="003B567E"/>
    <w:rsid w:val="003B6542"/>
    <w:rsid w:val="003B6932"/>
    <w:rsid w:val="003B79EB"/>
    <w:rsid w:val="003B7ED0"/>
    <w:rsid w:val="003C0D91"/>
    <w:rsid w:val="003C2B62"/>
    <w:rsid w:val="003C3E42"/>
    <w:rsid w:val="003C4B05"/>
    <w:rsid w:val="003C72E2"/>
    <w:rsid w:val="003D07D2"/>
    <w:rsid w:val="003D1087"/>
    <w:rsid w:val="003D1899"/>
    <w:rsid w:val="003D1B7B"/>
    <w:rsid w:val="003D4111"/>
    <w:rsid w:val="003D5F6B"/>
    <w:rsid w:val="003D70F0"/>
    <w:rsid w:val="003D730E"/>
    <w:rsid w:val="003D79CF"/>
    <w:rsid w:val="003E0207"/>
    <w:rsid w:val="003E304D"/>
    <w:rsid w:val="003E4AA5"/>
    <w:rsid w:val="003E5168"/>
    <w:rsid w:val="003E6F1A"/>
    <w:rsid w:val="003F01ED"/>
    <w:rsid w:val="003F0964"/>
    <w:rsid w:val="003F18A1"/>
    <w:rsid w:val="003F1D40"/>
    <w:rsid w:val="003F1D93"/>
    <w:rsid w:val="003F2EB6"/>
    <w:rsid w:val="003F4897"/>
    <w:rsid w:val="003F6587"/>
    <w:rsid w:val="00402C7D"/>
    <w:rsid w:val="00403A74"/>
    <w:rsid w:val="0040518F"/>
    <w:rsid w:val="00407351"/>
    <w:rsid w:val="00407C2D"/>
    <w:rsid w:val="004106DF"/>
    <w:rsid w:val="00411A71"/>
    <w:rsid w:val="00411C0C"/>
    <w:rsid w:val="0041399A"/>
    <w:rsid w:val="00414535"/>
    <w:rsid w:val="00420D64"/>
    <w:rsid w:val="00424E85"/>
    <w:rsid w:val="00425BE9"/>
    <w:rsid w:val="00427072"/>
    <w:rsid w:val="00430E6C"/>
    <w:rsid w:val="004326FE"/>
    <w:rsid w:val="0043585C"/>
    <w:rsid w:val="00441F35"/>
    <w:rsid w:val="004428A3"/>
    <w:rsid w:val="00443205"/>
    <w:rsid w:val="004439D2"/>
    <w:rsid w:val="004503E9"/>
    <w:rsid w:val="00453463"/>
    <w:rsid w:val="004550E4"/>
    <w:rsid w:val="00462F8E"/>
    <w:rsid w:val="004637E8"/>
    <w:rsid w:val="00465587"/>
    <w:rsid w:val="00467368"/>
    <w:rsid w:val="004674CD"/>
    <w:rsid w:val="004710EE"/>
    <w:rsid w:val="00472E56"/>
    <w:rsid w:val="00472FF7"/>
    <w:rsid w:val="004740EC"/>
    <w:rsid w:val="00474D7E"/>
    <w:rsid w:val="00475187"/>
    <w:rsid w:val="004819CF"/>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195E"/>
    <w:rsid w:val="004A335F"/>
    <w:rsid w:val="004A3F3D"/>
    <w:rsid w:val="004A4FDB"/>
    <w:rsid w:val="004A5FC0"/>
    <w:rsid w:val="004A741C"/>
    <w:rsid w:val="004A7C83"/>
    <w:rsid w:val="004B1FFE"/>
    <w:rsid w:val="004B2F8C"/>
    <w:rsid w:val="004B4EDE"/>
    <w:rsid w:val="004B589F"/>
    <w:rsid w:val="004B661B"/>
    <w:rsid w:val="004B76DC"/>
    <w:rsid w:val="004B7823"/>
    <w:rsid w:val="004C0B2C"/>
    <w:rsid w:val="004C1E21"/>
    <w:rsid w:val="004C3BEB"/>
    <w:rsid w:val="004C59ED"/>
    <w:rsid w:val="004C65D5"/>
    <w:rsid w:val="004D1291"/>
    <w:rsid w:val="004D7295"/>
    <w:rsid w:val="004E140A"/>
    <w:rsid w:val="004E154B"/>
    <w:rsid w:val="004E1914"/>
    <w:rsid w:val="004E3613"/>
    <w:rsid w:val="004E3CAD"/>
    <w:rsid w:val="004E6C69"/>
    <w:rsid w:val="004F101E"/>
    <w:rsid w:val="004F2A11"/>
    <w:rsid w:val="004F3166"/>
    <w:rsid w:val="004F3208"/>
    <w:rsid w:val="004F54D2"/>
    <w:rsid w:val="004F6193"/>
    <w:rsid w:val="00501713"/>
    <w:rsid w:val="005058AF"/>
    <w:rsid w:val="00505F41"/>
    <w:rsid w:val="0050794C"/>
    <w:rsid w:val="0051042B"/>
    <w:rsid w:val="0051075B"/>
    <w:rsid w:val="00511236"/>
    <w:rsid w:val="00511539"/>
    <w:rsid w:val="00512DE0"/>
    <w:rsid w:val="0051361F"/>
    <w:rsid w:val="00515455"/>
    <w:rsid w:val="00516317"/>
    <w:rsid w:val="005174FF"/>
    <w:rsid w:val="00517B58"/>
    <w:rsid w:val="00520EC3"/>
    <w:rsid w:val="0052138C"/>
    <w:rsid w:val="005213A1"/>
    <w:rsid w:val="00523362"/>
    <w:rsid w:val="00523B26"/>
    <w:rsid w:val="0052442F"/>
    <w:rsid w:val="00526CFA"/>
    <w:rsid w:val="00530CAF"/>
    <w:rsid w:val="0053172B"/>
    <w:rsid w:val="00531D67"/>
    <w:rsid w:val="00532510"/>
    <w:rsid w:val="00532941"/>
    <w:rsid w:val="00535A39"/>
    <w:rsid w:val="005373E3"/>
    <w:rsid w:val="00540DCE"/>
    <w:rsid w:val="00540DD7"/>
    <w:rsid w:val="00541F86"/>
    <w:rsid w:val="00541FCB"/>
    <w:rsid w:val="0054283A"/>
    <w:rsid w:val="00545E9C"/>
    <w:rsid w:val="00547658"/>
    <w:rsid w:val="0054768C"/>
    <w:rsid w:val="0055649A"/>
    <w:rsid w:val="00563102"/>
    <w:rsid w:val="00567372"/>
    <w:rsid w:val="00572013"/>
    <w:rsid w:val="0057325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1DD6"/>
    <w:rsid w:val="005A2361"/>
    <w:rsid w:val="005A24ED"/>
    <w:rsid w:val="005A2573"/>
    <w:rsid w:val="005A4783"/>
    <w:rsid w:val="005A6B87"/>
    <w:rsid w:val="005B01AC"/>
    <w:rsid w:val="005B0825"/>
    <w:rsid w:val="005B0A84"/>
    <w:rsid w:val="005B2D16"/>
    <w:rsid w:val="005B3C45"/>
    <w:rsid w:val="005B4DAF"/>
    <w:rsid w:val="005B56A0"/>
    <w:rsid w:val="005B5788"/>
    <w:rsid w:val="005B60D5"/>
    <w:rsid w:val="005B693A"/>
    <w:rsid w:val="005C11D6"/>
    <w:rsid w:val="005C12EA"/>
    <w:rsid w:val="005C1759"/>
    <w:rsid w:val="005C185C"/>
    <w:rsid w:val="005C234E"/>
    <w:rsid w:val="005D02EE"/>
    <w:rsid w:val="005D0C1B"/>
    <w:rsid w:val="005D210E"/>
    <w:rsid w:val="005D3D27"/>
    <w:rsid w:val="005D464B"/>
    <w:rsid w:val="005D7D3A"/>
    <w:rsid w:val="005D7EB1"/>
    <w:rsid w:val="005E31DF"/>
    <w:rsid w:val="005E5C3B"/>
    <w:rsid w:val="005E6EF7"/>
    <w:rsid w:val="005E736A"/>
    <w:rsid w:val="005E75FC"/>
    <w:rsid w:val="005F042D"/>
    <w:rsid w:val="005F2585"/>
    <w:rsid w:val="005F3D1C"/>
    <w:rsid w:val="005F534C"/>
    <w:rsid w:val="005F61C8"/>
    <w:rsid w:val="005F75F8"/>
    <w:rsid w:val="005F7D35"/>
    <w:rsid w:val="006020A0"/>
    <w:rsid w:val="006044C7"/>
    <w:rsid w:val="0060666E"/>
    <w:rsid w:val="00607C36"/>
    <w:rsid w:val="006115E6"/>
    <w:rsid w:val="006123B6"/>
    <w:rsid w:val="00613977"/>
    <w:rsid w:val="0061627D"/>
    <w:rsid w:val="006206C7"/>
    <w:rsid w:val="00622EC4"/>
    <w:rsid w:val="0062488B"/>
    <w:rsid w:val="00631EBB"/>
    <w:rsid w:val="006327F1"/>
    <w:rsid w:val="00636167"/>
    <w:rsid w:val="00643628"/>
    <w:rsid w:val="00644417"/>
    <w:rsid w:val="00645BD1"/>
    <w:rsid w:val="00647075"/>
    <w:rsid w:val="00652EBE"/>
    <w:rsid w:val="006549EF"/>
    <w:rsid w:val="00655C14"/>
    <w:rsid w:val="006560A4"/>
    <w:rsid w:val="00656420"/>
    <w:rsid w:val="00656D90"/>
    <w:rsid w:val="0066060C"/>
    <w:rsid w:val="00662070"/>
    <w:rsid w:val="0066237A"/>
    <w:rsid w:val="006628A9"/>
    <w:rsid w:val="00664238"/>
    <w:rsid w:val="00665A9F"/>
    <w:rsid w:val="00665B37"/>
    <w:rsid w:val="006719D8"/>
    <w:rsid w:val="0067364F"/>
    <w:rsid w:val="00675D81"/>
    <w:rsid w:val="00676455"/>
    <w:rsid w:val="00676EB9"/>
    <w:rsid w:val="00677273"/>
    <w:rsid w:val="00682B00"/>
    <w:rsid w:val="00685AA5"/>
    <w:rsid w:val="00685FB4"/>
    <w:rsid w:val="006863DA"/>
    <w:rsid w:val="006875BF"/>
    <w:rsid w:val="00687CA7"/>
    <w:rsid w:val="00687D3A"/>
    <w:rsid w:val="006903E9"/>
    <w:rsid w:val="00692028"/>
    <w:rsid w:val="006925E2"/>
    <w:rsid w:val="00692ED4"/>
    <w:rsid w:val="00696B3C"/>
    <w:rsid w:val="00697F13"/>
    <w:rsid w:val="006A0231"/>
    <w:rsid w:val="006A090C"/>
    <w:rsid w:val="006A1384"/>
    <w:rsid w:val="006A34DA"/>
    <w:rsid w:val="006A6AEE"/>
    <w:rsid w:val="006B0965"/>
    <w:rsid w:val="006B6754"/>
    <w:rsid w:val="006B71FD"/>
    <w:rsid w:val="006B741D"/>
    <w:rsid w:val="006C0241"/>
    <w:rsid w:val="006C0661"/>
    <w:rsid w:val="006C0E3B"/>
    <w:rsid w:val="006C18AF"/>
    <w:rsid w:val="006C1D12"/>
    <w:rsid w:val="006D29E6"/>
    <w:rsid w:val="006D3961"/>
    <w:rsid w:val="006D449D"/>
    <w:rsid w:val="006D510E"/>
    <w:rsid w:val="006D5851"/>
    <w:rsid w:val="006D5DAA"/>
    <w:rsid w:val="006D60D9"/>
    <w:rsid w:val="006D6178"/>
    <w:rsid w:val="006E1DAA"/>
    <w:rsid w:val="006E361D"/>
    <w:rsid w:val="006E3810"/>
    <w:rsid w:val="006E44B1"/>
    <w:rsid w:val="006E492E"/>
    <w:rsid w:val="006E4C9D"/>
    <w:rsid w:val="006E4FDB"/>
    <w:rsid w:val="006E5DCF"/>
    <w:rsid w:val="006E669C"/>
    <w:rsid w:val="006E786F"/>
    <w:rsid w:val="006F01C3"/>
    <w:rsid w:val="006F29E1"/>
    <w:rsid w:val="006F4307"/>
    <w:rsid w:val="006F5B9E"/>
    <w:rsid w:val="006F7480"/>
    <w:rsid w:val="006F754D"/>
    <w:rsid w:val="0070124C"/>
    <w:rsid w:val="007017C6"/>
    <w:rsid w:val="007027BB"/>
    <w:rsid w:val="00705140"/>
    <w:rsid w:val="007066C5"/>
    <w:rsid w:val="00707041"/>
    <w:rsid w:val="00711816"/>
    <w:rsid w:val="00712FFF"/>
    <w:rsid w:val="007142C8"/>
    <w:rsid w:val="00717A32"/>
    <w:rsid w:val="00720729"/>
    <w:rsid w:val="007212E2"/>
    <w:rsid w:val="00723DEB"/>
    <w:rsid w:val="00731AEB"/>
    <w:rsid w:val="00735C28"/>
    <w:rsid w:val="00740C36"/>
    <w:rsid w:val="00741A8F"/>
    <w:rsid w:val="00742008"/>
    <w:rsid w:val="00743BA0"/>
    <w:rsid w:val="00747C04"/>
    <w:rsid w:val="00747DFD"/>
    <w:rsid w:val="00753BD6"/>
    <w:rsid w:val="00754329"/>
    <w:rsid w:val="007547A1"/>
    <w:rsid w:val="00756A93"/>
    <w:rsid w:val="0075769A"/>
    <w:rsid w:val="00765DEF"/>
    <w:rsid w:val="00766E46"/>
    <w:rsid w:val="00770E6E"/>
    <w:rsid w:val="00771A7C"/>
    <w:rsid w:val="0077230A"/>
    <w:rsid w:val="00772725"/>
    <w:rsid w:val="00773EB7"/>
    <w:rsid w:val="007751AA"/>
    <w:rsid w:val="00777AD7"/>
    <w:rsid w:val="00777B6C"/>
    <w:rsid w:val="0079451D"/>
    <w:rsid w:val="007A04C8"/>
    <w:rsid w:val="007A3102"/>
    <w:rsid w:val="007A373C"/>
    <w:rsid w:val="007A3B30"/>
    <w:rsid w:val="007A3FC0"/>
    <w:rsid w:val="007A4775"/>
    <w:rsid w:val="007A49BA"/>
    <w:rsid w:val="007A4FB8"/>
    <w:rsid w:val="007A609F"/>
    <w:rsid w:val="007A7351"/>
    <w:rsid w:val="007A7484"/>
    <w:rsid w:val="007B57A1"/>
    <w:rsid w:val="007B7535"/>
    <w:rsid w:val="007C0D3D"/>
    <w:rsid w:val="007C2A08"/>
    <w:rsid w:val="007C60D8"/>
    <w:rsid w:val="007C7715"/>
    <w:rsid w:val="007D0AC6"/>
    <w:rsid w:val="007D1844"/>
    <w:rsid w:val="007D2077"/>
    <w:rsid w:val="007D47DB"/>
    <w:rsid w:val="007D5732"/>
    <w:rsid w:val="007D7A78"/>
    <w:rsid w:val="007D7F3E"/>
    <w:rsid w:val="007E2497"/>
    <w:rsid w:val="007E5812"/>
    <w:rsid w:val="007E68A5"/>
    <w:rsid w:val="007F0775"/>
    <w:rsid w:val="007F0A87"/>
    <w:rsid w:val="007F1EC7"/>
    <w:rsid w:val="007F36F4"/>
    <w:rsid w:val="007F3EAF"/>
    <w:rsid w:val="007F40B0"/>
    <w:rsid w:val="007F5F38"/>
    <w:rsid w:val="007F665B"/>
    <w:rsid w:val="008013C7"/>
    <w:rsid w:val="008042C8"/>
    <w:rsid w:val="00805CFD"/>
    <w:rsid w:val="00807F15"/>
    <w:rsid w:val="00811CD3"/>
    <w:rsid w:val="0081359D"/>
    <w:rsid w:val="008136A0"/>
    <w:rsid w:val="00813CDD"/>
    <w:rsid w:val="00814164"/>
    <w:rsid w:val="00815A2E"/>
    <w:rsid w:val="00815E18"/>
    <w:rsid w:val="008168B9"/>
    <w:rsid w:val="00820B4E"/>
    <w:rsid w:val="00820C83"/>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0693"/>
    <w:rsid w:val="008439A0"/>
    <w:rsid w:val="00843BE9"/>
    <w:rsid w:val="008508FF"/>
    <w:rsid w:val="00850CAC"/>
    <w:rsid w:val="0085238C"/>
    <w:rsid w:val="008530DA"/>
    <w:rsid w:val="008538D0"/>
    <w:rsid w:val="00853BF4"/>
    <w:rsid w:val="00854ED5"/>
    <w:rsid w:val="00855965"/>
    <w:rsid w:val="00856356"/>
    <w:rsid w:val="008563F2"/>
    <w:rsid w:val="00860671"/>
    <w:rsid w:val="008624D4"/>
    <w:rsid w:val="00862CD2"/>
    <w:rsid w:val="0086508B"/>
    <w:rsid w:val="00866E4F"/>
    <w:rsid w:val="0087156B"/>
    <w:rsid w:val="00872D7E"/>
    <w:rsid w:val="008754E6"/>
    <w:rsid w:val="0087776F"/>
    <w:rsid w:val="0088280A"/>
    <w:rsid w:val="00883EB7"/>
    <w:rsid w:val="0088660B"/>
    <w:rsid w:val="00892C9F"/>
    <w:rsid w:val="00892FBD"/>
    <w:rsid w:val="00893AD8"/>
    <w:rsid w:val="00893D2C"/>
    <w:rsid w:val="00894D11"/>
    <w:rsid w:val="0089523F"/>
    <w:rsid w:val="008967E5"/>
    <w:rsid w:val="00897BCF"/>
    <w:rsid w:val="008A07FE"/>
    <w:rsid w:val="008A12AD"/>
    <w:rsid w:val="008A1677"/>
    <w:rsid w:val="008A3EF2"/>
    <w:rsid w:val="008A6436"/>
    <w:rsid w:val="008B04B3"/>
    <w:rsid w:val="008B144F"/>
    <w:rsid w:val="008B25A2"/>
    <w:rsid w:val="008B2658"/>
    <w:rsid w:val="008B279B"/>
    <w:rsid w:val="008B3949"/>
    <w:rsid w:val="008B3B85"/>
    <w:rsid w:val="008B42E3"/>
    <w:rsid w:val="008B4E8C"/>
    <w:rsid w:val="008B53F0"/>
    <w:rsid w:val="008B60B8"/>
    <w:rsid w:val="008C12BE"/>
    <w:rsid w:val="008C1B93"/>
    <w:rsid w:val="008C22C7"/>
    <w:rsid w:val="008C38EB"/>
    <w:rsid w:val="008C414B"/>
    <w:rsid w:val="008C54EA"/>
    <w:rsid w:val="008C671C"/>
    <w:rsid w:val="008C676F"/>
    <w:rsid w:val="008C6A8F"/>
    <w:rsid w:val="008D3BDF"/>
    <w:rsid w:val="008D61DE"/>
    <w:rsid w:val="008D7EA2"/>
    <w:rsid w:val="008E1CA4"/>
    <w:rsid w:val="008E3FAA"/>
    <w:rsid w:val="008E472C"/>
    <w:rsid w:val="008E719D"/>
    <w:rsid w:val="008E737C"/>
    <w:rsid w:val="008F05B8"/>
    <w:rsid w:val="008F0C9D"/>
    <w:rsid w:val="008F0D5A"/>
    <w:rsid w:val="008F1C12"/>
    <w:rsid w:val="008F1C95"/>
    <w:rsid w:val="008F4D04"/>
    <w:rsid w:val="008F5A4B"/>
    <w:rsid w:val="008F5EF9"/>
    <w:rsid w:val="008F5F6F"/>
    <w:rsid w:val="0090000A"/>
    <w:rsid w:val="00900EC1"/>
    <w:rsid w:val="00901214"/>
    <w:rsid w:val="00904D6D"/>
    <w:rsid w:val="00904EC8"/>
    <w:rsid w:val="00905EE0"/>
    <w:rsid w:val="00906951"/>
    <w:rsid w:val="00907868"/>
    <w:rsid w:val="0091187A"/>
    <w:rsid w:val="00912FBC"/>
    <w:rsid w:val="00913D3B"/>
    <w:rsid w:val="00913F75"/>
    <w:rsid w:val="00916D30"/>
    <w:rsid w:val="00921D05"/>
    <w:rsid w:val="009222E3"/>
    <w:rsid w:val="0092257C"/>
    <w:rsid w:val="0092789B"/>
    <w:rsid w:val="009314C3"/>
    <w:rsid w:val="009316B6"/>
    <w:rsid w:val="009317FD"/>
    <w:rsid w:val="009406FF"/>
    <w:rsid w:val="009416C1"/>
    <w:rsid w:val="0094367D"/>
    <w:rsid w:val="00943FA1"/>
    <w:rsid w:val="00945A5C"/>
    <w:rsid w:val="00946389"/>
    <w:rsid w:val="0094738D"/>
    <w:rsid w:val="00950EF7"/>
    <w:rsid w:val="009523CD"/>
    <w:rsid w:val="009539F3"/>
    <w:rsid w:val="00954DC1"/>
    <w:rsid w:val="00955462"/>
    <w:rsid w:val="00957E3A"/>
    <w:rsid w:val="009607BD"/>
    <w:rsid w:val="009617A9"/>
    <w:rsid w:val="009665BE"/>
    <w:rsid w:val="009673AB"/>
    <w:rsid w:val="00970E84"/>
    <w:rsid w:val="00971153"/>
    <w:rsid w:val="00974452"/>
    <w:rsid w:val="009757EF"/>
    <w:rsid w:val="00977C75"/>
    <w:rsid w:val="0098020E"/>
    <w:rsid w:val="00981036"/>
    <w:rsid w:val="009817E3"/>
    <w:rsid w:val="00981E5F"/>
    <w:rsid w:val="00983846"/>
    <w:rsid w:val="00990CC8"/>
    <w:rsid w:val="0099227E"/>
    <w:rsid w:val="009949C5"/>
    <w:rsid w:val="009A19B2"/>
    <w:rsid w:val="009A6302"/>
    <w:rsid w:val="009B17C9"/>
    <w:rsid w:val="009B3EC0"/>
    <w:rsid w:val="009B4D4B"/>
    <w:rsid w:val="009B56A0"/>
    <w:rsid w:val="009B5FE8"/>
    <w:rsid w:val="009B62B1"/>
    <w:rsid w:val="009B76C2"/>
    <w:rsid w:val="009C080D"/>
    <w:rsid w:val="009C3044"/>
    <w:rsid w:val="009C5293"/>
    <w:rsid w:val="009C6593"/>
    <w:rsid w:val="009D41DF"/>
    <w:rsid w:val="009D709E"/>
    <w:rsid w:val="009E0249"/>
    <w:rsid w:val="009E055A"/>
    <w:rsid w:val="009E0F0F"/>
    <w:rsid w:val="009E36AC"/>
    <w:rsid w:val="009E3F7F"/>
    <w:rsid w:val="009E4FB4"/>
    <w:rsid w:val="009E5694"/>
    <w:rsid w:val="009E585B"/>
    <w:rsid w:val="009F040E"/>
    <w:rsid w:val="009F377E"/>
    <w:rsid w:val="009F4085"/>
    <w:rsid w:val="00A02DD3"/>
    <w:rsid w:val="00A04D6C"/>
    <w:rsid w:val="00A05622"/>
    <w:rsid w:val="00A1136A"/>
    <w:rsid w:val="00A120AD"/>
    <w:rsid w:val="00A12315"/>
    <w:rsid w:val="00A14DEB"/>
    <w:rsid w:val="00A16250"/>
    <w:rsid w:val="00A17296"/>
    <w:rsid w:val="00A17D28"/>
    <w:rsid w:val="00A21621"/>
    <w:rsid w:val="00A22457"/>
    <w:rsid w:val="00A22900"/>
    <w:rsid w:val="00A273FD"/>
    <w:rsid w:val="00A31E71"/>
    <w:rsid w:val="00A3340E"/>
    <w:rsid w:val="00A34FAA"/>
    <w:rsid w:val="00A42248"/>
    <w:rsid w:val="00A426C8"/>
    <w:rsid w:val="00A42ABF"/>
    <w:rsid w:val="00A4427E"/>
    <w:rsid w:val="00A4481C"/>
    <w:rsid w:val="00A46733"/>
    <w:rsid w:val="00A46ECF"/>
    <w:rsid w:val="00A477B8"/>
    <w:rsid w:val="00A47F03"/>
    <w:rsid w:val="00A51683"/>
    <w:rsid w:val="00A51892"/>
    <w:rsid w:val="00A52037"/>
    <w:rsid w:val="00A52149"/>
    <w:rsid w:val="00A54646"/>
    <w:rsid w:val="00A5654D"/>
    <w:rsid w:val="00A5724F"/>
    <w:rsid w:val="00A57B43"/>
    <w:rsid w:val="00A60815"/>
    <w:rsid w:val="00A61E48"/>
    <w:rsid w:val="00A6261F"/>
    <w:rsid w:val="00A662A3"/>
    <w:rsid w:val="00A66779"/>
    <w:rsid w:val="00A6697F"/>
    <w:rsid w:val="00A71C8A"/>
    <w:rsid w:val="00A71ED6"/>
    <w:rsid w:val="00A75B0F"/>
    <w:rsid w:val="00A75EFB"/>
    <w:rsid w:val="00A77E76"/>
    <w:rsid w:val="00A80090"/>
    <w:rsid w:val="00A826B3"/>
    <w:rsid w:val="00A8348C"/>
    <w:rsid w:val="00A85A64"/>
    <w:rsid w:val="00A878DD"/>
    <w:rsid w:val="00A93118"/>
    <w:rsid w:val="00AA3EC5"/>
    <w:rsid w:val="00AA4B39"/>
    <w:rsid w:val="00AA512B"/>
    <w:rsid w:val="00AA608B"/>
    <w:rsid w:val="00AA77C0"/>
    <w:rsid w:val="00AB1CD7"/>
    <w:rsid w:val="00AB1E3B"/>
    <w:rsid w:val="00AB1F5C"/>
    <w:rsid w:val="00AB1FCB"/>
    <w:rsid w:val="00AB4311"/>
    <w:rsid w:val="00AB49DA"/>
    <w:rsid w:val="00AB59A7"/>
    <w:rsid w:val="00AB6773"/>
    <w:rsid w:val="00AB68F7"/>
    <w:rsid w:val="00AC0028"/>
    <w:rsid w:val="00AC077B"/>
    <w:rsid w:val="00AC0C82"/>
    <w:rsid w:val="00AC1F08"/>
    <w:rsid w:val="00AC446E"/>
    <w:rsid w:val="00AC5889"/>
    <w:rsid w:val="00AC60ED"/>
    <w:rsid w:val="00AD564C"/>
    <w:rsid w:val="00AD7639"/>
    <w:rsid w:val="00AE1830"/>
    <w:rsid w:val="00AE3182"/>
    <w:rsid w:val="00AE43A3"/>
    <w:rsid w:val="00AE5CF8"/>
    <w:rsid w:val="00AF095A"/>
    <w:rsid w:val="00AF1119"/>
    <w:rsid w:val="00AF59C3"/>
    <w:rsid w:val="00B011BB"/>
    <w:rsid w:val="00B0163B"/>
    <w:rsid w:val="00B01B64"/>
    <w:rsid w:val="00B024AE"/>
    <w:rsid w:val="00B03023"/>
    <w:rsid w:val="00B04312"/>
    <w:rsid w:val="00B0539A"/>
    <w:rsid w:val="00B06669"/>
    <w:rsid w:val="00B06F09"/>
    <w:rsid w:val="00B13C1F"/>
    <w:rsid w:val="00B14782"/>
    <w:rsid w:val="00B14B32"/>
    <w:rsid w:val="00B14BA4"/>
    <w:rsid w:val="00B14C9C"/>
    <w:rsid w:val="00B14E05"/>
    <w:rsid w:val="00B162E1"/>
    <w:rsid w:val="00B163DF"/>
    <w:rsid w:val="00B16FFF"/>
    <w:rsid w:val="00B17156"/>
    <w:rsid w:val="00B17A29"/>
    <w:rsid w:val="00B17D85"/>
    <w:rsid w:val="00B21966"/>
    <w:rsid w:val="00B2363C"/>
    <w:rsid w:val="00B252F9"/>
    <w:rsid w:val="00B25977"/>
    <w:rsid w:val="00B25C0E"/>
    <w:rsid w:val="00B271D8"/>
    <w:rsid w:val="00B27282"/>
    <w:rsid w:val="00B27C45"/>
    <w:rsid w:val="00B313EB"/>
    <w:rsid w:val="00B3198A"/>
    <w:rsid w:val="00B34812"/>
    <w:rsid w:val="00B357AE"/>
    <w:rsid w:val="00B37E57"/>
    <w:rsid w:val="00B4131E"/>
    <w:rsid w:val="00B42FA5"/>
    <w:rsid w:val="00B514D3"/>
    <w:rsid w:val="00B51BC7"/>
    <w:rsid w:val="00B52134"/>
    <w:rsid w:val="00B56063"/>
    <w:rsid w:val="00B570B0"/>
    <w:rsid w:val="00B57714"/>
    <w:rsid w:val="00B61620"/>
    <w:rsid w:val="00B64061"/>
    <w:rsid w:val="00B65BB6"/>
    <w:rsid w:val="00B7048C"/>
    <w:rsid w:val="00B71D8A"/>
    <w:rsid w:val="00B73F7D"/>
    <w:rsid w:val="00B743B9"/>
    <w:rsid w:val="00B755BD"/>
    <w:rsid w:val="00B768D7"/>
    <w:rsid w:val="00B778A3"/>
    <w:rsid w:val="00B809F3"/>
    <w:rsid w:val="00B85932"/>
    <w:rsid w:val="00B87588"/>
    <w:rsid w:val="00B92474"/>
    <w:rsid w:val="00BA2419"/>
    <w:rsid w:val="00BB0F2F"/>
    <w:rsid w:val="00BB1C66"/>
    <w:rsid w:val="00BB524D"/>
    <w:rsid w:val="00BB5385"/>
    <w:rsid w:val="00BB5653"/>
    <w:rsid w:val="00BB6E3C"/>
    <w:rsid w:val="00BC133D"/>
    <w:rsid w:val="00BC3E9C"/>
    <w:rsid w:val="00BC4122"/>
    <w:rsid w:val="00BC4AF5"/>
    <w:rsid w:val="00BC5AA5"/>
    <w:rsid w:val="00BC6F02"/>
    <w:rsid w:val="00BC6FAB"/>
    <w:rsid w:val="00BC7CC2"/>
    <w:rsid w:val="00BD049F"/>
    <w:rsid w:val="00BD0E9D"/>
    <w:rsid w:val="00BD12B8"/>
    <w:rsid w:val="00BD218A"/>
    <w:rsid w:val="00BD399A"/>
    <w:rsid w:val="00BD557E"/>
    <w:rsid w:val="00BD5B18"/>
    <w:rsid w:val="00BD5F0C"/>
    <w:rsid w:val="00BD5F64"/>
    <w:rsid w:val="00BE0201"/>
    <w:rsid w:val="00BE3232"/>
    <w:rsid w:val="00BE520C"/>
    <w:rsid w:val="00BE6033"/>
    <w:rsid w:val="00BF01AE"/>
    <w:rsid w:val="00BF16AD"/>
    <w:rsid w:val="00BF2C8B"/>
    <w:rsid w:val="00BF34A7"/>
    <w:rsid w:val="00BF3B14"/>
    <w:rsid w:val="00BF6218"/>
    <w:rsid w:val="00C00EA2"/>
    <w:rsid w:val="00C011EE"/>
    <w:rsid w:val="00C02535"/>
    <w:rsid w:val="00C0352A"/>
    <w:rsid w:val="00C0425B"/>
    <w:rsid w:val="00C05811"/>
    <w:rsid w:val="00C1015B"/>
    <w:rsid w:val="00C103A1"/>
    <w:rsid w:val="00C10A10"/>
    <w:rsid w:val="00C10D6A"/>
    <w:rsid w:val="00C10EC0"/>
    <w:rsid w:val="00C13B9C"/>
    <w:rsid w:val="00C14063"/>
    <w:rsid w:val="00C15102"/>
    <w:rsid w:val="00C15A56"/>
    <w:rsid w:val="00C15B07"/>
    <w:rsid w:val="00C15C12"/>
    <w:rsid w:val="00C22F0A"/>
    <w:rsid w:val="00C2325B"/>
    <w:rsid w:val="00C24833"/>
    <w:rsid w:val="00C25B1C"/>
    <w:rsid w:val="00C26299"/>
    <w:rsid w:val="00C311E4"/>
    <w:rsid w:val="00C322BB"/>
    <w:rsid w:val="00C33540"/>
    <w:rsid w:val="00C33858"/>
    <w:rsid w:val="00C350F2"/>
    <w:rsid w:val="00C35B73"/>
    <w:rsid w:val="00C35B8F"/>
    <w:rsid w:val="00C35FBE"/>
    <w:rsid w:val="00C402BD"/>
    <w:rsid w:val="00C40E59"/>
    <w:rsid w:val="00C418BF"/>
    <w:rsid w:val="00C4258F"/>
    <w:rsid w:val="00C428D5"/>
    <w:rsid w:val="00C437C4"/>
    <w:rsid w:val="00C44562"/>
    <w:rsid w:val="00C453FB"/>
    <w:rsid w:val="00C47DCC"/>
    <w:rsid w:val="00C50166"/>
    <w:rsid w:val="00C502FF"/>
    <w:rsid w:val="00C52D79"/>
    <w:rsid w:val="00C55BED"/>
    <w:rsid w:val="00C55D03"/>
    <w:rsid w:val="00C55F3E"/>
    <w:rsid w:val="00C57311"/>
    <w:rsid w:val="00C604B9"/>
    <w:rsid w:val="00C61929"/>
    <w:rsid w:val="00C62E71"/>
    <w:rsid w:val="00C63059"/>
    <w:rsid w:val="00C631FE"/>
    <w:rsid w:val="00C63C08"/>
    <w:rsid w:val="00C66CCC"/>
    <w:rsid w:val="00C676A4"/>
    <w:rsid w:val="00C700B6"/>
    <w:rsid w:val="00C7182A"/>
    <w:rsid w:val="00C72659"/>
    <w:rsid w:val="00C734AC"/>
    <w:rsid w:val="00C73BD7"/>
    <w:rsid w:val="00C754FF"/>
    <w:rsid w:val="00C80CAC"/>
    <w:rsid w:val="00C84FD7"/>
    <w:rsid w:val="00C8516B"/>
    <w:rsid w:val="00C85B81"/>
    <w:rsid w:val="00C9047C"/>
    <w:rsid w:val="00C92395"/>
    <w:rsid w:val="00C93F76"/>
    <w:rsid w:val="00C94196"/>
    <w:rsid w:val="00C95DC2"/>
    <w:rsid w:val="00C9655A"/>
    <w:rsid w:val="00C96FCA"/>
    <w:rsid w:val="00C9754D"/>
    <w:rsid w:val="00C975DF"/>
    <w:rsid w:val="00CA239C"/>
    <w:rsid w:val="00CA2B79"/>
    <w:rsid w:val="00CA2C9B"/>
    <w:rsid w:val="00CA3CF3"/>
    <w:rsid w:val="00CA5D84"/>
    <w:rsid w:val="00CB528D"/>
    <w:rsid w:val="00CC1960"/>
    <w:rsid w:val="00CC1B94"/>
    <w:rsid w:val="00CC34A8"/>
    <w:rsid w:val="00CD58ED"/>
    <w:rsid w:val="00CE1CF3"/>
    <w:rsid w:val="00CE4DAF"/>
    <w:rsid w:val="00CE70F3"/>
    <w:rsid w:val="00CE7659"/>
    <w:rsid w:val="00CF0E18"/>
    <w:rsid w:val="00CF29A4"/>
    <w:rsid w:val="00CF2F2E"/>
    <w:rsid w:val="00CF624D"/>
    <w:rsid w:val="00CF6B74"/>
    <w:rsid w:val="00CF6E34"/>
    <w:rsid w:val="00D01293"/>
    <w:rsid w:val="00D02DEF"/>
    <w:rsid w:val="00D0411F"/>
    <w:rsid w:val="00D05FCB"/>
    <w:rsid w:val="00D066D9"/>
    <w:rsid w:val="00D076EF"/>
    <w:rsid w:val="00D108C5"/>
    <w:rsid w:val="00D10D7A"/>
    <w:rsid w:val="00D1187F"/>
    <w:rsid w:val="00D11C2D"/>
    <w:rsid w:val="00D1618D"/>
    <w:rsid w:val="00D167B1"/>
    <w:rsid w:val="00D16D1B"/>
    <w:rsid w:val="00D2000D"/>
    <w:rsid w:val="00D21F66"/>
    <w:rsid w:val="00D24B66"/>
    <w:rsid w:val="00D24C22"/>
    <w:rsid w:val="00D31492"/>
    <w:rsid w:val="00D3478B"/>
    <w:rsid w:val="00D35E12"/>
    <w:rsid w:val="00D413DD"/>
    <w:rsid w:val="00D4189D"/>
    <w:rsid w:val="00D42142"/>
    <w:rsid w:val="00D424E3"/>
    <w:rsid w:val="00D42604"/>
    <w:rsid w:val="00D43436"/>
    <w:rsid w:val="00D4389A"/>
    <w:rsid w:val="00D4436A"/>
    <w:rsid w:val="00D45829"/>
    <w:rsid w:val="00D45DEF"/>
    <w:rsid w:val="00D45FB7"/>
    <w:rsid w:val="00D46347"/>
    <w:rsid w:val="00D46954"/>
    <w:rsid w:val="00D51E72"/>
    <w:rsid w:val="00D54DBC"/>
    <w:rsid w:val="00D5543C"/>
    <w:rsid w:val="00D570F3"/>
    <w:rsid w:val="00D60E86"/>
    <w:rsid w:val="00D61C85"/>
    <w:rsid w:val="00D624E5"/>
    <w:rsid w:val="00D634A8"/>
    <w:rsid w:val="00D64C3D"/>
    <w:rsid w:val="00D65A1C"/>
    <w:rsid w:val="00D67099"/>
    <w:rsid w:val="00D71939"/>
    <w:rsid w:val="00D72D27"/>
    <w:rsid w:val="00D73317"/>
    <w:rsid w:val="00D743C8"/>
    <w:rsid w:val="00D743DA"/>
    <w:rsid w:val="00D744B5"/>
    <w:rsid w:val="00D745B1"/>
    <w:rsid w:val="00D753F3"/>
    <w:rsid w:val="00D75B26"/>
    <w:rsid w:val="00D83323"/>
    <w:rsid w:val="00D86A42"/>
    <w:rsid w:val="00D9045B"/>
    <w:rsid w:val="00D90EA9"/>
    <w:rsid w:val="00D9311C"/>
    <w:rsid w:val="00D93CB3"/>
    <w:rsid w:val="00D941C3"/>
    <w:rsid w:val="00D94A99"/>
    <w:rsid w:val="00D95324"/>
    <w:rsid w:val="00D9688B"/>
    <w:rsid w:val="00DA0390"/>
    <w:rsid w:val="00DA1674"/>
    <w:rsid w:val="00DA1940"/>
    <w:rsid w:val="00DA3C3C"/>
    <w:rsid w:val="00DB05EC"/>
    <w:rsid w:val="00DB166E"/>
    <w:rsid w:val="00DB3D8C"/>
    <w:rsid w:val="00DB43B8"/>
    <w:rsid w:val="00DB70B6"/>
    <w:rsid w:val="00DB7BD1"/>
    <w:rsid w:val="00DB7C8A"/>
    <w:rsid w:val="00DC2DC5"/>
    <w:rsid w:val="00DC69A0"/>
    <w:rsid w:val="00DD35E7"/>
    <w:rsid w:val="00DD5486"/>
    <w:rsid w:val="00DD650E"/>
    <w:rsid w:val="00DD68F3"/>
    <w:rsid w:val="00DD7968"/>
    <w:rsid w:val="00DE0B7E"/>
    <w:rsid w:val="00DE1418"/>
    <w:rsid w:val="00DE2205"/>
    <w:rsid w:val="00DE421E"/>
    <w:rsid w:val="00DE5454"/>
    <w:rsid w:val="00DE7F41"/>
    <w:rsid w:val="00DF0F50"/>
    <w:rsid w:val="00DF2309"/>
    <w:rsid w:val="00DF28DC"/>
    <w:rsid w:val="00DF3915"/>
    <w:rsid w:val="00DF44AC"/>
    <w:rsid w:val="00DF4BD9"/>
    <w:rsid w:val="00DF4CE2"/>
    <w:rsid w:val="00DF7C98"/>
    <w:rsid w:val="00E0048C"/>
    <w:rsid w:val="00E0168F"/>
    <w:rsid w:val="00E04881"/>
    <w:rsid w:val="00E06268"/>
    <w:rsid w:val="00E10321"/>
    <w:rsid w:val="00E12071"/>
    <w:rsid w:val="00E12660"/>
    <w:rsid w:val="00E12838"/>
    <w:rsid w:val="00E15BBF"/>
    <w:rsid w:val="00E15ECD"/>
    <w:rsid w:val="00E23F00"/>
    <w:rsid w:val="00E2443A"/>
    <w:rsid w:val="00E26A0F"/>
    <w:rsid w:val="00E318D4"/>
    <w:rsid w:val="00E339EE"/>
    <w:rsid w:val="00E3557A"/>
    <w:rsid w:val="00E4014C"/>
    <w:rsid w:val="00E401FC"/>
    <w:rsid w:val="00E42D1B"/>
    <w:rsid w:val="00E46FAB"/>
    <w:rsid w:val="00E474DC"/>
    <w:rsid w:val="00E540A6"/>
    <w:rsid w:val="00E55EA9"/>
    <w:rsid w:val="00E56307"/>
    <w:rsid w:val="00E56D55"/>
    <w:rsid w:val="00E56F52"/>
    <w:rsid w:val="00E57F76"/>
    <w:rsid w:val="00E60696"/>
    <w:rsid w:val="00E62028"/>
    <w:rsid w:val="00E62D93"/>
    <w:rsid w:val="00E6393C"/>
    <w:rsid w:val="00E66FA1"/>
    <w:rsid w:val="00E67E51"/>
    <w:rsid w:val="00E76BE0"/>
    <w:rsid w:val="00E7790B"/>
    <w:rsid w:val="00E81714"/>
    <w:rsid w:val="00E826A1"/>
    <w:rsid w:val="00E85B1E"/>
    <w:rsid w:val="00E913F5"/>
    <w:rsid w:val="00E91546"/>
    <w:rsid w:val="00E91678"/>
    <w:rsid w:val="00E9206E"/>
    <w:rsid w:val="00E93438"/>
    <w:rsid w:val="00E93F64"/>
    <w:rsid w:val="00E96737"/>
    <w:rsid w:val="00EA0668"/>
    <w:rsid w:val="00EA1F53"/>
    <w:rsid w:val="00EA3CC6"/>
    <w:rsid w:val="00EA4376"/>
    <w:rsid w:val="00EA514E"/>
    <w:rsid w:val="00EA70DC"/>
    <w:rsid w:val="00EB01FF"/>
    <w:rsid w:val="00EB06C6"/>
    <w:rsid w:val="00EB1B47"/>
    <w:rsid w:val="00EB46E1"/>
    <w:rsid w:val="00EB7BD6"/>
    <w:rsid w:val="00EC1455"/>
    <w:rsid w:val="00EC20FD"/>
    <w:rsid w:val="00EC2EF8"/>
    <w:rsid w:val="00EC3DAC"/>
    <w:rsid w:val="00EC42FF"/>
    <w:rsid w:val="00EC5A73"/>
    <w:rsid w:val="00EC5E58"/>
    <w:rsid w:val="00EC6272"/>
    <w:rsid w:val="00EC6C39"/>
    <w:rsid w:val="00ED3B7C"/>
    <w:rsid w:val="00ED3D0C"/>
    <w:rsid w:val="00ED4AEF"/>
    <w:rsid w:val="00ED570E"/>
    <w:rsid w:val="00ED5CFE"/>
    <w:rsid w:val="00EE005A"/>
    <w:rsid w:val="00EE05CF"/>
    <w:rsid w:val="00EE0C86"/>
    <w:rsid w:val="00EE10AE"/>
    <w:rsid w:val="00EE2DA2"/>
    <w:rsid w:val="00EE4290"/>
    <w:rsid w:val="00EE589E"/>
    <w:rsid w:val="00EE76D0"/>
    <w:rsid w:val="00EF1185"/>
    <w:rsid w:val="00EF5109"/>
    <w:rsid w:val="00EF6CE0"/>
    <w:rsid w:val="00EF754D"/>
    <w:rsid w:val="00F027E9"/>
    <w:rsid w:val="00F0775E"/>
    <w:rsid w:val="00F14E5E"/>
    <w:rsid w:val="00F15F69"/>
    <w:rsid w:val="00F1612D"/>
    <w:rsid w:val="00F173DD"/>
    <w:rsid w:val="00F21119"/>
    <w:rsid w:val="00F23630"/>
    <w:rsid w:val="00F25164"/>
    <w:rsid w:val="00F277D3"/>
    <w:rsid w:val="00F30997"/>
    <w:rsid w:val="00F32896"/>
    <w:rsid w:val="00F34B1F"/>
    <w:rsid w:val="00F41AE7"/>
    <w:rsid w:val="00F41D02"/>
    <w:rsid w:val="00F41F44"/>
    <w:rsid w:val="00F42D17"/>
    <w:rsid w:val="00F457A0"/>
    <w:rsid w:val="00F46492"/>
    <w:rsid w:val="00F4718C"/>
    <w:rsid w:val="00F477B5"/>
    <w:rsid w:val="00F47B01"/>
    <w:rsid w:val="00F5057E"/>
    <w:rsid w:val="00F50C7C"/>
    <w:rsid w:val="00F53410"/>
    <w:rsid w:val="00F541F8"/>
    <w:rsid w:val="00F5470A"/>
    <w:rsid w:val="00F551E6"/>
    <w:rsid w:val="00F5563D"/>
    <w:rsid w:val="00F56891"/>
    <w:rsid w:val="00F64CD4"/>
    <w:rsid w:val="00F65AB2"/>
    <w:rsid w:val="00F73E78"/>
    <w:rsid w:val="00F740C2"/>
    <w:rsid w:val="00F7591E"/>
    <w:rsid w:val="00F75EF9"/>
    <w:rsid w:val="00F7714C"/>
    <w:rsid w:val="00F77A9B"/>
    <w:rsid w:val="00F83035"/>
    <w:rsid w:val="00F83EF0"/>
    <w:rsid w:val="00F866B0"/>
    <w:rsid w:val="00F869EF"/>
    <w:rsid w:val="00F86BE4"/>
    <w:rsid w:val="00F86C7B"/>
    <w:rsid w:val="00F86D61"/>
    <w:rsid w:val="00F905B6"/>
    <w:rsid w:val="00F90B31"/>
    <w:rsid w:val="00F90E1A"/>
    <w:rsid w:val="00F90F05"/>
    <w:rsid w:val="00F914B2"/>
    <w:rsid w:val="00F926B9"/>
    <w:rsid w:val="00F9541D"/>
    <w:rsid w:val="00FA0403"/>
    <w:rsid w:val="00FA0550"/>
    <w:rsid w:val="00FA229C"/>
    <w:rsid w:val="00FA597D"/>
    <w:rsid w:val="00FA5B9A"/>
    <w:rsid w:val="00FB01B9"/>
    <w:rsid w:val="00FB69DA"/>
    <w:rsid w:val="00FB7192"/>
    <w:rsid w:val="00FB763A"/>
    <w:rsid w:val="00FB79C0"/>
    <w:rsid w:val="00FC22F1"/>
    <w:rsid w:val="00FC2EB8"/>
    <w:rsid w:val="00FC5C43"/>
    <w:rsid w:val="00FC7FEF"/>
    <w:rsid w:val="00FD1598"/>
    <w:rsid w:val="00FD576E"/>
    <w:rsid w:val="00FD596B"/>
    <w:rsid w:val="00FE0841"/>
    <w:rsid w:val="00FE58CC"/>
    <w:rsid w:val="00FE75A9"/>
    <w:rsid w:val="00FE7F9B"/>
    <w:rsid w:val="00FF058D"/>
    <w:rsid w:val="00FF1D8E"/>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02A61"/>
    <w:rPr>
      <w:color w:val="0000FF"/>
      <w:u w:val="single"/>
    </w:rPr>
  </w:style>
  <w:style w:type="paragraph" w:styleId="Header">
    <w:name w:val="header"/>
    <w:basedOn w:val="Normal"/>
    <w:link w:val="HeaderChar"/>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link w:val="TitleChar"/>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HeaderChar">
    <w:name w:val="Header Char"/>
    <w:basedOn w:val="DefaultParagraphFont"/>
    <w:link w:val="Header"/>
    <w:rsid w:val="0098020E"/>
  </w:style>
  <w:style w:type="character" w:customStyle="1" w:styleId="Heading3Char">
    <w:name w:val="Heading 3 Char"/>
    <w:basedOn w:val="DefaultParagraphFont"/>
    <w:link w:val="Heading3"/>
    <w:rsid w:val="00E62D93"/>
    <w:rPr>
      <w:rFonts w:ascii="Arial" w:hAnsi="Arial" w:cs="Arial"/>
      <w:b/>
      <w:bCs/>
      <w:sz w:val="26"/>
      <w:szCs w:val="26"/>
    </w:rPr>
  </w:style>
  <w:style w:type="character" w:customStyle="1" w:styleId="TitleChar">
    <w:name w:val="Title Char"/>
    <w:basedOn w:val="DefaultParagraphFont"/>
    <w:link w:val="Title"/>
    <w:rsid w:val="00E62D93"/>
    <w:rPr>
      <w:b/>
      <w:bCs/>
      <w:sz w:val="28"/>
      <w:szCs w:val="24"/>
      <w:lang w:val="id-ID"/>
    </w:rPr>
  </w:style>
  <w:style w:type="character" w:customStyle="1" w:styleId="HTMLPreformattedChar">
    <w:name w:val="HTML Preformatted Char"/>
    <w:basedOn w:val="DefaultParagraphFont"/>
    <w:link w:val="HTMLPreformatted"/>
    <w:rsid w:val="00E62D93"/>
    <w:rPr>
      <w:rFonts w:ascii="Courier New" w:hAnsi="Courier New" w:cs="Courier New"/>
    </w:rPr>
  </w:style>
  <w:style w:type="paragraph" w:customStyle="1" w:styleId="CPAuthor">
    <w:name w:val="CP_Author"/>
    <w:basedOn w:val="Normal"/>
    <w:link w:val="CPAuthorChar"/>
    <w:qFormat/>
    <w:rsid w:val="00815E18"/>
    <w:pPr>
      <w:widowControl w:val="0"/>
      <w:autoSpaceDE w:val="0"/>
      <w:autoSpaceDN w:val="0"/>
      <w:adjustRightInd w:val="0"/>
      <w:spacing w:line="239" w:lineRule="auto"/>
      <w:ind w:right="49"/>
      <w:contextualSpacing/>
      <w:jc w:val="center"/>
    </w:pPr>
    <w:rPr>
      <w:rFonts w:eastAsiaTheme="minorHAnsi"/>
      <w:b/>
      <w:bCs/>
      <w:spacing w:val="2"/>
      <w:sz w:val="24"/>
      <w:szCs w:val="22"/>
      <w:lang w:val="en-GB"/>
    </w:rPr>
  </w:style>
  <w:style w:type="character" w:customStyle="1" w:styleId="CPAuthorChar">
    <w:name w:val="CP_Author Char"/>
    <w:basedOn w:val="DefaultParagraphFont"/>
    <w:link w:val="CPAuthor"/>
    <w:rsid w:val="00815E18"/>
    <w:rPr>
      <w:rFonts w:eastAsiaTheme="minorHAnsi"/>
      <w:b/>
      <w:bCs/>
      <w:spacing w:val="2"/>
      <w:sz w:val="24"/>
      <w:szCs w:val="22"/>
      <w:lang w:val="en-GB"/>
    </w:rPr>
  </w:style>
  <w:style w:type="paragraph" w:customStyle="1" w:styleId="CPKeyword">
    <w:name w:val="CP_Keyword"/>
    <w:basedOn w:val="Normal"/>
    <w:link w:val="CPKeywordChar"/>
    <w:qFormat/>
    <w:rsid w:val="00F90E1A"/>
    <w:pPr>
      <w:widowControl w:val="0"/>
      <w:autoSpaceDE w:val="0"/>
      <w:autoSpaceDN w:val="0"/>
      <w:adjustRightInd w:val="0"/>
      <w:contextualSpacing/>
      <w:jc w:val="both"/>
    </w:pPr>
    <w:rPr>
      <w:rFonts w:eastAsiaTheme="minorHAnsi"/>
      <w:b/>
      <w:bCs/>
      <w:i/>
      <w:iCs/>
      <w:sz w:val="24"/>
      <w:szCs w:val="22"/>
      <w:lang w:val="en-GB"/>
    </w:rPr>
  </w:style>
  <w:style w:type="character" w:customStyle="1" w:styleId="CPKeywordChar">
    <w:name w:val="CP_Keyword Char"/>
    <w:basedOn w:val="DefaultParagraphFont"/>
    <w:link w:val="CPKeyword"/>
    <w:rsid w:val="00F90E1A"/>
    <w:rPr>
      <w:rFonts w:eastAsiaTheme="minorHAnsi"/>
      <w:b/>
      <w:bCs/>
      <w:i/>
      <w:iCs/>
      <w:sz w:val="24"/>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91538327">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62467361">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hmadsobari@fai.uika-bogor.ac.id3"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Pri12</b:Tag>
    <b:SourceType>Book</b:SourceType>
    <b:Guid>{F68ABF9F-A81D-4A2E-87A0-EFA741155449}</b:Guid>
    <b:Title>Ilmu Pendidikan</b:Title>
    <b:Year>2012</b:Year>
    <b:Pages>15</b:Pages>
    <b:City>Bandung</b:City>
    <b:Author>
      <b:Author>
        <b:NameList>
          <b:Person>
            <b:Last>Tatang</b:Last>
          </b:Person>
        </b:NameList>
      </b:Author>
    </b:Author>
    <b:Publisher>CV Pustaka Setia</b:Publisher>
    <b:RefOrder>2</b:RefOrder>
  </b:Source>
  <b:Source>
    <b:Tag>RMD19</b:Tag>
    <b:SourceType>JournalArticle</b:SourceType>
    <b:Guid>{8800CFAD-AE9B-4E08-A3D6-67190E7C05EB}</b:Guid>
    <b:Author>
      <b:Author>
        <b:NameList>
          <b:Person>
            <b:Last>Dahlan</b:Last>
          </b:Person>
        </b:NameList>
      </b:Author>
    </b:Author>
    <b:Title>POLA PENDIDIKAN KARAKTER MELALUI PENERAPAN 9 PILAR DI SEKOLAH KARAKTER INDONESIA HERITAGE FOUNDATION</b:Title>
    <b:JournalName>Jurnal aksara public</b:JournalName>
    <b:Year>2019</b:Year>
    <b:City>Bogor</b:City>
    <b:Volume>3 (2)</b:Volume>
    <b:Pages>57</b:Pages>
    <b:RefOrder>4</b:RefOrder>
  </b:Source>
  <b:Source>
    <b:Tag>Sya142</b:Tag>
    <b:SourceType>Book</b:SourceType>
    <b:Guid>{8423230E-8EAF-4A15-95FC-B43991B53FA6}</b:Guid>
    <b:Author>
      <b:Author>
        <b:NameList>
          <b:Person>
            <b:Last>Syarbini</b:Last>
            <b:First>Amirulloh</b:First>
          </b:Person>
        </b:NameList>
      </b:Author>
    </b:Author>
    <b:Title>Model Pendidikan Karakter dalam Keluarga</b:Title>
    <b:Year>2014</b:Year>
    <b:City>Jakarta</b:City>
    <b:Pages>39</b:Pages>
    <b:Publisher>PT Alex Media Komputindo</b:Publisher>
    <b:RefOrder>6</b:RefOrder>
  </b:Source>
  <b:Source>
    <b:Tag>MDa16</b:Tag>
    <b:SourceType>Book</b:SourceType>
    <b:Guid>{938C4BAE-7CF1-416C-8AD2-FCF547E90B14}</b:Guid>
    <b:Author>
      <b:Author>
        <b:NameList>
          <b:Person>
            <b:Last>Dahlan</b:Last>
            <b:First>M</b:First>
          </b:Person>
        </b:NameList>
      </b:Author>
    </b:Author>
    <b:Title>Konsep Pembelajaran Aqidahb Akhlak</b:Title>
    <b:Year>2016</b:Year>
    <b:City>Yogyakarta</b:City>
    <b:Publisher>Deepublish (CV BUDI UTAMA)</b:Publisher>
    <b:Pages>151</b:Pages>
    <b:RefOrder>7</b:RefOrder>
  </b:Source>
  <b:Source>
    <b:Tag>dkk18</b:Tag>
    <b:SourceType>JournalArticle</b:SourceType>
    <b:Guid>{6725A247-89A7-4BBE-ACD2-C0353DA0FB4F}</b:Guid>
    <b:Author>
      <b:Author>
        <b:NameList>
          <b:Person>
            <b:Last>Yulianto</b:Last>
            <b:First>Aan</b:First>
            <b:Middle>dkk</b:Middle>
          </b:Person>
        </b:NameList>
      </b:Author>
    </b:Author>
    <b:Title>Pendekatan Saintifik Untuk Mengembangkan Karakter Disiplin dan Tanggung Jawab SD</b:Title>
    <b:Year>2018</b:Year>
    <b:City>Purwakarta</b:City>
    <b:Volume>13 (2)</b:Volume>
    <b:Pages>92</b:Pages>
    <b:JournalName>JURNAL METODIK DIDAKTIK</b:JournalName>
    <b:RefOrder>5</b:RefOrder>
  </b:Source>
  <b:Source>
    <b:Tag>Ara18</b:Tag>
    <b:SourceType>JournalArticle</b:SourceType>
    <b:Guid>{539F574F-7DCB-4D47-B50B-E80CC94C4A68}</b:Guid>
    <b:Author>
      <b:Author>
        <b:NameList>
          <b:Person>
            <b:Last>Arafat</b:Last>
            <b:First>Irmi</b:First>
            <b:Middle>Suryanti dan Yasir</b:Middle>
          </b:Person>
        </b:NameList>
      </b:Author>
    </b:Author>
    <b:Title>Implementasi pendidikan karakter disiplin dan tanggung jawab di SD Negeri 18 Air Kumbang</b:Title>
    <b:Year>2018</b:Year>
    <b:City>Palembang</b:City>
    <b:Volume>3 (2)</b:Volume>
    <b:Pages>200</b:Pages>
    <b:JournalName>jurnal menejemen, kepemimpinan dan supervisi pendidikan</b:JournalName>
    <b:RefOrder>1</b:RefOrder>
  </b:Source>
  <b:Source>
    <b:Tag>Hab17</b:Tag>
    <b:SourceType>JournalArticle</b:SourceType>
    <b:Guid>{C5DB9E10-C66F-4210-82AC-4C821F0A2EA6}</b:Guid>
    <b:Author>
      <b:Author>
        <b:NameList>
          <b:Person>
            <b:Last>Habsari</b:Last>
            <b:First>Zakia</b:First>
          </b:Person>
        </b:NameList>
      </b:Author>
    </b:Author>
    <b:Title>Dongeng Sebagai Pembentukan Karakter Anak</b:Title>
    <b:JournalName>Jurnal Kajian Perpustakaan dan Informasi</b:JournalName>
    <b:Year>2017</b:Year>
    <b:Pages>26</b:Pages>
    <b:Volume>1 (1)</b:Volume>
    <b:RefOrder>3</b:RefOrder>
  </b:Source>
</b:Sources>
</file>

<file path=customXml/itemProps1.xml><?xml version="1.0" encoding="utf-8"?>
<ds:datastoreItem xmlns:ds="http://schemas.openxmlformats.org/officeDocument/2006/customXml" ds:itemID="{02B9D910-491F-4AE4-B310-64011A3AE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7</Pages>
  <Words>4284</Words>
  <Characters>24419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28646</CharactersWithSpaces>
  <SharedDoc>false</SharedDoc>
  <HLinks>
    <vt:vector size="6" baseType="variant">
      <vt:variant>
        <vt:i4>2621493</vt:i4>
      </vt:variant>
      <vt:variant>
        <vt:i4>0</vt:i4>
      </vt:variant>
      <vt:variant>
        <vt:i4>0</vt:i4>
      </vt:variant>
      <vt:variant>
        <vt:i4>5</vt:i4>
      </vt:variant>
      <vt:variant>
        <vt:lpwstr>http://www.telkomnika.ee.uad.ac.id/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Asus</cp:lastModifiedBy>
  <cp:revision>73</cp:revision>
  <cp:lastPrinted>2004-12-30T03:27:00Z</cp:lastPrinted>
  <dcterms:created xsi:type="dcterms:W3CDTF">2013-09-14T06:53:00Z</dcterms:created>
  <dcterms:modified xsi:type="dcterms:W3CDTF">2020-04-17T04:36:00Z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e9b4bed3-aa8c-32c5-ba16-68d1350373f1</vt:lpwstr>
  </property>
  <property fmtid="{D5CDD505-2E9C-101B-9397-08002B2CF9AE}" pid="25" name="Mendeley Citation Style_1">
    <vt:lpwstr>http://www.zotero.org/styles/apa</vt:lpwstr>
  </property>
</Properties>
</file>