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D229C" w14:textId="77777777" w:rsidR="00C3726A" w:rsidRPr="00C3726A" w:rsidRDefault="00C3726A" w:rsidP="00C3726A">
      <w:pPr>
        <w:ind w:left="0" w:right="0" w:firstLine="0"/>
        <w:jc w:val="center"/>
        <w:rPr>
          <w:rFonts w:ascii="Times New Roman" w:hAnsi="Times New Roman" w:cs="Times New Roman"/>
          <w:b/>
          <w:color w:val="0D0D0D" w:themeColor="text1" w:themeTint="F2"/>
          <w:sz w:val="24"/>
          <w:szCs w:val="24"/>
        </w:rPr>
      </w:pPr>
      <w:r w:rsidRPr="00C3726A">
        <w:rPr>
          <w:rFonts w:ascii="Times New Roman" w:hAnsi="Times New Roman" w:cs="Times New Roman"/>
          <w:b/>
          <w:color w:val="0D0D0D" w:themeColor="text1" w:themeTint="F2"/>
          <w:sz w:val="24"/>
          <w:szCs w:val="24"/>
        </w:rPr>
        <w:t>PENGEMBANGAN e-LKPD BERBASIS SAINS, LINGKUNGAN, TEKNOLOGI, DAN MASYARAKAT PADA MATERI PERUBAHAN LINGKUNGAN KELAS X SMA</w:t>
      </w:r>
    </w:p>
    <w:p w14:paraId="71E5793C" w14:textId="77777777" w:rsidR="00F92A2E" w:rsidRPr="00C3726A" w:rsidRDefault="00F92A2E" w:rsidP="00C3726A">
      <w:pPr>
        <w:ind w:left="0" w:right="0" w:firstLine="0"/>
        <w:rPr>
          <w:rFonts w:ascii="Times New Roman" w:hAnsi="Times New Roman" w:cs="Times New Roman"/>
          <w:sz w:val="24"/>
          <w:szCs w:val="24"/>
        </w:rPr>
      </w:pPr>
    </w:p>
    <w:p w14:paraId="0B68E657" w14:textId="77777777" w:rsidR="00C3726A" w:rsidRPr="00C854E5" w:rsidRDefault="00C3726A" w:rsidP="00C3726A">
      <w:pPr>
        <w:ind w:left="0" w:right="0" w:firstLine="0"/>
        <w:jc w:val="center"/>
        <w:rPr>
          <w:rFonts w:ascii="Times New Roman" w:hAnsi="Times New Roman" w:cs="Times New Roman"/>
          <w:sz w:val="20"/>
          <w:szCs w:val="20"/>
        </w:rPr>
      </w:pPr>
      <w:r w:rsidRPr="00C854E5">
        <w:rPr>
          <w:rFonts w:ascii="Times New Roman" w:hAnsi="Times New Roman" w:cs="Times New Roman"/>
          <w:sz w:val="20"/>
          <w:szCs w:val="20"/>
        </w:rPr>
        <w:t>Muhammad Aslam</w:t>
      </w:r>
      <w:r w:rsidRPr="00C854E5">
        <w:rPr>
          <w:rFonts w:ascii="Times New Roman" w:hAnsi="Times New Roman" w:cs="Times New Roman"/>
          <w:sz w:val="20"/>
          <w:szCs w:val="20"/>
          <w:vertAlign w:val="superscript"/>
        </w:rPr>
        <w:t>1</w:t>
      </w:r>
      <w:r w:rsidRPr="00C854E5">
        <w:rPr>
          <w:rFonts w:ascii="Times New Roman" w:hAnsi="Times New Roman" w:cs="Times New Roman"/>
          <w:sz w:val="20"/>
          <w:szCs w:val="20"/>
        </w:rPr>
        <w:t>, Andi Asmawati Azis</w:t>
      </w:r>
      <w:r w:rsidRPr="00C854E5">
        <w:rPr>
          <w:rFonts w:ascii="Times New Roman" w:hAnsi="Times New Roman" w:cs="Times New Roman"/>
          <w:sz w:val="20"/>
          <w:szCs w:val="20"/>
          <w:vertAlign w:val="superscript"/>
        </w:rPr>
        <w:t>2</w:t>
      </w:r>
      <w:r w:rsidRPr="00C854E5">
        <w:rPr>
          <w:rFonts w:ascii="Times New Roman" w:hAnsi="Times New Roman" w:cs="Times New Roman"/>
          <w:sz w:val="20"/>
          <w:szCs w:val="20"/>
        </w:rPr>
        <w:t>, Adnan</w:t>
      </w:r>
      <w:r w:rsidRPr="00C854E5">
        <w:rPr>
          <w:rFonts w:ascii="Times New Roman" w:hAnsi="Times New Roman" w:cs="Times New Roman"/>
          <w:sz w:val="20"/>
          <w:szCs w:val="20"/>
          <w:vertAlign w:val="superscript"/>
        </w:rPr>
        <w:t xml:space="preserve">3 </w:t>
      </w:r>
    </w:p>
    <w:p w14:paraId="52594EAD" w14:textId="77777777" w:rsidR="00C3726A" w:rsidRPr="00C854E5" w:rsidRDefault="00C3726A" w:rsidP="00C3726A">
      <w:pPr>
        <w:ind w:left="0" w:right="0" w:firstLine="0"/>
        <w:jc w:val="center"/>
        <w:rPr>
          <w:rFonts w:ascii="Times New Roman" w:hAnsi="Times New Roman" w:cs="Times New Roman"/>
          <w:w w:val="105"/>
          <w:sz w:val="20"/>
          <w:szCs w:val="20"/>
        </w:rPr>
      </w:pPr>
      <w:r w:rsidRPr="00C854E5">
        <w:rPr>
          <w:rFonts w:ascii="Times New Roman" w:hAnsi="Times New Roman" w:cs="Times New Roman"/>
          <w:w w:val="105"/>
          <w:sz w:val="20"/>
          <w:szCs w:val="20"/>
          <w:vertAlign w:val="superscript"/>
        </w:rPr>
        <w:t>1</w:t>
      </w:r>
      <w:r w:rsidRPr="00C854E5">
        <w:rPr>
          <w:rFonts w:ascii="Times New Roman" w:hAnsi="Times New Roman" w:cs="Times New Roman"/>
          <w:w w:val="105"/>
          <w:sz w:val="20"/>
          <w:szCs w:val="20"/>
        </w:rPr>
        <w:t>Maha</w:t>
      </w:r>
      <w:r w:rsidR="00B97F2B" w:rsidRPr="00C854E5">
        <w:rPr>
          <w:rFonts w:ascii="Times New Roman" w:hAnsi="Times New Roman" w:cs="Times New Roman"/>
          <w:w w:val="105"/>
          <w:sz w:val="20"/>
          <w:szCs w:val="20"/>
        </w:rPr>
        <w:t xml:space="preserve">siswa </w:t>
      </w:r>
      <w:r w:rsidRPr="00C854E5">
        <w:rPr>
          <w:rFonts w:ascii="Times New Roman" w:hAnsi="Times New Roman" w:cs="Times New Roman"/>
          <w:w w:val="105"/>
          <w:sz w:val="20"/>
          <w:szCs w:val="20"/>
        </w:rPr>
        <w:t xml:space="preserve">Pendidikan Biologi, Universitas Negeri Makassar, Kota Makassar </w:t>
      </w:r>
    </w:p>
    <w:p w14:paraId="472C3018" w14:textId="77777777" w:rsidR="00C3726A" w:rsidRPr="00C854E5" w:rsidRDefault="00C3726A" w:rsidP="00C3726A">
      <w:pPr>
        <w:ind w:left="0" w:right="0" w:firstLine="0"/>
        <w:jc w:val="center"/>
        <w:rPr>
          <w:rFonts w:ascii="Times New Roman" w:hAnsi="Times New Roman" w:cs="Times New Roman"/>
          <w:w w:val="105"/>
          <w:sz w:val="20"/>
          <w:szCs w:val="20"/>
        </w:rPr>
      </w:pPr>
      <w:r w:rsidRPr="00C854E5">
        <w:rPr>
          <w:rFonts w:ascii="Times New Roman" w:hAnsi="Times New Roman" w:cs="Times New Roman"/>
          <w:w w:val="105"/>
          <w:sz w:val="20"/>
          <w:szCs w:val="20"/>
        </w:rPr>
        <w:t xml:space="preserve">Email: </w:t>
      </w:r>
      <w:hyperlink r:id="rId6" w:history="1">
        <w:r w:rsidRPr="00C854E5">
          <w:rPr>
            <w:rStyle w:val="Hyperlink"/>
            <w:rFonts w:ascii="Times New Roman" w:hAnsi="Times New Roman" w:cs="Times New Roman"/>
            <w:w w:val="105"/>
            <w:sz w:val="20"/>
            <w:szCs w:val="20"/>
          </w:rPr>
          <w:t>Muhammadaslam.ma3@gmail.com</w:t>
        </w:r>
      </w:hyperlink>
    </w:p>
    <w:p w14:paraId="053DDC1E" w14:textId="77777777" w:rsidR="00C3726A" w:rsidRPr="00C854E5" w:rsidRDefault="00C3726A" w:rsidP="00C3726A">
      <w:pPr>
        <w:ind w:left="0" w:right="0" w:firstLine="0"/>
        <w:jc w:val="center"/>
        <w:rPr>
          <w:rFonts w:ascii="Times New Roman" w:hAnsi="Times New Roman" w:cs="Times New Roman"/>
          <w:sz w:val="20"/>
          <w:szCs w:val="20"/>
        </w:rPr>
      </w:pPr>
      <w:r w:rsidRPr="00C854E5">
        <w:rPr>
          <w:rFonts w:ascii="Times New Roman" w:hAnsi="Times New Roman" w:cs="Times New Roman"/>
          <w:sz w:val="20"/>
          <w:szCs w:val="20"/>
          <w:vertAlign w:val="superscript"/>
        </w:rPr>
        <w:t>2</w:t>
      </w:r>
      <w:r w:rsidRPr="00C854E5">
        <w:rPr>
          <w:rFonts w:ascii="Times New Roman" w:hAnsi="Times New Roman" w:cs="Times New Roman"/>
          <w:sz w:val="20"/>
          <w:szCs w:val="20"/>
        </w:rPr>
        <w:t xml:space="preserve">Dosen Jurusan Biologi, Universitas Negeri Makassar, Kota Makassar </w:t>
      </w:r>
    </w:p>
    <w:p w14:paraId="313224BF" w14:textId="77777777" w:rsidR="002A0386" w:rsidRPr="00C854E5" w:rsidRDefault="00C3726A" w:rsidP="00C3726A">
      <w:pPr>
        <w:ind w:left="0" w:right="0" w:firstLine="0"/>
        <w:jc w:val="center"/>
        <w:rPr>
          <w:rFonts w:ascii="Times New Roman" w:hAnsi="Times New Roman" w:cs="Times New Roman"/>
          <w:sz w:val="20"/>
          <w:szCs w:val="20"/>
        </w:rPr>
      </w:pPr>
      <w:r w:rsidRPr="00C854E5">
        <w:rPr>
          <w:rFonts w:ascii="Times New Roman" w:hAnsi="Times New Roman" w:cs="Times New Roman"/>
          <w:sz w:val="20"/>
          <w:szCs w:val="20"/>
        </w:rPr>
        <w:t xml:space="preserve">Email: </w:t>
      </w:r>
      <w:hyperlink r:id="rId7" w:history="1">
        <w:r w:rsidR="002A0386" w:rsidRPr="00C854E5">
          <w:rPr>
            <w:rStyle w:val="Hyperlink"/>
            <w:rFonts w:ascii="Times New Roman" w:hAnsi="Times New Roman" w:cs="Times New Roman"/>
            <w:sz w:val="20"/>
            <w:szCs w:val="20"/>
          </w:rPr>
          <w:t>asmaazis@gmail.com</w:t>
        </w:r>
      </w:hyperlink>
    </w:p>
    <w:p w14:paraId="6BB86F8D" w14:textId="77777777" w:rsidR="00C3726A" w:rsidRPr="00C854E5" w:rsidRDefault="00C3726A" w:rsidP="00C3726A">
      <w:pPr>
        <w:ind w:left="0" w:right="0" w:firstLine="0"/>
        <w:jc w:val="center"/>
        <w:rPr>
          <w:rFonts w:ascii="Times New Roman" w:hAnsi="Times New Roman" w:cs="Times New Roman"/>
          <w:sz w:val="20"/>
          <w:szCs w:val="20"/>
        </w:rPr>
      </w:pPr>
      <w:r w:rsidRPr="00C854E5">
        <w:rPr>
          <w:rFonts w:ascii="Times New Roman" w:hAnsi="Times New Roman" w:cs="Times New Roman"/>
          <w:sz w:val="20"/>
          <w:szCs w:val="20"/>
          <w:vertAlign w:val="superscript"/>
        </w:rPr>
        <w:t>3</w:t>
      </w:r>
      <w:r w:rsidRPr="00C854E5">
        <w:rPr>
          <w:rFonts w:ascii="Times New Roman" w:hAnsi="Times New Roman" w:cs="Times New Roman"/>
          <w:sz w:val="20"/>
          <w:szCs w:val="20"/>
        </w:rPr>
        <w:t xml:space="preserve">Dosen Jurusan Biologi, Universitas Negeri Makassar, Kota Makassar </w:t>
      </w:r>
    </w:p>
    <w:p w14:paraId="1D9C6EF5" w14:textId="77777777" w:rsidR="00C3726A" w:rsidRPr="00C854E5" w:rsidRDefault="00C3726A" w:rsidP="00C3726A">
      <w:pPr>
        <w:ind w:left="0" w:right="0" w:firstLine="0"/>
        <w:jc w:val="center"/>
        <w:rPr>
          <w:rFonts w:ascii="Times New Roman" w:hAnsi="Times New Roman" w:cs="Times New Roman"/>
          <w:sz w:val="19"/>
          <w:szCs w:val="19"/>
        </w:rPr>
      </w:pPr>
      <w:r w:rsidRPr="00C854E5">
        <w:rPr>
          <w:rFonts w:ascii="Times New Roman" w:hAnsi="Times New Roman" w:cs="Times New Roman"/>
          <w:sz w:val="20"/>
          <w:szCs w:val="20"/>
        </w:rPr>
        <w:t xml:space="preserve">Email: </w:t>
      </w:r>
      <w:hyperlink r:id="rId8" w:history="1">
        <w:r w:rsidR="002A0386" w:rsidRPr="00C854E5">
          <w:rPr>
            <w:rStyle w:val="Hyperlink"/>
            <w:rFonts w:ascii="Times New Roman" w:hAnsi="Times New Roman" w:cs="Times New Roman"/>
            <w:sz w:val="20"/>
            <w:szCs w:val="20"/>
          </w:rPr>
          <w:t>adnanunm@yahoo.co.id</w:t>
        </w:r>
      </w:hyperlink>
    </w:p>
    <w:p w14:paraId="155974DD" w14:textId="77777777" w:rsidR="002A0386" w:rsidRDefault="002A0386" w:rsidP="00C3726A">
      <w:pPr>
        <w:ind w:left="0" w:right="0" w:firstLine="0"/>
        <w:jc w:val="center"/>
        <w:rPr>
          <w:rFonts w:ascii="Times New Roman" w:hAnsi="Times New Roman" w:cs="Times New Roman"/>
          <w:sz w:val="19"/>
          <w:szCs w:val="19"/>
        </w:rPr>
      </w:pPr>
    </w:p>
    <w:p w14:paraId="22D19EB6" w14:textId="3C82ACAA" w:rsidR="00234DAD" w:rsidRDefault="00234DAD" w:rsidP="00C3726A">
      <w:pPr>
        <w:ind w:left="0" w:right="0" w:firstLine="0"/>
        <w:jc w:val="center"/>
        <w:rPr>
          <w:rFonts w:ascii="Times New Roman" w:hAnsi="Times New Roman" w:cs="Times New Roman"/>
          <w:sz w:val="19"/>
          <w:szCs w:val="19"/>
        </w:rPr>
      </w:pPr>
    </w:p>
    <w:p w14:paraId="5EC26D27" w14:textId="77777777" w:rsidR="002A0386" w:rsidRDefault="002A0386" w:rsidP="00C3726A">
      <w:pPr>
        <w:ind w:left="0" w:right="0" w:firstLine="0"/>
        <w:jc w:val="center"/>
        <w:rPr>
          <w:rFonts w:ascii="Times New Roman" w:hAnsi="Times New Roman" w:cs="Times New Roman"/>
          <w:sz w:val="19"/>
          <w:szCs w:val="19"/>
        </w:rPr>
      </w:pPr>
    </w:p>
    <w:p w14:paraId="63E2647B" w14:textId="77777777" w:rsidR="002A0386" w:rsidRPr="00C854E5" w:rsidRDefault="002A0386" w:rsidP="00C3726A">
      <w:pPr>
        <w:ind w:left="0" w:right="0" w:firstLine="0"/>
        <w:jc w:val="center"/>
        <w:rPr>
          <w:rFonts w:ascii="Times New Roman" w:hAnsi="Times New Roman" w:cs="Times New Roman"/>
          <w:b/>
          <w:sz w:val="20"/>
          <w:szCs w:val="20"/>
        </w:rPr>
      </w:pPr>
      <w:r w:rsidRPr="00C854E5">
        <w:rPr>
          <w:rFonts w:ascii="Times New Roman" w:hAnsi="Times New Roman" w:cs="Times New Roman"/>
          <w:b/>
          <w:sz w:val="20"/>
          <w:szCs w:val="20"/>
        </w:rPr>
        <w:t>Abstract</w:t>
      </w:r>
    </w:p>
    <w:p w14:paraId="7F35B16D" w14:textId="77777777" w:rsidR="002A0386" w:rsidRPr="00C854E5" w:rsidRDefault="002A0386" w:rsidP="00C3726A">
      <w:pPr>
        <w:ind w:left="0" w:right="0" w:firstLine="0"/>
        <w:jc w:val="center"/>
        <w:rPr>
          <w:rFonts w:ascii="Times New Roman" w:hAnsi="Times New Roman" w:cs="Times New Roman"/>
          <w:b/>
          <w:sz w:val="20"/>
          <w:szCs w:val="20"/>
        </w:rPr>
      </w:pPr>
    </w:p>
    <w:p w14:paraId="49E48E45" w14:textId="2EDE7B8E" w:rsidR="002A0386" w:rsidRPr="00C854E5" w:rsidRDefault="00B97F2B" w:rsidP="002A0386">
      <w:pPr>
        <w:ind w:left="0" w:right="0" w:firstLine="0"/>
        <w:rPr>
          <w:rFonts w:ascii="Times New Roman" w:hAnsi="Times New Roman" w:cs="Times New Roman"/>
          <w:i/>
          <w:sz w:val="20"/>
          <w:szCs w:val="20"/>
        </w:rPr>
      </w:pPr>
      <w:r w:rsidRPr="00C854E5">
        <w:rPr>
          <w:rFonts w:ascii="Times New Roman" w:hAnsi="Times New Roman" w:cs="Times New Roman"/>
          <w:i/>
          <w:sz w:val="20"/>
          <w:szCs w:val="20"/>
        </w:rPr>
        <w:t xml:space="preserve">This research is a </w:t>
      </w:r>
      <w:r w:rsidR="002A0386" w:rsidRPr="00C854E5">
        <w:rPr>
          <w:rFonts w:ascii="Times New Roman" w:hAnsi="Times New Roman" w:cs="Times New Roman"/>
          <w:i/>
          <w:sz w:val="20"/>
          <w:szCs w:val="20"/>
        </w:rPr>
        <w:t>development</w:t>
      </w:r>
      <w:r w:rsidRPr="00C854E5">
        <w:rPr>
          <w:rFonts w:ascii="Times New Roman" w:hAnsi="Times New Roman" w:cs="Times New Roman"/>
          <w:i/>
          <w:sz w:val="20"/>
          <w:szCs w:val="20"/>
        </w:rPr>
        <w:t xml:space="preserve"> research</w:t>
      </w:r>
      <w:r w:rsidR="002A0386" w:rsidRPr="00C854E5">
        <w:rPr>
          <w:rFonts w:ascii="Times New Roman" w:hAnsi="Times New Roman" w:cs="Times New Roman"/>
          <w:i/>
          <w:sz w:val="20"/>
          <w:szCs w:val="20"/>
        </w:rPr>
        <w:t xml:space="preserve"> which aims to determine the level of validity, practicality,</w:t>
      </w:r>
      <w:r w:rsidR="00417F84">
        <w:rPr>
          <w:rFonts w:ascii="Times New Roman" w:hAnsi="Times New Roman" w:cs="Times New Roman"/>
          <w:i/>
          <w:sz w:val="20"/>
          <w:szCs w:val="20"/>
        </w:rPr>
        <w:t>and</w:t>
      </w:r>
      <w:r w:rsidR="002A0386" w:rsidRPr="00C854E5">
        <w:rPr>
          <w:rFonts w:ascii="Times New Roman" w:hAnsi="Times New Roman" w:cs="Times New Roman"/>
          <w:i/>
          <w:sz w:val="20"/>
          <w:szCs w:val="20"/>
        </w:rPr>
        <w:t xml:space="preserve"> effectiveness of e-LKPD based on SETS. The process of developing e-LKPD based on SETS refers to the ADDIE development model, which consists of five stages, including: analysis, design, development, implementation and evaluation. This research was conducted at SMAN 1 Tinambung with research subjects as many as 30 students of class X MIA 2 and 12 teachers of Biology. The research instruments used were e-LKPD validation sheets, teacher response questionnaires and student response questionnaires, implementation observation sheets and test instruments in the form of multiple choice questions. Data on the level of validity and practicality were collected using a questionnaire and data on the level of effectiveness with learning outcomes tests. Based on data analysis, the validity of the e-LKPD based on SETS which was developed has an average value of 4.7 which is in the valid category. The results of the teacher's response questionnaire with a total average score proportion of 92 with a positive response category and student responses with a total average score proportion of 87 in the positive response category. The results of observations on the implementation of the e-LKPD based on </w:t>
      </w:r>
      <w:r w:rsidR="00234DAD" w:rsidRPr="00C854E5">
        <w:rPr>
          <w:rFonts w:ascii="Times New Roman" w:hAnsi="Times New Roman" w:cs="Times New Roman"/>
          <w:i/>
          <w:sz w:val="20"/>
          <w:szCs w:val="20"/>
        </w:rPr>
        <w:t>SETS</w:t>
      </w:r>
      <w:r w:rsidR="002A0386" w:rsidRPr="00C854E5">
        <w:rPr>
          <w:rFonts w:ascii="Times New Roman" w:hAnsi="Times New Roman" w:cs="Times New Roman"/>
          <w:i/>
          <w:sz w:val="20"/>
          <w:szCs w:val="20"/>
        </w:rPr>
        <w:t xml:space="preserve"> with an average percentage value of 95.4 are in the well implemented category. The percentage of students passing by 93 is in the effective category. </w:t>
      </w:r>
      <w:r w:rsidR="00234DAD" w:rsidRPr="00C854E5">
        <w:rPr>
          <w:rFonts w:ascii="Times New Roman" w:hAnsi="Times New Roman" w:cs="Times New Roman"/>
          <w:i/>
          <w:sz w:val="20"/>
          <w:szCs w:val="20"/>
        </w:rPr>
        <w:t>So it can be concluded that the e-LKPD based on SETS which was developed using the ADDIE model has met the valid, practical and effective categories.</w:t>
      </w:r>
    </w:p>
    <w:p w14:paraId="6032C7A7" w14:textId="77777777" w:rsidR="00234DAD" w:rsidRPr="00C854E5" w:rsidRDefault="00234DAD" w:rsidP="002A0386">
      <w:pPr>
        <w:ind w:left="0" w:right="0" w:firstLine="0"/>
        <w:rPr>
          <w:rFonts w:ascii="Times New Roman" w:hAnsi="Times New Roman" w:cs="Times New Roman"/>
          <w:i/>
          <w:sz w:val="20"/>
          <w:szCs w:val="20"/>
        </w:rPr>
      </w:pPr>
    </w:p>
    <w:p w14:paraId="172242AA" w14:textId="77777777" w:rsidR="00234DAD" w:rsidRPr="00C854E5" w:rsidRDefault="00234DAD" w:rsidP="002A0386">
      <w:pPr>
        <w:ind w:left="0" w:right="0" w:firstLine="0"/>
        <w:rPr>
          <w:rFonts w:ascii="Times New Roman" w:hAnsi="Times New Roman" w:cs="Times New Roman"/>
          <w:sz w:val="20"/>
          <w:szCs w:val="20"/>
        </w:rPr>
      </w:pPr>
      <w:r w:rsidRPr="00C854E5">
        <w:rPr>
          <w:rFonts w:ascii="Times New Roman" w:hAnsi="Times New Roman" w:cs="Times New Roman"/>
          <w:b/>
          <w:bCs/>
          <w:sz w:val="20"/>
          <w:szCs w:val="20"/>
        </w:rPr>
        <w:t>Keywords</w:t>
      </w:r>
      <w:r w:rsidRPr="00C854E5">
        <w:rPr>
          <w:rFonts w:ascii="Times New Roman" w:hAnsi="Times New Roman" w:cs="Times New Roman"/>
          <w:sz w:val="20"/>
          <w:szCs w:val="20"/>
        </w:rPr>
        <w:t xml:space="preserve">: </w:t>
      </w:r>
      <w:r w:rsidRPr="00C854E5">
        <w:rPr>
          <w:rFonts w:ascii="Times New Roman" w:hAnsi="Times New Roman" w:cs="Times New Roman"/>
          <w:i/>
          <w:sz w:val="20"/>
          <w:szCs w:val="20"/>
        </w:rPr>
        <w:t>e-LKPD, Science, Environment, Technology and Society, Validity, Practicality, Effectiveness</w:t>
      </w:r>
    </w:p>
    <w:p w14:paraId="186423F0" w14:textId="77777777" w:rsidR="00234DAD" w:rsidRPr="00C854E5" w:rsidRDefault="00234DAD" w:rsidP="002A0386">
      <w:pPr>
        <w:ind w:left="0" w:right="0" w:firstLine="0"/>
        <w:rPr>
          <w:rFonts w:ascii="Times New Roman" w:hAnsi="Times New Roman" w:cs="Times New Roman"/>
          <w:sz w:val="20"/>
          <w:szCs w:val="20"/>
        </w:rPr>
      </w:pPr>
    </w:p>
    <w:p w14:paraId="54C38028" w14:textId="77777777" w:rsidR="002A0386" w:rsidRPr="00C854E5" w:rsidRDefault="002A0386" w:rsidP="00C3726A">
      <w:pPr>
        <w:ind w:left="0" w:right="0" w:firstLine="0"/>
        <w:jc w:val="center"/>
        <w:rPr>
          <w:rFonts w:ascii="Times New Roman" w:hAnsi="Times New Roman" w:cs="Times New Roman"/>
          <w:b/>
          <w:sz w:val="20"/>
          <w:szCs w:val="20"/>
        </w:rPr>
      </w:pPr>
    </w:p>
    <w:p w14:paraId="6B1873CB" w14:textId="77777777" w:rsidR="002A0386" w:rsidRPr="00C854E5" w:rsidRDefault="002A0386" w:rsidP="00C3726A">
      <w:pPr>
        <w:ind w:left="0" w:right="0" w:firstLine="0"/>
        <w:jc w:val="center"/>
        <w:rPr>
          <w:rFonts w:ascii="Times New Roman" w:hAnsi="Times New Roman" w:cs="Times New Roman"/>
          <w:b/>
          <w:sz w:val="20"/>
          <w:szCs w:val="20"/>
        </w:rPr>
      </w:pPr>
      <w:r w:rsidRPr="00C854E5">
        <w:rPr>
          <w:rFonts w:ascii="Times New Roman" w:hAnsi="Times New Roman" w:cs="Times New Roman"/>
          <w:b/>
          <w:sz w:val="20"/>
          <w:szCs w:val="20"/>
        </w:rPr>
        <w:t>Abstrak</w:t>
      </w:r>
    </w:p>
    <w:p w14:paraId="241F16DA" w14:textId="77777777" w:rsidR="002A0386" w:rsidRPr="00C854E5" w:rsidRDefault="002A0386" w:rsidP="00C3726A">
      <w:pPr>
        <w:ind w:left="0" w:right="0" w:firstLine="0"/>
        <w:jc w:val="center"/>
        <w:rPr>
          <w:rFonts w:ascii="Times New Roman" w:hAnsi="Times New Roman" w:cs="Times New Roman"/>
          <w:sz w:val="20"/>
          <w:szCs w:val="20"/>
        </w:rPr>
      </w:pPr>
    </w:p>
    <w:p w14:paraId="57BC7672" w14:textId="60BE1D1C" w:rsidR="002A0386" w:rsidRPr="00C854E5" w:rsidRDefault="002A0386" w:rsidP="002A0386">
      <w:pPr>
        <w:ind w:left="0" w:right="0" w:firstLine="0"/>
        <w:rPr>
          <w:rFonts w:ascii="Times New Roman" w:hAnsi="Times New Roman" w:cs="Times New Roman"/>
          <w:i/>
          <w:sz w:val="20"/>
          <w:szCs w:val="20"/>
        </w:rPr>
      </w:pPr>
      <w:r w:rsidRPr="00C854E5">
        <w:rPr>
          <w:rFonts w:ascii="Times New Roman" w:hAnsi="Times New Roman" w:cs="Times New Roman"/>
          <w:i/>
          <w:sz w:val="20"/>
          <w:szCs w:val="20"/>
        </w:rPr>
        <w:t xml:space="preserve">Penelitian ini adalah penelitian pengembangan (Research &amp; Development) yang bertujuan untuk mengetahui tingkat kevalidan, kepraktisan </w:t>
      </w:r>
      <w:r w:rsidR="00417F84">
        <w:rPr>
          <w:rFonts w:ascii="Times New Roman" w:hAnsi="Times New Roman" w:cs="Times New Roman"/>
          <w:i/>
          <w:sz w:val="20"/>
          <w:szCs w:val="20"/>
        </w:rPr>
        <w:t xml:space="preserve">dan </w:t>
      </w:r>
      <w:r w:rsidRPr="00C854E5">
        <w:rPr>
          <w:rFonts w:ascii="Times New Roman" w:hAnsi="Times New Roman" w:cs="Times New Roman"/>
          <w:i/>
          <w:sz w:val="20"/>
          <w:szCs w:val="20"/>
        </w:rPr>
        <w:t xml:space="preserve">keefektifan e-LKPD berbasis Salingtemas. Proses pengembangan e-LKPD berbasis Salingtemas mengacu pada model pengembangan ADDIE, yang </w:t>
      </w:r>
      <w:r w:rsidR="007D1A38">
        <w:rPr>
          <w:rFonts w:ascii="Times New Roman" w:hAnsi="Times New Roman" w:cs="Times New Roman"/>
          <w:i/>
          <w:sz w:val="20"/>
          <w:szCs w:val="20"/>
        </w:rPr>
        <w:t>terdiri atas</w:t>
      </w:r>
      <w:r w:rsidRPr="00C854E5">
        <w:rPr>
          <w:rFonts w:ascii="Times New Roman" w:hAnsi="Times New Roman" w:cs="Times New Roman"/>
          <w:i/>
          <w:sz w:val="20"/>
          <w:szCs w:val="20"/>
        </w:rPr>
        <w:t xml:space="preserve"> lima tahap kegiatan yakni analisis, desain, developmen, implementasi dan evaluasi. Penelitian ini dilaksanakan di SMAN 1 Tinambung dengan subjek penelitian yaitu peserta didik kelas X MIA 2 sebanyak 30 orang dan guru mata pelajaran Biologi sebanyak 12 orang. Instrumen penelitian yang digunakan berupa lembar validasi e-LKPD, angket respon guru dan angket respon peserta didik, lembar observasi keterlaksanaan serta instrumen tes berupa soal-soal pilihan ganda. Data tingkat kevalidan dan kepraktisan dikumpulkan dengan menggunakan angket serta data tingkat keefektifan dengan tes hasil belajar. Berdasarkan hasil analisis data validitas e-LKPD berbasis Salingtemas yang dikembangkan memiliki nilai rata-rata 4,7 berada pada kategori valid. Hasil angket respon guru dengan persentase nilai rata-rata total 92 dengan kategori respon positif dan respon peserta didik dengan persentase nilai rata-rata total 87 berada pada kategori respon positif. Hasil observasi keterlaksanaan e-LKPD berbasis Salingtemas dengan persentase rata-rata nilai 95,4 berada pada kategori terlaksana dengan baik. Persentase kelulusan peserta didik sebesar 93 berada pada kategori efektif. Sehingga dapat disimpulkan bahwa e-LKPD berbasis Salingtemas yang dikembangkan menggunakan model ADDIE telah memenuhi kategori valid, praktis dan efektif.</w:t>
      </w:r>
    </w:p>
    <w:p w14:paraId="7418D7AA" w14:textId="77777777" w:rsidR="002A0386" w:rsidRPr="00C854E5" w:rsidRDefault="002A0386" w:rsidP="002A0386">
      <w:pPr>
        <w:ind w:left="0" w:right="0" w:firstLine="0"/>
        <w:rPr>
          <w:rFonts w:ascii="Times New Roman" w:hAnsi="Times New Roman" w:cs="Times New Roman"/>
          <w:sz w:val="20"/>
          <w:szCs w:val="20"/>
        </w:rPr>
      </w:pPr>
    </w:p>
    <w:p w14:paraId="7816964E" w14:textId="775A4596" w:rsidR="00234DAD" w:rsidRPr="00C854E5" w:rsidRDefault="002A0386" w:rsidP="002A0386">
      <w:pPr>
        <w:ind w:left="0" w:right="0" w:firstLine="0"/>
        <w:rPr>
          <w:rFonts w:ascii="Times New Roman" w:hAnsi="Times New Roman" w:cs="Times New Roman"/>
          <w:i/>
          <w:sz w:val="20"/>
          <w:szCs w:val="20"/>
        </w:rPr>
        <w:sectPr w:rsidR="00234DAD" w:rsidRPr="00C854E5" w:rsidSect="00C3726A">
          <w:pgSz w:w="11907" w:h="16839" w:code="9"/>
          <w:pgMar w:top="1282" w:right="864" w:bottom="274" w:left="1094" w:header="720" w:footer="720" w:gutter="0"/>
          <w:cols w:space="720"/>
          <w:docGrid w:linePitch="360"/>
        </w:sectPr>
      </w:pPr>
      <w:r w:rsidRPr="00C854E5">
        <w:rPr>
          <w:rFonts w:ascii="Times New Roman" w:hAnsi="Times New Roman" w:cs="Times New Roman"/>
          <w:b/>
          <w:bCs/>
          <w:sz w:val="20"/>
          <w:szCs w:val="20"/>
        </w:rPr>
        <w:t>Kata kunci</w:t>
      </w:r>
      <w:r w:rsidRPr="00C854E5">
        <w:rPr>
          <w:rFonts w:ascii="Times New Roman" w:hAnsi="Times New Roman" w:cs="Times New Roman"/>
          <w:sz w:val="20"/>
          <w:szCs w:val="20"/>
        </w:rPr>
        <w:t xml:space="preserve">: </w:t>
      </w:r>
      <w:r w:rsidRPr="00C854E5">
        <w:rPr>
          <w:rFonts w:ascii="Times New Roman" w:hAnsi="Times New Roman" w:cs="Times New Roman"/>
          <w:i/>
          <w:sz w:val="20"/>
          <w:szCs w:val="20"/>
        </w:rPr>
        <w:t>e-LKPD, Sains, Lingkungan, Teknologi dan Masyarakat, Kevalidan, Kepraktisan, Keefektifan.</w:t>
      </w:r>
    </w:p>
    <w:p w14:paraId="159130CA" w14:textId="77777777" w:rsidR="002A0386" w:rsidRPr="00234DAD" w:rsidRDefault="00234DAD" w:rsidP="00DE36A6">
      <w:pPr>
        <w:spacing w:after="240"/>
        <w:ind w:left="0" w:right="0" w:firstLine="0"/>
        <w:rPr>
          <w:rFonts w:ascii="Times New Roman" w:hAnsi="Times New Roman" w:cs="Times New Roman"/>
          <w:b/>
          <w:sz w:val="24"/>
          <w:szCs w:val="24"/>
        </w:rPr>
      </w:pPr>
      <w:r w:rsidRPr="00234DAD">
        <w:rPr>
          <w:rFonts w:ascii="Times New Roman" w:hAnsi="Times New Roman" w:cs="Times New Roman"/>
          <w:b/>
          <w:sz w:val="24"/>
          <w:szCs w:val="24"/>
        </w:rPr>
        <w:lastRenderedPageBreak/>
        <w:t>PENDAHULUAN</w:t>
      </w:r>
    </w:p>
    <w:p w14:paraId="7E0971FF" w14:textId="1C45DE70" w:rsidR="00234DAD" w:rsidRDefault="009D348F" w:rsidP="00234DAD">
      <w:pPr>
        <w:ind w:left="0" w:right="0" w:firstLine="274"/>
        <w:rPr>
          <w:rFonts w:ascii="Times New Roman" w:hAnsi="Times New Roman" w:cs="Times New Roman"/>
          <w:sz w:val="21"/>
          <w:szCs w:val="21"/>
        </w:rPr>
      </w:pPr>
      <w:r w:rsidRPr="009D348F">
        <w:rPr>
          <w:rFonts w:ascii="Times New Roman" w:hAnsi="Times New Roman" w:cs="Times New Roman"/>
          <w:sz w:val="21"/>
          <w:szCs w:val="21"/>
        </w:rPr>
        <w:t xml:space="preserve">Pendidikan merupakan salah satu </w:t>
      </w:r>
      <w:r>
        <w:rPr>
          <w:rFonts w:ascii="Times New Roman" w:hAnsi="Times New Roman" w:cs="Times New Roman"/>
          <w:sz w:val="21"/>
          <w:szCs w:val="21"/>
        </w:rPr>
        <w:t>instumen</w:t>
      </w:r>
      <w:r w:rsidRPr="009D348F">
        <w:rPr>
          <w:rFonts w:ascii="Times New Roman" w:hAnsi="Times New Roman" w:cs="Times New Roman"/>
          <w:sz w:val="21"/>
          <w:szCs w:val="21"/>
        </w:rPr>
        <w:t xml:space="preserve"> terpenting </w:t>
      </w:r>
      <w:r>
        <w:rPr>
          <w:rFonts w:ascii="Times New Roman" w:hAnsi="Times New Roman" w:cs="Times New Roman"/>
          <w:sz w:val="21"/>
          <w:szCs w:val="21"/>
        </w:rPr>
        <w:t>dalam me</w:t>
      </w:r>
      <w:r w:rsidRPr="009D348F">
        <w:rPr>
          <w:rFonts w:ascii="Times New Roman" w:hAnsi="Times New Roman" w:cs="Times New Roman"/>
          <w:sz w:val="21"/>
          <w:szCs w:val="21"/>
        </w:rPr>
        <w:t>maju</w:t>
      </w:r>
      <w:r w:rsidR="00AF7687">
        <w:rPr>
          <w:rFonts w:ascii="Times New Roman" w:hAnsi="Times New Roman" w:cs="Times New Roman"/>
          <w:sz w:val="21"/>
          <w:szCs w:val="21"/>
        </w:rPr>
        <w:t>k</w:t>
      </w:r>
      <w:r w:rsidRPr="009D348F">
        <w:rPr>
          <w:rFonts w:ascii="Times New Roman" w:hAnsi="Times New Roman" w:cs="Times New Roman"/>
          <w:sz w:val="21"/>
          <w:szCs w:val="21"/>
        </w:rPr>
        <w:t xml:space="preserve">an bangsa. Kualitas pendidikan mencerminkan karakter dan </w:t>
      </w:r>
      <w:r>
        <w:rPr>
          <w:rFonts w:ascii="Times New Roman" w:hAnsi="Times New Roman" w:cs="Times New Roman"/>
          <w:sz w:val="21"/>
          <w:szCs w:val="21"/>
        </w:rPr>
        <w:t>kepribadian</w:t>
      </w:r>
      <w:r w:rsidRPr="009D348F">
        <w:rPr>
          <w:rFonts w:ascii="Times New Roman" w:hAnsi="Times New Roman" w:cs="Times New Roman"/>
          <w:sz w:val="21"/>
          <w:szCs w:val="21"/>
        </w:rPr>
        <w:t xml:space="preserve"> bangsa, karena pendidikan merupakan faktor </w:t>
      </w:r>
      <w:r w:rsidR="004A1C1C">
        <w:rPr>
          <w:rFonts w:ascii="Times New Roman" w:hAnsi="Times New Roman" w:cs="Times New Roman"/>
          <w:sz w:val="21"/>
          <w:szCs w:val="21"/>
        </w:rPr>
        <w:t>ter</w:t>
      </w:r>
      <w:r w:rsidRPr="009D348F">
        <w:rPr>
          <w:rFonts w:ascii="Times New Roman" w:hAnsi="Times New Roman" w:cs="Times New Roman"/>
          <w:sz w:val="21"/>
          <w:szCs w:val="21"/>
        </w:rPr>
        <w:t xml:space="preserve">penting yang mempengaruhi sikap dan perilaku manusia. Rencana pendidikan yang berkualitas dapat menghasilkan </w:t>
      </w:r>
      <w:r w:rsidR="004A1C1C">
        <w:rPr>
          <w:rFonts w:ascii="Times New Roman" w:hAnsi="Times New Roman" w:cs="Times New Roman"/>
          <w:sz w:val="21"/>
          <w:szCs w:val="21"/>
        </w:rPr>
        <w:t>generasi penerus</w:t>
      </w:r>
      <w:r w:rsidRPr="009D348F">
        <w:rPr>
          <w:rFonts w:ascii="Times New Roman" w:hAnsi="Times New Roman" w:cs="Times New Roman"/>
          <w:sz w:val="21"/>
          <w:szCs w:val="21"/>
        </w:rPr>
        <w:t xml:space="preserve"> yang dapat mendorong pembangunan di semua bidang. </w:t>
      </w:r>
      <w:r w:rsidR="00234DAD" w:rsidRPr="00234DAD">
        <w:rPr>
          <w:rFonts w:ascii="Times New Roman" w:hAnsi="Times New Roman" w:cs="Times New Roman"/>
          <w:sz w:val="21"/>
          <w:szCs w:val="21"/>
        </w:rPr>
        <w:fldChar w:fldCharType="begin"/>
      </w:r>
      <w:r w:rsidR="00102A6B">
        <w:rPr>
          <w:rFonts w:ascii="Times New Roman" w:hAnsi="Times New Roman" w:cs="Times New Roman"/>
          <w:sz w:val="21"/>
          <w:szCs w:val="21"/>
        </w:rPr>
        <w:instrText xml:space="preserve"> ADDIN ZOTERO_ITEM CSL_CITATION {"citationID":"lU3OqIoj","properties":{"formattedCitation":"(Susilawati, Gunarhadi, and Hartono 2020)","plainCitation":"(Susilawati, Gunarhadi, and Hartono 2020)","dontUpdate":true,"noteIndex":0},"citationItems":[{"id":"bVKNGytc/AlHTXYjz","uris":["http://zotero.org/users/local/oo6LrQkp/items/NUVA9RJG"],"uri":["http://zotero.org/users/local/oo6LrQkp/items/NUVA9RJG"],"itemData":{"id":295,"type":"article-journal","abstract":"Penelitian ini bertujuan untuk mengetahui pentingnya pengembangan bahan ajar tematik dalam peningkatan karakter peduli lingkungan siswa sekolah dasar. Penelitian yang digunakan dalam penelitian ini adalah studi kasus (case study). Populasi dalam penelitian ini adalah guru dan siswa kelas IV sekolah dasar di Kecamatan Wonogiri, Kabupaten Wonogiri. Subyek penelitian dipilih dengan menggunakan teknik purposive sampling. Data penelitian yang dikumpulkan oleh peneliti berupa data hasil observasi pembelajaran tematik dengan bahan ajar yang digunakan dan observasi karakter peduli lingkungan siswa, dokumentasi, dan wawancara kepada guru dan siswa mengenai bahan ajar tematik yang dibutuhkan untuk meningkatkan karakter peduli lingkungan siswa. Analisis data yang digunakan adalah analisis interaktif model Miles dan Huberman. Berdasarkan hasil penelitian ditemukan bahwa guru dan siswa mengalami kesulitan dalam penggunaan bahan ajar tematik karena terbatas dari buku yang dikeluarkan pemerintah yang belum tentu sesuai dengan kebutuhan siswa. Pembelajaran scientific juga belum optimal diimplementasikan dalam pembelajaran. Guru memerlukan bahan ajar yang berbasis scientific yang diintegrasikan dengan konten potensi daerah dalam upaya peningkatan karakter peduli lingkungan siswa. Untuk itu guru perlu mengembangkan produk bahan ajar tematik sendiri yang berbasis scientific terintegrasi potensi lokal untuk siswa kelas IV sekolah dasar.","container-title":"EduHumaniora | Jurnal Pendidikan Dasar Kampus Cibiru","DOI":"10.17509/eh.v12i1.15068","ISSN":"2579-5457","issue":"1","language":"id","note":"number: 1","page":"62-68","source":"ejournal.upi.edu","title":"PENTINGNYA PENGEMBANGAN BAHAN AJAR TEMATIK DALAM PENINGKATKAN KARAKTER PEDULI LINGKUNGAN SISWA","volume":"12","author":[{"family":"Susilawati","given":"Fitriah"},{"family":"Gunarhadi","given":"Gunarhadi"},{"family":"Hartono","given":"Hartono"}],"issued":{"date-parts":[["2020",2,13]]}}}],"schema":"https://github.com/citation-style-language/schema/raw/master/csl-citation.json"} </w:instrText>
      </w:r>
      <w:r w:rsidR="00234DAD" w:rsidRPr="00234DAD">
        <w:rPr>
          <w:rFonts w:ascii="Times New Roman" w:hAnsi="Times New Roman" w:cs="Times New Roman"/>
          <w:sz w:val="21"/>
          <w:szCs w:val="21"/>
        </w:rPr>
        <w:fldChar w:fldCharType="separate"/>
      </w:r>
      <w:r w:rsidR="00234DAD" w:rsidRPr="00234DAD">
        <w:rPr>
          <w:rFonts w:ascii="Times New Roman" w:hAnsi="Times New Roman" w:cs="Times New Roman"/>
          <w:sz w:val="21"/>
          <w:szCs w:val="21"/>
        </w:rPr>
        <w:t>(Susilawati, Gunarhadi, dan Hartono 2020)</w:t>
      </w:r>
      <w:r w:rsidR="00234DAD" w:rsidRPr="00234DAD">
        <w:rPr>
          <w:rFonts w:ascii="Times New Roman" w:hAnsi="Times New Roman" w:cs="Times New Roman"/>
          <w:sz w:val="21"/>
          <w:szCs w:val="21"/>
        </w:rPr>
        <w:fldChar w:fldCharType="end"/>
      </w:r>
      <w:r w:rsidR="00234DAD" w:rsidRPr="00234DAD">
        <w:rPr>
          <w:rFonts w:ascii="Times New Roman" w:hAnsi="Times New Roman" w:cs="Times New Roman"/>
          <w:sz w:val="21"/>
          <w:szCs w:val="21"/>
        </w:rPr>
        <w:t xml:space="preserve">. </w:t>
      </w:r>
      <w:r w:rsidR="004122B1" w:rsidRPr="004122B1">
        <w:rPr>
          <w:rFonts w:ascii="Times New Roman" w:hAnsi="Times New Roman" w:cs="Times New Roman"/>
          <w:sz w:val="21"/>
          <w:szCs w:val="21"/>
        </w:rPr>
        <w:t>Dalam era perkembangan ilmu pengetahuan dan teknologi yang pesat, peningkatan mutu pendidikan dapat diupayakan melalui peningkatan kegiatan pendidikan dan pembelajaran yang maksimal. Di Indonesia, berbagai upaya sedang dilakukan untuk meningkatkan kualitas pendidikan, salah satunya yaitu melalui peningkatan kualitas bahan ajar. Pengembangan bahan ajar yang berkualitas diharapkan dapat memberikan dampak positif bagi pendidikan Indonesia, khususnya dalam penerapan kurikulum 2013</w:t>
      </w:r>
      <w:r w:rsidR="00234DAD" w:rsidRPr="00234DAD">
        <w:rPr>
          <w:rFonts w:ascii="Times New Roman" w:hAnsi="Times New Roman" w:cs="Times New Roman"/>
          <w:sz w:val="21"/>
          <w:szCs w:val="21"/>
        </w:rPr>
        <w:t>.</w:t>
      </w:r>
    </w:p>
    <w:p w14:paraId="4B6741D1" w14:textId="6AD46129" w:rsidR="00234DAD" w:rsidRDefault="00234DAD" w:rsidP="00234DAD">
      <w:pPr>
        <w:ind w:left="0" w:right="0" w:firstLine="274"/>
        <w:rPr>
          <w:rFonts w:ascii="Times New Roman" w:hAnsi="Times New Roman" w:cs="Times New Roman"/>
          <w:sz w:val="21"/>
          <w:szCs w:val="21"/>
        </w:rPr>
      </w:pPr>
      <w:r w:rsidRPr="00234DAD">
        <w:rPr>
          <w:rFonts w:ascii="Times New Roman" w:hAnsi="Times New Roman" w:cs="Times New Roman"/>
          <w:sz w:val="21"/>
          <w:szCs w:val="21"/>
        </w:rPr>
        <w:t xml:space="preserve">Terdapat berbagai alasan </w:t>
      </w:r>
      <w:r w:rsidR="00287D57" w:rsidRPr="00287D57">
        <w:rPr>
          <w:rFonts w:ascii="Times New Roman" w:hAnsi="Times New Roman" w:cs="Times New Roman"/>
          <w:sz w:val="21"/>
          <w:szCs w:val="21"/>
        </w:rPr>
        <w:t>mengapa guru perlu mengembangkan bahan ajar. Misalnya ketersediaan bahan ajar yang sesuai dengan tuntutan kurikulum, karakteristik serta persyaratan untuk memecahkan masalah pembelajaran</w:t>
      </w:r>
      <w:r w:rsidRPr="00234DAD">
        <w:rPr>
          <w:rFonts w:ascii="Times New Roman" w:hAnsi="Times New Roman" w:cs="Times New Roman"/>
          <w:sz w:val="21"/>
          <w:szCs w:val="21"/>
        </w:rPr>
        <w:t>.</w:t>
      </w:r>
      <w:r w:rsidRPr="00234DAD">
        <w:t xml:space="preserve"> </w:t>
      </w:r>
      <w:r w:rsidRPr="00234DAD">
        <w:rPr>
          <w:rFonts w:ascii="Times New Roman" w:hAnsi="Times New Roman" w:cs="Times New Roman"/>
          <w:sz w:val="21"/>
          <w:szCs w:val="21"/>
        </w:rPr>
        <w:t xml:space="preserve">Bagi peserta didik, seringkali bahan ajar yang terlalu banyak membuat mereka bingung untuk memilihnya, maka dari itu guru perlu membuat bahan ajar </w:t>
      </w:r>
      <w:r w:rsidR="00287D57">
        <w:rPr>
          <w:rFonts w:ascii="Times New Roman" w:hAnsi="Times New Roman" w:cs="Times New Roman"/>
          <w:sz w:val="21"/>
          <w:szCs w:val="21"/>
        </w:rPr>
        <w:t>yang dapat</w:t>
      </w:r>
      <w:r w:rsidRPr="00234DAD">
        <w:rPr>
          <w:rFonts w:ascii="Times New Roman" w:hAnsi="Times New Roman" w:cs="Times New Roman"/>
          <w:sz w:val="21"/>
          <w:szCs w:val="21"/>
        </w:rPr>
        <w:t xml:space="preserve"> menjadi pedoman bagi para peserta didik</w:t>
      </w:r>
      <w:r>
        <w:rPr>
          <w:rFonts w:ascii="Times New Roman" w:hAnsi="Times New Roman" w:cs="Times New Roman"/>
          <w:sz w:val="21"/>
          <w:szCs w:val="21"/>
        </w:rPr>
        <w:t xml:space="preserve"> </w:t>
      </w:r>
      <w:r w:rsidRPr="00234DAD">
        <w:rPr>
          <w:rFonts w:ascii="Times New Roman" w:hAnsi="Times New Roman" w:cs="Times New Roman"/>
          <w:sz w:val="21"/>
          <w:szCs w:val="21"/>
        </w:rPr>
        <w:t>(Darnita, Marhaeni, dan Candiasa 2014).</w:t>
      </w:r>
      <w:r w:rsidR="004C4171">
        <w:rPr>
          <w:rFonts w:ascii="Times New Roman" w:hAnsi="Times New Roman" w:cs="Times New Roman"/>
          <w:sz w:val="21"/>
          <w:szCs w:val="21"/>
        </w:rPr>
        <w:t xml:space="preserve"> B</w:t>
      </w:r>
      <w:r w:rsidR="004C4171" w:rsidRPr="004C4171">
        <w:rPr>
          <w:rFonts w:ascii="Times New Roman" w:hAnsi="Times New Roman" w:cs="Times New Roman"/>
          <w:sz w:val="21"/>
          <w:szCs w:val="21"/>
        </w:rPr>
        <w:t xml:space="preserve">ahan ajar yang </w:t>
      </w:r>
      <w:r w:rsidR="000675E3">
        <w:rPr>
          <w:rFonts w:ascii="Times New Roman" w:hAnsi="Times New Roman" w:cs="Times New Roman"/>
          <w:sz w:val="21"/>
          <w:szCs w:val="21"/>
        </w:rPr>
        <w:t xml:space="preserve">baik juga harus </w:t>
      </w:r>
      <w:r w:rsidR="004C4171" w:rsidRPr="004C4171">
        <w:rPr>
          <w:rFonts w:ascii="Times New Roman" w:hAnsi="Times New Roman" w:cs="Times New Roman"/>
          <w:sz w:val="21"/>
          <w:szCs w:val="21"/>
        </w:rPr>
        <w:t>memperhatikan kebutuhan peserta didik, yakni bahan ajar harus sesuai dengan karakteristik atau lingkungan sosial peserta didik di sekolahnya. Apabila materi pembelajaran yang akan disampaikan bersifat abstrak atau hayalan, maka bahan ajar harus mampu membantu peserta didik menggambarkan sesuatu yang abstrak tersebut menjadi seolah-olah nyata, misalnya dengan penggunaan gambar, foto,</w:t>
      </w:r>
      <w:r w:rsidR="000675E3">
        <w:rPr>
          <w:rFonts w:ascii="Times New Roman" w:hAnsi="Times New Roman" w:cs="Times New Roman"/>
          <w:sz w:val="21"/>
          <w:szCs w:val="21"/>
        </w:rPr>
        <w:t xml:space="preserve"> video,</w:t>
      </w:r>
      <w:r w:rsidR="004C4171" w:rsidRPr="004C4171">
        <w:rPr>
          <w:rFonts w:ascii="Times New Roman" w:hAnsi="Times New Roman" w:cs="Times New Roman"/>
          <w:sz w:val="21"/>
          <w:szCs w:val="21"/>
        </w:rPr>
        <w:t xml:space="preserve"> </w:t>
      </w:r>
      <w:r w:rsidR="000675E3">
        <w:rPr>
          <w:rFonts w:ascii="Times New Roman" w:hAnsi="Times New Roman" w:cs="Times New Roman"/>
          <w:sz w:val="21"/>
          <w:szCs w:val="21"/>
        </w:rPr>
        <w:t xml:space="preserve">atau </w:t>
      </w:r>
      <w:r w:rsidR="004C4171" w:rsidRPr="004C4171">
        <w:rPr>
          <w:rFonts w:ascii="Times New Roman" w:hAnsi="Times New Roman" w:cs="Times New Roman"/>
          <w:sz w:val="21"/>
          <w:szCs w:val="21"/>
        </w:rPr>
        <w:t>bagan.</w:t>
      </w:r>
    </w:p>
    <w:p w14:paraId="5354C445" w14:textId="72B47D67" w:rsidR="004C4171" w:rsidRDefault="004C4171" w:rsidP="00234DAD">
      <w:pPr>
        <w:ind w:left="0" w:right="0" w:firstLine="274"/>
        <w:rPr>
          <w:rFonts w:ascii="Times New Roman" w:hAnsi="Times New Roman" w:cs="Times New Roman"/>
          <w:sz w:val="21"/>
          <w:szCs w:val="21"/>
        </w:rPr>
      </w:pPr>
      <w:r w:rsidRPr="004C4171">
        <w:rPr>
          <w:rFonts w:ascii="Times New Roman" w:hAnsi="Times New Roman" w:cs="Times New Roman"/>
          <w:sz w:val="21"/>
          <w:szCs w:val="21"/>
        </w:rPr>
        <w:t xml:space="preserve">Lembar kerja peserta didik (LKPD) merupakan salah satu </w:t>
      </w:r>
      <w:r>
        <w:rPr>
          <w:rFonts w:ascii="Times New Roman" w:hAnsi="Times New Roman" w:cs="Times New Roman"/>
          <w:sz w:val="21"/>
          <w:szCs w:val="21"/>
        </w:rPr>
        <w:t xml:space="preserve">bahan ajar yang dapat </w:t>
      </w:r>
      <w:r w:rsidRPr="004C4171">
        <w:rPr>
          <w:rFonts w:ascii="Times New Roman" w:hAnsi="Times New Roman" w:cs="Times New Roman"/>
          <w:sz w:val="21"/>
          <w:szCs w:val="21"/>
        </w:rPr>
        <w:t xml:space="preserve">membantu mempermudah kegiatan belajar mengajar sehingga terbentuk interaksi yang efektif antara peserta didik dengan guru. Manfaat </w:t>
      </w:r>
      <w:r>
        <w:rPr>
          <w:rFonts w:ascii="Times New Roman" w:hAnsi="Times New Roman" w:cs="Times New Roman"/>
          <w:sz w:val="21"/>
          <w:szCs w:val="21"/>
        </w:rPr>
        <w:t xml:space="preserve">lain </w:t>
      </w:r>
      <w:r w:rsidRPr="004C4171">
        <w:rPr>
          <w:rFonts w:ascii="Times New Roman" w:hAnsi="Times New Roman" w:cs="Times New Roman"/>
          <w:sz w:val="21"/>
          <w:szCs w:val="21"/>
        </w:rPr>
        <w:t xml:space="preserve">LKPD adalah </w:t>
      </w:r>
      <w:r>
        <w:rPr>
          <w:rFonts w:ascii="Times New Roman" w:hAnsi="Times New Roman" w:cs="Times New Roman"/>
          <w:sz w:val="21"/>
          <w:szCs w:val="21"/>
        </w:rPr>
        <w:t xml:space="preserve">dapat </w:t>
      </w:r>
      <w:r w:rsidRPr="004C4171">
        <w:rPr>
          <w:rFonts w:ascii="Times New Roman" w:hAnsi="Times New Roman" w:cs="Times New Roman"/>
          <w:sz w:val="21"/>
          <w:szCs w:val="21"/>
        </w:rPr>
        <w:t>mengaktifkan peserta didik dalam proses pembelajaran, membantu mengembangkan konsep, melatih menemukan dan mengembangkan keterampilan proses, sebagai pedoman bagi pendidik dan peserta didik dalam melaksanakan proses pembelajaran (Umbaryati 2016).</w:t>
      </w:r>
      <w:r>
        <w:rPr>
          <w:rFonts w:ascii="Times New Roman" w:hAnsi="Times New Roman" w:cs="Times New Roman"/>
          <w:sz w:val="21"/>
          <w:szCs w:val="21"/>
        </w:rPr>
        <w:t xml:space="preserve"> </w:t>
      </w:r>
      <w:r w:rsidRPr="004C4171">
        <w:rPr>
          <w:rFonts w:ascii="Times New Roman" w:hAnsi="Times New Roman" w:cs="Times New Roman"/>
          <w:sz w:val="21"/>
          <w:szCs w:val="21"/>
        </w:rPr>
        <w:t xml:space="preserve">LKPD dapat berupa panduan </w:t>
      </w:r>
      <w:r w:rsidR="000675E3">
        <w:rPr>
          <w:rFonts w:ascii="Times New Roman" w:hAnsi="Times New Roman" w:cs="Times New Roman"/>
          <w:sz w:val="21"/>
          <w:szCs w:val="21"/>
        </w:rPr>
        <w:t>atau</w:t>
      </w:r>
      <w:r w:rsidRPr="004C4171">
        <w:rPr>
          <w:rFonts w:ascii="Times New Roman" w:hAnsi="Times New Roman" w:cs="Times New Roman"/>
          <w:sz w:val="21"/>
          <w:szCs w:val="21"/>
        </w:rPr>
        <w:t xml:space="preserve"> latihan pengembangan aspek kognitif maupun panduan untuk pengembangan semua aspek pembelajaran dalam bentuk panduan eksperimen atau demonstrasi. LKPD dapat membantu peserta didik dalam menerapkan dan mengintegrasikan berbagai konsep yang telah ditemukan selama proses pembelajaran ke dalam kehidupan sehari-harinya.</w:t>
      </w:r>
    </w:p>
    <w:p w14:paraId="75FA60A2" w14:textId="20F1C360" w:rsidR="00ED0F46" w:rsidRDefault="004C4171" w:rsidP="00234DAD">
      <w:pPr>
        <w:ind w:left="0" w:right="0" w:firstLine="274"/>
        <w:rPr>
          <w:rFonts w:ascii="Times New Roman" w:hAnsi="Times New Roman" w:cs="Times New Roman"/>
          <w:sz w:val="21"/>
          <w:szCs w:val="21"/>
        </w:rPr>
      </w:pPr>
      <w:r w:rsidRPr="004C4171">
        <w:rPr>
          <w:rFonts w:ascii="Times New Roman" w:hAnsi="Times New Roman" w:cs="Times New Roman"/>
          <w:sz w:val="21"/>
          <w:szCs w:val="21"/>
        </w:rPr>
        <w:t>Berdasarkan hasil wawancara yang dilakukan kepada guru bidang studi biologi di SMAN 1 Tinambung diperoleh hasil bahwa (1) Pola pengajaran yang diterapkan oleh guru masih dominan menggunakan textbook, (2) Penugasan yang diberikan kepada peserta didik juga lebih sering bersumber dari buku paket yang tersedia dan internet; (3) guru belum membuat LKPD secara mandiri; (4) LKPD yang diberikan hanya berupa print-out hitam putih sehingga kurang menarik dari segi tampilan dan kurang memotivasi peserta didik (5) Soal-soal dalam LKPD dapat dijawab hanya dengan menyalin jawaban dari buku atau ringkasan materi yang ada dan metode pembelajaran yang mengedepankan HOTS hamp</w:t>
      </w:r>
      <w:r w:rsidR="00C854E5">
        <w:rPr>
          <w:rFonts w:ascii="Times New Roman" w:hAnsi="Times New Roman" w:cs="Times New Roman"/>
          <w:sz w:val="21"/>
          <w:szCs w:val="21"/>
        </w:rPr>
        <w:t>i</w:t>
      </w:r>
      <w:r w:rsidRPr="004C4171">
        <w:rPr>
          <w:rFonts w:ascii="Times New Roman" w:hAnsi="Times New Roman" w:cs="Times New Roman"/>
          <w:sz w:val="21"/>
          <w:szCs w:val="21"/>
        </w:rPr>
        <w:t xml:space="preserve">r tidak digunakan. </w:t>
      </w:r>
    </w:p>
    <w:p w14:paraId="215A1154" w14:textId="77777777" w:rsidR="004C4171" w:rsidRDefault="004C4171" w:rsidP="00234DAD">
      <w:pPr>
        <w:ind w:left="0" w:right="0" w:firstLine="274"/>
        <w:rPr>
          <w:rFonts w:ascii="Times New Roman" w:hAnsi="Times New Roman" w:cs="Times New Roman"/>
          <w:sz w:val="21"/>
          <w:szCs w:val="21"/>
        </w:rPr>
      </w:pPr>
      <w:r w:rsidRPr="004C4171">
        <w:rPr>
          <w:rFonts w:ascii="Times New Roman" w:hAnsi="Times New Roman" w:cs="Times New Roman"/>
          <w:sz w:val="21"/>
          <w:szCs w:val="21"/>
        </w:rPr>
        <w:t>Observasi juga dilakukan terhadap peserta didik di SMAN 1 Tinambung tentang kendala yang dihadapi peserta didik dalam pembelajaran diantaranya yaitu: (1) Peserta didik sulit memahami materi yang diajarkan guru dan materi yang diberikan lebih banyak melalui penugasan; (2) LKPD yang diberikan oleh guru kurang bervariasi dan kurang menarik sehingga peserta didik cenderung kurang termotivasi untuk mengerjakan penugasan yang diberikan (3) LKPD yang diprint-out dianggap kurang praktis karena membutuhkan kertas dan alat cetak untuk distribusinya sedangkan sebagian besar peserta didik sudah memanfaatkan Smartphone/laptop dalam proses pembelajaran terutama selama pembelajaran jarak jauh di masa pandemi; (4) Peserta didik setuju bila dikembangkan e-LKPD yang memiliki multimedia (video, gambar), materi yang mudah dipahami serta memiliki tampilan yang menarik dan dapat dikerjakan secara daring tanpa harus diprint-out.</w:t>
      </w:r>
    </w:p>
    <w:p w14:paraId="17577B57" w14:textId="77777777" w:rsidR="004C4171" w:rsidRDefault="004C4171" w:rsidP="00234DAD">
      <w:pPr>
        <w:ind w:left="0" w:right="0" w:firstLine="274"/>
        <w:rPr>
          <w:rFonts w:ascii="Times New Roman" w:hAnsi="Times New Roman" w:cs="Times New Roman"/>
          <w:sz w:val="21"/>
          <w:szCs w:val="21"/>
        </w:rPr>
      </w:pPr>
      <w:r w:rsidRPr="004C4171">
        <w:rPr>
          <w:rFonts w:ascii="Times New Roman" w:hAnsi="Times New Roman" w:cs="Times New Roman"/>
          <w:sz w:val="21"/>
          <w:szCs w:val="21"/>
        </w:rPr>
        <w:t>Berdasarkan masalah yang dihadapi guru dan peserta didik di SMAN 1 Tinambung tersebut, dapat dijadikan dasar untuk mengembangkan sebuah bahan ajar yang dapat membuat materi pembelajaran menjadi lebih sederhana sehingga mudah untuk tersampaikan dan dipahami oleh peserta didik.</w:t>
      </w:r>
      <w:r w:rsidR="00ED0F46" w:rsidRPr="00ED0F46">
        <w:t xml:space="preserve"> </w:t>
      </w:r>
      <w:r w:rsidR="00ED0F46" w:rsidRPr="00ED0F46">
        <w:rPr>
          <w:rFonts w:ascii="Times New Roman" w:hAnsi="Times New Roman" w:cs="Times New Roman"/>
          <w:sz w:val="21"/>
          <w:szCs w:val="21"/>
        </w:rPr>
        <w:t>Pengembangan LKPD menjadi salah satu pilihan yang sangat relevan dengan kondisi tersebut, karena LKPD merupakan bahan ajar yang bisa meminimalkan peran guru, namun lebih mengaktifkan peserta didik, mempermudah peserta didik memahami materi yang diberikan, bahan ajar yang ringkas dan kaya tugas untuk berlatih dan memudahkan pelaksanaaan pengajaran kepada peserta didik. Selain itu LKPD dapat meningkatkan prestasi belajar peserta didik.</w:t>
      </w:r>
    </w:p>
    <w:p w14:paraId="12237873" w14:textId="77777777" w:rsidR="00ED0F46" w:rsidRDefault="00ED0F46" w:rsidP="00234DAD">
      <w:pPr>
        <w:ind w:left="0" w:right="0" w:firstLine="274"/>
        <w:rPr>
          <w:rFonts w:ascii="Times New Roman" w:hAnsi="Times New Roman" w:cs="Times New Roman"/>
          <w:color w:val="000000" w:themeColor="text1"/>
          <w:sz w:val="24"/>
          <w:szCs w:val="24"/>
        </w:rPr>
      </w:pPr>
      <w:r w:rsidRPr="00ED0F46">
        <w:rPr>
          <w:rFonts w:ascii="Times New Roman" w:hAnsi="Times New Roman" w:cs="Times New Roman"/>
          <w:sz w:val="21"/>
          <w:szCs w:val="21"/>
        </w:rPr>
        <w:t xml:space="preserve">Biologi sebagai salah satu disiplin ilmu utama dalam pembelajaran sains, erat membahas tentang hubungan antara mahluk hidup dengan lingkungannya. Perkembangan teknologi tak luput dari perkembangan bidang ilmu biologi yang menjadikannya semakin berkembang dan memliki kontribusi besar terhadap kehidupan manusia. Keempat aspek ini yaitu sains (science), lingkungan (environment), teknologi (technology) dan masyarakat (society) saling berkaitan satu sama lain. Keempat aspek ini kemudian dikaitkan menjadi sebuah pendekatan </w:t>
      </w:r>
      <w:r w:rsidRPr="00ED0F46">
        <w:rPr>
          <w:rFonts w:ascii="Times New Roman" w:hAnsi="Times New Roman" w:cs="Times New Roman"/>
          <w:sz w:val="21"/>
          <w:szCs w:val="21"/>
        </w:rPr>
        <w:lastRenderedPageBreak/>
        <w:t>pembelajaran.</w:t>
      </w:r>
      <w:r>
        <w:rPr>
          <w:rFonts w:ascii="Times New Roman" w:hAnsi="Times New Roman" w:cs="Times New Roman"/>
          <w:sz w:val="21"/>
          <w:szCs w:val="21"/>
        </w:rPr>
        <w:t xml:space="preserve"> </w:t>
      </w:r>
      <w:r w:rsidRPr="00ED0F46">
        <w:rPr>
          <w:rFonts w:ascii="Times New Roman" w:hAnsi="Times New Roman" w:cs="Times New Roman"/>
          <w:sz w:val="21"/>
          <w:szCs w:val="21"/>
        </w:rPr>
        <w:t>Pembelajaran berbasis Salingtemas adalah pembelajaran yang berusaha membawa peserta didik agar memiliki kemampuan memandang sesuatu secara terintegratif dengan mengkaitkan keempat unsur Salingtemas sehingga dapat diperoleh pemahaman yang lebih mendalam. Pengetahuan yang dipahaminya secara mendalam memungkinkan mereka memanfaatkan pengetahuan tersebut dalam kehidupan sesuai dengan tingkat pendidikannya</w:t>
      </w:r>
      <w:r>
        <w:rPr>
          <w:rFonts w:ascii="Times New Roman" w:hAnsi="Times New Roman" w:cs="Times New Roman"/>
          <w:sz w:val="21"/>
          <w:szCs w:val="21"/>
        </w:rPr>
        <w:t xml:space="preserve"> </w:t>
      </w:r>
      <w:r w:rsidRPr="00ED0F46">
        <w:rPr>
          <w:rFonts w:ascii="Times New Roman" w:hAnsi="Times New Roman" w:cs="Times New Roman"/>
          <w:color w:val="000000" w:themeColor="text1"/>
          <w:sz w:val="21"/>
          <w:szCs w:val="21"/>
        </w:rPr>
        <w:fldChar w:fldCharType="begin"/>
      </w:r>
      <w:r w:rsidR="00102A6B">
        <w:rPr>
          <w:rFonts w:ascii="Times New Roman" w:hAnsi="Times New Roman" w:cs="Times New Roman"/>
          <w:color w:val="000000" w:themeColor="text1"/>
          <w:sz w:val="21"/>
          <w:szCs w:val="21"/>
        </w:rPr>
        <w:instrText xml:space="preserve"> ADDIN ZOTERO_ITEM CSL_CITATION {"citationID":"yKdz2gU0","properties":{"formattedCitation":"(Binadja 1999)","plainCitation":"(Binadja 1999)","dontUpdate":true,"noteIndex":0},"citationItems":[{"id":"bVKNGytc/i3apY25y","uris":["http://zotero.org/users/local/oo6LrQkp/items/NMNKP2E9"],"uri":["http://zotero.org/users/local/oo6LrQkp/items/NMNKP2E9"],"itemData":{"id":114,"type":"article-journal","container-title":"Makalah Seminar Lokakarya pendidikan SETS","language":"Indonesia","title":"Hakekat dan Tujuan Pendidikan SETS dalam Konteks Kehidupan dan Pendidikan Yang Ada","author":[{"family":"Binadja","given":"Achmad"}],"issued":{"date-parts":[["1999"]]}}}],"schema":"https://github.com/citation-style-language/schema/raw/master/csl-citation.json"} </w:instrText>
      </w:r>
      <w:r w:rsidRPr="00ED0F46">
        <w:rPr>
          <w:rFonts w:ascii="Times New Roman" w:hAnsi="Times New Roman" w:cs="Times New Roman"/>
          <w:color w:val="000000" w:themeColor="text1"/>
          <w:sz w:val="21"/>
          <w:szCs w:val="21"/>
        </w:rPr>
        <w:fldChar w:fldCharType="separate"/>
      </w:r>
      <w:r w:rsidRPr="00ED0F46">
        <w:rPr>
          <w:rFonts w:ascii="Times New Roman" w:hAnsi="Times New Roman" w:cs="Times New Roman"/>
          <w:color w:val="000000" w:themeColor="text1"/>
          <w:sz w:val="21"/>
          <w:szCs w:val="21"/>
        </w:rPr>
        <w:t>(Binadja, 1999)</w:t>
      </w:r>
      <w:r w:rsidRPr="00ED0F46">
        <w:rPr>
          <w:rFonts w:ascii="Times New Roman" w:hAnsi="Times New Roman" w:cs="Times New Roman"/>
          <w:color w:val="000000" w:themeColor="text1"/>
          <w:sz w:val="21"/>
          <w:szCs w:val="21"/>
        </w:rPr>
        <w:fldChar w:fldCharType="end"/>
      </w:r>
      <w:r>
        <w:rPr>
          <w:rFonts w:ascii="Times New Roman" w:hAnsi="Times New Roman" w:cs="Times New Roman"/>
          <w:color w:val="000000" w:themeColor="text1"/>
          <w:sz w:val="24"/>
          <w:szCs w:val="24"/>
        </w:rPr>
        <w:t>.</w:t>
      </w:r>
    </w:p>
    <w:p w14:paraId="75D07DF6" w14:textId="77777777" w:rsidR="00ED0F46" w:rsidRDefault="00ED0F46" w:rsidP="00234DAD">
      <w:pPr>
        <w:ind w:left="0" w:right="0" w:firstLine="274"/>
        <w:rPr>
          <w:rFonts w:ascii="Times New Roman" w:hAnsi="Times New Roman" w:cs="Times New Roman"/>
          <w:sz w:val="21"/>
          <w:szCs w:val="21"/>
        </w:rPr>
      </w:pPr>
      <w:r w:rsidRPr="00ED0F46">
        <w:rPr>
          <w:rFonts w:ascii="Times New Roman" w:hAnsi="Times New Roman" w:cs="Times New Roman"/>
          <w:sz w:val="21"/>
          <w:szCs w:val="21"/>
        </w:rPr>
        <w:t>Keunggulan pembelajaran dengan pendekatan Salingtemas dibandingkan pendekatan lainnya yaitu mengenai bagaimana cara membuat peserta didik dapat melakukan penyelidikan untuk mendapatkan pengetahuan tentang sains, lingkungan, teknologi, dan masyarakat yang saling berkaitan, sehingga diharapkan dapat menerapkan dan mengintegrasikan konsep-konsep yang telah ditemukan untuk menyelesaikan masalah yang diperkirakan timbul di sekitar kehidupannya (Suriyanto dan Alinata, 2015).</w:t>
      </w:r>
      <w:r>
        <w:rPr>
          <w:rFonts w:ascii="Times New Roman" w:hAnsi="Times New Roman" w:cs="Times New Roman"/>
          <w:sz w:val="21"/>
          <w:szCs w:val="21"/>
        </w:rPr>
        <w:t xml:space="preserve"> </w:t>
      </w:r>
      <w:r w:rsidRPr="00ED0F46">
        <w:rPr>
          <w:rFonts w:ascii="Times New Roman" w:hAnsi="Times New Roman" w:cs="Times New Roman"/>
          <w:sz w:val="21"/>
          <w:szCs w:val="21"/>
        </w:rPr>
        <w:t>Terdapat banyak materi biologi yang cocok untuk diterapkan pendekatan Salingtemas ini, salah satunya yaitu pada KD 3.11 Menganalisis data perubahan lingkungan, penyebab dan dampaknya bagi kegidupan dengan judul materi Perubahan Lingkungan. Materi ini diajarkan pada kelas X semester genap. Materi tentang Perubahan Lingkungan ini mengajarkan peserta didik untuk mengenali lingkungan sekitarnya, faktor-faktor yang menyebabkan menurunnya kualitas lingkungan, serta mengarahkan peserta didik agar dapat menyelesaikan permasalahan lingkungan yang timbul akibat dari perkembangan teknologi dan cara memanfaatkan teknologi dalam menyelesaikan permasalahan tersebut.</w:t>
      </w:r>
    </w:p>
    <w:p w14:paraId="5A7D2A52" w14:textId="77777777" w:rsidR="00ED0F46" w:rsidRDefault="00ED0F46" w:rsidP="00234DAD">
      <w:pPr>
        <w:ind w:left="0" w:right="0" w:firstLine="274"/>
        <w:rPr>
          <w:rFonts w:ascii="Times New Roman" w:hAnsi="Times New Roman" w:cs="Times New Roman"/>
          <w:sz w:val="21"/>
          <w:szCs w:val="21"/>
        </w:rPr>
      </w:pPr>
      <w:r w:rsidRPr="00ED0F46">
        <w:rPr>
          <w:rFonts w:ascii="Times New Roman" w:hAnsi="Times New Roman" w:cs="Times New Roman"/>
          <w:sz w:val="21"/>
          <w:szCs w:val="21"/>
        </w:rPr>
        <w:t xml:space="preserve">Berdasarkan pemaparan di atas, peneliti merasa tertarik untuk mengembangkan bahan ajar yang mengintegrasikan Lembar Kerja dengan pemanfaatan teknologi digital dalam bentuk LKPD Elektronik (e-LKPD) yang berbasis Sains, Lingkungan, Teknologi dan Masyarakat (Salingtemas) </w:t>
      </w:r>
      <w:r>
        <w:rPr>
          <w:rFonts w:ascii="Times New Roman" w:hAnsi="Times New Roman" w:cs="Times New Roman"/>
          <w:sz w:val="21"/>
          <w:szCs w:val="21"/>
        </w:rPr>
        <w:t>pada materi Perubahan Lingkungan</w:t>
      </w:r>
      <w:r w:rsidRPr="00ED0F46">
        <w:rPr>
          <w:rFonts w:ascii="Times New Roman" w:hAnsi="Times New Roman" w:cs="Times New Roman"/>
          <w:sz w:val="21"/>
          <w:szCs w:val="21"/>
        </w:rPr>
        <w:t>. e-LKPD ini ditampilkan menggunakan aplikasi Liveworksheet agar lembar kerja yang dihasilkan dapat terintegrasi secara utuh antara materi dan penugasan sehingga lebih interaktif dan memudahkan dalam pengaplikasian lembar kerja tersebut. Selain itu, bahan ajar yang dikembangkan berupa e-LKPD berbasis Salingtemas juga perlu memperhatikan kriteria kualitas. Perangkat pembelajaran dikatakan berkualitas apabila memenuhi tiga kriteria, yaitu kevalidan, kepraktisan, dan keefektifan (Van den Akker et al., 2006)</w:t>
      </w:r>
      <w:r>
        <w:rPr>
          <w:rFonts w:ascii="Times New Roman" w:hAnsi="Times New Roman" w:cs="Times New Roman"/>
          <w:sz w:val="21"/>
          <w:szCs w:val="21"/>
        </w:rPr>
        <w:t>.</w:t>
      </w:r>
    </w:p>
    <w:p w14:paraId="7A8C8E77" w14:textId="77777777" w:rsidR="00ED0F46" w:rsidRDefault="00ED0F46" w:rsidP="00D02D11">
      <w:pPr>
        <w:ind w:left="0" w:right="0" w:firstLine="0"/>
        <w:rPr>
          <w:rFonts w:ascii="Times New Roman" w:hAnsi="Times New Roman" w:cs="Times New Roman"/>
          <w:sz w:val="21"/>
          <w:szCs w:val="21"/>
        </w:rPr>
      </w:pPr>
    </w:p>
    <w:p w14:paraId="7D4263C9" w14:textId="77777777" w:rsidR="00ED0F46" w:rsidRPr="00FE7A14" w:rsidRDefault="00ED0F46" w:rsidP="00ED0F46">
      <w:pPr>
        <w:ind w:left="0" w:right="0" w:firstLine="0"/>
        <w:rPr>
          <w:rFonts w:ascii="Times New Roman" w:hAnsi="Times New Roman" w:cs="Times New Roman"/>
          <w:b/>
          <w:sz w:val="21"/>
          <w:szCs w:val="21"/>
        </w:rPr>
      </w:pPr>
      <w:r w:rsidRPr="00FE7A14">
        <w:rPr>
          <w:rFonts w:ascii="Times New Roman" w:hAnsi="Times New Roman" w:cs="Times New Roman"/>
          <w:b/>
          <w:sz w:val="21"/>
          <w:szCs w:val="21"/>
        </w:rPr>
        <w:t>METODE PENELITIAN</w:t>
      </w:r>
    </w:p>
    <w:p w14:paraId="76FB2042" w14:textId="77777777" w:rsidR="00A35499" w:rsidRDefault="00ED0F46" w:rsidP="00A35499">
      <w:pPr>
        <w:ind w:left="0" w:right="0" w:firstLine="274"/>
        <w:rPr>
          <w:rFonts w:ascii="Times New Roman" w:hAnsi="Times New Roman" w:cs="Times New Roman"/>
          <w:sz w:val="21"/>
          <w:szCs w:val="21"/>
        </w:rPr>
      </w:pPr>
      <w:r w:rsidRPr="00ED0F46">
        <w:rPr>
          <w:rFonts w:ascii="Times New Roman" w:hAnsi="Times New Roman" w:cs="Times New Roman"/>
          <w:sz w:val="21"/>
          <w:szCs w:val="21"/>
        </w:rPr>
        <w:t xml:space="preserve">Jenis penelitian ini adalah penelitian pengembangan (Research and Development), yang dilaksanakan pada </w:t>
      </w:r>
      <w:r w:rsidR="00A35499">
        <w:rPr>
          <w:rFonts w:ascii="Times New Roman" w:hAnsi="Times New Roman" w:cs="Times New Roman"/>
          <w:sz w:val="21"/>
          <w:szCs w:val="21"/>
        </w:rPr>
        <w:t>semester genap tahun ajaran 2020/2021</w:t>
      </w:r>
      <w:r w:rsidRPr="00ED0F46">
        <w:rPr>
          <w:rFonts w:ascii="Times New Roman" w:hAnsi="Times New Roman" w:cs="Times New Roman"/>
          <w:sz w:val="21"/>
          <w:szCs w:val="21"/>
        </w:rPr>
        <w:t xml:space="preserve">. Uji coba terbatas dilakukan di </w:t>
      </w:r>
      <w:r w:rsidR="00A35499">
        <w:rPr>
          <w:rFonts w:ascii="Times New Roman" w:hAnsi="Times New Roman" w:cs="Times New Roman"/>
          <w:sz w:val="21"/>
          <w:szCs w:val="21"/>
        </w:rPr>
        <w:t xml:space="preserve">SMAN 1 Tinambung pada Kelas X MIA 2 yang dimulai pada bulan Mei-Juni 2021. </w:t>
      </w:r>
    </w:p>
    <w:p w14:paraId="1B118920" w14:textId="56736CA3" w:rsidR="00ED0F46" w:rsidRDefault="00D02D11" w:rsidP="00A35499">
      <w:pPr>
        <w:ind w:left="0" w:right="0" w:firstLine="274"/>
        <w:rPr>
          <w:rFonts w:ascii="Times New Roman" w:hAnsi="Times New Roman" w:cs="Times New Roman"/>
          <w:sz w:val="21"/>
          <w:szCs w:val="21"/>
        </w:rPr>
      </w:pPr>
      <w:r>
        <w:rPr>
          <w:rFonts w:ascii="Times New Roman" w:hAnsi="Times New Roman" w:cs="Times New Roman"/>
          <w:sz w:val="21"/>
          <w:szCs w:val="21"/>
        </w:rPr>
        <w:t>E</w:t>
      </w:r>
      <w:r w:rsidR="00A35499" w:rsidRPr="00A35499">
        <w:rPr>
          <w:rFonts w:ascii="Times New Roman" w:hAnsi="Times New Roman" w:cs="Times New Roman"/>
          <w:sz w:val="21"/>
          <w:szCs w:val="21"/>
        </w:rPr>
        <w:t>-</w:t>
      </w:r>
      <w:r w:rsidR="00A35499">
        <w:rPr>
          <w:rFonts w:ascii="Times New Roman" w:hAnsi="Times New Roman" w:cs="Times New Roman"/>
          <w:sz w:val="21"/>
          <w:szCs w:val="21"/>
        </w:rPr>
        <w:t>LKPD berbasis Salingtemas</w:t>
      </w:r>
      <w:r w:rsidR="00A35499" w:rsidRPr="00A35499">
        <w:rPr>
          <w:rFonts w:ascii="Times New Roman" w:hAnsi="Times New Roman" w:cs="Times New Roman"/>
          <w:sz w:val="21"/>
          <w:szCs w:val="21"/>
        </w:rPr>
        <w:t xml:space="preserve"> dikembangkan dengan menggunakan model pengembangan ADDIE yang terdiri </w:t>
      </w:r>
      <w:r>
        <w:rPr>
          <w:rFonts w:ascii="Times New Roman" w:hAnsi="Times New Roman" w:cs="Times New Roman"/>
          <w:sz w:val="21"/>
          <w:szCs w:val="21"/>
        </w:rPr>
        <w:t>atas</w:t>
      </w:r>
      <w:r w:rsidR="00A35499" w:rsidRPr="00A35499">
        <w:rPr>
          <w:rFonts w:ascii="Times New Roman" w:hAnsi="Times New Roman" w:cs="Times New Roman"/>
          <w:sz w:val="21"/>
          <w:szCs w:val="21"/>
        </w:rPr>
        <w:t xml:space="preserve"> 5 tahapan yaitu analisis (analyze), desain (design), Pengembangan (development), Implementasi (Implementation), dan evaluasi (evalua</w:t>
      </w:r>
      <w:r>
        <w:rPr>
          <w:rFonts w:ascii="Times New Roman" w:hAnsi="Times New Roman" w:cs="Times New Roman"/>
          <w:sz w:val="21"/>
          <w:szCs w:val="21"/>
        </w:rPr>
        <w:t>tion</w:t>
      </w:r>
      <w:r w:rsidR="00A35499" w:rsidRPr="00A35499">
        <w:rPr>
          <w:rFonts w:ascii="Times New Roman" w:hAnsi="Times New Roman" w:cs="Times New Roman"/>
          <w:sz w:val="21"/>
          <w:szCs w:val="21"/>
        </w:rPr>
        <w:t xml:space="preserve">). </w:t>
      </w:r>
      <w:r>
        <w:rPr>
          <w:rFonts w:ascii="Times New Roman" w:hAnsi="Times New Roman" w:cs="Times New Roman"/>
          <w:sz w:val="21"/>
          <w:szCs w:val="21"/>
        </w:rPr>
        <w:t>T</w:t>
      </w:r>
      <w:r w:rsidR="00A35499" w:rsidRPr="00A35499">
        <w:rPr>
          <w:rFonts w:ascii="Times New Roman" w:hAnsi="Times New Roman" w:cs="Times New Roman"/>
          <w:sz w:val="21"/>
          <w:szCs w:val="21"/>
        </w:rPr>
        <w:t>eknik pengumpulan data yang digunakan dalam penelitian ini dibuat berdasarkan kebutuhan penelitian, yaitu kevalidan, kepraktisan dan keefektifan. Validitas diukur dengan menggunakan instrumen validasi bahan ajar e-</w:t>
      </w:r>
      <w:r w:rsidR="00A35499">
        <w:rPr>
          <w:rFonts w:ascii="Times New Roman" w:hAnsi="Times New Roman" w:cs="Times New Roman"/>
          <w:sz w:val="21"/>
          <w:szCs w:val="21"/>
        </w:rPr>
        <w:t>LKPD</w:t>
      </w:r>
      <w:r w:rsidR="00A35499" w:rsidRPr="00A35499">
        <w:rPr>
          <w:rFonts w:ascii="Times New Roman" w:hAnsi="Times New Roman" w:cs="Times New Roman"/>
          <w:sz w:val="21"/>
          <w:szCs w:val="21"/>
        </w:rPr>
        <w:t xml:space="preserve"> kemudian diberikan kepada validator ahli untuk menilai validitas </w:t>
      </w:r>
      <w:r w:rsidR="00A35499">
        <w:rPr>
          <w:rFonts w:ascii="Times New Roman" w:hAnsi="Times New Roman" w:cs="Times New Roman"/>
          <w:sz w:val="21"/>
          <w:szCs w:val="21"/>
        </w:rPr>
        <w:t>e-LKPD berbasis Salingtemas yang dikembangkan</w:t>
      </w:r>
      <w:r w:rsidR="00A35499" w:rsidRPr="00A35499">
        <w:rPr>
          <w:rFonts w:ascii="Times New Roman" w:hAnsi="Times New Roman" w:cs="Times New Roman"/>
          <w:sz w:val="21"/>
          <w:szCs w:val="21"/>
        </w:rPr>
        <w:t xml:space="preserve">. Kepraktisan diukur dengan instrumen respon </w:t>
      </w:r>
      <w:r w:rsidR="00373075">
        <w:rPr>
          <w:rFonts w:ascii="Times New Roman" w:hAnsi="Times New Roman" w:cs="Times New Roman"/>
          <w:sz w:val="21"/>
          <w:szCs w:val="21"/>
        </w:rPr>
        <w:t>peserta didik</w:t>
      </w:r>
      <w:r w:rsidR="00A35499" w:rsidRPr="00A35499">
        <w:rPr>
          <w:rFonts w:ascii="Times New Roman" w:hAnsi="Times New Roman" w:cs="Times New Roman"/>
          <w:sz w:val="21"/>
          <w:szCs w:val="21"/>
        </w:rPr>
        <w:t xml:space="preserve"> dan respon guru. Keefektifan diukur dengan instrumen </w:t>
      </w:r>
      <w:r w:rsidR="00A35499">
        <w:rPr>
          <w:rFonts w:ascii="Times New Roman" w:hAnsi="Times New Roman" w:cs="Times New Roman"/>
          <w:sz w:val="21"/>
          <w:szCs w:val="21"/>
        </w:rPr>
        <w:t>tes hasil belajar</w:t>
      </w:r>
      <w:r w:rsidR="00A35499" w:rsidRPr="00A35499">
        <w:rPr>
          <w:rFonts w:ascii="Times New Roman" w:hAnsi="Times New Roman" w:cs="Times New Roman"/>
          <w:sz w:val="21"/>
          <w:szCs w:val="21"/>
        </w:rPr>
        <w:t>.</w:t>
      </w:r>
    </w:p>
    <w:p w14:paraId="0AC661ED" w14:textId="77777777" w:rsidR="00A35499" w:rsidRDefault="00A35499" w:rsidP="00A35499">
      <w:pPr>
        <w:ind w:right="0"/>
        <w:rPr>
          <w:rFonts w:ascii="Times New Roman" w:hAnsi="Times New Roman" w:cs="Times New Roman"/>
          <w:sz w:val="21"/>
          <w:szCs w:val="21"/>
        </w:rPr>
      </w:pPr>
    </w:p>
    <w:p w14:paraId="77A777A4" w14:textId="77777777" w:rsidR="00A35499" w:rsidRPr="00FE7A14" w:rsidRDefault="00A35499" w:rsidP="00A35499">
      <w:pPr>
        <w:ind w:right="0"/>
        <w:rPr>
          <w:rFonts w:ascii="Times New Roman" w:hAnsi="Times New Roman" w:cs="Times New Roman"/>
          <w:b/>
          <w:sz w:val="21"/>
          <w:szCs w:val="21"/>
        </w:rPr>
      </w:pPr>
      <w:r w:rsidRPr="00FE7A14">
        <w:rPr>
          <w:rFonts w:ascii="Times New Roman" w:hAnsi="Times New Roman" w:cs="Times New Roman"/>
          <w:b/>
          <w:sz w:val="21"/>
          <w:szCs w:val="21"/>
        </w:rPr>
        <w:t>HASIL DAN PEMBAHASAN</w:t>
      </w:r>
    </w:p>
    <w:p w14:paraId="6EA5D7C5" w14:textId="0BFEF96F" w:rsidR="00A35499" w:rsidRDefault="00A35499" w:rsidP="00A35499">
      <w:pPr>
        <w:ind w:left="0" w:right="0" w:firstLine="274"/>
        <w:rPr>
          <w:rFonts w:ascii="Times New Roman" w:hAnsi="Times New Roman" w:cs="Times New Roman"/>
          <w:sz w:val="21"/>
          <w:szCs w:val="21"/>
        </w:rPr>
      </w:pPr>
      <w:r>
        <w:rPr>
          <w:rFonts w:ascii="Times New Roman" w:hAnsi="Times New Roman" w:cs="Times New Roman"/>
          <w:sz w:val="21"/>
          <w:szCs w:val="21"/>
        </w:rPr>
        <w:t xml:space="preserve">Validitas e-LKPD berbasis Salingtemas </w:t>
      </w:r>
      <w:r w:rsidRPr="00A35499">
        <w:rPr>
          <w:rFonts w:ascii="Times New Roman" w:hAnsi="Times New Roman" w:cs="Times New Roman"/>
          <w:sz w:val="21"/>
          <w:szCs w:val="21"/>
        </w:rPr>
        <w:t>Dan Instrumen Penelitian. Tahap validasi merupakan tahap untu</w:t>
      </w:r>
      <w:r>
        <w:rPr>
          <w:rFonts w:ascii="Times New Roman" w:hAnsi="Times New Roman" w:cs="Times New Roman"/>
          <w:sz w:val="21"/>
          <w:szCs w:val="21"/>
        </w:rPr>
        <w:t>k menilai validitas LKPD dan i</w:t>
      </w:r>
      <w:r w:rsidRPr="00A35499">
        <w:rPr>
          <w:rFonts w:ascii="Times New Roman" w:hAnsi="Times New Roman" w:cs="Times New Roman"/>
          <w:sz w:val="21"/>
          <w:szCs w:val="21"/>
        </w:rPr>
        <w:t>n</w:t>
      </w:r>
      <w:r>
        <w:rPr>
          <w:rFonts w:ascii="Times New Roman" w:hAnsi="Times New Roman" w:cs="Times New Roman"/>
          <w:sz w:val="21"/>
          <w:szCs w:val="21"/>
        </w:rPr>
        <w:t>s</w:t>
      </w:r>
      <w:r w:rsidRPr="00A35499">
        <w:rPr>
          <w:rFonts w:ascii="Times New Roman" w:hAnsi="Times New Roman" w:cs="Times New Roman"/>
          <w:sz w:val="21"/>
          <w:szCs w:val="21"/>
        </w:rPr>
        <w:t>trumen penelitian yang telah dibuat. Penilaian tersebut dinilai oleh validator ahli dimana hasil penilaian oleh validator ahli dianalisis untuk mengetahui nilai</w:t>
      </w:r>
      <w:r w:rsidR="00FE7A14">
        <w:rPr>
          <w:rFonts w:ascii="Times New Roman" w:hAnsi="Times New Roman" w:cs="Times New Roman"/>
          <w:sz w:val="21"/>
          <w:szCs w:val="21"/>
        </w:rPr>
        <w:t xml:space="preserve"> validitas LKPD</w:t>
      </w:r>
      <w:r w:rsidRPr="00A35499">
        <w:rPr>
          <w:rFonts w:ascii="Times New Roman" w:hAnsi="Times New Roman" w:cs="Times New Roman"/>
          <w:sz w:val="21"/>
          <w:szCs w:val="21"/>
        </w:rPr>
        <w:t xml:space="preserve"> dan instrumen penelitian tersebut. Selain itu, validator juga memberikan kritik dan saran terhadap </w:t>
      </w:r>
      <w:r w:rsidR="00FE7A14">
        <w:rPr>
          <w:rFonts w:ascii="Times New Roman" w:hAnsi="Times New Roman" w:cs="Times New Roman"/>
          <w:sz w:val="21"/>
          <w:szCs w:val="21"/>
        </w:rPr>
        <w:t>LKPD</w:t>
      </w:r>
      <w:r w:rsidRPr="00A35499">
        <w:rPr>
          <w:rFonts w:ascii="Times New Roman" w:hAnsi="Times New Roman" w:cs="Times New Roman"/>
          <w:sz w:val="21"/>
          <w:szCs w:val="21"/>
        </w:rPr>
        <w:t xml:space="preserve"> dan intrumen penelitian. Saran dan perbaikan bertujuan untuk mengha</w:t>
      </w:r>
      <w:r w:rsidR="00FE7A14">
        <w:rPr>
          <w:rFonts w:ascii="Times New Roman" w:hAnsi="Times New Roman" w:cs="Times New Roman"/>
          <w:sz w:val="21"/>
          <w:szCs w:val="21"/>
        </w:rPr>
        <w:t>s</w:t>
      </w:r>
      <w:r w:rsidRPr="00A35499">
        <w:rPr>
          <w:rFonts w:ascii="Times New Roman" w:hAnsi="Times New Roman" w:cs="Times New Roman"/>
          <w:sz w:val="21"/>
          <w:szCs w:val="21"/>
        </w:rPr>
        <w:t>ilkan pr</w:t>
      </w:r>
      <w:r w:rsidR="00FE7A14">
        <w:rPr>
          <w:rFonts w:ascii="Times New Roman" w:hAnsi="Times New Roman" w:cs="Times New Roman"/>
          <w:sz w:val="21"/>
          <w:szCs w:val="21"/>
        </w:rPr>
        <w:t>oduk berupa modul dan instrumen</w:t>
      </w:r>
      <w:r w:rsidRPr="00A35499">
        <w:rPr>
          <w:rFonts w:ascii="Times New Roman" w:hAnsi="Times New Roman" w:cs="Times New Roman"/>
          <w:sz w:val="21"/>
          <w:szCs w:val="21"/>
        </w:rPr>
        <w:t xml:space="preserve"> penelitian yang layak untuk diimplementasikan disekolah. Adapu</w:t>
      </w:r>
      <w:r w:rsidR="00FE7A14">
        <w:rPr>
          <w:rFonts w:ascii="Times New Roman" w:hAnsi="Times New Roman" w:cs="Times New Roman"/>
          <w:sz w:val="21"/>
          <w:szCs w:val="21"/>
        </w:rPr>
        <w:t xml:space="preserve">n hasil analisis </w:t>
      </w:r>
      <w:r w:rsidR="00D02D11">
        <w:rPr>
          <w:rFonts w:ascii="Times New Roman" w:hAnsi="Times New Roman" w:cs="Times New Roman"/>
          <w:sz w:val="21"/>
          <w:szCs w:val="21"/>
        </w:rPr>
        <w:t>validitas</w:t>
      </w:r>
      <w:r w:rsidR="00FE7A14">
        <w:rPr>
          <w:rFonts w:ascii="Times New Roman" w:hAnsi="Times New Roman" w:cs="Times New Roman"/>
          <w:sz w:val="21"/>
          <w:szCs w:val="21"/>
        </w:rPr>
        <w:t xml:space="preserve"> e-LKPD berbasis Salingtemas dan instrumen</w:t>
      </w:r>
      <w:r w:rsidRPr="00A35499">
        <w:rPr>
          <w:rFonts w:ascii="Times New Roman" w:hAnsi="Times New Roman" w:cs="Times New Roman"/>
          <w:sz w:val="21"/>
          <w:szCs w:val="21"/>
        </w:rPr>
        <w:t xml:space="preserve"> penelitian </w:t>
      </w:r>
      <w:r w:rsidR="00D02D11">
        <w:rPr>
          <w:rFonts w:ascii="Times New Roman" w:hAnsi="Times New Roman" w:cs="Times New Roman"/>
          <w:sz w:val="21"/>
          <w:szCs w:val="21"/>
        </w:rPr>
        <w:t>dijabarkan</w:t>
      </w:r>
      <w:r w:rsidRPr="00A35499">
        <w:rPr>
          <w:rFonts w:ascii="Times New Roman" w:hAnsi="Times New Roman" w:cs="Times New Roman"/>
          <w:sz w:val="21"/>
          <w:szCs w:val="21"/>
        </w:rPr>
        <w:t xml:space="preserve"> sebagai berikut:</w:t>
      </w:r>
    </w:p>
    <w:p w14:paraId="6B5390E2" w14:textId="77777777" w:rsidR="00FE7A14" w:rsidRPr="00FE7A14" w:rsidRDefault="00FE7A14" w:rsidP="00FE7A14">
      <w:pPr>
        <w:ind w:left="0" w:right="0" w:firstLine="0"/>
        <w:rPr>
          <w:rFonts w:ascii="Times New Roman" w:hAnsi="Times New Roman" w:cs="Times New Roman"/>
          <w:b/>
          <w:sz w:val="21"/>
          <w:szCs w:val="21"/>
        </w:rPr>
      </w:pPr>
      <w:r w:rsidRPr="00FE7A14">
        <w:rPr>
          <w:rFonts w:ascii="Times New Roman" w:hAnsi="Times New Roman" w:cs="Times New Roman"/>
          <w:b/>
          <w:sz w:val="21"/>
          <w:szCs w:val="21"/>
        </w:rPr>
        <w:t xml:space="preserve">Hasil Validasi Ahli Terhadap e-LKPD berbasis salingtemas </w:t>
      </w:r>
    </w:p>
    <w:p w14:paraId="7FEA12BA" w14:textId="77777777" w:rsidR="00FE7A14" w:rsidRDefault="00FE7A14" w:rsidP="00A35499">
      <w:pPr>
        <w:ind w:left="0" w:right="0" w:firstLine="274"/>
        <w:rPr>
          <w:rFonts w:ascii="Times New Roman" w:hAnsi="Times New Roman" w:cs="Times New Roman"/>
          <w:sz w:val="21"/>
          <w:szCs w:val="21"/>
        </w:rPr>
      </w:pPr>
      <w:r w:rsidRPr="00FE7A14">
        <w:rPr>
          <w:rFonts w:ascii="Times New Roman" w:hAnsi="Times New Roman" w:cs="Times New Roman"/>
          <w:sz w:val="21"/>
          <w:szCs w:val="21"/>
        </w:rPr>
        <w:t xml:space="preserve">Adapun hasil validasi ahli terhadap </w:t>
      </w:r>
      <w:r>
        <w:rPr>
          <w:rFonts w:ascii="Times New Roman" w:hAnsi="Times New Roman" w:cs="Times New Roman"/>
          <w:sz w:val="21"/>
          <w:szCs w:val="21"/>
        </w:rPr>
        <w:t>e-LKPD berbasis Salingtemas</w:t>
      </w:r>
      <w:r w:rsidRPr="00FE7A14">
        <w:rPr>
          <w:rFonts w:ascii="Times New Roman" w:hAnsi="Times New Roman" w:cs="Times New Roman"/>
          <w:sz w:val="21"/>
          <w:szCs w:val="21"/>
        </w:rPr>
        <w:t xml:space="preserve"> dapat dilihat pada tabel 1.</w:t>
      </w:r>
    </w:p>
    <w:p w14:paraId="51DD67AD" w14:textId="77777777" w:rsidR="00FE7A14" w:rsidRDefault="00FE7A14" w:rsidP="00FE7A14">
      <w:pPr>
        <w:ind w:right="0"/>
        <w:rPr>
          <w:rFonts w:ascii="Times New Roman" w:hAnsi="Times New Roman" w:cs="Times New Roman"/>
          <w:sz w:val="21"/>
          <w:szCs w:val="21"/>
        </w:rPr>
      </w:pPr>
    </w:p>
    <w:p w14:paraId="5389EEB5" w14:textId="77777777" w:rsidR="00DE36A6" w:rsidRDefault="00DE36A6">
      <w:pPr>
        <w:spacing w:after="200" w:line="276" w:lineRule="auto"/>
        <w:ind w:left="0" w:right="0" w:firstLine="0"/>
        <w:jc w:val="left"/>
        <w:rPr>
          <w:rFonts w:ascii="Times New Roman" w:hAnsi="Times New Roman" w:cs="Times New Roman"/>
          <w:b/>
          <w:sz w:val="21"/>
          <w:szCs w:val="21"/>
        </w:rPr>
      </w:pPr>
      <w:r>
        <w:rPr>
          <w:rFonts w:ascii="Times New Roman" w:hAnsi="Times New Roman" w:cs="Times New Roman"/>
          <w:b/>
          <w:sz w:val="21"/>
          <w:szCs w:val="21"/>
        </w:rPr>
        <w:br w:type="page"/>
      </w:r>
    </w:p>
    <w:p w14:paraId="35DF264C" w14:textId="70A05FD9" w:rsidR="00FE7A14" w:rsidRDefault="00FE7A14" w:rsidP="00D3125D">
      <w:pPr>
        <w:spacing w:after="240"/>
        <w:ind w:right="0"/>
        <w:jc w:val="center"/>
        <w:rPr>
          <w:rFonts w:ascii="Times New Roman" w:hAnsi="Times New Roman" w:cs="Times New Roman"/>
          <w:sz w:val="21"/>
          <w:szCs w:val="21"/>
        </w:rPr>
      </w:pPr>
      <w:r w:rsidRPr="00225BE0">
        <w:rPr>
          <w:rFonts w:ascii="Times New Roman" w:hAnsi="Times New Roman" w:cs="Times New Roman"/>
          <w:b/>
          <w:sz w:val="21"/>
          <w:szCs w:val="21"/>
        </w:rPr>
        <w:lastRenderedPageBreak/>
        <w:t>Tabel 1.</w:t>
      </w:r>
      <w:r>
        <w:rPr>
          <w:rFonts w:ascii="Times New Roman" w:hAnsi="Times New Roman" w:cs="Times New Roman"/>
          <w:sz w:val="21"/>
          <w:szCs w:val="21"/>
        </w:rPr>
        <w:t xml:space="preserve"> Hasil Analisis Kevalidan e-LKPD berbasis Salingtemas</w:t>
      </w:r>
    </w:p>
    <w:tbl>
      <w:tblPr>
        <w:tblStyle w:val="TableGrid"/>
        <w:tblW w:w="0" w:type="auto"/>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68"/>
        <w:gridCol w:w="1986"/>
        <w:gridCol w:w="1227"/>
        <w:gridCol w:w="1228"/>
      </w:tblGrid>
      <w:tr w:rsidR="001147B7" w14:paraId="1E627B2B" w14:textId="77777777" w:rsidTr="00DE36A6">
        <w:trPr>
          <w:jc w:val="center"/>
        </w:trPr>
        <w:tc>
          <w:tcPr>
            <w:tcW w:w="468" w:type="dxa"/>
            <w:tcBorders>
              <w:bottom w:val="single" w:sz="4" w:space="0" w:color="auto"/>
            </w:tcBorders>
            <w:vAlign w:val="center"/>
          </w:tcPr>
          <w:p w14:paraId="4CCD1244" w14:textId="77777777" w:rsidR="001147B7" w:rsidRPr="00D3125D" w:rsidRDefault="001147B7" w:rsidP="00D3125D">
            <w:pPr>
              <w:ind w:left="0" w:right="0" w:firstLine="0"/>
              <w:jc w:val="center"/>
              <w:rPr>
                <w:rFonts w:ascii="Times New Roman" w:hAnsi="Times New Roman" w:cs="Times New Roman"/>
                <w:b/>
                <w:sz w:val="20"/>
                <w:szCs w:val="20"/>
              </w:rPr>
            </w:pPr>
            <w:r w:rsidRPr="00D3125D">
              <w:rPr>
                <w:rFonts w:ascii="Times New Roman" w:hAnsi="Times New Roman" w:cs="Times New Roman"/>
                <w:b/>
                <w:sz w:val="20"/>
                <w:szCs w:val="20"/>
              </w:rPr>
              <w:t>No</w:t>
            </w:r>
          </w:p>
        </w:tc>
        <w:tc>
          <w:tcPr>
            <w:tcW w:w="1986" w:type="dxa"/>
            <w:tcBorders>
              <w:bottom w:val="single" w:sz="4" w:space="0" w:color="auto"/>
            </w:tcBorders>
            <w:vAlign w:val="center"/>
          </w:tcPr>
          <w:p w14:paraId="7242A0AE" w14:textId="77777777" w:rsidR="001147B7" w:rsidRPr="00D3125D" w:rsidRDefault="001147B7" w:rsidP="00D3125D">
            <w:pPr>
              <w:ind w:left="0" w:right="0" w:firstLine="0"/>
              <w:jc w:val="center"/>
              <w:rPr>
                <w:rFonts w:ascii="Times New Roman" w:hAnsi="Times New Roman" w:cs="Times New Roman"/>
                <w:b/>
                <w:sz w:val="20"/>
                <w:szCs w:val="20"/>
              </w:rPr>
            </w:pPr>
            <w:r w:rsidRPr="00D3125D">
              <w:rPr>
                <w:rFonts w:ascii="Times New Roman" w:hAnsi="Times New Roman" w:cs="Times New Roman"/>
                <w:b/>
                <w:sz w:val="20"/>
                <w:szCs w:val="20"/>
              </w:rPr>
              <w:t>Komponen penilaian</w:t>
            </w:r>
          </w:p>
        </w:tc>
        <w:tc>
          <w:tcPr>
            <w:tcW w:w="1227" w:type="dxa"/>
            <w:tcBorders>
              <w:bottom w:val="single" w:sz="4" w:space="0" w:color="auto"/>
            </w:tcBorders>
            <w:vAlign w:val="center"/>
          </w:tcPr>
          <w:p w14:paraId="011B1539" w14:textId="77777777" w:rsidR="001147B7" w:rsidRPr="00D3125D" w:rsidRDefault="001147B7" w:rsidP="00D3125D">
            <w:pPr>
              <w:ind w:left="0" w:right="0" w:firstLine="0"/>
              <w:jc w:val="center"/>
              <w:rPr>
                <w:rFonts w:ascii="Times New Roman" w:hAnsi="Times New Roman" w:cs="Times New Roman"/>
                <w:b/>
                <w:sz w:val="20"/>
                <w:szCs w:val="20"/>
              </w:rPr>
            </w:pPr>
            <w:r w:rsidRPr="00D3125D">
              <w:rPr>
                <w:rFonts w:ascii="Times New Roman" w:hAnsi="Times New Roman" w:cs="Times New Roman"/>
                <w:b/>
                <w:sz w:val="20"/>
                <w:szCs w:val="20"/>
              </w:rPr>
              <w:t>Rata-rata penilaian validator</w:t>
            </w:r>
          </w:p>
        </w:tc>
        <w:tc>
          <w:tcPr>
            <w:tcW w:w="1228" w:type="dxa"/>
            <w:tcBorders>
              <w:bottom w:val="single" w:sz="4" w:space="0" w:color="auto"/>
            </w:tcBorders>
            <w:vAlign w:val="center"/>
          </w:tcPr>
          <w:p w14:paraId="0709CF4D" w14:textId="77777777" w:rsidR="001147B7" w:rsidRPr="00D3125D" w:rsidRDefault="001147B7" w:rsidP="00D3125D">
            <w:pPr>
              <w:ind w:left="0" w:right="0" w:firstLine="0"/>
              <w:jc w:val="center"/>
              <w:rPr>
                <w:rFonts w:ascii="Times New Roman" w:hAnsi="Times New Roman" w:cs="Times New Roman"/>
                <w:b/>
                <w:sz w:val="20"/>
                <w:szCs w:val="20"/>
              </w:rPr>
            </w:pPr>
            <w:r w:rsidRPr="00D3125D">
              <w:rPr>
                <w:rFonts w:ascii="Times New Roman" w:hAnsi="Times New Roman" w:cs="Times New Roman"/>
                <w:b/>
                <w:sz w:val="20"/>
                <w:szCs w:val="20"/>
              </w:rPr>
              <w:t>Kategori</w:t>
            </w:r>
          </w:p>
        </w:tc>
      </w:tr>
      <w:tr w:rsidR="001147B7" w14:paraId="1DA9D14A" w14:textId="77777777" w:rsidTr="00DE36A6">
        <w:trPr>
          <w:jc w:val="center"/>
        </w:trPr>
        <w:tc>
          <w:tcPr>
            <w:tcW w:w="468" w:type="dxa"/>
            <w:tcBorders>
              <w:bottom w:val="nil"/>
            </w:tcBorders>
            <w:vAlign w:val="center"/>
          </w:tcPr>
          <w:p w14:paraId="431BD675" w14:textId="77777777" w:rsidR="001147B7" w:rsidRPr="00D3125D" w:rsidRDefault="00D3125D" w:rsidP="00D3125D">
            <w:pPr>
              <w:ind w:left="0" w:right="0" w:firstLine="0"/>
              <w:jc w:val="center"/>
              <w:rPr>
                <w:rFonts w:ascii="Times New Roman" w:hAnsi="Times New Roman" w:cs="Times New Roman"/>
                <w:sz w:val="20"/>
                <w:szCs w:val="20"/>
              </w:rPr>
            </w:pPr>
            <w:r w:rsidRPr="00D3125D">
              <w:rPr>
                <w:rFonts w:ascii="Times New Roman" w:hAnsi="Times New Roman" w:cs="Times New Roman"/>
                <w:sz w:val="20"/>
                <w:szCs w:val="20"/>
              </w:rPr>
              <w:t>1</w:t>
            </w:r>
          </w:p>
        </w:tc>
        <w:tc>
          <w:tcPr>
            <w:tcW w:w="1986" w:type="dxa"/>
            <w:tcBorders>
              <w:bottom w:val="nil"/>
            </w:tcBorders>
          </w:tcPr>
          <w:p w14:paraId="1DFF20AF" w14:textId="77777777" w:rsidR="001147B7" w:rsidRPr="00D3125D" w:rsidRDefault="00D3125D" w:rsidP="00FE7A14">
            <w:pPr>
              <w:ind w:left="0" w:right="0" w:firstLine="0"/>
              <w:rPr>
                <w:rFonts w:ascii="Times New Roman" w:hAnsi="Times New Roman" w:cs="Times New Roman"/>
                <w:sz w:val="20"/>
                <w:szCs w:val="20"/>
              </w:rPr>
            </w:pPr>
            <w:r w:rsidRPr="00D3125D">
              <w:rPr>
                <w:rFonts w:ascii="Times New Roman" w:hAnsi="Times New Roman" w:cs="Times New Roman"/>
                <w:sz w:val="20"/>
                <w:szCs w:val="20"/>
              </w:rPr>
              <w:t>Aspek landasan teoritis</w:t>
            </w:r>
          </w:p>
        </w:tc>
        <w:tc>
          <w:tcPr>
            <w:tcW w:w="1227" w:type="dxa"/>
            <w:tcBorders>
              <w:bottom w:val="nil"/>
            </w:tcBorders>
            <w:vAlign w:val="center"/>
          </w:tcPr>
          <w:p w14:paraId="5F959105" w14:textId="77777777" w:rsidR="001147B7" w:rsidRPr="00D3125D" w:rsidRDefault="00D3125D" w:rsidP="00D3125D">
            <w:pPr>
              <w:ind w:left="0" w:right="0" w:firstLine="0"/>
              <w:jc w:val="center"/>
              <w:rPr>
                <w:rFonts w:ascii="Times New Roman" w:hAnsi="Times New Roman" w:cs="Times New Roman"/>
                <w:sz w:val="20"/>
                <w:szCs w:val="20"/>
              </w:rPr>
            </w:pPr>
            <w:r w:rsidRPr="00D3125D">
              <w:rPr>
                <w:rFonts w:ascii="Times New Roman" w:hAnsi="Times New Roman" w:cs="Times New Roman"/>
                <w:sz w:val="20"/>
                <w:szCs w:val="20"/>
              </w:rPr>
              <w:t>4,6</w:t>
            </w:r>
          </w:p>
        </w:tc>
        <w:tc>
          <w:tcPr>
            <w:tcW w:w="1228" w:type="dxa"/>
            <w:tcBorders>
              <w:bottom w:val="nil"/>
            </w:tcBorders>
            <w:vAlign w:val="center"/>
          </w:tcPr>
          <w:p w14:paraId="07E9568B" w14:textId="77777777" w:rsidR="001147B7" w:rsidRPr="00D3125D" w:rsidRDefault="00D3125D" w:rsidP="00D3125D">
            <w:pPr>
              <w:ind w:left="0" w:right="0" w:firstLine="0"/>
              <w:jc w:val="center"/>
              <w:rPr>
                <w:rFonts w:ascii="Times New Roman" w:hAnsi="Times New Roman" w:cs="Times New Roman"/>
                <w:sz w:val="20"/>
                <w:szCs w:val="20"/>
              </w:rPr>
            </w:pPr>
            <w:r w:rsidRPr="00D3125D">
              <w:rPr>
                <w:rFonts w:ascii="Times New Roman" w:hAnsi="Times New Roman" w:cs="Times New Roman"/>
                <w:sz w:val="20"/>
                <w:szCs w:val="20"/>
              </w:rPr>
              <w:t>Valid</w:t>
            </w:r>
          </w:p>
        </w:tc>
      </w:tr>
      <w:tr w:rsidR="001147B7" w14:paraId="7D7A8F65" w14:textId="77777777" w:rsidTr="00DE36A6">
        <w:trPr>
          <w:jc w:val="center"/>
        </w:trPr>
        <w:tc>
          <w:tcPr>
            <w:tcW w:w="468" w:type="dxa"/>
            <w:tcBorders>
              <w:top w:val="nil"/>
              <w:bottom w:val="nil"/>
            </w:tcBorders>
            <w:vAlign w:val="center"/>
          </w:tcPr>
          <w:p w14:paraId="16CEBF9A" w14:textId="77777777" w:rsidR="001147B7" w:rsidRPr="00D3125D" w:rsidRDefault="00D3125D" w:rsidP="00D3125D">
            <w:pPr>
              <w:ind w:left="0" w:right="0" w:firstLine="0"/>
              <w:jc w:val="center"/>
              <w:rPr>
                <w:rFonts w:ascii="Times New Roman" w:hAnsi="Times New Roman" w:cs="Times New Roman"/>
                <w:sz w:val="20"/>
                <w:szCs w:val="20"/>
              </w:rPr>
            </w:pPr>
            <w:r w:rsidRPr="00D3125D">
              <w:rPr>
                <w:rFonts w:ascii="Times New Roman" w:hAnsi="Times New Roman" w:cs="Times New Roman"/>
                <w:sz w:val="20"/>
                <w:szCs w:val="20"/>
              </w:rPr>
              <w:t>2</w:t>
            </w:r>
          </w:p>
        </w:tc>
        <w:tc>
          <w:tcPr>
            <w:tcW w:w="1986" w:type="dxa"/>
            <w:tcBorders>
              <w:top w:val="nil"/>
              <w:bottom w:val="nil"/>
            </w:tcBorders>
          </w:tcPr>
          <w:p w14:paraId="149947DF" w14:textId="77777777" w:rsidR="001147B7" w:rsidRPr="00D3125D" w:rsidRDefault="00D3125D" w:rsidP="00FE7A14">
            <w:pPr>
              <w:ind w:left="0" w:right="0" w:firstLine="0"/>
              <w:rPr>
                <w:rFonts w:ascii="Times New Roman" w:hAnsi="Times New Roman" w:cs="Times New Roman"/>
                <w:sz w:val="20"/>
                <w:szCs w:val="20"/>
              </w:rPr>
            </w:pPr>
            <w:r w:rsidRPr="00D3125D">
              <w:rPr>
                <w:rFonts w:ascii="Times New Roman" w:hAnsi="Times New Roman" w:cs="Times New Roman"/>
                <w:sz w:val="20"/>
                <w:szCs w:val="20"/>
              </w:rPr>
              <w:t>Aspek Salingtemas</w:t>
            </w:r>
          </w:p>
        </w:tc>
        <w:tc>
          <w:tcPr>
            <w:tcW w:w="1227" w:type="dxa"/>
            <w:tcBorders>
              <w:top w:val="nil"/>
              <w:bottom w:val="nil"/>
            </w:tcBorders>
            <w:vAlign w:val="center"/>
          </w:tcPr>
          <w:p w14:paraId="5766F014" w14:textId="77777777" w:rsidR="001147B7" w:rsidRPr="00D3125D" w:rsidRDefault="00D3125D" w:rsidP="00D3125D">
            <w:pPr>
              <w:ind w:left="0" w:right="0" w:firstLine="0"/>
              <w:jc w:val="center"/>
              <w:rPr>
                <w:rFonts w:ascii="Times New Roman" w:hAnsi="Times New Roman" w:cs="Times New Roman"/>
                <w:sz w:val="20"/>
                <w:szCs w:val="20"/>
              </w:rPr>
            </w:pPr>
            <w:r w:rsidRPr="00D3125D">
              <w:rPr>
                <w:rFonts w:ascii="Times New Roman" w:hAnsi="Times New Roman" w:cs="Times New Roman"/>
                <w:sz w:val="20"/>
                <w:szCs w:val="20"/>
              </w:rPr>
              <w:t>4,8</w:t>
            </w:r>
          </w:p>
        </w:tc>
        <w:tc>
          <w:tcPr>
            <w:tcW w:w="1228" w:type="dxa"/>
            <w:tcBorders>
              <w:top w:val="nil"/>
              <w:bottom w:val="nil"/>
            </w:tcBorders>
            <w:vAlign w:val="center"/>
          </w:tcPr>
          <w:p w14:paraId="231526B4" w14:textId="77777777" w:rsidR="001147B7" w:rsidRPr="00D3125D" w:rsidRDefault="00D3125D" w:rsidP="00D3125D">
            <w:pPr>
              <w:ind w:left="0" w:right="0" w:firstLine="0"/>
              <w:jc w:val="center"/>
              <w:rPr>
                <w:rFonts w:ascii="Times New Roman" w:hAnsi="Times New Roman" w:cs="Times New Roman"/>
                <w:sz w:val="20"/>
                <w:szCs w:val="20"/>
              </w:rPr>
            </w:pPr>
            <w:r w:rsidRPr="00D3125D">
              <w:rPr>
                <w:rFonts w:ascii="Times New Roman" w:hAnsi="Times New Roman" w:cs="Times New Roman"/>
                <w:sz w:val="20"/>
                <w:szCs w:val="20"/>
              </w:rPr>
              <w:t>Valid</w:t>
            </w:r>
          </w:p>
        </w:tc>
      </w:tr>
      <w:tr w:rsidR="001147B7" w14:paraId="585258E4" w14:textId="77777777" w:rsidTr="00DE36A6">
        <w:trPr>
          <w:jc w:val="center"/>
        </w:trPr>
        <w:tc>
          <w:tcPr>
            <w:tcW w:w="468" w:type="dxa"/>
            <w:tcBorders>
              <w:top w:val="nil"/>
              <w:bottom w:val="nil"/>
            </w:tcBorders>
            <w:vAlign w:val="center"/>
          </w:tcPr>
          <w:p w14:paraId="61DC04E2" w14:textId="77777777" w:rsidR="001147B7" w:rsidRPr="00D3125D" w:rsidRDefault="00D3125D" w:rsidP="00D3125D">
            <w:pPr>
              <w:ind w:left="0" w:right="0" w:firstLine="0"/>
              <w:jc w:val="center"/>
              <w:rPr>
                <w:rFonts w:ascii="Times New Roman" w:hAnsi="Times New Roman" w:cs="Times New Roman"/>
                <w:sz w:val="20"/>
                <w:szCs w:val="20"/>
              </w:rPr>
            </w:pPr>
            <w:r w:rsidRPr="00D3125D">
              <w:rPr>
                <w:rFonts w:ascii="Times New Roman" w:hAnsi="Times New Roman" w:cs="Times New Roman"/>
                <w:sz w:val="20"/>
                <w:szCs w:val="20"/>
              </w:rPr>
              <w:t>3</w:t>
            </w:r>
          </w:p>
        </w:tc>
        <w:tc>
          <w:tcPr>
            <w:tcW w:w="1986" w:type="dxa"/>
            <w:tcBorders>
              <w:top w:val="nil"/>
              <w:bottom w:val="nil"/>
            </w:tcBorders>
          </w:tcPr>
          <w:p w14:paraId="50B44138" w14:textId="77777777" w:rsidR="001147B7" w:rsidRPr="00D3125D" w:rsidRDefault="00D3125D" w:rsidP="00FE7A14">
            <w:pPr>
              <w:ind w:left="0" w:right="0" w:firstLine="0"/>
              <w:rPr>
                <w:rFonts w:ascii="Times New Roman" w:hAnsi="Times New Roman" w:cs="Times New Roman"/>
                <w:sz w:val="20"/>
                <w:szCs w:val="20"/>
              </w:rPr>
            </w:pPr>
            <w:r w:rsidRPr="00D3125D">
              <w:rPr>
                <w:rFonts w:ascii="Times New Roman" w:hAnsi="Times New Roman" w:cs="Times New Roman"/>
                <w:sz w:val="20"/>
                <w:szCs w:val="20"/>
              </w:rPr>
              <w:t>Aspek kelayakan isi</w:t>
            </w:r>
          </w:p>
        </w:tc>
        <w:tc>
          <w:tcPr>
            <w:tcW w:w="1227" w:type="dxa"/>
            <w:tcBorders>
              <w:top w:val="nil"/>
              <w:bottom w:val="nil"/>
            </w:tcBorders>
            <w:vAlign w:val="center"/>
          </w:tcPr>
          <w:p w14:paraId="2E36E97F" w14:textId="77777777" w:rsidR="001147B7" w:rsidRPr="00D3125D" w:rsidRDefault="00D3125D" w:rsidP="00D3125D">
            <w:pPr>
              <w:ind w:left="0" w:right="0" w:firstLine="0"/>
              <w:jc w:val="center"/>
              <w:rPr>
                <w:rFonts w:ascii="Times New Roman" w:hAnsi="Times New Roman" w:cs="Times New Roman"/>
                <w:sz w:val="20"/>
                <w:szCs w:val="20"/>
              </w:rPr>
            </w:pPr>
            <w:r w:rsidRPr="00D3125D">
              <w:rPr>
                <w:rFonts w:ascii="Times New Roman" w:hAnsi="Times New Roman" w:cs="Times New Roman"/>
                <w:sz w:val="20"/>
                <w:szCs w:val="20"/>
              </w:rPr>
              <w:t>4,8</w:t>
            </w:r>
          </w:p>
        </w:tc>
        <w:tc>
          <w:tcPr>
            <w:tcW w:w="1228" w:type="dxa"/>
            <w:tcBorders>
              <w:top w:val="nil"/>
              <w:bottom w:val="nil"/>
            </w:tcBorders>
            <w:vAlign w:val="center"/>
          </w:tcPr>
          <w:p w14:paraId="0BA8730C" w14:textId="77777777" w:rsidR="001147B7" w:rsidRPr="00D3125D" w:rsidRDefault="00D3125D" w:rsidP="00D3125D">
            <w:pPr>
              <w:ind w:left="0" w:right="0" w:firstLine="0"/>
              <w:jc w:val="center"/>
              <w:rPr>
                <w:rFonts w:ascii="Times New Roman" w:hAnsi="Times New Roman" w:cs="Times New Roman"/>
                <w:sz w:val="20"/>
                <w:szCs w:val="20"/>
              </w:rPr>
            </w:pPr>
            <w:r w:rsidRPr="00D3125D">
              <w:rPr>
                <w:rFonts w:ascii="Times New Roman" w:hAnsi="Times New Roman" w:cs="Times New Roman"/>
                <w:sz w:val="20"/>
                <w:szCs w:val="20"/>
              </w:rPr>
              <w:t>Valid</w:t>
            </w:r>
          </w:p>
        </w:tc>
      </w:tr>
      <w:tr w:rsidR="001147B7" w14:paraId="3145AD93" w14:textId="77777777" w:rsidTr="00DE36A6">
        <w:trPr>
          <w:jc w:val="center"/>
        </w:trPr>
        <w:tc>
          <w:tcPr>
            <w:tcW w:w="468" w:type="dxa"/>
            <w:tcBorders>
              <w:top w:val="nil"/>
              <w:bottom w:val="nil"/>
            </w:tcBorders>
            <w:vAlign w:val="center"/>
          </w:tcPr>
          <w:p w14:paraId="6A29123F" w14:textId="77777777" w:rsidR="001147B7" w:rsidRPr="00D3125D" w:rsidRDefault="00D3125D" w:rsidP="00D3125D">
            <w:pPr>
              <w:ind w:left="0" w:right="0" w:firstLine="0"/>
              <w:jc w:val="center"/>
              <w:rPr>
                <w:rFonts w:ascii="Times New Roman" w:hAnsi="Times New Roman" w:cs="Times New Roman"/>
                <w:sz w:val="20"/>
                <w:szCs w:val="20"/>
              </w:rPr>
            </w:pPr>
            <w:r w:rsidRPr="00D3125D">
              <w:rPr>
                <w:rFonts w:ascii="Times New Roman" w:hAnsi="Times New Roman" w:cs="Times New Roman"/>
                <w:sz w:val="20"/>
                <w:szCs w:val="20"/>
              </w:rPr>
              <w:t>4</w:t>
            </w:r>
          </w:p>
        </w:tc>
        <w:tc>
          <w:tcPr>
            <w:tcW w:w="1986" w:type="dxa"/>
            <w:tcBorders>
              <w:top w:val="nil"/>
              <w:bottom w:val="nil"/>
            </w:tcBorders>
          </w:tcPr>
          <w:p w14:paraId="44ADD88C" w14:textId="77777777" w:rsidR="001147B7" w:rsidRPr="00D3125D" w:rsidRDefault="00D3125D" w:rsidP="00FE7A14">
            <w:pPr>
              <w:ind w:left="0" w:right="0" w:firstLine="0"/>
              <w:rPr>
                <w:rFonts w:ascii="Times New Roman" w:hAnsi="Times New Roman" w:cs="Times New Roman"/>
                <w:sz w:val="20"/>
                <w:szCs w:val="20"/>
              </w:rPr>
            </w:pPr>
            <w:r w:rsidRPr="00D3125D">
              <w:rPr>
                <w:rFonts w:ascii="Times New Roman" w:hAnsi="Times New Roman" w:cs="Times New Roman"/>
                <w:sz w:val="20"/>
                <w:szCs w:val="20"/>
              </w:rPr>
              <w:t>Aspek Penyajian Materi</w:t>
            </w:r>
          </w:p>
        </w:tc>
        <w:tc>
          <w:tcPr>
            <w:tcW w:w="1227" w:type="dxa"/>
            <w:tcBorders>
              <w:top w:val="nil"/>
              <w:bottom w:val="nil"/>
            </w:tcBorders>
            <w:vAlign w:val="center"/>
          </w:tcPr>
          <w:p w14:paraId="5C594EA5" w14:textId="77777777" w:rsidR="001147B7" w:rsidRPr="00D3125D" w:rsidRDefault="00D3125D" w:rsidP="00D3125D">
            <w:pPr>
              <w:ind w:left="0" w:right="0" w:firstLine="0"/>
              <w:jc w:val="center"/>
              <w:rPr>
                <w:rFonts w:ascii="Times New Roman" w:hAnsi="Times New Roman" w:cs="Times New Roman"/>
                <w:sz w:val="20"/>
                <w:szCs w:val="20"/>
              </w:rPr>
            </w:pPr>
            <w:r w:rsidRPr="00D3125D">
              <w:rPr>
                <w:rFonts w:ascii="Times New Roman" w:hAnsi="Times New Roman" w:cs="Times New Roman"/>
                <w:sz w:val="20"/>
                <w:szCs w:val="20"/>
              </w:rPr>
              <w:t>4,6</w:t>
            </w:r>
          </w:p>
        </w:tc>
        <w:tc>
          <w:tcPr>
            <w:tcW w:w="1228" w:type="dxa"/>
            <w:tcBorders>
              <w:top w:val="nil"/>
              <w:bottom w:val="nil"/>
            </w:tcBorders>
            <w:vAlign w:val="center"/>
          </w:tcPr>
          <w:p w14:paraId="692AFD56" w14:textId="77777777" w:rsidR="001147B7" w:rsidRPr="00D3125D" w:rsidRDefault="00D3125D" w:rsidP="00D3125D">
            <w:pPr>
              <w:ind w:left="0" w:right="0" w:firstLine="0"/>
              <w:jc w:val="center"/>
              <w:rPr>
                <w:rFonts w:ascii="Times New Roman" w:hAnsi="Times New Roman" w:cs="Times New Roman"/>
                <w:sz w:val="20"/>
                <w:szCs w:val="20"/>
              </w:rPr>
            </w:pPr>
            <w:r w:rsidRPr="00D3125D">
              <w:rPr>
                <w:rFonts w:ascii="Times New Roman" w:hAnsi="Times New Roman" w:cs="Times New Roman"/>
                <w:sz w:val="20"/>
                <w:szCs w:val="20"/>
              </w:rPr>
              <w:t>Valid</w:t>
            </w:r>
          </w:p>
        </w:tc>
      </w:tr>
      <w:tr w:rsidR="001147B7" w14:paraId="20064518" w14:textId="77777777" w:rsidTr="00DE36A6">
        <w:trPr>
          <w:jc w:val="center"/>
        </w:trPr>
        <w:tc>
          <w:tcPr>
            <w:tcW w:w="468" w:type="dxa"/>
            <w:tcBorders>
              <w:top w:val="nil"/>
              <w:bottom w:val="nil"/>
            </w:tcBorders>
            <w:vAlign w:val="center"/>
          </w:tcPr>
          <w:p w14:paraId="5920B85E" w14:textId="77777777" w:rsidR="001147B7" w:rsidRPr="00D3125D" w:rsidRDefault="00D3125D" w:rsidP="00D3125D">
            <w:pPr>
              <w:ind w:left="0" w:right="0" w:firstLine="0"/>
              <w:jc w:val="center"/>
              <w:rPr>
                <w:rFonts w:ascii="Times New Roman" w:hAnsi="Times New Roman" w:cs="Times New Roman"/>
                <w:sz w:val="20"/>
                <w:szCs w:val="20"/>
              </w:rPr>
            </w:pPr>
            <w:r w:rsidRPr="00D3125D">
              <w:rPr>
                <w:rFonts w:ascii="Times New Roman" w:hAnsi="Times New Roman" w:cs="Times New Roman"/>
                <w:sz w:val="20"/>
                <w:szCs w:val="20"/>
              </w:rPr>
              <w:t>5</w:t>
            </w:r>
          </w:p>
        </w:tc>
        <w:tc>
          <w:tcPr>
            <w:tcW w:w="1986" w:type="dxa"/>
            <w:tcBorders>
              <w:top w:val="nil"/>
              <w:bottom w:val="nil"/>
            </w:tcBorders>
          </w:tcPr>
          <w:p w14:paraId="574DD16D" w14:textId="77777777" w:rsidR="001147B7" w:rsidRPr="00D3125D" w:rsidRDefault="00D3125D" w:rsidP="00FE7A14">
            <w:pPr>
              <w:ind w:left="0" w:right="0" w:firstLine="0"/>
              <w:rPr>
                <w:rFonts w:ascii="Times New Roman" w:hAnsi="Times New Roman" w:cs="Times New Roman"/>
                <w:sz w:val="20"/>
                <w:szCs w:val="20"/>
              </w:rPr>
            </w:pPr>
            <w:r w:rsidRPr="00D3125D">
              <w:rPr>
                <w:rFonts w:ascii="Times New Roman" w:hAnsi="Times New Roman" w:cs="Times New Roman"/>
                <w:sz w:val="20"/>
                <w:szCs w:val="20"/>
              </w:rPr>
              <w:t>Aspek Kegrafikaan</w:t>
            </w:r>
          </w:p>
        </w:tc>
        <w:tc>
          <w:tcPr>
            <w:tcW w:w="1227" w:type="dxa"/>
            <w:tcBorders>
              <w:top w:val="nil"/>
              <w:bottom w:val="nil"/>
            </w:tcBorders>
            <w:vAlign w:val="center"/>
          </w:tcPr>
          <w:p w14:paraId="5F683649" w14:textId="77777777" w:rsidR="001147B7" w:rsidRPr="00D3125D" w:rsidRDefault="00D3125D" w:rsidP="00D3125D">
            <w:pPr>
              <w:ind w:left="0" w:right="0" w:firstLine="0"/>
              <w:jc w:val="center"/>
              <w:rPr>
                <w:rFonts w:ascii="Times New Roman" w:hAnsi="Times New Roman" w:cs="Times New Roman"/>
                <w:sz w:val="20"/>
                <w:szCs w:val="20"/>
              </w:rPr>
            </w:pPr>
            <w:r w:rsidRPr="00D3125D">
              <w:rPr>
                <w:rFonts w:ascii="Times New Roman" w:hAnsi="Times New Roman" w:cs="Times New Roman"/>
                <w:sz w:val="20"/>
                <w:szCs w:val="20"/>
              </w:rPr>
              <w:t>4,8</w:t>
            </w:r>
          </w:p>
        </w:tc>
        <w:tc>
          <w:tcPr>
            <w:tcW w:w="1228" w:type="dxa"/>
            <w:tcBorders>
              <w:top w:val="nil"/>
              <w:bottom w:val="nil"/>
            </w:tcBorders>
            <w:vAlign w:val="center"/>
          </w:tcPr>
          <w:p w14:paraId="3BF779BE" w14:textId="77777777" w:rsidR="001147B7" w:rsidRPr="00D3125D" w:rsidRDefault="00D3125D" w:rsidP="00D3125D">
            <w:pPr>
              <w:ind w:left="0" w:right="0" w:firstLine="0"/>
              <w:jc w:val="center"/>
              <w:rPr>
                <w:rFonts w:ascii="Times New Roman" w:hAnsi="Times New Roman" w:cs="Times New Roman"/>
                <w:sz w:val="20"/>
                <w:szCs w:val="20"/>
              </w:rPr>
            </w:pPr>
            <w:r w:rsidRPr="00D3125D">
              <w:rPr>
                <w:rFonts w:ascii="Times New Roman" w:hAnsi="Times New Roman" w:cs="Times New Roman"/>
                <w:sz w:val="20"/>
                <w:szCs w:val="20"/>
              </w:rPr>
              <w:t>Valid</w:t>
            </w:r>
          </w:p>
        </w:tc>
      </w:tr>
      <w:tr w:rsidR="001147B7" w14:paraId="1E611D37" w14:textId="77777777" w:rsidTr="00DE36A6">
        <w:trPr>
          <w:jc w:val="center"/>
        </w:trPr>
        <w:tc>
          <w:tcPr>
            <w:tcW w:w="468" w:type="dxa"/>
            <w:tcBorders>
              <w:top w:val="nil"/>
              <w:bottom w:val="nil"/>
            </w:tcBorders>
            <w:vAlign w:val="center"/>
          </w:tcPr>
          <w:p w14:paraId="2B955FBE" w14:textId="77777777" w:rsidR="001147B7" w:rsidRPr="00D3125D" w:rsidRDefault="00D3125D" w:rsidP="00D3125D">
            <w:pPr>
              <w:ind w:left="0" w:right="0" w:firstLine="0"/>
              <w:jc w:val="center"/>
              <w:rPr>
                <w:rFonts w:ascii="Times New Roman" w:hAnsi="Times New Roman" w:cs="Times New Roman"/>
                <w:sz w:val="20"/>
                <w:szCs w:val="20"/>
              </w:rPr>
            </w:pPr>
            <w:r w:rsidRPr="00D3125D">
              <w:rPr>
                <w:rFonts w:ascii="Times New Roman" w:hAnsi="Times New Roman" w:cs="Times New Roman"/>
                <w:sz w:val="20"/>
                <w:szCs w:val="20"/>
              </w:rPr>
              <w:t>6</w:t>
            </w:r>
          </w:p>
        </w:tc>
        <w:tc>
          <w:tcPr>
            <w:tcW w:w="1986" w:type="dxa"/>
            <w:tcBorders>
              <w:top w:val="nil"/>
              <w:bottom w:val="nil"/>
            </w:tcBorders>
          </w:tcPr>
          <w:p w14:paraId="1C86D471" w14:textId="77777777" w:rsidR="001147B7" w:rsidRPr="00D3125D" w:rsidRDefault="00D3125D" w:rsidP="00FE7A14">
            <w:pPr>
              <w:ind w:left="0" w:right="0" w:firstLine="0"/>
              <w:rPr>
                <w:rFonts w:ascii="Times New Roman" w:hAnsi="Times New Roman" w:cs="Times New Roman"/>
                <w:sz w:val="20"/>
                <w:szCs w:val="20"/>
              </w:rPr>
            </w:pPr>
            <w:r w:rsidRPr="00D3125D">
              <w:rPr>
                <w:rFonts w:ascii="Times New Roman" w:hAnsi="Times New Roman" w:cs="Times New Roman"/>
                <w:sz w:val="20"/>
                <w:szCs w:val="20"/>
              </w:rPr>
              <w:t>Aspek Kebahasaan</w:t>
            </w:r>
          </w:p>
        </w:tc>
        <w:tc>
          <w:tcPr>
            <w:tcW w:w="1227" w:type="dxa"/>
            <w:tcBorders>
              <w:top w:val="nil"/>
              <w:bottom w:val="nil"/>
            </w:tcBorders>
            <w:vAlign w:val="center"/>
          </w:tcPr>
          <w:p w14:paraId="7B90B369" w14:textId="77777777" w:rsidR="001147B7" w:rsidRPr="00D3125D" w:rsidRDefault="00D3125D" w:rsidP="00D3125D">
            <w:pPr>
              <w:ind w:left="0" w:right="0" w:firstLine="0"/>
              <w:jc w:val="center"/>
              <w:rPr>
                <w:rFonts w:ascii="Times New Roman" w:hAnsi="Times New Roman" w:cs="Times New Roman"/>
                <w:sz w:val="20"/>
                <w:szCs w:val="20"/>
              </w:rPr>
            </w:pPr>
            <w:r w:rsidRPr="00D3125D">
              <w:rPr>
                <w:rFonts w:ascii="Times New Roman" w:hAnsi="Times New Roman" w:cs="Times New Roman"/>
                <w:sz w:val="20"/>
                <w:szCs w:val="20"/>
              </w:rPr>
              <w:t>4,8</w:t>
            </w:r>
          </w:p>
        </w:tc>
        <w:tc>
          <w:tcPr>
            <w:tcW w:w="1228" w:type="dxa"/>
            <w:tcBorders>
              <w:top w:val="nil"/>
              <w:bottom w:val="nil"/>
            </w:tcBorders>
            <w:vAlign w:val="center"/>
          </w:tcPr>
          <w:p w14:paraId="793FC478" w14:textId="77777777" w:rsidR="001147B7" w:rsidRPr="00D3125D" w:rsidRDefault="00D3125D" w:rsidP="00D3125D">
            <w:pPr>
              <w:ind w:left="0" w:right="0" w:firstLine="0"/>
              <w:jc w:val="center"/>
              <w:rPr>
                <w:rFonts w:ascii="Times New Roman" w:hAnsi="Times New Roman" w:cs="Times New Roman"/>
                <w:sz w:val="20"/>
                <w:szCs w:val="20"/>
              </w:rPr>
            </w:pPr>
            <w:r w:rsidRPr="00D3125D">
              <w:rPr>
                <w:rFonts w:ascii="Times New Roman" w:hAnsi="Times New Roman" w:cs="Times New Roman"/>
                <w:sz w:val="20"/>
                <w:szCs w:val="20"/>
              </w:rPr>
              <w:t>Valid</w:t>
            </w:r>
          </w:p>
        </w:tc>
      </w:tr>
      <w:tr w:rsidR="001147B7" w14:paraId="08A70B70" w14:textId="77777777" w:rsidTr="00DE36A6">
        <w:trPr>
          <w:jc w:val="center"/>
        </w:trPr>
        <w:tc>
          <w:tcPr>
            <w:tcW w:w="468" w:type="dxa"/>
            <w:tcBorders>
              <w:top w:val="nil"/>
            </w:tcBorders>
            <w:vAlign w:val="center"/>
          </w:tcPr>
          <w:p w14:paraId="0EAA96EF" w14:textId="77777777" w:rsidR="001147B7" w:rsidRPr="00D3125D" w:rsidRDefault="001147B7" w:rsidP="00D3125D">
            <w:pPr>
              <w:ind w:left="0" w:right="0" w:firstLine="0"/>
              <w:jc w:val="center"/>
              <w:rPr>
                <w:rFonts w:ascii="Times New Roman" w:hAnsi="Times New Roman" w:cs="Times New Roman"/>
                <w:sz w:val="20"/>
                <w:szCs w:val="20"/>
              </w:rPr>
            </w:pPr>
          </w:p>
        </w:tc>
        <w:tc>
          <w:tcPr>
            <w:tcW w:w="1986" w:type="dxa"/>
            <w:tcBorders>
              <w:top w:val="nil"/>
            </w:tcBorders>
          </w:tcPr>
          <w:p w14:paraId="416CFB08" w14:textId="77777777" w:rsidR="001147B7" w:rsidRPr="00D3125D" w:rsidRDefault="00D3125D" w:rsidP="00FE7A14">
            <w:pPr>
              <w:ind w:left="0" w:right="0" w:firstLine="0"/>
              <w:rPr>
                <w:rFonts w:ascii="Times New Roman" w:hAnsi="Times New Roman" w:cs="Times New Roman"/>
                <w:sz w:val="20"/>
                <w:szCs w:val="20"/>
              </w:rPr>
            </w:pPr>
            <w:r w:rsidRPr="00D3125D">
              <w:rPr>
                <w:rFonts w:ascii="Times New Roman" w:hAnsi="Times New Roman" w:cs="Times New Roman"/>
                <w:sz w:val="20"/>
                <w:szCs w:val="20"/>
              </w:rPr>
              <w:t>Rata-Rata total (Va)</w:t>
            </w:r>
          </w:p>
        </w:tc>
        <w:tc>
          <w:tcPr>
            <w:tcW w:w="1227" w:type="dxa"/>
            <w:tcBorders>
              <w:top w:val="nil"/>
            </w:tcBorders>
            <w:vAlign w:val="center"/>
          </w:tcPr>
          <w:p w14:paraId="0CE74231" w14:textId="77777777" w:rsidR="001147B7" w:rsidRPr="00D3125D" w:rsidRDefault="00D3125D" w:rsidP="00D3125D">
            <w:pPr>
              <w:ind w:left="0" w:right="0" w:firstLine="0"/>
              <w:jc w:val="center"/>
              <w:rPr>
                <w:rFonts w:ascii="Times New Roman" w:hAnsi="Times New Roman" w:cs="Times New Roman"/>
                <w:sz w:val="20"/>
                <w:szCs w:val="20"/>
              </w:rPr>
            </w:pPr>
            <w:r w:rsidRPr="00D3125D">
              <w:rPr>
                <w:rFonts w:ascii="Times New Roman" w:hAnsi="Times New Roman" w:cs="Times New Roman"/>
                <w:sz w:val="20"/>
                <w:szCs w:val="20"/>
              </w:rPr>
              <w:t>4,7</w:t>
            </w:r>
          </w:p>
        </w:tc>
        <w:tc>
          <w:tcPr>
            <w:tcW w:w="1228" w:type="dxa"/>
            <w:tcBorders>
              <w:top w:val="nil"/>
            </w:tcBorders>
            <w:vAlign w:val="center"/>
          </w:tcPr>
          <w:p w14:paraId="1EE314F0" w14:textId="77777777" w:rsidR="001147B7" w:rsidRPr="00D3125D" w:rsidRDefault="00D3125D" w:rsidP="00D3125D">
            <w:pPr>
              <w:ind w:left="0" w:right="0" w:firstLine="0"/>
              <w:jc w:val="center"/>
              <w:rPr>
                <w:rFonts w:ascii="Times New Roman" w:hAnsi="Times New Roman" w:cs="Times New Roman"/>
                <w:sz w:val="20"/>
                <w:szCs w:val="20"/>
              </w:rPr>
            </w:pPr>
            <w:r w:rsidRPr="00D3125D">
              <w:rPr>
                <w:rFonts w:ascii="Times New Roman" w:hAnsi="Times New Roman" w:cs="Times New Roman"/>
                <w:sz w:val="20"/>
                <w:szCs w:val="20"/>
              </w:rPr>
              <w:t>Valid</w:t>
            </w:r>
          </w:p>
        </w:tc>
      </w:tr>
    </w:tbl>
    <w:p w14:paraId="0B6E8FC6" w14:textId="77777777" w:rsidR="00FE7A14" w:rsidRPr="00234DAD" w:rsidRDefault="00FE7A14" w:rsidP="00FE7A14">
      <w:pPr>
        <w:ind w:left="0" w:right="0" w:firstLine="0"/>
        <w:rPr>
          <w:rFonts w:ascii="Times New Roman" w:hAnsi="Times New Roman" w:cs="Times New Roman"/>
          <w:sz w:val="21"/>
          <w:szCs w:val="21"/>
        </w:rPr>
      </w:pPr>
    </w:p>
    <w:p w14:paraId="2B8E485E" w14:textId="77777777" w:rsidR="00D3125D" w:rsidRPr="002433F8" w:rsidRDefault="00D3125D" w:rsidP="00D3125D">
      <w:pPr>
        <w:ind w:left="0" w:right="0" w:firstLine="0"/>
        <w:rPr>
          <w:rFonts w:ascii="Times New Roman" w:hAnsi="Times New Roman" w:cs="Times New Roman"/>
          <w:b/>
          <w:sz w:val="21"/>
          <w:szCs w:val="21"/>
        </w:rPr>
      </w:pPr>
      <w:r w:rsidRPr="002433F8">
        <w:rPr>
          <w:rFonts w:ascii="Times New Roman" w:hAnsi="Times New Roman" w:cs="Times New Roman"/>
          <w:b/>
          <w:sz w:val="21"/>
          <w:szCs w:val="21"/>
        </w:rPr>
        <w:t>Hasil V</w:t>
      </w:r>
      <w:r w:rsidR="00373075">
        <w:rPr>
          <w:rFonts w:ascii="Times New Roman" w:hAnsi="Times New Roman" w:cs="Times New Roman"/>
          <w:b/>
          <w:sz w:val="21"/>
          <w:szCs w:val="21"/>
        </w:rPr>
        <w:t>alidasi Ahli Terhadap Instrumen</w:t>
      </w:r>
      <w:r w:rsidRPr="002433F8">
        <w:rPr>
          <w:rFonts w:ascii="Times New Roman" w:hAnsi="Times New Roman" w:cs="Times New Roman"/>
          <w:b/>
          <w:sz w:val="21"/>
          <w:szCs w:val="21"/>
        </w:rPr>
        <w:t xml:space="preserve"> Penelitian </w:t>
      </w:r>
    </w:p>
    <w:p w14:paraId="0C7B02C9" w14:textId="03C6F5DC" w:rsidR="002A0386" w:rsidRDefault="00D3125D" w:rsidP="002433F8">
      <w:pPr>
        <w:ind w:left="0" w:right="0" w:firstLine="274"/>
        <w:rPr>
          <w:rFonts w:ascii="Times New Roman" w:hAnsi="Times New Roman" w:cs="Times New Roman"/>
          <w:sz w:val="21"/>
          <w:szCs w:val="21"/>
        </w:rPr>
      </w:pPr>
      <w:r w:rsidRPr="00D3125D">
        <w:rPr>
          <w:rFonts w:ascii="Times New Roman" w:hAnsi="Times New Roman" w:cs="Times New Roman"/>
          <w:sz w:val="21"/>
          <w:szCs w:val="21"/>
        </w:rPr>
        <w:t xml:space="preserve">Instrumen penelitian yang divalidasi oleh validator ahli meliputi lembar validasi angket </w:t>
      </w:r>
      <w:r w:rsidR="00373075">
        <w:rPr>
          <w:rFonts w:ascii="Times New Roman" w:hAnsi="Times New Roman" w:cs="Times New Roman"/>
          <w:sz w:val="21"/>
          <w:szCs w:val="21"/>
        </w:rPr>
        <w:t>respon guru, angket respon peserta didik</w:t>
      </w:r>
      <w:r w:rsidRPr="00D3125D">
        <w:rPr>
          <w:rFonts w:ascii="Times New Roman" w:hAnsi="Times New Roman" w:cs="Times New Roman"/>
          <w:sz w:val="21"/>
          <w:szCs w:val="21"/>
        </w:rPr>
        <w:t>, lembar observasi keterlaksa</w:t>
      </w:r>
      <w:r>
        <w:rPr>
          <w:rFonts w:ascii="Times New Roman" w:hAnsi="Times New Roman" w:cs="Times New Roman"/>
          <w:sz w:val="21"/>
          <w:szCs w:val="21"/>
        </w:rPr>
        <w:t xml:space="preserve">naan pembelajaran </w:t>
      </w:r>
      <w:r w:rsidR="002433F8">
        <w:rPr>
          <w:rFonts w:ascii="Times New Roman" w:hAnsi="Times New Roman" w:cs="Times New Roman"/>
          <w:sz w:val="21"/>
          <w:szCs w:val="21"/>
        </w:rPr>
        <w:t>dan soal evaluasi</w:t>
      </w:r>
      <w:r w:rsidRPr="00D3125D">
        <w:rPr>
          <w:rFonts w:ascii="Times New Roman" w:hAnsi="Times New Roman" w:cs="Times New Roman"/>
          <w:sz w:val="21"/>
          <w:szCs w:val="21"/>
        </w:rPr>
        <w:t>.</w:t>
      </w:r>
    </w:p>
    <w:p w14:paraId="66269B2E" w14:textId="5079E0EC" w:rsidR="002433F8" w:rsidRDefault="009B447F" w:rsidP="002433F8">
      <w:pPr>
        <w:ind w:left="0" w:right="0" w:firstLine="274"/>
        <w:rPr>
          <w:rFonts w:ascii="Times New Roman" w:hAnsi="Times New Roman" w:cs="Times New Roman"/>
          <w:sz w:val="21"/>
          <w:szCs w:val="21"/>
        </w:rPr>
      </w:pPr>
      <w:r>
        <w:rPr>
          <w:rFonts w:ascii="Times New Roman" w:hAnsi="Times New Roman" w:cs="Times New Roman"/>
          <w:sz w:val="21"/>
          <w:szCs w:val="21"/>
        </w:rPr>
        <w:t>Berdasarkan h</w:t>
      </w:r>
      <w:r w:rsidR="002433F8" w:rsidRPr="002433F8">
        <w:rPr>
          <w:rFonts w:ascii="Times New Roman" w:hAnsi="Times New Roman" w:cs="Times New Roman"/>
          <w:sz w:val="21"/>
          <w:szCs w:val="21"/>
        </w:rPr>
        <w:t>asil validasi ahli menu</w:t>
      </w:r>
      <w:r w:rsidR="002433F8">
        <w:rPr>
          <w:rFonts w:ascii="Times New Roman" w:hAnsi="Times New Roman" w:cs="Times New Roman"/>
          <w:sz w:val="21"/>
          <w:szCs w:val="21"/>
        </w:rPr>
        <w:t>njukkan bahwa seluruh instrumen</w:t>
      </w:r>
      <w:r w:rsidR="002433F8" w:rsidRPr="002433F8">
        <w:rPr>
          <w:rFonts w:ascii="Times New Roman" w:hAnsi="Times New Roman" w:cs="Times New Roman"/>
          <w:sz w:val="21"/>
          <w:szCs w:val="21"/>
        </w:rPr>
        <w:t xml:space="preserve"> tersebut berada pada kategori valid. Adapun perolehan rerata total Va (nilai kevalidan)</w:t>
      </w:r>
      <w:r w:rsidR="002433F8">
        <w:rPr>
          <w:rFonts w:ascii="Times New Roman" w:hAnsi="Times New Roman" w:cs="Times New Roman"/>
          <w:sz w:val="21"/>
          <w:szCs w:val="21"/>
        </w:rPr>
        <w:t xml:space="preserve"> dari instrumen</w:t>
      </w:r>
      <w:r w:rsidR="002433F8" w:rsidRPr="002433F8">
        <w:rPr>
          <w:rFonts w:ascii="Times New Roman" w:hAnsi="Times New Roman" w:cs="Times New Roman"/>
          <w:sz w:val="21"/>
          <w:szCs w:val="21"/>
        </w:rPr>
        <w:t xml:space="preserve"> penelitian seluruhnya berada pada rentang 4 ≤ Va ≤ 5, yakni termasuk dalam kat</w:t>
      </w:r>
      <w:r w:rsidR="002433F8">
        <w:rPr>
          <w:rFonts w:ascii="Times New Roman" w:hAnsi="Times New Roman" w:cs="Times New Roman"/>
          <w:sz w:val="21"/>
          <w:szCs w:val="21"/>
        </w:rPr>
        <w:t>egori valid. Validasi instrumen</w:t>
      </w:r>
      <w:r w:rsidR="002433F8" w:rsidRPr="002433F8">
        <w:rPr>
          <w:rFonts w:ascii="Times New Roman" w:hAnsi="Times New Roman" w:cs="Times New Roman"/>
          <w:sz w:val="21"/>
          <w:szCs w:val="21"/>
        </w:rPr>
        <w:t xml:space="preserve"> penelitian ini dilakukan sebagai prasyarat sebelum instrumen tersebut digunakan dalam penelitian. Hal ini dilakukan mengingat b</w:t>
      </w:r>
      <w:r w:rsidR="002433F8">
        <w:rPr>
          <w:rFonts w:ascii="Times New Roman" w:hAnsi="Times New Roman" w:cs="Times New Roman"/>
          <w:sz w:val="21"/>
          <w:szCs w:val="21"/>
        </w:rPr>
        <w:t>ahwa instrumen</w:t>
      </w:r>
      <w:r w:rsidR="002433F8" w:rsidRPr="002433F8">
        <w:rPr>
          <w:rFonts w:ascii="Times New Roman" w:hAnsi="Times New Roman" w:cs="Times New Roman"/>
          <w:sz w:val="21"/>
          <w:szCs w:val="21"/>
        </w:rPr>
        <w:t xml:space="preserve"> penelitian sangat menentukan benar tidaknya data yang diperoleh. </w:t>
      </w:r>
      <w:r>
        <w:rPr>
          <w:rFonts w:ascii="Times New Roman" w:hAnsi="Times New Roman" w:cs="Times New Roman"/>
          <w:sz w:val="21"/>
          <w:szCs w:val="21"/>
        </w:rPr>
        <w:t>Berdasarkan hal tersebut</w:t>
      </w:r>
      <w:r w:rsidR="002433F8" w:rsidRPr="002433F8">
        <w:rPr>
          <w:rFonts w:ascii="Times New Roman" w:hAnsi="Times New Roman" w:cs="Times New Roman"/>
          <w:sz w:val="21"/>
          <w:szCs w:val="21"/>
        </w:rPr>
        <w:t xml:space="preserve">, sangat penting bagi </w:t>
      </w:r>
      <w:r>
        <w:rPr>
          <w:rFonts w:ascii="Times New Roman" w:hAnsi="Times New Roman" w:cs="Times New Roman"/>
          <w:sz w:val="21"/>
          <w:szCs w:val="21"/>
        </w:rPr>
        <w:t xml:space="preserve">seorang </w:t>
      </w:r>
      <w:r w:rsidR="002433F8" w:rsidRPr="002433F8">
        <w:rPr>
          <w:rFonts w:ascii="Times New Roman" w:hAnsi="Times New Roman" w:cs="Times New Roman"/>
          <w:sz w:val="21"/>
          <w:szCs w:val="21"/>
        </w:rPr>
        <w:t>peneliti untuk memperhatikan keshahihan atau kevalidan dari instrumen penelitian yang digunakan.</w:t>
      </w:r>
    </w:p>
    <w:p w14:paraId="721C1C75" w14:textId="77777777" w:rsidR="00373075" w:rsidRDefault="00373075" w:rsidP="002433F8">
      <w:pPr>
        <w:ind w:left="0" w:right="0" w:firstLine="274"/>
        <w:rPr>
          <w:rFonts w:ascii="Times New Roman" w:hAnsi="Times New Roman" w:cs="Times New Roman"/>
          <w:sz w:val="21"/>
          <w:szCs w:val="21"/>
        </w:rPr>
      </w:pPr>
    </w:p>
    <w:p w14:paraId="3B7CB229" w14:textId="77777777" w:rsidR="00373075" w:rsidRPr="00373075" w:rsidRDefault="00373075" w:rsidP="00373075">
      <w:pPr>
        <w:ind w:left="0" w:right="0" w:firstLine="0"/>
        <w:rPr>
          <w:rFonts w:ascii="Times New Roman" w:hAnsi="Times New Roman" w:cs="Times New Roman"/>
          <w:b/>
          <w:sz w:val="21"/>
          <w:szCs w:val="21"/>
        </w:rPr>
      </w:pPr>
      <w:r w:rsidRPr="00373075">
        <w:rPr>
          <w:rFonts w:ascii="Times New Roman" w:hAnsi="Times New Roman" w:cs="Times New Roman"/>
          <w:b/>
          <w:sz w:val="21"/>
          <w:szCs w:val="21"/>
        </w:rPr>
        <w:t xml:space="preserve">Analisis data kepraktisan e-LKPD berbasis Salingtemas. </w:t>
      </w:r>
    </w:p>
    <w:p w14:paraId="39CB99E6" w14:textId="77777777" w:rsidR="002433F8" w:rsidRDefault="00373075" w:rsidP="002433F8">
      <w:pPr>
        <w:ind w:left="0" w:right="0" w:firstLine="274"/>
        <w:rPr>
          <w:rFonts w:ascii="Times New Roman" w:hAnsi="Times New Roman" w:cs="Times New Roman"/>
          <w:sz w:val="21"/>
          <w:szCs w:val="21"/>
        </w:rPr>
      </w:pPr>
      <w:r w:rsidRPr="00373075">
        <w:rPr>
          <w:rFonts w:ascii="Times New Roman" w:hAnsi="Times New Roman" w:cs="Times New Roman"/>
          <w:sz w:val="21"/>
          <w:szCs w:val="21"/>
        </w:rPr>
        <w:t xml:space="preserve">Data kepraktisan </w:t>
      </w:r>
      <w:r>
        <w:rPr>
          <w:rFonts w:ascii="Times New Roman" w:hAnsi="Times New Roman" w:cs="Times New Roman"/>
          <w:sz w:val="21"/>
          <w:szCs w:val="21"/>
        </w:rPr>
        <w:t>e-LKPD berbasis Salingtemas</w:t>
      </w:r>
      <w:r w:rsidRPr="00373075">
        <w:rPr>
          <w:rFonts w:ascii="Times New Roman" w:hAnsi="Times New Roman" w:cs="Times New Roman"/>
          <w:sz w:val="21"/>
          <w:szCs w:val="21"/>
        </w:rPr>
        <w:t xml:space="preserve"> di peroleh dari data respon guru,</w:t>
      </w:r>
      <w:r>
        <w:rPr>
          <w:rFonts w:ascii="Times New Roman" w:hAnsi="Times New Roman" w:cs="Times New Roman"/>
          <w:sz w:val="21"/>
          <w:szCs w:val="21"/>
        </w:rPr>
        <w:t xml:space="preserve"> respon peserta didik</w:t>
      </w:r>
      <w:r w:rsidRPr="00373075">
        <w:rPr>
          <w:rFonts w:ascii="Times New Roman" w:hAnsi="Times New Roman" w:cs="Times New Roman"/>
          <w:sz w:val="21"/>
          <w:szCs w:val="21"/>
        </w:rPr>
        <w:t>,</w:t>
      </w:r>
      <w:r>
        <w:rPr>
          <w:rFonts w:ascii="Times New Roman" w:hAnsi="Times New Roman" w:cs="Times New Roman"/>
          <w:sz w:val="21"/>
          <w:szCs w:val="21"/>
        </w:rPr>
        <w:t xml:space="preserve"> </w:t>
      </w:r>
      <w:r w:rsidRPr="00373075">
        <w:rPr>
          <w:rFonts w:ascii="Times New Roman" w:hAnsi="Times New Roman" w:cs="Times New Roman"/>
          <w:sz w:val="21"/>
          <w:szCs w:val="21"/>
        </w:rPr>
        <w:t xml:space="preserve">dan data keterlaksanaan pembelajaran. Data respon guru dan respon </w:t>
      </w:r>
      <w:r>
        <w:rPr>
          <w:rFonts w:ascii="Times New Roman" w:hAnsi="Times New Roman" w:cs="Times New Roman"/>
          <w:sz w:val="21"/>
          <w:szCs w:val="21"/>
        </w:rPr>
        <w:t>peserta didik</w:t>
      </w:r>
      <w:r w:rsidRPr="00373075">
        <w:rPr>
          <w:rFonts w:ascii="Times New Roman" w:hAnsi="Times New Roman" w:cs="Times New Roman"/>
          <w:sz w:val="21"/>
          <w:szCs w:val="21"/>
        </w:rPr>
        <w:t xml:space="preserve"> di peroleh dari hasil pengisian angket yang dilakukan oleh </w:t>
      </w:r>
      <w:r>
        <w:rPr>
          <w:rFonts w:ascii="Times New Roman" w:hAnsi="Times New Roman" w:cs="Times New Roman"/>
          <w:sz w:val="21"/>
          <w:szCs w:val="21"/>
        </w:rPr>
        <w:t>peserta didik</w:t>
      </w:r>
      <w:r w:rsidRPr="00373075">
        <w:rPr>
          <w:rFonts w:ascii="Times New Roman" w:hAnsi="Times New Roman" w:cs="Times New Roman"/>
          <w:sz w:val="21"/>
          <w:szCs w:val="21"/>
        </w:rPr>
        <w:t xml:space="preserve"> dan guru mata pelajaran biologi</w:t>
      </w:r>
      <w:r>
        <w:rPr>
          <w:rFonts w:ascii="Times New Roman" w:hAnsi="Times New Roman" w:cs="Times New Roman"/>
          <w:sz w:val="21"/>
          <w:szCs w:val="21"/>
        </w:rPr>
        <w:t xml:space="preserve"> di SMA Negeri 1 Tinambung</w:t>
      </w:r>
      <w:r w:rsidRPr="00373075">
        <w:rPr>
          <w:rFonts w:ascii="Times New Roman" w:hAnsi="Times New Roman" w:cs="Times New Roman"/>
          <w:sz w:val="21"/>
          <w:szCs w:val="21"/>
        </w:rPr>
        <w:t>. Sedangkan data keterlaksanaan pembelajaran b</w:t>
      </w:r>
      <w:r>
        <w:rPr>
          <w:rFonts w:ascii="Times New Roman" w:hAnsi="Times New Roman" w:cs="Times New Roman"/>
          <w:sz w:val="21"/>
          <w:szCs w:val="21"/>
        </w:rPr>
        <w:t>iologi dengan menggunakan e-LKPD berbasis Salingtemas</w:t>
      </w:r>
      <w:r w:rsidRPr="00373075">
        <w:rPr>
          <w:rFonts w:ascii="Times New Roman" w:hAnsi="Times New Roman" w:cs="Times New Roman"/>
          <w:sz w:val="21"/>
          <w:szCs w:val="21"/>
        </w:rPr>
        <w:t xml:space="preserve"> di peroleh dari hasil pengamatan setiap pertemuan yang diamati oleh observer.</w:t>
      </w:r>
    </w:p>
    <w:p w14:paraId="52DBDF93" w14:textId="77777777" w:rsidR="00373075" w:rsidRDefault="00373075" w:rsidP="00373075">
      <w:pPr>
        <w:ind w:right="0"/>
        <w:rPr>
          <w:rFonts w:ascii="Times New Roman" w:hAnsi="Times New Roman" w:cs="Times New Roman"/>
          <w:sz w:val="21"/>
          <w:szCs w:val="21"/>
        </w:rPr>
      </w:pPr>
    </w:p>
    <w:p w14:paraId="581CEE21" w14:textId="77777777" w:rsidR="00373075" w:rsidRDefault="00373075" w:rsidP="00225BE0">
      <w:pPr>
        <w:spacing w:after="240"/>
        <w:ind w:right="0"/>
        <w:jc w:val="center"/>
        <w:rPr>
          <w:rFonts w:ascii="Times New Roman" w:hAnsi="Times New Roman" w:cs="Times New Roman"/>
          <w:sz w:val="21"/>
          <w:szCs w:val="21"/>
        </w:rPr>
      </w:pPr>
      <w:r w:rsidRPr="00225BE0">
        <w:rPr>
          <w:rFonts w:ascii="Times New Roman" w:hAnsi="Times New Roman" w:cs="Times New Roman"/>
          <w:b/>
          <w:sz w:val="21"/>
          <w:szCs w:val="21"/>
        </w:rPr>
        <w:t>Tabel 2</w:t>
      </w:r>
      <w:r>
        <w:rPr>
          <w:rFonts w:ascii="Times New Roman" w:hAnsi="Times New Roman" w:cs="Times New Roman"/>
          <w:sz w:val="21"/>
          <w:szCs w:val="21"/>
        </w:rPr>
        <w:t>. Respon Guru</w:t>
      </w:r>
    </w:p>
    <w:tbl>
      <w:tblPr>
        <w:tblStyle w:val="TableGrid"/>
        <w:tblW w:w="0" w:type="auto"/>
        <w:jc w:val="center"/>
        <w:tblLook w:val="04A0" w:firstRow="1" w:lastRow="0" w:firstColumn="1" w:lastColumn="0" w:noHBand="0" w:noVBand="1"/>
      </w:tblPr>
      <w:tblGrid>
        <w:gridCol w:w="473"/>
        <w:gridCol w:w="2065"/>
        <w:gridCol w:w="1399"/>
        <w:gridCol w:w="972"/>
      </w:tblGrid>
      <w:tr w:rsidR="00225BE0" w:rsidRPr="00225BE0" w14:paraId="5C974A0D" w14:textId="77777777" w:rsidTr="00DE36A6">
        <w:trPr>
          <w:jc w:val="center"/>
        </w:trPr>
        <w:tc>
          <w:tcPr>
            <w:tcW w:w="473" w:type="dxa"/>
            <w:tcBorders>
              <w:left w:val="nil"/>
              <w:bottom w:val="single" w:sz="4" w:space="0" w:color="auto"/>
              <w:right w:val="nil"/>
            </w:tcBorders>
            <w:vAlign w:val="center"/>
          </w:tcPr>
          <w:p w14:paraId="68E85F1F" w14:textId="77777777" w:rsidR="00373075" w:rsidRPr="00225BE0" w:rsidRDefault="00373075" w:rsidP="00225BE0">
            <w:pPr>
              <w:ind w:left="0" w:right="0" w:firstLine="0"/>
              <w:jc w:val="center"/>
              <w:rPr>
                <w:rFonts w:ascii="Times New Roman" w:hAnsi="Times New Roman" w:cs="Times New Roman"/>
                <w:b/>
                <w:sz w:val="20"/>
                <w:szCs w:val="20"/>
              </w:rPr>
            </w:pPr>
            <w:r w:rsidRPr="00225BE0">
              <w:rPr>
                <w:rFonts w:ascii="Times New Roman" w:hAnsi="Times New Roman" w:cs="Times New Roman"/>
                <w:b/>
                <w:sz w:val="20"/>
                <w:szCs w:val="20"/>
              </w:rPr>
              <w:t>No</w:t>
            </w:r>
          </w:p>
        </w:tc>
        <w:tc>
          <w:tcPr>
            <w:tcW w:w="2065" w:type="dxa"/>
            <w:tcBorders>
              <w:left w:val="nil"/>
              <w:bottom w:val="single" w:sz="4" w:space="0" w:color="auto"/>
              <w:right w:val="nil"/>
            </w:tcBorders>
            <w:vAlign w:val="center"/>
          </w:tcPr>
          <w:p w14:paraId="3596211F" w14:textId="77777777" w:rsidR="00373075" w:rsidRPr="00225BE0" w:rsidRDefault="00225BE0" w:rsidP="00225BE0">
            <w:pPr>
              <w:ind w:left="0" w:right="0" w:firstLine="0"/>
              <w:jc w:val="center"/>
              <w:rPr>
                <w:rFonts w:ascii="Times New Roman" w:hAnsi="Times New Roman" w:cs="Times New Roman"/>
                <w:b/>
                <w:sz w:val="20"/>
                <w:szCs w:val="20"/>
              </w:rPr>
            </w:pPr>
            <w:r w:rsidRPr="00225BE0">
              <w:rPr>
                <w:rFonts w:ascii="Times New Roman" w:hAnsi="Times New Roman" w:cs="Times New Roman"/>
                <w:b/>
                <w:sz w:val="20"/>
                <w:szCs w:val="20"/>
              </w:rPr>
              <w:t>Aspek P</w:t>
            </w:r>
            <w:r w:rsidR="00373075" w:rsidRPr="00225BE0">
              <w:rPr>
                <w:rFonts w:ascii="Times New Roman" w:hAnsi="Times New Roman" w:cs="Times New Roman"/>
                <w:b/>
                <w:sz w:val="20"/>
                <w:szCs w:val="20"/>
              </w:rPr>
              <w:t>enilaian</w:t>
            </w:r>
          </w:p>
        </w:tc>
        <w:tc>
          <w:tcPr>
            <w:tcW w:w="1399" w:type="dxa"/>
            <w:tcBorders>
              <w:left w:val="nil"/>
              <w:bottom w:val="single" w:sz="4" w:space="0" w:color="auto"/>
              <w:right w:val="nil"/>
            </w:tcBorders>
            <w:vAlign w:val="center"/>
          </w:tcPr>
          <w:p w14:paraId="5B817B93" w14:textId="77777777" w:rsidR="00373075" w:rsidRPr="00225BE0" w:rsidRDefault="00225BE0" w:rsidP="00225BE0">
            <w:pPr>
              <w:ind w:left="0" w:right="0" w:firstLine="0"/>
              <w:jc w:val="center"/>
              <w:rPr>
                <w:rFonts w:ascii="Times New Roman" w:hAnsi="Times New Roman" w:cs="Times New Roman"/>
                <w:b/>
                <w:sz w:val="20"/>
                <w:szCs w:val="20"/>
              </w:rPr>
            </w:pPr>
            <w:r w:rsidRPr="00225BE0">
              <w:rPr>
                <w:rFonts w:ascii="Times New Roman" w:hAnsi="Times New Roman" w:cs="Times New Roman"/>
                <w:b/>
                <w:sz w:val="20"/>
                <w:szCs w:val="20"/>
              </w:rPr>
              <w:t>Nilai Rerata</w:t>
            </w:r>
            <w:r>
              <w:rPr>
                <w:rFonts w:ascii="Times New Roman" w:hAnsi="Times New Roman" w:cs="Times New Roman"/>
                <w:b/>
                <w:sz w:val="20"/>
                <w:szCs w:val="20"/>
              </w:rPr>
              <w:t xml:space="preserve"> Aspek</w:t>
            </w:r>
          </w:p>
        </w:tc>
        <w:tc>
          <w:tcPr>
            <w:tcW w:w="972" w:type="dxa"/>
            <w:tcBorders>
              <w:left w:val="nil"/>
              <w:bottom w:val="single" w:sz="4" w:space="0" w:color="auto"/>
              <w:right w:val="nil"/>
            </w:tcBorders>
            <w:vAlign w:val="center"/>
          </w:tcPr>
          <w:p w14:paraId="116EA407" w14:textId="77777777" w:rsidR="00373075" w:rsidRPr="00225BE0" w:rsidRDefault="00225BE0" w:rsidP="00225BE0">
            <w:pPr>
              <w:ind w:left="0" w:right="0" w:firstLine="0"/>
              <w:jc w:val="center"/>
              <w:rPr>
                <w:rFonts w:ascii="Times New Roman" w:hAnsi="Times New Roman" w:cs="Times New Roman"/>
                <w:b/>
                <w:sz w:val="20"/>
                <w:szCs w:val="20"/>
              </w:rPr>
            </w:pPr>
            <w:r w:rsidRPr="00225BE0">
              <w:rPr>
                <w:rFonts w:ascii="Times New Roman" w:hAnsi="Times New Roman" w:cs="Times New Roman"/>
                <w:b/>
                <w:sz w:val="20"/>
                <w:szCs w:val="20"/>
              </w:rPr>
              <w:t>Kategori</w:t>
            </w:r>
          </w:p>
        </w:tc>
      </w:tr>
      <w:tr w:rsidR="00225BE0" w:rsidRPr="00225BE0" w14:paraId="7A6DA713" w14:textId="77777777" w:rsidTr="00DE36A6">
        <w:trPr>
          <w:jc w:val="center"/>
        </w:trPr>
        <w:tc>
          <w:tcPr>
            <w:tcW w:w="473" w:type="dxa"/>
            <w:tcBorders>
              <w:left w:val="nil"/>
              <w:bottom w:val="nil"/>
              <w:right w:val="nil"/>
            </w:tcBorders>
            <w:vAlign w:val="center"/>
          </w:tcPr>
          <w:p w14:paraId="3300C6B1" w14:textId="77777777" w:rsidR="00373075" w:rsidRPr="00225BE0" w:rsidRDefault="00225BE0" w:rsidP="00225BE0">
            <w:pPr>
              <w:ind w:left="0" w:right="0" w:firstLine="0"/>
              <w:jc w:val="center"/>
              <w:rPr>
                <w:rFonts w:ascii="Times New Roman" w:hAnsi="Times New Roman" w:cs="Times New Roman"/>
                <w:sz w:val="19"/>
                <w:szCs w:val="19"/>
              </w:rPr>
            </w:pPr>
            <w:r w:rsidRPr="00225BE0">
              <w:rPr>
                <w:rFonts w:ascii="Times New Roman" w:hAnsi="Times New Roman" w:cs="Times New Roman"/>
                <w:sz w:val="19"/>
                <w:szCs w:val="19"/>
              </w:rPr>
              <w:t>1</w:t>
            </w:r>
          </w:p>
        </w:tc>
        <w:tc>
          <w:tcPr>
            <w:tcW w:w="2065" w:type="dxa"/>
            <w:tcBorders>
              <w:left w:val="nil"/>
              <w:bottom w:val="nil"/>
              <w:right w:val="nil"/>
            </w:tcBorders>
            <w:vAlign w:val="center"/>
          </w:tcPr>
          <w:p w14:paraId="3FD33257" w14:textId="77777777" w:rsidR="00373075" w:rsidRPr="00225BE0" w:rsidRDefault="00225BE0" w:rsidP="000419C2">
            <w:pPr>
              <w:ind w:left="0" w:right="0" w:firstLine="0"/>
              <w:jc w:val="left"/>
              <w:rPr>
                <w:rFonts w:ascii="Times New Roman" w:hAnsi="Times New Roman" w:cs="Times New Roman"/>
                <w:sz w:val="19"/>
                <w:szCs w:val="19"/>
              </w:rPr>
            </w:pPr>
            <w:r w:rsidRPr="00225BE0">
              <w:rPr>
                <w:rFonts w:ascii="Times New Roman" w:hAnsi="Times New Roman" w:cs="Times New Roman"/>
                <w:sz w:val="19"/>
                <w:szCs w:val="19"/>
              </w:rPr>
              <w:t>Aspek materi</w:t>
            </w:r>
          </w:p>
        </w:tc>
        <w:tc>
          <w:tcPr>
            <w:tcW w:w="1399" w:type="dxa"/>
            <w:tcBorders>
              <w:left w:val="nil"/>
              <w:bottom w:val="nil"/>
              <w:right w:val="nil"/>
            </w:tcBorders>
            <w:vAlign w:val="center"/>
          </w:tcPr>
          <w:p w14:paraId="243F1CBB" w14:textId="77777777" w:rsidR="00373075" w:rsidRPr="00225BE0" w:rsidRDefault="00225BE0" w:rsidP="00225BE0">
            <w:pPr>
              <w:ind w:left="0" w:right="0" w:firstLine="0"/>
              <w:jc w:val="center"/>
              <w:rPr>
                <w:rFonts w:ascii="Times New Roman" w:hAnsi="Times New Roman" w:cs="Times New Roman"/>
                <w:sz w:val="19"/>
                <w:szCs w:val="19"/>
              </w:rPr>
            </w:pPr>
            <w:r w:rsidRPr="00225BE0">
              <w:rPr>
                <w:rFonts w:ascii="Times New Roman" w:hAnsi="Times New Roman" w:cs="Times New Roman"/>
                <w:sz w:val="19"/>
                <w:szCs w:val="19"/>
              </w:rPr>
              <w:t>92%</w:t>
            </w:r>
          </w:p>
        </w:tc>
        <w:tc>
          <w:tcPr>
            <w:tcW w:w="972" w:type="dxa"/>
            <w:tcBorders>
              <w:left w:val="nil"/>
              <w:bottom w:val="nil"/>
              <w:right w:val="nil"/>
            </w:tcBorders>
            <w:vAlign w:val="center"/>
          </w:tcPr>
          <w:p w14:paraId="243E05B5" w14:textId="77777777" w:rsidR="00373075" w:rsidRPr="00225BE0" w:rsidRDefault="00225BE0" w:rsidP="00225BE0">
            <w:pPr>
              <w:ind w:left="0" w:right="0" w:firstLine="0"/>
              <w:jc w:val="center"/>
              <w:rPr>
                <w:rFonts w:ascii="Times New Roman" w:hAnsi="Times New Roman" w:cs="Times New Roman"/>
                <w:sz w:val="19"/>
                <w:szCs w:val="19"/>
              </w:rPr>
            </w:pPr>
            <w:r w:rsidRPr="00225BE0">
              <w:rPr>
                <w:rFonts w:ascii="Times New Roman" w:hAnsi="Times New Roman" w:cs="Times New Roman"/>
                <w:sz w:val="19"/>
                <w:szCs w:val="19"/>
              </w:rPr>
              <w:t>Sangat Positif</w:t>
            </w:r>
          </w:p>
        </w:tc>
      </w:tr>
      <w:tr w:rsidR="00225BE0" w:rsidRPr="00225BE0" w14:paraId="13C601D1" w14:textId="77777777" w:rsidTr="00DE36A6">
        <w:trPr>
          <w:jc w:val="center"/>
        </w:trPr>
        <w:tc>
          <w:tcPr>
            <w:tcW w:w="473" w:type="dxa"/>
            <w:tcBorders>
              <w:top w:val="nil"/>
              <w:left w:val="nil"/>
              <w:bottom w:val="nil"/>
              <w:right w:val="nil"/>
            </w:tcBorders>
            <w:vAlign w:val="center"/>
          </w:tcPr>
          <w:p w14:paraId="5BAF7831" w14:textId="77777777" w:rsidR="00373075" w:rsidRPr="00225BE0" w:rsidRDefault="00225BE0" w:rsidP="00225BE0">
            <w:pPr>
              <w:ind w:left="0" w:right="0" w:firstLine="0"/>
              <w:jc w:val="center"/>
              <w:rPr>
                <w:rFonts w:ascii="Times New Roman" w:hAnsi="Times New Roman" w:cs="Times New Roman"/>
                <w:sz w:val="19"/>
                <w:szCs w:val="19"/>
              </w:rPr>
            </w:pPr>
            <w:r w:rsidRPr="00225BE0">
              <w:rPr>
                <w:rFonts w:ascii="Times New Roman" w:hAnsi="Times New Roman" w:cs="Times New Roman"/>
                <w:sz w:val="19"/>
                <w:szCs w:val="19"/>
              </w:rPr>
              <w:t>2</w:t>
            </w:r>
          </w:p>
        </w:tc>
        <w:tc>
          <w:tcPr>
            <w:tcW w:w="2065" w:type="dxa"/>
            <w:tcBorders>
              <w:top w:val="nil"/>
              <w:left w:val="nil"/>
              <w:bottom w:val="nil"/>
              <w:right w:val="nil"/>
            </w:tcBorders>
            <w:vAlign w:val="center"/>
          </w:tcPr>
          <w:p w14:paraId="75A2C60A" w14:textId="77777777" w:rsidR="00373075" w:rsidRPr="00225BE0" w:rsidRDefault="00225BE0" w:rsidP="000419C2">
            <w:pPr>
              <w:ind w:left="0" w:right="0" w:firstLine="0"/>
              <w:jc w:val="left"/>
              <w:rPr>
                <w:rFonts w:ascii="Times New Roman" w:hAnsi="Times New Roman" w:cs="Times New Roman"/>
                <w:sz w:val="19"/>
                <w:szCs w:val="19"/>
              </w:rPr>
            </w:pPr>
            <w:r w:rsidRPr="00225BE0">
              <w:rPr>
                <w:rFonts w:ascii="Times New Roman" w:hAnsi="Times New Roman" w:cs="Times New Roman"/>
                <w:sz w:val="19"/>
                <w:szCs w:val="19"/>
              </w:rPr>
              <w:t>Aspek bahasa</w:t>
            </w:r>
          </w:p>
        </w:tc>
        <w:tc>
          <w:tcPr>
            <w:tcW w:w="1399" w:type="dxa"/>
            <w:tcBorders>
              <w:top w:val="nil"/>
              <w:left w:val="nil"/>
              <w:bottom w:val="nil"/>
              <w:right w:val="nil"/>
            </w:tcBorders>
            <w:vAlign w:val="center"/>
          </w:tcPr>
          <w:p w14:paraId="00947076" w14:textId="77777777" w:rsidR="00373075" w:rsidRPr="00225BE0" w:rsidRDefault="00225BE0" w:rsidP="00225BE0">
            <w:pPr>
              <w:ind w:left="0" w:right="0" w:firstLine="0"/>
              <w:jc w:val="center"/>
              <w:rPr>
                <w:rFonts w:ascii="Times New Roman" w:hAnsi="Times New Roman" w:cs="Times New Roman"/>
                <w:sz w:val="19"/>
                <w:szCs w:val="19"/>
              </w:rPr>
            </w:pPr>
            <w:r w:rsidRPr="00225BE0">
              <w:rPr>
                <w:rFonts w:ascii="Times New Roman" w:hAnsi="Times New Roman" w:cs="Times New Roman"/>
                <w:sz w:val="19"/>
                <w:szCs w:val="19"/>
              </w:rPr>
              <w:t>92%</w:t>
            </w:r>
          </w:p>
        </w:tc>
        <w:tc>
          <w:tcPr>
            <w:tcW w:w="972" w:type="dxa"/>
            <w:tcBorders>
              <w:top w:val="nil"/>
              <w:left w:val="nil"/>
              <w:bottom w:val="nil"/>
              <w:right w:val="nil"/>
            </w:tcBorders>
            <w:vAlign w:val="center"/>
          </w:tcPr>
          <w:p w14:paraId="59AB1809" w14:textId="77777777" w:rsidR="00373075" w:rsidRPr="00225BE0" w:rsidRDefault="00225BE0" w:rsidP="00225BE0">
            <w:pPr>
              <w:ind w:left="0" w:right="0" w:firstLine="0"/>
              <w:jc w:val="center"/>
              <w:rPr>
                <w:rFonts w:ascii="Times New Roman" w:hAnsi="Times New Roman" w:cs="Times New Roman"/>
                <w:sz w:val="19"/>
                <w:szCs w:val="19"/>
              </w:rPr>
            </w:pPr>
            <w:r w:rsidRPr="00225BE0">
              <w:rPr>
                <w:rFonts w:ascii="Times New Roman" w:hAnsi="Times New Roman" w:cs="Times New Roman"/>
                <w:sz w:val="19"/>
                <w:szCs w:val="19"/>
              </w:rPr>
              <w:t>Sangat Positif</w:t>
            </w:r>
          </w:p>
        </w:tc>
      </w:tr>
      <w:tr w:rsidR="00225BE0" w:rsidRPr="00225BE0" w14:paraId="1471160A" w14:textId="77777777" w:rsidTr="00DE36A6">
        <w:trPr>
          <w:jc w:val="center"/>
        </w:trPr>
        <w:tc>
          <w:tcPr>
            <w:tcW w:w="473" w:type="dxa"/>
            <w:tcBorders>
              <w:top w:val="nil"/>
              <w:left w:val="nil"/>
              <w:bottom w:val="nil"/>
              <w:right w:val="nil"/>
            </w:tcBorders>
            <w:vAlign w:val="center"/>
          </w:tcPr>
          <w:p w14:paraId="2E406720" w14:textId="77777777" w:rsidR="00373075" w:rsidRPr="00225BE0" w:rsidRDefault="00225BE0" w:rsidP="00225BE0">
            <w:pPr>
              <w:ind w:left="0" w:right="0" w:firstLine="0"/>
              <w:jc w:val="center"/>
              <w:rPr>
                <w:rFonts w:ascii="Times New Roman" w:hAnsi="Times New Roman" w:cs="Times New Roman"/>
                <w:sz w:val="19"/>
                <w:szCs w:val="19"/>
              </w:rPr>
            </w:pPr>
            <w:r w:rsidRPr="00225BE0">
              <w:rPr>
                <w:rFonts w:ascii="Times New Roman" w:hAnsi="Times New Roman" w:cs="Times New Roman"/>
                <w:sz w:val="19"/>
                <w:szCs w:val="19"/>
              </w:rPr>
              <w:t>3</w:t>
            </w:r>
          </w:p>
        </w:tc>
        <w:tc>
          <w:tcPr>
            <w:tcW w:w="2065" w:type="dxa"/>
            <w:tcBorders>
              <w:top w:val="nil"/>
              <w:left w:val="nil"/>
              <w:bottom w:val="nil"/>
              <w:right w:val="nil"/>
            </w:tcBorders>
            <w:vAlign w:val="center"/>
          </w:tcPr>
          <w:p w14:paraId="77C0F2F0" w14:textId="77777777" w:rsidR="00373075" w:rsidRPr="00225BE0" w:rsidRDefault="00225BE0" w:rsidP="000419C2">
            <w:pPr>
              <w:ind w:left="0" w:right="0" w:firstLine="0"/>
              <w:jc w:val="left"/>
              <w:rPr>
                <w:rFonts w:ascii="Times New Roman" w:hAnsi="Times New Roman" w:cs="Times New Roman"/>
                <w:sz w:val="19"/>
                <w:szCs w:val="19"/>
              </w:rPr>
            </w:pPr>
            <w:r w:rsidRPr="00225BE0">
              <w:rPr>
                <w:rFonts w:ascii="Times New Roman" w:hAnsi="Times New Roman" w:cs="Times New Roman"/>
                <w:sz w:val="19"/>
                <w:szCs w:val="19"/>
              </w:rPr>
              <w:t>Aspek tampilan</w:t>
            </w:r>
          </w:p>
        </w:tc>
        <w:tc>
          <w:tcPr>
            <w:tcW w:w="1399" w:type="dxa"/>
            <w:tcBorders>
              <w:top w:val="nil"/>
              <w:left w:val="nil"/>
              <w:bottom w:val="nil"/>
              <w:right w:val="nil"/>
            </w:tcBorders>
            <w:vAlign w:val="center"/>
          </w:tcPr>
          <w:p w14:paraId="4034E9DB" w14:textId="77777777" w:rsidR="00373075" w:rsidRPr="00225BE0" w:rsidRDefault="00225BE0" w:rsidP="00225BE0">
            <w:pPr>
              <w:ind w:left="0" w:right="0" w:firstLine="0"/>
              <w:jc w:val="center"/>
              <w:rPr>
                <w:rFonts w:ascii="Times New Roman" w:hAnsi="Times New Roman" w:cs="Times New Roman"/>
                <w:sz w:val="19"/>
                <w:szCs w:val="19"/>
              </w:rPr>
            </w:pPr>
            <w:r w:rsidRPr="00225BE0">
              <w:rPr>
                <w:rFonts w:ascii="Times New Roman" w:hAnsi="Times New Roman" w:cs="Times New Roman"/>
                <w:sz w:val="19"/>
                <w:szCs w:val="19"/>
              </w:rPr>
              <w:t>90%</w:t>
            </w:r>
          </w:p>
        </w:tc>
        <w:tc>
          <w:tcPr>
            <w:tcW w:w="972" w:type="dxa"/>
            <w:tcBorders>
              <w:top w:val="nil"/>
              <w:left w:val="nil"/>
              <w:bottom w:val="nil"/>
              <w:right w:val="nil"/>
            </w:tcBorders>
            <w:vAlign w:val="center"/>
          </w:tcPr>
          <w:p w14:paraId="48FC5C63" w14:textId="77777777" w:rsidR="00373075" w:rsidRPr="00225BE0" w:rsidRDefault="00225BE0" w:rsidP="00225BE0">
            <w:pPr>
              <w:ind w:left="0" w:right="0" w:firstLine="0"/>
              <w:jc w:val="center"/>
              <w:rPr>
                <w:rFonts w:ascii="Times New Roman" w:hAnsi="Times New Roman" w:cs="Times New Roman"/>
                <w:sz w:val="19"/>
                <w:szCs w:val="19"/>
              </w:rPr>
            </w:pPr>
            <w:r w:rsidRPr="00225BE0">
              <w:rPr>
                <w:rFonts w:ascii="Times New Roman" w:hAnsi="Times New Roman" w:cs="Times New Roman"/>
                <w:sz w:val="19"/>
                <w:szCs w:val="19"/>
              </w:rPr>
              <w:t>Sangat Positif</w:t>
            </w:r>
          </w:p>
        </w:tc>
      </w:tr>
      <w:tr w:rsidR="00225BE0" w:rsidRPr="00225BE0" w14:paraId="47C2BACA" w14:textId="77777777" w:rsidTr="00DE36A6">
        <w:trPr>
          <w:jc w:val="center"/>
        </w:trPr>
        <w:tc>
          <w:tcPr>
            <w:tcW w:w="473" w:type="dxa"/>
            <w:tcBorders>
              <w:top w:val="nil"/>
              <w:left w:val="nil"/>
              <w:bottom w:val="nil"/>
              <w:right w:val="nil"/>
            </w:tcBorders>
            <w:vAlign w:val="center"/>
          </w:tcPr>
          <w:p w14:paraId="51672977" w14:textId="77777777" w:rsidR="00373075" w:rsidRPr="00225BE0" w:rsidRDefault="00225BE0" w:rsidP="00225BE0">
            <w:pPr>
              <w:ind w:left="0" w:right="0" w:firstLine="0"/>
              <w:jc w:val="center"/>
              <w:rPr>
                <w:rFonts w:ascii="Times New Roman" w:hAnsi="Times New Roman" w:cs="Times New Roman"/>
                <w:sz w:val="19"/>
                <w:szCs w:val="19"/>
              </w:rPr>
            </w:pPr>
            <w:r w:rsidRPr="00225BE0">
              <w:rPr>
                <w:rFonts w:ascii="Times New Roman" w:hAnsi="Times New Roman" w:cs="Times New Roman"/>
                <w:sz w:val="19"/>
                <w:szCs w:val="19"/>
              </w:rPr>
              <w:t>4</w:t>
            </w:r>
          </w:p>
        </w:tc>
        <w:tc>
          <w:tcPr>
            <w:tcW w:w="2065" w:type="dxa"/>
            <w:tcBorders>
              <w:top w:val="nil"/>
              <w:left w:val="nil"/>
              <w:bottom w:val="nil"/>
              <w:right w:val="nil"/>
            </w:tcBorders>
            <w:vAlign w:val="center"/>
          </w:tcPr>
          <w:p w14:paraId="7DAE9E08" w14:textId="77777777" w:rsidR="00373075" w:rsidRPr="00225BE0" w:rsidRDefault="00225BE0" w:rsidP="000419C2">
            <w:pPr>
              <w:ind w:left="0" w:right="0" w:firstLine="0"/>
              <w:jc w:val="left"/>
              <w:rPr>
                <w:rFonts w:ascii="Times New Roman" w:hAnsi="Times New Roman" w:cs="Times New Roman"/>
                <w:sz w:val="19"/>
                <w:szCs w:val="19"/>
              </w:rPr>
            </w:pPr>
            <w:r w:rsidRPr="00225BE0">
              <w:rPr>
                <w:rFonts w:ascii="Times New Roman" w:hAnsi="Times New Roman" w:cs="Times New Roman"/>
                <w:sz w:val="19"/>
                <w:szCs w:val="19"/>
              </w:rPr>
              <w:t>Aspek kegiatan</w:t>
            </w:r>
          </w:p>
        </w:tc>
        <w:tc>
          <w:tcPr>
            <w:tcW w:w="1399" w:type="dxa"/>
            <w:tcBorders>
              <w:top w:val="nil"/>
              <w:left w:val="nil"/>
              <w:bottom w:val="nil"/>
              <w:right w:val="nil"/>
            </w:tcBorders>
            <w:vAlign w:val="center"/>
          </w:tcPr>
          <w:p w14:paraId="2EF19703" w14:textId="77777777" w:rsidR="00373075" w:rsidRPr="00225BE0" w:rsidRDefault="00225BE0" w:rsidP="00225BE0">
            <w:pPr>
              <w:ind w:left="0" w:right="0" w:firstLine="0"/>
              <w:jc w:val="center"/>
              <w:rPr>
                <w:rFonts w:ascii="Times New Roman" w:hAnsi="Times New Roman" w:cs="Times New Roman"/>
                <w:sz w:val="19"/>
                <w:szCs w:val="19"/>
              </w:rPr>
            </w:pPr>
            <w:r w:rsidRPr="00225BE0">
              <w:rPr>
                <w:rFonts w:ascii="Times New Roman" w:hAnsi="Times New Roman" w:cs="Times New Roman"/>
                <w:sz w:val="19"/>
                <w:szCs w:val="19"/>
              </w:rPr>
              <w:t>93%</w:t>
            </w:r>
          </w:p>
        </w:tc>
        <w:tc>
          <w:tcPr>
            <w:tcW w:w="972" w:type="dxa"/>
            <w:tcBorders>
              <w:top w:val="nil"/>
              <w:left w:val="nil"/>
              <w:bottom w:val="nil"/>
              <w:right w:val="nil"/>
            </w:tcBorders>
            <w:vAlign w:val="center"/>
          </w:tcPr>
          <w:p w14:paraId="053B1C8B" w14:textId="77777777" w:rsidR="00373075" w:rsidRPr="00225BE0" w:rsidRDefault="00225BE0" w:rsidP="00225BE0">
            <w:pPr>
              <w:ind w:left="0" w:right="0" w:firstLine="0"/>
              <w:jc w:val="center"/>
              <w:rPr>
                <w:rFonts w:ascii="Times New Roman" w:hAnsi="Times New Roman" w:cs="Times New Roman"/>
                <w:sz w:val="19"/>
                <w:szCs w:val="19"/>
              </w:rPr>
            </w:pPr>
            <w:r w:rsidRPr="00225BE0">
              <w:rPr>
                <w:rFonts w:ascii="Times New Roman" w:hAnsi="Times New Roman" w:cs="Times New Roman"/>
                <w:sz w:val="19"/>
                <w:szCs w:val="19"/>
              </w:rPr>
              <w:t>Sangat Positif</w:t>
            </w:r>
          </w:p>
        </w:tc>
      </w:tr>
      <w:tr w:rsidR="00225BE0" w:rsidRPr="00225BE0" w14:paraId="115F3703" w14:textId="77777777" w:rsidTr="00DE36A6">
        <w:trPr>
          <w:jc w:val="center"/>
        </w:trPr>
        <w:tc>
          <w:tcPr>
            <w:tcW w:w="473" w:type="dxa"/>
            <w:tcBorders>
              <w:top w:val="nil"/>
              <w:left w:val="nil"/>
              <w:bottom w:val="nil"/>
              <w:right w:val="nil"/>
            </w:tcBorders>
            <w:vAlign w:val="center"/>
          </w:tcPr>
          <w:p w14:paraId="1484BD5D" w14:textId="77777777" w:rsidR="00373075" w:rsidRPr="00225BE0" w:rsidRDefault="00225BE0" w:rsidP="00225BE0">
            <w:pPr>
              <w:ind w:left="0" w:right="0" w:firstLine="0"/>
              <w:jc w:val="center"/>
              <w:rPr>
                <w:rFonts w:ascii="Times New Roman" w:hAnsi="Times New Roman" w:cs="Times New Roman"/>
                <w:sz w:val="19"/>
                <w:szCs w:val="19"/>
              </w:rPr>
            </w:pPr>
            <w:r w:rsidRPr="00225BE0">
              <w:rPr>
                <w:rFonts w:ascii="Times New Roman" w:hAnsi="Times New Roman" w:cs="Times New Roman"/>
                <w:sz w:val="19"/>
                <w:szCs w:val="19"/>
              </w:rPr>
              <w:t>5</w:t>
            </w:r>
          </w:p>
        </w:tc>
        <w:tc>
          <w:tcPr>
            <w:tcW w:w="2065" w:type="dxa"/>
            <w:tcBorders>
              <w:top w:val="nil"/>
              <w:left w:val="nil"/>
              <w:bottom w:val="nil"/>
              <w:right w:val="nil"/>
            </w:tcBorders>
            <w:vAlign w:val="center"/>
          </w:tcPr>
          <w:p w14:paraId="4361546E" w14:textId="77777777" w:rsidR="00373075" w:rsidRPr="00225BE0" w:rsidRDefault="00225BE0" w:rsidP="000419C2">
            <w:pPr>
              <w:ind w:left="0" w:right="0" w:firstLine="0"/>
              <w:jc w:val="left"/>
              <w:rPr>
                <w:rFonts w:ascii="Times New Roman" w:hAnsi="Times New Roman" w:cs="Times New Roman"/>
                <w:sz w:val="19"/>
                <w:szCs w:val="19"/>
              </w:rPr>
            </w:pPr>
            <w:r w:rsidRPr="00225BE0">
              <w:rPr>
                <w:rFonts w:ascii="Times New Roman" w:hAnsi="Times New Roman" w:cs="Times New Roman"/>
                <w:sz w:val="19"/>
                <w:szCs w:val="19"/>
              </w:rPr>
              <w:t>Aspek evaluasi kegiatan pembelajaran</w:t>
            </w:r>
          </w:p>
        </w:tc>
        <w:tc>
          <w:tcPr>
            <w:tcW w:w="1399" w:type="dxa"/>
            <w:tcBorders>
              <w:top w:val="nil"/>
              <w:left w:val="nil"/>
              <w:bottom w:val="nil"/>
              <w:right w:val="nil"/>
            </w:tcBorders>
            <w:vAlign w:val="center"/>
          </w:tcPr>
          <w:p w14:paraId="07F0C9EB" w14:textId="77777777" w:rsidR="00373075" w:rsidRPr="00225BE0" w:rsidRDefault="00225BE0" w:rsidP="00225BE0">
            <w:pPr>
              <w:ind w:left="0" w:right="0" w:firstLine="0"/>
              <w:jc w:val="center"/>
              <w:rPr>
                <w:rFonts w:ascii="Times New Roman" w:hAnsi="Times New Roman" w:cs="Times New Roman"/>
                <w:sz w:val="19"/>
                <w:szCs w:val="19"/>
              </w:rPr>
            </w:pPr>
            <w:r w:rsidRPr="00225BE0">
              <w:rPr>
                <w:rFonts w:ascii="Times New Roman" w:hAnsi="Times New Roman" w:cs="Times New Roman"/>
                <w:sz w:val="19"/>
                <w:szCs w:val="19"/>
              </w:rPr>
              <w:t>92%</w:t>
            </w:r>
          </w:p>
        </w:tc>
        <w:tc>
          <w:tcPr>
            <w:tcW w:w="972" w:type="dxa"/>
            <w:tcBorders>
              <w:top w:val="nil"/>
              <w:left w:val="nil"/>
              <w:bottom w:val="nil"/>
              <w:right w:val="nil"/>
            </w:tcBorders>
            <w:vAlign w:val="center"/>
          </w:tcPr>
          <w:p w14:paraId="3B7EFA90" w14:textId="77777777" w:rsidR="00373075" w:rsidRPr="00225BE0" w:rsidRDefault="00225BE0" w:rsidP="00225BE0">
            <w:pPr>
              <w:ind w:left="0" w:right="0" w:firstLine="0"/>
              <w:jc w:val="center"/>
              <w:rPr>
                <w:rFonts w:ascii="Times New Roman" w:hAnsi="Times New Roman" w:cs="Times New Roman"/>
                <w:sz w:val="19"/>
                <w:szCs w:val="19"/>
              </w:rPr>
            </w:pPr>
            <w:r w:rsidRPr="00225BE0">
              <w:rPr>
                <w:rFonts w:ascii="Times New Roman" w:hAnsi="Times New Roman" w:cs="Times New Roman"/>
                <w:sz w:val="19"/>
                <w:szCs w:val="19"/>
              </w:rPr>
              <w:t>Sangat Positif</w:t>
            </w:r>
          </w:p>
        </w:tc>
      </w:tr>
      <w:tr w:rsidR="00225BE0" w:rsidRPr="00225BE0" w14:paraId="39A0BC85" w14:textId="77777777" w:rsidTr="00DE36A6">
        <w:trPr>
          <w:jc w:val="center"/>
        </w:trPr>
        <w:tc>
          <w:tcPr>
            <w:tcW w:w="2538" w:type="dxa"/>
            <w:gridSpan w:val="2"/>
            <w:tcBorders>
              <w:top w:val="nil"/>
              <w:left w:val="nil"/>
              <w:right w:val="nil"/>
            </w:tcBorders>
            <w:vAlign w:val="center"/>
          </w:tcPr>
          <w:p w14:paraId="0CCE399F" w14:textId="77777777" w:rsidR="00225BE0" w:rsidRPr="00225BE0" w:rsidRDefault="00225BE0" w:rsidP="00225BE0">
            <w:pPr>
              <w:ind w:left="0" w:right="0" w:firstLine="0"/>
              <w:jc w:val="center"/>
              <w:rPr>
                <w:rFonts w:ascii="Times New Roman" w:hAnsi="Times New Roman" w:cs="Times New Roman"/>
                <w:sz w:val="19"/>
                <w:szCs w:val="19"/>
              </w:rPr>
            </w:pPr>
            <w:r w:rsidRPr="00225BE0">
              <w:rPr>
                <w:rFonts w:ascii="Times New Roman" w:hAnsi="Times New Roman" w:cs="Times New Roman"/>
                <w:sz w:val="19"/>
                <w:szCs w:val="19"/>
              </w:rPr>
              <w:t>Rerata (Va)</w:t>
            </w:r>
          </w:p>
        </w:tc>
        <w:tc>
          <w:tcPr>
            <w:tcW w:w="1399" w:type="dxa"/>
            <w:tcBorders>
              <w:top w:val="nil"/>
              <w:left w:val="nil"/>
              <w:right w:val="nil"/>
            </w:tcBorders>
            <w:vAlign w:val="center"/>
          </w:tcPr>
          <w:p w14:paraId="5E853FD5" w14:textId="77777777" w:rsidR="00225BE0" w:rsidRPr="00225BE0" w:rsidRDefault="00225BE0" w:rsidP="00225BE0">
            <w:pPr>
              <w:ind w:left="0" w:right="0" w:firstLine="0"/>
              <w:jc w:val="center"/>
              <w:rPr>
                <w:rFonts w:ascii="Times New Roman" w:hAnsi="Times New Roman" w:cs="Times New Roman"/>
                <w:sz w:val="19"/>
                <w:szCs w:val="19"/>
              </w:rPr>
            </w:pPr>
            <w:r w:rsidRPr="00225BE0">
              <w:rPr>
                <w:rFonts w:ascii="Times New Roman" w:hAnsi="Times New Roman" w:cs="Times New Roman"/>
                <w:sz w:val="19"/>
                <w:szCs w:val="19"/>
              </w:rPr>
              <w:t>92%</w:t>
            </w:r>
          </w:p>
        </w:tc>
        <w:tc>
          <w:tcPr>
            <w:tcW w:w="972" w:type="dxa"/>
            <w:tcBorders>
              <w:top w:val="nil"/>
              <w:left w:val="nil"/>
              <w:right w:val="nil"/>
            </w:tcBorders>
            <w:vAlign w:val="center"/>
          </w:tcPr>
          <w:p w14:paraId="38EEBBA0" w14:textId="77777777" w:rsidR="00225BE0" w:rsidRPr="00225BE0" w:rsidRDefault="000419C2" w:rsidP="00225BE0">
            <w:pPr>
              <w:ind w:left="0" w:right="0" w:firstLine="0"/>
              <w:jc w:val="center"/>
              <w:rPr>
                <w:rFonts w:ascii="Times New Roman" w:hAnsi="Times New Roman" w:cs="Times New Roman"/>
                <w:b/>
                <w:sz w:val="19"/>
                <w:szCs w:val="19"/>
              </w:rPr>
            </w:pPr>
            <w:r>
              <w:rPr>
                <w:rFonts w:ascii="Times New Roman" w:hAnsi="Times New Roman" w:cs="Times New Roman"/>
                <w:b/>
                <w:sz w:val="19"/>
                <w:szCs w:val="19"/>
              </w:rPr>
              <w:t>Sangat positif</w:t>
            </w:r>
          </w:p>
        </w:tc>
      </w:tr>
    </w:tbl>
    <w:p w14:paraId="666D1A86" w14:textId="77777777" w:rsidR="000419C2" w:rsidRDefault="000419C2" w:rsidP="000419C2">
      <w:pPr>
        <w:spacing w:before="240"/>
        <w:ind w:left="0" w:right="0" w:firstLine="274"/>
        <w:rPr>
          <w:rFonts w:ascii="Times New Roman" w:hAnsi="Times New Roman" w:cs="Times New Roman"/>
          <w:sz w:val="21"/>
          <w:szCs w:val="21"/>
        </w:rPr>
      </w:pPr>
      <w:r w:rsidRPr="000419C2">
        <w:rPr>
          <w:rFonts w:ascii="Times New Roman" w:hAnsi="Times New Roman" w:cs="Times New Roman"/>
          <w:sz w:val="21"/>
          <w:szCs w:val="21"/>
        </w:rPr>
        <w:t>Hasil analisis</w:t>
      </w:r>
      <w:r>
        <w:rPr>
          <w:rFonts w:ascii="Times New Roman" w:hAnsi="Times New Roman" w:cs="Times New Roman"/>
          <w:sz w:val="21"/>
          <w:szCs w:val="21"/>
        </w:rPr>
        <w:t xml:space="preserve"> respon guru terhadap</w:t>
      </w:r>
      <w:r w:rsidRPr="000419C2">
        <w:rPr>
          <w:rFonts w:ascii="Times New Roman" w:hAnsi="Times New Roman" w:cs="Times New Roman"/>
          <w:sz w:val="21"/>
          <w:szCs w:val="21"/>
        </w:rPr>
        <w:t xml:space="preserve"> </w:t>
      </w:r>
      <w:r>
        <w:rPr>
          <w:rFonts w:ascii="Times New Roman" w:hAnsi="Times New Roman" w:cs="Times New Roman"/>
          <w:sz w:val="21"/>
          <w:szCs w:val="21"/>
        </w:rPr>
        <w:t>e-LKPD berbasis Salingtemas</w:t>
      </w:r>
      <w:r w:rsidRPr="000419C2">
        <w:rPr>
          <w:rFonts w:ascii="Times New Roman" w:hAnsi="Times New Roman" w:cs="Times New Roman"/>
          <w:sz w:val="21"/>
          <w:szCs w:val="21"/>
        </w:rPr>
        <w:t xml:space="preserve"> menunjukkan bahwa </w:t>
      </w:r>
      <w:r>
        <w:rPr>
          <w:rFonts w:ascii="Times New Roman" w:hAnsi="Times New Roman" w:cs="Times New Roman"/>
          <w:sz w:val="21"/>
          <w:szCs w:val="21"/>
        </w:rPr>
        <w:t>dari 30</w:t>
      </w:r>
      <w:r w:rsidRPr="000419C2">
        <w:rPr>
          <w:rFonts w:ascii="Times New Roman" w:hAnsi="Times New Roman" w:cs="Times New Roman"/>
          <w:sz w:val="21"/>
          <w:szCs w:val="21"/>
        </w:rPr>
        <w:t xml:space="preserve"> butir pernyataan</w:t>
      </w:r>
      <w:r>
        <w:rPr>
          <w:rFonts w:ascii="Times New Roman" w:hAnsi="Times New Roman" w:cs="Times New Roman"/>
          <w:sz w:val="21"/>
          <w:szCs w:val="21"/>
        </w:rPr>
        <w:t xml:space="preserve"> pada angket meliputi 5 aspek, mendapatkan nilai rata-rata respon guru sebesar 92%. </w:t>
      </w:r>
      <w:r w:rsidRPr="000419C2">
        <w:rPr>
          <w:rFonts w:ascii="Times New Roman" w:hAnsi="Times New Roman" w:cs="Times New Roman"/>
          <w:sz w:val="21"/>
          <w:szCs w:val="21"/>
        </w:rPr>
        <w:t>Hal ini menunjukkan bahwa respon guru terma</w:t>
      </w:r>
      <w:r>
        <w:rPr>
          <w:rFonts w:ascii="Times New Roman" w:hAnsi="Times New Roman" w:cs="Times New Roman"/>
          <w:sz w:val="21"/>
          <w:szCs w:val="21"/>
        </w:rPr>
        <w:t>s</w:t>
      </w:r>
      <w:r w:rsidRPr="000419C2">
        <w:rPr>
          <w:rFonts w:ascii="Times New Roman" w:hAnsi="Times New Roman" w:cs="Times New Roman"/>
          <w:sz w:val="21"/>
          <w:szCs w:val="21"/>
        </w:rPr>
        <w:t xml:space="preserve">uk dalam kategori </w:t>
      </w:r>
      <w:r>
        <w:rPr>
          <w:rFonts w:ascii="Times New Roman" w:hAnsi="Times New Roman" w:cs="Times New Roman"/>
          <w:sz w:val="21"/>
          <w:szCs w:val="21"/>
        </w:rPr>
        <w:t>positif , sebab jauh melampaui k</w:t>
      </w:r>
      <w:r w:rsidRPr="000419C2">
        <w:rPr>
          <w:rFonts w:ascii="Times New Roman" w:hAnsi="Times New Roman" w:cs="Times New Roman"/>
          <w:sz w:val="21"/>
          <w:szCs w:val="21"/>
        </w:rPr>
        <w:t>riteria minimum.</w:t>
      </w:r>
      <w:r>
        <w:rPr>
          <w:rFonts w:ascii="Times New Roman" w:hAnsi="Times New Roman" w:cs="Times New Roman"/>
          <w:sz w:val="21"/>
          <w:szCs w:val="21"/>
        </w:rPr>
        <w:t xml:space="preserve"> </w:t>
      </w:r>
      <w:r w:rsidRPr="000419C2">
        <w:rPr>
          <w:rFonts w:ascii="Times New Roman" w:hAnsi="Times New Roman" w:cs="Times New Roman"/>
          <w:sz w:val="21"/>
          <w:szCs w:val="21"/>
        </w:rPr>
        <w:t xml:space="preserve">Sehingga </w:t>
      </w:r>
      <w:r>
        <w:rPr>
          <w:rFonts w:ascii="Times New Roman" w:hAnsi="Times New Roman" w:cs="Times New Roman"/>
          <w:sz w:val="21"/>
          <w:szCs w:val="21"/>
        </w:rPr>
        <w:t>dapat disimpulkan bahwa LKPD</w:t>
      </w:r>
      <w:r w:rsidRPr="000419C2">
        <w:rPr>
          <w:rFonts w:ascii="Times New Roman" w:hAnsi="Times New Roman" w:cs="Times New Roman"/>
          <w:sz w:val="21"/>
          <w:szCs w:val="21"/>
        </w:rPr>
        <w:t xml:space="preserve"> yang di kembangkan layak dikatakan praktis untuk digunakan dalam proses pembelajaran</w:t>
      </w:r>
      <w:r>
        <w:rPr>
          <w:rFonts w:ascii="Times New Roman" w:hAnsi="Times New Roman" w:cs="Times New Roman"/>
          <w:sz w:val="21"/>
          <w:szCs w:val="21"/>
        </w:rPr>
        <w:t>.</w:t>
      </w:r>
    </w:p>
    <w:p w14:paraId="029F6937" w14:textId="77777777" w:rsidR="001B3A57" w:rsidRDefault="001B3A57" w:rsidP="001B3A57">
      <w:pPr>
        <w:spacing w:after="240"/>
        <w:ind w:right="0"/>
        <w:jc w:val="center"/>
        <w:rPr>
          <w:rFonts w:ascii="Times New Roman" w:hAnsi="Times New Roman" w:cs="Times New Roman"/>
          <w:b/>
          <w:sz w:val="21"/>
          <w:szCs w:val="21"/>
        </w:rPr>
      </w:pPr>
    </w:p>
    <w:p w14:paraId="67E591C4" w14:textId="77777777" w:rsidR="00DE36A6" w:rsidRDefault="00DE36A6">
      <w:pPr>
        <w:spacing w:after="200" w:line="276" w:lineRule="auto"/>
        <w:ind w:left="0" w:right="0" w:firstLine="0"/>
        <w:jc w:val="left"/>
        <w:rPr>
          <w:rFonts w:ascii="Times New Roman" w:hAnsi="Times New Roman" w:cs="Times New Roman"/>
          <w:b/>
          <w:sz w:val="21"/>
          <w:szCs w:val="21"/>
        </w:rPr>
      </w:pPr>
      <w:r>
        <w:rPr>
          <w:rFonts w:ascii="Times New Roman" w:hAnsi="Times New Roman" w:cs="Times New Roman"/>
          <w:b/>
          <w:sz w:val="21"/>
          <w:szCs w:val="21"/>
        </w:rPr>
        <w:br w:type="page"/>
      </w:r>
    </w:p>
    <w:p w14:paraId="389410FD" w14:textId="6D977EBA" w:rsidR="001B3A57" w:rsidRDefault="001B3A57" w:rsidP="001B3A57">
      <w:pPr>
        <w:spacing w:after="240"/>
        <w:ind w:right="0"/>
        <w:jc w:val="center"/>
        <w:rPr>
          <w:rFonts w:ascii="Times New Roman" w:hAnsi="Times New Roman" w:cs="Times New Roman"/>
          <w:sz w:val="21"/>
          <w:szCs w:val="21"/>
        </w:rPr>
      </w:pPr>
      <w:r>
        <w:rPr>
          <w:rFonts w:ascii="Times New Roman" w:hAnsi="Times New Roman" w:cs="Times New Roman"/>
          <w:b/>
          <w:sz w:val="21"/>
          <w:szCs w:val="21"/>
        </w:rPr>
        <w:lastRenderedPageBreak/>
        <w:t>Tabel 3</w:t>
      </w:r>
      <w:r>
        <w:rPr>
          <w:rFonts w:ascii="Times New Roman" w:hAnsi="Times New Roman" w:cs="Times New Roman"/>
          <w:sz w:val="21"/>
          <w:szCs w:val="21"/>
        </w:rPr>
        <w:t>. Respon Peserta Didik</w:t>
      </w:r>
    </w:p>
    <w:tbl>
      <w:tblPr>
        <w:tblStyle w:val="TableGrid"/>
        <w:tblW w:w="0" w:type="auto"/>
        <w:jc w:val="center"/>
        <w:tblLook w:val="04A0" w:firstRow="1" w:lastRow="0" w:firstColumn="1" w:lastColumn="0" w:noHBand="0" w:noVBand="1"/>
      </w:tblPr>
      <w:tblGrid>
        <w:gridCol w:w="473"/>
        <w:gridCol w:w="2065"/>
        <w:gridCol w:w="1399"/>
        <w:gridCol w:w="972"/>
      </w:tblGrid>
      <w:tr w:rsidR="001B3A57" w:rsidRPr="00225BE0" w14:paraId="46D3C566" w14:textId="77777777" w:rsidTr="00DE36A6">
        <w:trPr>
          <w:jc w:val="center"/>
        </w:trPr>
        <w:tc>
          <w:tcPr>
            <w:tcW w:w="473" w:type="dxa"/>
            <w:tcBorders>
              <w:left w:val="nil"/>
              <w:bottom w:val="single" w:sz="4" w:space="0" w:color="auto"/>
              <w:right w:val="nil"/>
            </w:tcBorders>
            <w:vAlign w:val="center"/>
          </w:tcPr>
          <w:p w14:paraId="235C819F" w14:textId="77777777" w:rsidR="001B3A57" w:rsidRPr="00225BE0" w:rsidRDefault="001B3A57" w:rsidP="00FA08F3">
            <w:pPr>
              <w:ind w:left="0" w:right="0" w:firstLine="0"/>
              <w:jc w:val="center"/>
              <w:rPr>
                <w:rFonts w:ascii="Times New Roman" w:hAnsi="Times New Roman" w:cs="Times New Roman"/>
                <w:b/>
                <w:sz w:val="20"/>
                <w:szCs w:val="20"/>
              </w:rPr>
            </w:pPr>
            <w:r w:rsidRPr="00225BE0">
              <w:rPr>
                <w:rFonts w:ascii="Times New Roman" w:hAnsi="Times New Roman" w:cs="Times New Roman"/>
                <w:b/>
                <w:sz w:val="20"/>
                <w:szCs w:val="20"/>
              </w:rPr>
              <w:t>No</w:t>
            </w:r>
          </w:p>
        </w:tc>
        <w:tc>
          <w:tcPr>
            <w:tcW w:w="2065" w:type="dxa"/>
            <w:tcBorders>
              <w:left w:val="nil"/>
              <w:bottom w:val="single" w:sz="4" w:space="0" w:color="auto"/>
              <w:right w:val="nil"/>
            </w:tcBorders>
            <w:vAlign w:val="center"/>
          </w:tcPr>
          <w:p w14:paraId="2EE574B9" w14:textId="77777777" w:rsidR="001B3A57" w:rsidRPr="00225BE0" w:rsidRDefault="001B3A57" w:rsidP="00FA08F3">
            <w:pPr>
              <w:ind w:left="0" w:right="0" w:firstLine="0"/>
              <w:jc w:val="center"/>
              <w:rPr>
                <w:rFonts w:ascii="Times New Roman" w:hAnsi="Times New Roman" w:cs="Times New Roman"/>
                <w:b/>
                <w:sz w:val="20"/>
                <w:szCs w:val="20"/>
              </w:rPr>
            </w:pPr>
            <w:r w:rsidRPr="00225BE0">
              <w:rPr>
                <w:rFonts w:ascii="Times New Roman" w:hAnsi="Times New Roman" w:cs="Times New Roman"/>
                <w:b/>
                <w:sz w:val="20"/>
                <w:szCs w:val="20"/>
              </w:rPr>
              <w:t>Aspek Penilaian</w:t>
            </w:r>
          </w:p>
        </w:tc>
        <w:tc>
          <w:tcPr>
            <w:tcW w:w="1399" w:type="dxa"/>
            <w:tcBorders>
              <w:left w:val="nil"/>
              <w:bottom w:val="single" w:sz="4" w:space="0" w:color="auto"/>
              <w:right w:val="nil"/>
            </w:tcBorders>
            <w:vAlign w:val="center"/>
          </w:tcPr>
          <w:p w14:paraId="33BBAD62" w14:textId="77777777" w:rsidR="001B3A57" w:rsidRPr="00225BE0" w:rsidRDefault="001B3A57" w:rsidP="00FA08F3">
            <w:pPr>
              <w:ind w:left="0" w:right="0" w:firstLine="0"/>
              <w:jc w:val="center"/>
              <w:rPr>
                <w:rFonts w:ascii="Times New Roman" w:hAnsi="Times New Roman" w:cs="Times New Roman"/>
                <w:b/>
                <w:sz w:val="20"/>
                <w:szCs w:val="20"/>
              </w:rPr>
            </w:pPr>
            <w:r w:rsidRPr="00225BE0">
              <w:rPr>
                <w:rFonts w:ascii="Times New Roman" w:hAnsi="Times New Roman" w:cs="Times New Roman"/>
                <w:b/>
                <w:sz w:val="20"/>
                <w:szCs w:val="20"/>
              </w:rPr>
              <w:t>Nilai Rerata</w:t>
            </w:r>
            <w:r>
              <w:rPr>
                <w:rFonts w:ascii="Times New Roman" w:hAnsi="Times New Roman" w:cs="Times New Roman"/>
                <w:b/>
                <w:sz w:val="20"/>
                <w:szCs w:val="20"/>
              </w:rPr>
              <w:t xml:space="preserve"> Aspek</w:t>
            </w:r>
          </w:p>
        </w:tc>
        <w:tc>
          <w:tcPr>
            <w:tcW w:w="972" w:type="dxa"/>
            <w:tcBorders>
              <w:left w:val="nil"/>
              <w:bottom w:val="single" w:sz="4" w:space="0" w:color="auto"/>
              <w:right w:val="nil"/>
            </w:tcBorders>
            <w:vAlign w:val="center"/>
          </w:tcPr>
          <w:p w14:paraId="41F749B7" w14:textId="77777777" w:rsidR="001B3A57" w:rsidRPr="00225BE0" w:rsidRDefault="001B3A57" w:rsidP="00FA08F3">
            <w:pPr>
              <w:ind w:left="0" w:right="0" w:firstLine="0"/>
              <w:jc w:val="center"/>
              <w:rPr>
                <w:rFonts w:ascii="Times New Roman" w:hAnsi="Times New Roman" w:cs="Times New Roman"/>
                <w:b/>
                <w:sz w:val="20"/>
                <w:szCs w:val="20"/>
              </w:rPr>
            </w:pPr>
            <w:r w:rsidRPr="00225BE0">
              <w:rPr>
                <w:rFonts w:ascii="Times New Roman" w:hAnsi="Times New Roman" w:cs="Times New Roman"/>
                <w:b/>
                <w:sz w:val="20"/>
                <w:szCs w:val="20"/>
              </w:rPr>
              <w:t>Kategori</w:t>
            </w:r>
          </w:p>
        </w:tc>
      </w:tr>
      <w:tr w:rsidR="001B3A57" w:rsidRPr="00225BE0" w14:paraId="24ECC250" w14:textId="77777777" w:rsidTr="00DE36A6">
        <w:trPr>
          <w:jc w:val="center"/>
        </w:trPr>
        <w:tc>
          <w:tcPr>
            <w:tcW w:w="473" w:type="dxa"/>
            <w:tcBorders>
              <w:left w:val="nil"/>
              <w:bottom w:val="nil"/>
              <w:right w:val="nil"/>
            </w:tcBorders>
            <w:vAlign w:val="center"/>
          </w:tcPr>
          <w:p w14:paraId="4548C4AD" w14:textId="77777777" w:rsidR="001B3A57" w:rsidRPr="00225BE0" w:rsidRDefault="001B3A57" w:rsidP="00FA08F3">
            <w:pPr>
              <w:ind w:left="0" w:right="0" w:firstLine="0"/>
              <w:jc w:val="center"/>
              <w:rPr>
                <w:rFonts w:ascii="Times New Roman" w:hAnsi="Times New Roman" w:cs="Times New Roman"/>
                <w:sz w:val="19"/>
                <w:szCs w:val="19"/>
              </w:rPr>
            </w:pPr>
            <w:r w:rsidRPr="00225BE0">
              <w:rPr>
                <w:rFonts w:ascii="Times New Roman" w:hAnsi="Times New Roman" w:cs="Times New Roman"/>
                <w:sz w:val="19"/>
                <w:szCs w:val="19"/>
              </w:rPr>
              <w:t>1</w:t>
            </w:r>
          </w:p>
        </w:tc>
        <w:tc>
          <w:tcPr>
            <w:tcW w:w="2065" w:type="dxa"/>
            <w:tcBorders>
              <w:left w:val="nil"/>
              <w:bottom w:val="nil"/>
              <w:right w:val="nil"/>
            </w:tcBorders>
            <w:vAlign w:val="center"/>
          </w:tcPr>
          <w:p w14:paraId="13AE0CE6" w14:textId="77777777" w:rsidR="001B3A57" w:rsidRPr="00225BE0" w:rsidRDefault="001B3A57" w:rsidP="00FA08F3">
            <w:pPr>
              <w:ind w:left="0" w:right="0" w:firstLine="0"/>
              <w:jc w:val="left"/>
              <w:rPr>
                <w:rFonts w:ascii="Times New Roman" w:hAnsi="Times New Roman" w:cs="Times New Roman"/>
                <w:sz w:val="19"/>
                <w:szCs w:val="19"/>
              </w:rPr>
            </w:pPr>
            <w:r w:rsidRPr="00225BE0">
              <w:rPr>
                <w:rFonts w:ascii="Times New Roman" w:hAnsi="Times New Roman" w:cs="Times New Roman"/>
                <w:sz w:val="19"/>
                <w:szCs w:val="19"/>
              </w:rPr>
              <w:t>Aspek materi</w:t>
            </w:r>
          </w:p>
        </w:tc>
        <w:tc>
          <w:tcPr>
            <w:tcW w:w="1399" w:type="dxa"/>
            <w:tcBorders>
              <w:left w:val="nil"/>
              <w:bottom w:val="nil"/>
              <w:right w:val="nil"/>
            </w:tcBorders>
            <w:vAlign w:val="center"/>
          </w:tcPr>
          <w:p w14:paraId="17318430" w14:textId="77777777" w:rsidR="001B3A57" w:rsidRPr="00225BE0" w:rsidRDefault="001B3A57" w:rsidP="00FA08F3">
            <w:pPr>
              <w:ind w:left="0" w:right="0" w:firstLine="0"/>
              <w:jc w:val="center"/>
              <w:rPr>
                <w:rFonts w:ascii="Times New Roman" w:hAnsi="Times New Roman" w:cs="Times New Roman"/>
                <w:sz w:val="19"/>
                <w:szCs w:val="19"/>
              </w:rPr>
            </w:pPr>
            <w:r>
              <w:rPr>
                <w:rFonts w:ascii="Times New Roman" w:hAnsi="Times New Roman" w:cs="Times New Roman"/>
                <w:sz w:val="19"/>
                <w:szCs w:val="19"/>
              </w:rPr>
              <w:t>87</w:t>
            </w:r>
            <w:r w:rsidRPr="00225BE0">
              <w:rPr>
                <w:rFonts w:ascii="Times New Roman" w:hAnsi="Times New Roman" w:cs="Times New Roman"/>
                <w:sz w:val="19"/>
                <w:szCs w:val="19"/>
              </w:rPr>
              <w:t>%</w:t>
            </w:r>
          </w:p>
        </w:tc>
        <w:tc>
          <w:tcPr>
            <w:tcW w:w="972" w:type="dxa"/>
            <w:tcBorders>
              <w:left w:val="nil"/>
              <w:bottom w:val="nil"/>
              <w:right w:val="nil"/>
            </w:tcBorders>
            <w:vAlign w:val="center"/>
          </w:tcPr>
          <w:p w14:paraId="61A8D47E" w14:textId="77777777" w:rsidR="001B3A57" w:rsidRPr="00225BE0" w:rsidRDefault="001B3A57" w:rsidP="00FA08F3">
            <w:pPr>
              <w:ind w:left="0" w:right="0" w:firstLine="0"/>
              <w:jc w:val="center"/>
              <w:rPr>
                <w:rFonts w:ascii="Times New Roman" w:hAnsi="Times New Roman" w:cs="Times New Roman"/>
                <w:sz w:val="19"/>
                <w:szCs w:val="19"/>
              </w:rPr>
            </w:pPr>
            <w:r w:rsidRPr="00225BE0">
              <w:rPr>
                <w:rFonts w:ascii="Times New Roman" w:hAnsi="Times New Roman" w:cs="Times New Roman"/>
                <w:sz w:val="19"/>
                <w:szCs w:val="19"/>
              </w:rPr>
              <w:t>Sangat Positif</w:t>
            </w:r>
          </w:p>
        </w:tc>
      </w:tr>
      <w:tr w:rsidR="001B3A57" w:rsidRPr="00225BE0" w14:paraId="31580DFC" w14:textId="77777777" w:rsidTr="00DE36A6">
        <w:trPr>
          <w:jc w:val="center"/>
        </w:trPr>
        <w:tc>
          <w:tcPr>
            <w:tcW w:w="473" w:type="dxa"/>
            <w:tcBorders>
              <w:top w:val="nil"/>
              <w:left w:val="nil"/>
              <w:bottom w:val="nil"/>
              <w:right w:val="nil"/>
            </w:tcBorders>
            <w:vAlign w:val="center"/>
          </w:tcPr>
          <w:p w14:paraId="29E7370E" w14:textId="77777777" w:rsidR="001B3A57" w:rsidRPr="00225BE0" w:rsidRDefault="001B3A57" w:rsidP="00FA08F3">
            <w:pPr>
              <w:ind w:left="0" w:right="0" w:firstLine="0"/>
              <w:jc w:val="center"/>
              <w:rPr>
                <w:rFonts w:ascii="Times New Roman" w:hAnsi="Times New Roman" w:cs="Times New Roman"/>
                <w:sz w:val="19"/>
                <w:szCs w:val="19"/>
              </w:rPr>
            </w:pPr>
            <w:r w:rsidRPr="00225BE0">
              <w:rPr>
                <w:rFonts w:ascii="Times New Roman" w:hAnsi="Times New Roman" w:cs="Times New Roman"/>
                <w:sz w:val="19"/>
                <w:szCs w:val="19"/>
              </w:rPr>
              <w:t>2</w:t>
            </w:r>
          </w:p>
        </w:tc>
        <w:tc>
          <w:tcPr>
            <w:tcW w:w="2065" w:type="dxa"/>
            <w:tcBorders>
              <w:top w:val="nil"/>
              <w:left w:val="nil"/>
              <w:bottom w:val="nil"/>
              <w:right w:val="nil"/>
            </w:tcBorders>
            <w:vAlign w:val="center"/>
          </w:tcPr>
          <w:p w14:paraId="2637CC36" w14:textId="77777777" w:rsidR="001B3A57" w:rsidRPr="00225BE0" w:rsidRDefault="001B3A57" w:rsidP="00FA08F3">
            <w:pPr>
              <w:ind w:left="0" w:right="0" w:firstLine="0"/>
              <w:jc w:val="left"/>
              <w:rPr>
                <w:rFonts w:ascii="Times New Roman" w:hAnsi="Times New Roman" w:cs="Times New Roman"/>
                <w:sz w:val="19"/>
                <w:szCs w:val="19"/>
              </w:rPr>
            </w:pPr>
            <w:r w:rsidRPr="00225BE0">
              <w:rPr>
                <w:rFonts w:ascii="Times New Roman" w:hAnsi="Times New Roman" w:cs="Times New Roman"/>
                <w:sz w:val="19"/>
                <w:szCs w:val="19"/>
              </w:rPr>
              <w:t>Aspek bahasa</w:t>
            </w:r>
          </w:p>
        </w:tc>
        <w:tc>
          <w:tcPr>
            <w:tcW w:w="1399" w:type="dxa"/>
            <w:tcBorders>
              <w:top w:val="nil"/>
              <w:left w:val="nil"/>
              <w:bottom w:val="nil"/>
              <w:right w:val="nil"/>
            </w:tcBorders>
            <w:vAlign w:val="center"/>
          </w:tcPr>
          <w:p w14:paraId="45A1E8F7" w14:textId="77777777" w:rsidR="001B3A57" w:rsidRPr="00225BE0" w:rsidRDefault="001B3A57" w:rsidP="00FA08F3">
            <w:pPr>
              <w:ind w:left="0" w:right="0" w:firstLine="0"/>
              <w:jc w:val="center"/>
              <w:rPr>
                <w:rFonts w:ascii="Times New Roman" w:hAnsi="Times New Roman" w:cs="Times New Roman"/>
                <w:sz w:val="19"/>
                <w:szCs w:val="19"/>
              </w:rPr>
            </w:pPr>
            <w:r>
              <w:rPr>
                <w:rFonts w:ascii="Times New Roman" w:hAnsi="Times New Roman" w:cs="Times New Roman"/>
                <w:sz w:val="19"/>
                <w:szCs w:val="19"/>
              </w:rPr>
              <w:t>86</w:t>
            </w:r>
            <w:r w:rsidRPr="00225BE0">
              <w:rPr>
                <w:rFonts w:ascii="Times New Roman" w:hAnsi="Times New Roman" w:cs="Times New Roman"/>
                <w:sz w:val="19"/>
                <w:szCs w:val="19"/>
              </w:rPr>
              <w:t>%</w:t>
            </w:r>
          </w:p>
        </w:tc>
        <w:tc>
          <w:tcPr>
            <w:tcW w:w="972" w:type="dxa"/>
            <w:tcBorders>
              <w:top w:val="nil"/>
              <w:left w:val="nil"/>
              <w:bottom w:val="nil"/>
              <w:right w:val="nil"/>
            </w:tcBorders>
            <w:vAlign w:val="center"/>
          </w:tcPr>
          <w:p w14:paraId="6F733228" w14:textId="77777777" w:rsidR="001B3A57" w:rsidRPr="00225BE0" w:rsidRDefault="001B3A57" w:rsidP="00FA08F3">
            <w:pPr>
              <w:ind w:left="0" w:right="0" w:firstLine="0"/>
              <w:jc w:val="center"/>
              <w:rPr>
                <w:rFonts w:ascii="Times New Roman" w:hAnsi="Times New Roman" w:cs="Times New Roman"/>
                <w:sz w:val="19"/>
                <w:szCs w:val="19"/>
              </w:rPr>
            </w:pPr>
            <w:r w:rsidRPr="00225BE0">
              <w:rPr>
                <w:rFonts w:ascii="Times New Roman" w:hAnsi="Times New Roman" w:cs="Times New Roman"/>
                <w:sz w:val="19"/>
                <w:szCs w:val="19"/>
              </w:rPr>
              <w:t>Sangat Positif</w:t>
            </w:r>
          </w:p>
        </w:tc>
      </w:tr>
      <w:tr w:rsidR="001B3A57" w:rsidRPr="00225BE0" w14:paraId="4C54FC0F" w14:textId="77777777" w:rsidTr="00DE36A6">
        <w:trPr>
          <w:jc w:val="center"/>
        </w:trPr>
        <w:tc>
          <w:tcPr>
            <w:tcW w:w="473" w:type="dxa"/>
            <w:tcBorders>
              <w:top w:val="nil"/>
              <w:left w:val="nil"/>
              <w:bottom w:val="nil"/>
              <w:right w:val="nil"/>
            </w:tcBorders>
            <w:vAlign w:val="center"/>
          </w:tcPr>
          <w:p w14:paraId="1A1D544A" w14:textId="77777777" w:rsidR="001B3A57" w:rsidRPr="00225BE0" w:rsidRDefault="001B3A57" w:rsidP="00FA08F3">
            <w:pPr>
              <w:ind w:left="0" w:right="0" w:firstLine="0"/>
              <w:jc w:val="center"/>
              <w:rPr>
                <w:rFonts w:ascii="Times New Roman" w:hAnsi="Times New Roman" w:cs="Times New Roman"/>
                <w:sz w:val="19"/>
                <w:szCs w:val="19"/>
              </w:rPr>
            </w:pPr>
            <w:r w:rsidRPr="00225BE0">
              <w:rPr>
                <w:rFonts w:ascii="Times New Roman" w:hAnsi="Times New Roman" w:cs="Times New Roman"/>
                <w:sz w:val="19"/>
                <w:szCs w:val="19"/>
              </w:rPr>
              <w:t>3</w:t>
            </w:r>
          </w:p>
        </w:tc>
        <w:tc>
          <w:tcPr>
            <w:tcW w:w="2065" w:type="dxa"/>
            <w:tcBorders>
              <w:top w:val="nil"/>
              <w:left w:val="nil"/>
              <w:bottom w:val="nil"/>
              <w:right w:val="nil"/>
            </w:tcBorders>
            <w:vAlign w:val="center"/>
          </w:tcPr>
          <w:p w14:paraId="72376941" w14:textId="77777777" w:rsidR="001B3A57" w:rsidRPr="00225BE0" w:rsidRDefault="001B3A57" w:rsidP="00FA08F3">
            <w:pPr>
              <w:ind w:left="0" w:right="0" w:firstLine="0"/>
              <w:jc w:val="left"/>
              <w:rPr>
                <w:rFonts w:ascii="Times New Roman" w:hAnsi="Times New Roman" w:cs="Times New Roman"/>
                <w:sz w:val="19"/>
                <w:szCs w:val="19"/>
              </w:rPr>
            </w:pPr>
            <w:r w:rsidRPr="00225BE0">
              <w:rPr>
                <w:rFonts w:ascii="Times New Roman" w:hAnsi="Times New Roman" w:cs="Times New Roman"/>
                <w:sz w:val="19"/>
                <w:szCs w:val="19"/>
              </w:rPr>
              <w:t>Aspek tampilan</w:t>
            </w:r>
          </w:p>
        </w:tc>
        <w:tc>
          <w:tcPr>
            <w:tcW w:w="1399" w:type="dxa"/>
            <w:tcBorders>
              <w:top w:val="nil"/>
              <w:left w:val="nil"/>
              <w:bottom w:val="nil"/>
              <w:right w:val="nil"/>
            </w:tcBorders>
            <w:vAlign w:val="center"/>
          </w:tcPr>
          <w:p w14:paraId="52CDE2AA" w14:textId="77777777" w:rsidR="001B3A57" w:rsidRPr="00225BE0" w:rsidRDefault="001B3A57" w:rsidP="00FA08F3">
            <w:pPr>
              <w:ind w:left="0" w:right="0" w:firstLine="0"/>
              <w:jc w:val="center"/>
              <w:rPr>
                <w:rFonts w:ascii="Times New Roman" w:hAnsi="Times New Roman" w:cs="Times New Roman"/>
                <w:sz w:val="19"/>
                <w:szCs w:val="19"/>
              </w:rPr>
            </w:pPr>
            <w:r>
              <w:rPr>
                <w:rFonts w:ascii="Times New Roman" w:hAnsi="Times New Roman" w:cs="Times New Roman"/>
                <w:sz w:val="19"/>
                <w:szCs w:val="19"/>
              </w:rPr>
              <w:t>85</w:t>
            </w:r>
            <w:r w:rsidRPr="00225BE0">
              <w:rPr>
                <w:rFonts w:ascii="Times New Roman" w:hAnsi="Times New Roman" w:cs="Times New Roman"/>
                <w:sz w:val="19"/>
                <w:szCs w:val="19"/>
              </w:rPr>
              <w:t>%</w:t>
            </w:r>
          </w:p>
        </w:tc>
        <w:tc>
          <w:tcPr>
            <w:tcW w:w="972" w:type="dxa"/>
            <w:tcBorders>
              <w:top w:val="nil"/>
              <w:left w:val="nil"/>
              <w:bottom w:val="nil"/>
              <w:right w:val="nil"/>
            </w:tcBorders>
            <w:vAlign w:val="center"/>
          </w:tcPr>
          <w:p w14:paraId="3F7D7DEE" w14:textId="77777777" w:rsidR="001B3A57" w:rsidRPr="00225BE0" w:rsidRDefault="001B3A57" w:rsidP="00FA08F3">
            <w:pPr>
              <w:ind w:left="0" w:right="0" w:firstLine="0"/>
              <w:jc w:val="center"/>
              <w:rPr>
                <w:rFonts w:ascii="Times New Roman" w:hAnsi="Times New Roman" w:cs="Times New Roman"/>
                <w:sz w:val="19"/>
                <w:szCs w:val="19"/>
              </w:rPr>
            </w:pPr>
            <w:r w:rsidRPr="00225BE0">
              <w:rPr>
                <w:rFonts w:ascii="Times New Roman" w:hAnsi="Times New Roman" w:cs="Times New Roman"/>
                <w:sz w:val="19"/>
                <w:szCs w:val="19"/>
              </w:rPr>
              <w:t>Sangat Positif</w:t>
            </w:r>
          </w:p>
        </w:tc>
      </w:tr>
      <w:tr w:rsidR="001B3A57" w:rsidRPr="00225BE0" w14:paraId="50D481A4" w14:textId="77777777" w:rsidTr="00DE36A6">
        <w:trPr>
          <w:jc w:val="center"/>
        </w:trPr>
        <w:tc>
          <w:tcPr>
            <w:tcW w:w="473" w:type="dxa"/>
            <w:tcBorders>
              <w:top w:val="nil"/>
              <w:left w:val="nil"/>
              <w:bottom w:val="nil"/>
              <w:right w:val="nil"/>
            </w:tcBorders>
            <w:vAlign w:val="center"/>
          </w:tcPr>
          <w:p w14:paraId="7356BB2A" w14:textId="77777777" w:rsidR="001B3A57" w:rsidRPr="00225BE0" w:rsidRDefault="001B3A57" w:rsidP="00FA08F3">
            <w:pPr>
              <w:ind w:left="0" w:right="0" w:firstLine="0"/>
              <w:jc w:val="center"/>
              <w:rPr>
                <w:rFonts w:ascii="Times New Roman" w:hAnsi="Times New Roman" w:cs="Times New Roman"/>
                <w:sz w:val="19"/>
                <w:szCs w:val="19"/>
              </w:rPr>
            </w:pPr>
            <w:r w:rsidRPr="00225BE0">
              <w:rPr>
                <w:rFonts w:ascii="Times New Roman" w:hAnsi="Times New Roman" w:cs="Times New Roman"/>
                <w:sz w:val="19"/>
                <w:szCs w:val="19"/>
              </w:rPr>
              <w:t>4</w:t>
            </w:r>
          </w:p>
        </w:tc>
        <w:tc>
          <w:tcPr>
            <w:tcW w:w="2065" w:type="dxa"/>
            <w:tcBorders>
              <w:top w:val="nil"/>
              <w:left w:val="nil"/>
              <w:bottom w:val="nil"/>
              <w:right w:val="nil"/>
            </w:tcBorders>
            <w:vAlign w:val="center"/>
          </w:tcPr>
          <w:p w14:paraId="615733CA" w14:textId="77777777" w:rsidR="001B3A57" w:rsidRPr="00225BE0" w:rsidRDefault="001B3A57" w:rsidP="00FA08F3">
            <w:pPr>
              <w:ind w:left="0" w:right="0" w:firstLine="0"/>
              <w:jc w:val="left"/>
              <w:rPr>
                <w:rFonts w:ascii="Times New Roman" w:hAnsi="Times New Roman" w:cs="Times New Roman"/>
                <w:sz w:val="19"/>
                <w:szCs w:val="19"/>
              </w:rPr>
            </w:pPr>
            <w:r>
              <w:rPr>
                <w:rFonts w:ascii="Times New Roman" w:hAnsi="Times New Roman" w:cs="Times New Roman"/>
                <w:sz w:val="19"/>
                <w:szCs w:val="19"/>
              </w:rPr>
              <w:t>Aspek penggunaan</w:t>
            </w:r>
          </w:p>
        </w:tc>
        <w:tc>
          <w:tcPr>
            <w:tcW w:w="1399" w:type="dxa"/>
            <w:tcBorders>
              <w:top w:val="nil"/>
              <w:left w:val="nil"/>
              <w:bottom w:val="nil"/>
              <w:right w:val="nil"/>
            </w:tcBorders>
            <w:vAlign w:val="center"/>
          </w:tcPr>
          <w:p w14:paraId="696ABE32" w14:textId="77777777" w:rsidR="001B3A57" w:rsidRPr="00225BE0" w:rsidRDefault="001B3A57" w:rsidP="00FA08F3">
            <w:pPr>
              <w:ind w:left="0" w:right="0" w:firstLine="0"/>
              <w:jc w:val="center"/>
              <w:rPr>
                <w:rFonts w:ascii="Times New Roman" w:hAnsi="Times New Roman" w:cs="Times New Roman"/>
                <w:sz w:val="19"/>
                <w:szCs w:val="19"/>
              </w:rPr>
            </w:pPr>
            <w:r>
              <w:rPr>
                <w:rFonts w:ascii="Times New Roman" w:hAnsi="Times New Roman" w:cs="Times New Roman"/>
                <w:sz w:val="19"/>
                <w:szCs w:val="19"/>
              </w:rPr>
              <w:t>88</w:t>
            </w:r>
            <w:r w:rsidRPr="00225BE0">
              <w:rPr>
                <w:rFonts w:ascii="Times New Roman" w:hAnsi="Times New Roman" w:cs="Times New Roman"/>
                <w:sz w:val="19"/>
                <w:szCs w:val="19"/>
              </w:rPr>
              <w:t>%</w:t>
            </w:r>
          </w:p>
        </w:tc>
        <w:tc>
          <w:tcPr>
            <w:tcW w:w="972" w:type="dxa"/>
            <w:tcBorders>
              <w:top w:val="nil"/>
              <w:left w:val="nil"/>
              <w:bottom w:val="nil"/>
              <w:right w:val="nil"/>
            </w:tcBorders>
            <w:vAlign w:val="center"/>
          </w:tcPr>
          <w:p w14:paraId="3F0F80FF" w14:textId="77777777" w:rsidR="001B3A57" w:rsidRPr="00225BE0" w:rsidRDefault="001B3A57" w:rsidP="00FA08F3">
            <w:pPr>
              <w:ind w:left="0" w:right="0" w:firstLine="0"/>
              <w:jc w:val="center"/>
              <w:rPr>
                <w:rFonts w:ascii="Times New Roman" w:hAnsi="Times New Roman" w:cs="Times New Roman"/>
                <w:sz w:val="19"/>
                <w:szCs w:val="19"/>
              </w:rPr>
            </w:pPr>
            <w:r w:rsidRPr="00225BE0">
              <w:rPr>
                <w:rFonts w:ascii="Times New Roman" w:hAnsi="Times New Roman" w:cs="Times New Roman"/>
                <w:sz w:val="19"/>
                <w:szCs w:val="19"/>
              </w:rPr>
              <w:t>Sangat Positif</w:t>
            </w:r>
          </w:p>
        </w:tc>
      </w:tr>
      <w:tr w:rsidR="001B3A57" w:rsidRPr="00225BE0" w14:paraId="3FD8C53D" w14:textId="77777777" w:rsidTr="00DE36A6">
        <w:trPr>
          <w:jc w:val="center"/>
        </w:trPr>
        <w:tc>
          <w:tcPr>
            <w:tcW w:w="2538" w:type="dxa"/>
            <w:gridSpan w:val="2"/>
            <w:tcBorders>
              <w:top w:val="nil"/>
              <w:left w:val="nil"/>
              <w:right w:val="nil"/>
            </w:tcBorders>
            <w:vAlign w:val="center"/>
          </w:tcPr>
          <w:p w14:paraId="037E439A" w14:textId="77777777" w:rsidR="001B3A57" w:rsidRPr="00225BE0" w:rsidRDefault="001B3A57" w:rsidP="00FA08F3">
            <w:pPr>
              <w:ind w:left="0" w:right="0" w:firstLine="0"/>
              <w:jc w:val="center"/>
              <w:rPr>
                <w:rFonts w:ascii="Times New Roman" w:hAnsi="Times New Roman" w:cs="Times New Roman"/>
                <w:sz w:val="19"/>
                <w:szCs w:val="19"/>
              </w:rPr>
            </w:pPr>
            <w:r w:rsidRPr="00225BE0">
              <w:rPr>
                <w:rFonts w:ascii="Times New Roman" w:hAnsi="Times New Roman" w:cs="Times New Roman"/>
                <w:sz w:val="19"/>
                <w:szCs w:val="19"/>
              </w:rPr>
              <w:t>Rerata (Va)</w:t>
            </w:r>
          </w:p>
        </w:tc>
        <w:tc>
          <w:tcPr>
            <w:tcW w:w="1399" w:type="dxa"/>
            <w:tcBorders>
              <w:top w:val="nil"/>
              <w:left w:val="nil"/>
              <w:right w:val="nil"/>
            </w:tcBorders>
            <w:vAlign w:val="center"/>
          </w:tcPr>
          <w:p w14:paraId="1DF42850" w14:textId="77777777" w:rsidR="001B3A57" w:rsidRPr="00225BE0" w:rsidRDefault="001B3A57" w:rsidP="00FA08F3">
            <w:pPr>
              <w:ind w:left="0" w:right="0" w:firstLine="0"/>
              <w:jc w:val="center"/>
              <w:rPr>
                <w:rFonts w:ascii="Times New Roman" w:hAnsi="Times New Roman" w:cs="Times New Roman"/>
                <w:sz w:val="19"/>
                <w:szCs w:val="19"/>
              </w:rPr>
            </w:pPr>
            <w:r>
              <w:rPr>
                <w:rFonts w:ascii="Times New Roman" w:hAnsi="Times New Roman" w:cs="Times New Roman"/>
                <w:sz w:val="19"/>
                <w:szCs w:val="19"/>
              </w:rPr>
              <w:t>87</w:t>
            </w:r>
            <w:r w:rsidRPr="00225BE0">
              <w:rPr>
                <w:rFonts w:ascii="Times New Roman" w:hAnsi="Times New Roman" w:cs="Times New Roman"/>
                <w:sz w:val="19"/>
                <w:szCs w:val="19"/>
              </w:rPr>
              <w:t>%</w:t>
            </w:r>
          </w:p>
        </w:tc>
        <w:tc>
          <w:tcPr>
            <w:tcW w:w="972" w:type="dxa"/>
            <w:tcBorders>
              <w:top w:val="nil"/>
              <w:left w:val="nil"/>
              <w:right w:val="nil"/>
            </w:tcBorders>
            <w:vAlign w:val="center"/>
          </w:tcPr>
          <w:p w14:paraId="3ABB55D6" w14:textId="77777777" w:rsidR="001B3A57" w:rsidRPr="00225BE0" w:rsidRDefault="001B3A57" w:rsidP="00FA08F3">
            <w:pPr>
              <w:ind w:left="0" w:right="0" w:firstLine="0"/>
              <w:jc w:val="center"/>
              <w:rPr>
                <w:rFonts w:ascii="Times New Roman" w:hAnsi="Times New Roman" w:cs="Times New Roman"/>
                <w:b/>
                <w:sz w:val="19"/>
                <w:szCs w:val="19"/>
              </w:rPr>
            </w:pPr>
            <w:r>
              <w:rPr>
                <w:rFonts w:ascii="Times New Roman" w:hAnsi="Times New Roman" w:cs="Times New Roman"/>
                <w:b/>
                <w:sz w:val="19"/>
                <w:szCs w:val="19"/>
              </w:rPr>
              <w:t>Sangat positif</w:t>
            </w:r>
          </w:p>
        </w:tc>
      </w:tr>
    </w:tbl>
    <w:p w14:paraId="039CDB26" w14:textId="77777777" w:rsidR="00DE36A6" w:rsidRDefault="00DE36A6" w:rsidP="00BD525E">
      <w:pPr>
        <w:ind w:left="0" w:right="0" w:firstLine="274"/>
        <w:rPr>
          <w:rFonts w:ascii="Times New Roman" w:hAnsi="Times New Roman" w:cs="Times New Roman"/>
          <w:sz w:val="21"/>
          <w:szCs w:val="21"/>
        </w:rPr>
      </w:pPr>
    </w:p>
    <w:p w14:paraId="7A138E79" w14:textId="1FB1D09D" w:rsidR="001B3A57" w:rsidRDefault="00407DD5" w:rsidP="00BD525E">
      <w:pPr>
        <w:ind w:left="0" w:right="0" w:firstLine="274"/>
        <w:rPr>
          <w:rFonts w:ascii="Times New Roman" w:hAnsi="Times New Roman" w:cs="Times New Roman"/>
          <w:sz w:val="21"/>
          <w:szCs w:val="21"/>
        </w:rPr>
      </w:pPr>
      <w:r w:rsidRPr="000419C2">
        <w:rPr>
          <w:rFonts w:ascii="Times New Roman" w:hAnsi="Times New Roman" w:cs="Times New Roman"/>
          <w:sz w:val="21"/>
          <w:szCs w:val="21"/>
        </w:rPr>
        <w:t>Hasil analisis</w:t>
      </w:r>
      <w:r>
        <w:rPr>
          <w:rFonts w:ascii="Times New Roman" w:hAnsi="Times New Roman" w:cs="Times New Roman"/>
          <w:sz w:val="21"/>
          <w:szCs w:val="21"/>
        </w:rPr>
        <w:t xml:space="preserve"> respon peserta didik terhadap</w:t>
      </w:r>
      <w:r w:rsidRPr="000419C2">
        <w:rPr>
          <w:rFonts w:ascii="Times New Roman" w:hAnsi="Times New Roman" w:cs="Times New Roman"/>
          <w:sz w:val="21"/>
          <w:szCs w:val="21"/>
        </w:rPr>
        <w:t xml:space="preserve"> </w:t>
      </w:r>
      <w:r>
        <w:rPr>
          <w:rFonts w:ascii="Times New Roman" w:hAnsi="Times New Roman" w:cs="Times New Roman"/>
          <w:sz w:val="21"/>
          <w:szCs w:val="21"/>
        </w:rPr>
        <w:t>e-LKPD berbasis Salingtemas</w:t>
      </w:r>
      <w:r w:rsidRPr="000419C2">
        <w:rPr>
          <w:rFonts w:ascii="Times New Roman" w:hAnsi="Times New Roman" w:cs="Times New Roman"/>
          <w:sz w:val="21"/>
          <w:szCs w:val="21"/>
        </w:rPr>
        <w:t xml:space="preserve"> menunjukkan bahwa </w:t>
      </w:r>
      <w:r>
        <w:rPr>
          <w:rFonts w:ascii="Times New Roman" w:hAnsi="Times New Roman" w:cs="Times New Roman"/>
          <w:sz w:val="21"/>
          <w:szCs w:val="21"/>
        </w:rPr>
        <w:t>dari 30</w:t>
      </w:r>
      <w:r w:rsidRPr="000419C2">
        <w:rPr>
          <w:rFonts w:ascii="Times New Roman" w:hAnsi="Times New Roman" w:cs="Times New Roman"/>
          <w:sz w:val="21"/>
          <w:szCs w:val="21"/>
        </w:rPr>
        <w:t xml:space="preserve"> butir pernyataan</w:t>
      </w:r>
      <w:r>
        <w:rPr>
          <w:rFonts w:ascii="Times New Roman" w:hAnsi="Times New Roman" w:cs="Times New Roman"/>
          <w:sz w:val="21"/>
          <w:szCs w:val="21"/>
        </w:rPr>
        <w:t xml:space="preserve"> pada angket meliputi 4 aspek, mendapatkan nilai rata-rata respo sebesar 87%. </w:t>
      </w:r>
      <w:r w:rsidRPr="000419C2">
        <w:rPr>
          <w:rFonts w:ascii="Times New Roman" w:hAnsi="Times New Roman" w:cs="Times New Roman"/>
          <w:sz w:val="21"/>
          <w:szCs w:val="21"/>
        </w:rPr>
        <w:t>Hal ini menunjukkan bahwa respon guru terma</w:t>
      </w:r>
      <w:r>
        <w:rPr>
          <w:rFonts w:ascii="Times New Roman" w:hAnsi="Times New Roman" w:cs="Times New Roman"/>
          <w:sz w:val="21"/>
          <w:szCs w:val="21"/>
        </w:rPr>
        <w:t>s</w:t>
      </w:r>
      <w:r w:rsidRPr="000419C2">
        <w:rPr>
          <w:rFonts w:ascii="Times New Roman" w:hAnsi="Times New Roman" w:cs="Times New Roman"/>
          <w:sz w:val="21"/>
          <w:szCs w:val="21"/>
        </w:rPr>
        <w:t xml:space="preserve">uk dalam kategori </w:t>
      </w:r>
      <w:r>
        <w:rPr>
          <w:rFonts w:ascii="Times New Roman" w:hAnsi="Times New Roman" w:cs="Times New Roman"/>
          <w:sz w:val="21"/>
          <w:szCs w:val="21"/>
        </w:rPr>
        <w:t>positif sebab jauh melampaui k</w:t>
      </w:r>
      <w:r w:rsidRPr="000419C2">
        <w:rPr>
          <w:rFonts w:ascii="Times New Roman" w:hAnsi="Times New Roman" w:cs="Times New Roman"/>
          <w:sz w:val="21"/>
          <w:szCs w:val="21"/>
        </w:rPr>
        <w:t>riteria minimum.</w:t>
      </w:r>
      <w:r>
        <w:rPr>
          <w:rFonts w:ascii="Times New Roman" w:hAnsi="Times New Roman" w:cs="Times New Roman"/>
          <w:sz w:val="21"/>
          <w:szCs w:val="21"/>
        </w:rPr>
        <w:t xml:space="preserve"> yakni di angga</w:t>
      </w:r>
      <w:r w:rsidRPr="00407DD5">
        <w:rPr>
          <w:rFonts w:ascii="Times New Roman" w:hAnsi="Times New Roman" w:cs="Times New Roman"/>
          <w:sz w:val="21"/>
          <w:szCs w:val="21"/>
        </w:rPr>
        <w:t>p positif bila ≥50 % dari seluruh pernyataan ter</w:t>
      </w:r>
      <w:r>
        <w:rPr>
          <w:rFonts w:ascii="Times New Roman" w:hAnsi="Times New Roman" w:cs="Times New Roman"/>
          <w:sz w:val="21"/>
          <w:szCs w:val="21"/>
        </w:rPr>
        <w:t>masuk dalam kategori sangat positif atau positif</w:t>
      </w:r>
      <w:r w:rsidRPr="00407DD5">
        <w:rPr>
          <w:rFonts w:ascii="Times New Roman" w:hAnsi="Times New Roman" w:cs="Times New Roman"/>
          <w:sz w:val="21"/>
          <w:szCs w:val="21"/>
        </w:rPr>
        <w:t>. Sehingg</w:t>
      </w:r>
      <w:r>
        <w:rPr>
          <w:rFonts w:ascii="Times New Roman" w:hAnsi="Times New Roman" w:cs="Times New Roman"/>
          <w:sz w:val="21"/>
          <w:szCs w:val="21"/>
        </w:rPr>
        <w:t>a dapat di simpulkan bahwa e-LKPD berbasis Salingtemas</w:t>
      </w:r>
      <w:r w:rsidRPr="00407DD5">
        <w:rPr>
          <w:rFonts w:ascii="Times New Roman" w:hAnsi="Times New Roman" w:cs="Times New Roman"/>
          <w:sz w:val="21"/>
          <w:szCs w:val="21"/>
        </w:rPr>
        <w:t xml:space="preserve"> yang</w:t>
      </w:r>
      <w:r>
        <w:rPr>
          <w:rFonts w:ascii="Times New Roman" w:hAnsi="Times New Roman" w:cs="Times New Roman"/>
          <w:sz w:val="21"/>
          <w:szCs w:val="21"/>
        </w:rPr>
        <w:t xml:space="preserve"> di kembangkan layak di katakan praktis untuk digunakan d</w:t>
      </w:r>
      <w:r w:rsidR="00BD525E">
        <w:rPr>
          <w:rFonts w:ascii="Times New Roman" w:hAnsi="Times New Roman" w:cs="Times New Roman"/>
          <w:sz w:val="21"/>
          <w:szCs w:val="21"/>
        </w:rPr>
        <w:t>alam proses pembelajaran</w:t>
      </w:r>
      <w:r w:rsidRPr="00407DD5">
        <w:rPr>
          <w:rFonts w:ascii="Times New Roman" w:hAnsi="Times New Roman" w:cs="Times New Roman"/>
          <w:sz w:val="21"/>
          <w:szCs w:val="21"/>
        </w:rPr>
        <w:t>.</w:t>
      </w:r>
    </w:p>
    <w:p w14:paraId="5B4DA593" w14:textId="77777777" w:rsidR="00BD525E" w:rsidRDefault="00BD525E" w:rsidP="00BD525E">
      <w:pPr>
        <w:ind w:left="0" w:right="0" w:firstLine="274"/>
        <w:rPr>
          <w:rFonts w:ascii="Times New Roman" w:hAnsi="Times New Roman" w:cs="Times New Roman"/>
          <w:sz w:val="21"/>
          <w:szCs w:val="21"/>
        </w:rPr>
      </w:pPr>
    </w:p>
    <w:p w14:paraId="4CD5EEB7" w14:textId="77777777" w:rsidR="00BD525E" w:rsidRPr="00BD525E" w:rsidRDefault="00BD525E" w:rsidP="00BD525E">
      <w:pPr>
        <w:ind w:right="0"/>
        <w:rPr>
          <w:rFonts w:ascii="Times New Roman" w:hAnsi="Times New Roman" w:cs="Times New Roman"/>
          <w:b/>
          <w:sz w:val="21"/>
          <w:szCs w:val="21"/>
        </w:rPr>
      </w:pPr>
      <w:r w:rsidRPr="00BD525E">
        <w:rPr>
          <w:rFonts w:ascii="Times New Roman" w:hAnsi="Times New Roman" w:cs="Times New Roman"/>
          <w:b/>
          <w:sz w:val="21"/>
          <w:szCs w:val="21"/>
        </w:rPr>
        <w:t>Keefektifan</w:t>
      </w:r>
    </w:p>
    <w:p w14:paraId="4633B50D" w14:textId="77777777" w:rsidR="00BD525E" w:rsidRDefault="00BD525E" w:rsidP="00BD525E">
      <w:pPr>
        <w:ind w:left="0" w:right="0" w:firstLine="274"/>
        <w:rPr>
          <w:rFonts w:ascii="Times New Roman" w:hAnsi="Times New Roman" w:cs="Times New Roman"/>
          <w:sz w:val="21"/>
          <w:szCs w:val="21"/>
        </w:rPr>
      </w:pPr>
      <w:r w:rsidRPr="00BD525E">
        <w:rPr>
          <w:rFonts w:ascii="Times New Roman" w:hAnsi="Times New Roman" w:cs="Times New Roman"/>
          <w:sz w:val="21"/>
          <w:szCs w:val="21"/>
        </w:rPr>
        <w:t xml:space="preserve">Data keefektifan penggunaan e-LKPD berbasis Salingtemas diperoleh dari nilai tes hasil belajar peserta didik yang dilaksanakan pada </w:t>
      </w:r>
      <w:r>
        <w:rPr>
          <w:rFonts w:ascii="Times New Roman" w:hAnsi="Times New Roman" w:cs="Times New Roman"/>
          <w:sz w:val="21"/>
          <w:szCs w:val="21"/>
        </w:rPr>
        <w:t xml:space="preserve">awal (pretest) dan </w:t>
      </w:r>
      <w:r w:rsidRPr="00BD525E">
        <w:rPr>
          <w:rFonts w:ascii="Times New Roman" w:hAnsi="Times New Roman" w:cs="Times New Roman"/>
          <w:sz w:val="21"/>
          <w:szCs w:val="21"/>
        </w:rPr>
        <w:t xml:space="preserve">akhir pertemuan </w:t>
      </w:r>
      <w:r>
        <w:rPr>
          <w:rFonts w:ascii="Times New Roman" w:hAnsi="Times New Roman" w:cs="Times New Roman"/>
          <w:sz w:val="21"/>
          <w:szCs w:val="21"/>
        </w:rPr>
        <w:t xml:space="preserve">(Posttest) </w:t>
      </w:r>
      <w:r w:rsidRPr="00BD525E">
        <w:rPr>
          <w:rFonts w:ascii="Times New Roman" w:hAnsi="Times New Roman" w:cs="Times New Roman"/>
          <w:sz w:val="21"/>
          <w:szCs w:val="21"/>
        </w:rPr>
        <w:t>untuk mengukur tingkat pencapaian peserta didik setelah proses pembelajaran. Data tes hasil belajar peserta didi</w:t>
      </w:r>
      <w:r>
        <w:rPr>
          <w:rFonts w:ascii="Times New Roman" w:hAnsi="Times New Roman" w:cs="Times New Roman"/>
          <w:sz w:val="21"/>
          <w:szCs w:val="21"/>
        </w:rPr>
        <w:t>k dapat dilihat pada Tabel 4.</w:t>
      </w:r>
    </w:p>
    <w:p w14:paraId="48B59401" w14:textId="77777777" w:rsidR="00BD525E" w:rsidRDefault="00BD525E" w:rsidP="00BD525E">
      <w:pPr>
        <w:ind w:right="0"/>
        <w:rPr>
          <w:rFonts w:ascii="Times New Roman" w:hAnsi="Times New Roman" w:cs="Times New Roman"/>
          <w:sz w:val="21"/>
          <w:szCs w:val="21"/>
        </w:rPr>
      </w:pPr>
    </w:p>
    <w:p w14:paraId="78FBD3DC" w14:textId="77777777" w:rsidR="00BD525E" w:rsidRDefault="00350283" w:rsidP="00350283">
      <w:pPr>
        <w:spacing w:after="240"/>
        <w:ind w:right="0"/>
        <w:jc w:val="center"/>
        <w:rPr>
          <w:rFonts w:ascii="Times New Roman" w:hAnsi="Times New Roman" w:cs="Times New Roman"/>
          <w:sz w:val="21"/>
          <w:szCs w:val="21"/>
        </w:rPr>
      </w:pPr>
      <w:r w:rsidRPr="00350283">
        <w:rPr>
          <w:rFonts w:ascii="Times New Roman" w:hAnsi="Times New Roman" w:cs="Times New Roman"/>
          <w:b/>
          <w:sz w:val="21"/>
          <w:szCs w:val="21"/>
        </w:rPr>
        <w:t>Tabel 4</w:t>
      </w:r>
      <w:r w:rsidRPr="00350283">
        <w:rPr>
          <w:rFonts w:ascii="Times New Roman" w:hAnsi="Times New Roman" w:cs="Times New Roman"/>
          <w:sz w:val="21"/>
          <w:szCs w:val="21"/>
        </w:rPr>
        <w:t>. Data tes hasil belajar</w:t>
      </w:r>
    </w:p>
    <w:tbl>
      <w:tblPr>
        <w:tblStyle w:val="TableGrid"/>
        <w:tblW w:w="4909"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473"/>
        <w:gridCol w:w="3397"/>
        <w:gridCol w:w="1039"/>
      </w:tblGrid>
      <w:tr w:rsidR="00350283" w14:paraId="09E98709" w14:textId="77777777" w:rsidTr="00DE36A6">
        <w:trPr>
          <w:jc w:val="center"/>
        </w:trPr>
        <w:tc>
          <w:tcPr>
            <w:tcW w:w="473" w:type="dxa"/>
            <w:tcBorders>
              <w:bottom w:val="single" w:sz="4" w:space="0" w:color="auto"/>
            </w:tcBorders>
            <w:vAlign w:val="center"/>
          </w:tcPr>
          <w:p w14:paraId="6FFB9588" w14:textId="77777777" w:rsidR="00350283" w:rsidRPr="00350283" w:rsidRDefault="00350283" w:rsidP="00350283">
            <w:pPr>
              <w:ind w:left="0" w:right="0" w:firstLine="0"/>
              <w:jc w:val="center"/>
              <w:rPr>
                <w:rFonts w:ascii="Times New Roman" w:hAnsi="Times New Roman" w:cs="Times New Roman"/>
                <w:b/>
                <w:sz w:val="21"/>
                <w:szCs w:val="21"/>
              </w:rPr>
            </w:pPr>
            <w:r w:rsidRPr="00350283">
              <w:rPr>
                <w:rFonts w:ascii="Times New Roman" w:hAnsi="Times New Roman" w:cs="Times New Roman"/>
                <w:b/>
                <w:sz w:val="21"/>
                <w:szCs w:val="21"/>
              </w:rPr>
              <w:t>No</w:t>
            </w:r>
          </w:p>
        </w:tc>
        <w:tc>
          <w:tcPr>
            <w:tcW w:w="3397" w:type="dxa"/>
            <w:tcBorders>
              <w:bottom w:val="single" w:sz="4" w:space="0" w:color="auto"/>
            </w:tcBorders>
            <w:vAlign w:val="center"/>
          </w:tcPr>
          <w:p w14:paraId="21A470ED" w14:textId="77777777" w:rsidR="00350283" w:rsidRPr="00350283" w:rsidRDefault="00350283" w:rsidP="00350283">
            <w:pPr>
              <w:ind w:left="0" w:right="0" w:firstLine="0"/>
              <w:jc w:val="center"/>
              <w:rPr>
                <w:rFonts w:ascii="Times New Roman" w:hAnsi="Times New Roman" w:cs="Times New Roman"/>
                <w:b/>
                <w:sz w:val="21"/>
                <w:szCs w:val="21"/>
              </w:rPr>
            </w:pPr>
            <w:r w:rsidRPr="00350283">
              <w:rPr>
                <w:rFonts w:ascii="Times New Roman" w:hAnsi="Times New Roman" w:cs="Times New Roman"/>
                <w:b/>
                <w:sz w:val="21"/>
                <w:szCs w:val="21"/>
              </w:rPr>
              <w:t>Variabel</w:t>
            </w:r>
          </w:p>
        </w:tc>
        <w:tc>
          <w:tcPr>
            <w:tcW w:w="1039" w:type="dxa"/>
            <w:tcBorders>
              <w:bottom w:val="single" w:sz="4" w:space="0" w:color="auto"/>
            </w:tcBorders>
            <w:vAlign w:val="center"/>
          </w:tcPr>
          <w:p w14:paraId="3C8D0AF1" w14:textId="77777777" w:rsidR="00350283" w:rsidRPr="00350283" w:rsidRDefault="00350283" w:rsidP="00350283">
            <w:pPr>
              <w:ind w:left="0" w:right="0" w:firstLine="0"/>
              <w:jc w:val="center"/>
              <w:rPr>
                <w:rFonts w:ascii="Times New Roman" w:hAnsi="Times New Roman" w:cs="Times New Roman"/>
                <w:b/>
                <w:sz w:val="21"/>
                <w:szCs w:val="21"/>
              </w:rPr>
            </w:pPr>
            <w:r w:rsidRPr="00350283">
              <w:rPr>
                <w:rFonts w:ascii="Times New Roman" w:hAnsi="Times New Roman" w:cs="Times New Roman"/>
                <w:b/>
                <w:sz w:val="21"/>
                <w:szCs w:val="21"/>
              </w:rPr>
              <w:t>Nilai</w:t>
            </w:r>
          </w:p>
        </w:tc>
      </w:tr>
      <w:tr w:rsidR="00350283" w14:paraId="1B53A803" w14:textId="77777777" w:rsidTr="00DE36A6">
        <w:trPr>
          <w:jc w:val="center"/>
        </w:trPr>
        <w:tc>
          <w:tcPr>
            <w:tcW w:w="473" w:type="dxa"/>
            <w:tcBorders>
              <w:bottom w:val="nil"/>
            </w:tcBorders>
            <w:vAlign w:val="center"/>
          </w:tcPr>
          <w:p w14:paraId="5EEE22AF" w14:textId="77777777" w:rsidR="00350283" w:rsidRDefault="00350283" w:rsidP="00350283">
            <w:pPr>
              <w:ind w:left="0" w:right="0" w:firstLine="0"/>
              <w:jc w:val="center"/>
              <w:rPr>
                <w:rFonts w:ascii="Times New Roman" w:hAnsi="Times New Roman" w:cs="Times New Roman"/>
                <w:sz w:val="21"/>
                <w:szCs w:val="21"/>
              </w:rPr>
            </w:pPr>
            <w:r>
              <w:rPr>
                <w:rFonts w:ascii="Times New Roman" w:hAnsi="Times New Roman" w:cs="Times New Roman"/>
                <w:sz w:val="21"/>
                <w:szCs w:val="21"/>
              </w:rPr>
              <w:t>1</w:t>
            </w:r>
          </w:p>
        </w:tc>
        <w:tc>
          <w:tcPr>
            <w:tcW w:w="3397" w:type="dxa"/>
            <w:tcBorders>
              <w:bottom w:val="nil"/>
            </w:tcBorders>
            <w:vAlign w:val="center"/>
          </w:tcPr>
          <w:p w14:paraId="70B5792D" w14:textId="77777777" w:rsidR="00350283" w:rsidRPr="00350283" w:rsidRDefault="00350283" w:rsidP="00FA08F3">
            <w:pPr>
              <w:spacing w:line="360" w:lineRule="auto"/>
              <w:jc w:val="left"/>
              <w:rPr>
                <w:rFonts w:ascii="Times New Roman" w:hAnsi="Times New Roman" w:cs="Times New Roman"/>
                <w:sz w:val="21"/>
                <w:szCs w:val="21"/>
              </w:rPr>
            </w:pPr>
            <w:r w:rsidRPr="00350283">
              <w:rPr>
                <w:rFonts w:ascii="Times New Roman" w:hAnsi="Times New Roman" w:cs="Times New Roman"/>
                <w:sz w:val="21"/>
                <w:szCs w:val="21"/>
              </w:rPr>
              <w:t>Jumlah siswa</w:t>
            </w:r>
          </w:p>
        </w:tc>
        <w:tc>
          <w:tcPr>
            <w:tcW w:w="1039" w:type="dxa"/>
            <w:tcBorders>
              <w:bottom w:val="nil"/>
            </w:tcBorders>
          </w:tcPr>
          <w:p w14:paraId="7CF698DF" w14:textId="77777777" w:rsidR="00350283" w:rsidRDefault="00350283" w:rsidP="00350283">
            <w:pPr>
              <w:ind w:left="0" w:right="0" w:firstLine="0"/>
              <w:jc w:val="center"/>
              <w:rPr>
                <w:rFonts w:ascii="Times New Roman" w:hAnsi="Times New Roman" w:cs="Times New Roman"/>
                <w:sz w:val="21"/>
                <w:szCs w:val="21"/>
              </w:rPr>
            </w:pPr>
            <w:r>
              <w:rPr>
                <w:rFonts w:ascii="Times New Roman" w:hAnsi="Times New Roman" w:cs="Times New Roman"/>
                <w:sz w:val="21"/>
                <w:szCs w:val="21"/>
              </w:rPr>
              <w:t>30</w:t>
            </w:r>
          </w:p>
        </w:tc>
      </w:tr>
      <w:tr w:rsidR="00350283" w14:paraId="6C2F973C" w14:textId="77777777" w:rsidTr="00DE36A6">
        <w:trPr>
          <w:jc w:val="center"/>
        </w:trPr>
        <w:tc>
          <w:tcPr>
            <w:tcW w:w="473" w:type="dxa"/>
            <w:tcBorders>
              <w:top w:val="nil"/>
              <w:bottom w:val="nil"/>
            </w:tcBorders>
            <w:vAlign w:val="center"/>
          </w:tcPr>
          <w:p w14:paraId="73613E73" w14:textId="77777777" w:rsidR="00350283" w:rsidRDefault="00350283" w:rsidP="00350283">
            <w:pPr>
              <w:ind w:left="0" w:right="0" w:firstLine="0"/>
              <w:jc w:val="center"/>
              <w:rPr>
                <w:rFonts w:ascii="Times New Roman" w:hAnsi="Times New Roman" w:cs="Times New Roman"/>
                <w:sz w:val="21"/>
                <w:szCs w:val="21"/>
              </w:rPr>
            </w:pPr>
            <w:r>
              <w:rPr>
                <w:rFonts w:ascii="Times New Roman" w:hAnsi="Times New Roman" w:cs="Times New Roman"/>
                <w:sz w:val="21"/>
                <w:szCs w:val="21"/>
              </w:rPr>
              <w:t>2</w:t>
            </w:r>
          </w:p>
        </w:tc>
        <w:tc>
          <w:tcPr>
            <w:tcW w:w="3397" w:type="dxa"/>
            <w:tcBorders>
              <w:top w:val="nil"/>
              <w:bottom w:val="nil"/>
            </w:tcBorders>
            <w:vAlign w:val="center"/>
          </w:tcPr>
          <w:p w14:paraId="74A5A6ED" w14:textId="77777777" w:rsidR="00350283" w:rsidRPr="00350283" w:rsidRDefault="00350283" w:rsidP="00FA08F3">
            <w:pPr>
              <w:spacing w:line="360" w:lineRule="auto"/>
              <w:jc w:val="left"/>
              <w:rPr>
                <w:rFonts w:ascii="Times New Roman" w:hAnsi="Times New Roman" w:cs="Times New Roman"/>
                <w:sz w:val="21"/>
                <w:szCs w:val="21"/>
              </w:rPr>
            </w:pPr>
            <w:r>
              <w:rPr>
                <w:rFonts w:ascii="Times New Roman" w:hAnsi="Times New Roman" w:cs="Times New Roman"/>
                <w:sz w:val="21"/>
                <w:szCs w:val="21"/>
              </w:rPr>
              <w:t>Niali r</w:t>
            </w:r>
            <w:r w:rsidRPr="00350283">
              <w:rPr>
                <w:rFonts w:ascii="Times New Roman" w:hAnsi="Times New Roman" w:cs="Times New Roman"/>
                <w:sz w:val="21"/>
                <w:szCs w:val="21"/>
              </w:rPr>
              <w:t>ata-rata</w:t>
            </w:r>
          </w:p>
        </w:tc>
        <w:tc>
          <w:tcPr>
            <w:tcW w:w="1039" w:type="dxa"/>
            <w:tcBorders>
              <w:top w:val="nil"/>
              <w:bottom w:val="nil"/>
            </w:tcBorders>
          </w:tcPr>
          <w:p w14:paraId="1201DAB2" w14:textId="77777777" w:rsidR="00350283" w:rsidRDefault="00350283" w:rsidP="00350283">
            <w:pPr>
              <w:ind w:left="0" w:right="0" w:firstLine="0"/>
              <w:jc w:val="center"/>
              <w:rPr>
                <w:rFonts w:ascii="Times New Roman" w:hAnsi="Times New Roman" w:cs="Times New Roman"/>
                <w:sz w:val="21"/>
                <w:szCs w:val="21"/>
              </w:rPr>
            </w:pPr>
            <w:r>
              <w:rPr>
                <w:rFonts w:ascii="Times New Roman" w:hAnsi="Times New Roman" w:cs="Times New Roman"/>
                <w:sz w:val="21"/>
                <w:szCs w:val="21"/>
              </w:rPr>
              <w:t>82,4</w:t>
            </w:r>
          </w:p>
        </w:tc>
      </w:tr>
      <w:tr w:rsidR="00350283" w14:paraId="6CC002E8" w14:textId="77777777" w:rsidTr="00DE36A6">
        <w:trPr>
          <w:jc w:val="center"/>
        </w:trPr>
        <w:tc>
          <w:tcPr>
            <w:tcW w:w="473" w:type="dxa"/>
            <w:tcBorders>
              <w:top w:val="nil"/>
              <w:bottom w:val="nil"/>
            </w:tcBorders>
            <w:vAlign w:val="center"/>
          </w:tcPr>
          <w:p w14:paraId="78C9B7F4" w14:textId="77777777" w:rsidR="00350283" w:rsidRDefault="00350283" w:rsidP="00350283">
            <w:pPr>
              <w:ind w:left="0" w:right="0" w:firstLine="0"/>
              <w:jc w:val="center"/>
              <w:rPr>
                <w:rFonts w:ascii="Times New Roman" w:hAnsi="Times New Roman" w:cs="Times New Roman"/>
                <w:sz w:val="21"/>
                <w:szCs w:val="21"/>
              </w:rPr>
            </w:pPr>
            <w:r>
              <w:rPr>
                <w:rFonts w:ascii="Times New Roman" w:hAnsi="Times New Roman" w:cs="Times New Roman"/>
                <w:sz w:val="21"/>
                <w:szCs w:val="21"/>
              </w:rPr>
              <w:t>3</w:t>
            </w:r>
          </w:p>
        </w:tc>
        <w:tc>
          <w:tcPr>
            <w:tcW w:w="3397" w:type="dxa"/>
            <w:tcBorders>
              <w:top w:val="nil"/>
              <w:bottom w:val="nil"/>
            </w:tcBorders>
            <w:vAlign w:val="center"/>
          </w:tcPr>
          <w:p w14:paraId="6DA2FFDA" w14:textId="77777777" w:rsidR="00350283" w:rsidRPr="00350283" w:rsidRDefault="00350283" w:rsidP="00FA08F3">
            <w:pPr>
              <w:spacing w:line="360" w:lineRule="auto"/>
              <w:jc w:val="left"/>
              <w:rPr>
                <w:rFonts w:ascii="Times New Roman" w:hAnsi="Times New Roman" w:cs="Times New Roman"/>
                <w:sz w:val="21"/>
                <w:szCs w:val="21"/>
              </w:rPr>
            </w:pPr>
            <w:r w:rsidRPr="00350283">
              <w:rPr>
                <w:rFonts w:ascii="Times New Roman" w:hAnsi="Times New Roman" w:cs="Times New Roman"/>
                <w:sz w:val="21"/>
                <w:szCs w:val="21"/>
              </w:rPr>
              <w:t>Skor maksimum</w:t>
            </w:r>
          </w:p>
        </w:tc>
        <w:tc>
          <w:tcPr>
            <w:tcW w:w="1039" w:type="dxa"/>
            <w:tcBorders>
              <w:top w:val="nil"/>
              <w:bottom w:val="nil"/>
            </w:tcBorders>
          </w:tcPr>
          <w:p w14:paraId="213E43E9" w14:textId="77777777" w:rsidR="00350283" w:rsidRDefault="00350283" w:rsidP="00350283">
            <w:pPr>
              <w:ind w:left="0" w:right="0" w:firstLine="0"/>
              <w:jc w:val="center"/>
              <w:rPr>
                <w:rFonts w:ascii="Times New Roman" w:hAnsi="Times New Roman" w:cs="Times New Roman"/>
                <w:sz w:val="21"/>
                <w:szCs w:val="21"/>
              </w:rPr>
            </w:pPr>
            <w:r>
              <w:rPr>
                <w:rFonts w:ascii="Times New Roman" w:hAnsi="Times New Roman" w:cs="Times New Roman"/>
                <w:sz w:val="21"/>
                <w:szCs w:val="21"/>
              </w:rPr>
              <w:t>100</w:t>
            </w:r>
          </w:p>
        </w:tc>
      </w:tr>
      <w:tr w:rsidR="00350283" w14:paraId="603285AE" w14:textId="77777777" w:rsidTr="00DE36A6">
        <w:trPr>
          <w:jc w:val="center"/>
        </w:trPr>
        <w:tc>
          <w:tcPr>
            <w:tcW w:w="473" w:type="dxa"/>
            <w:tcBorders>
              <w:top w:val="nil"/>
              <w:bottom w:val="nil"/>
            </w:tcBorders>
            <w:vAlign w:val="center"/>
          </w:tcPr>
          <w:p w14:paraId="1D3C6024" w14:textId="77777777" w:rsidR="00350283" w:rsidRDefault="00350283" w:rsidP="00350283">
            <w:pPr>
              <w:ind w:left="0" w:right="0" w:firstLine="0"/>
              <w:jc w:val="center"/>
              <w:rPr>
                <w:rFonts w:ascii="Times New Roman" w:hAnsi="Times New Roman" w:cs="Times New Roman"/>
                <w:sz w:val="21"/>
                <w:szCs w:val="21"/>
              </w:rPr>
            </w:pPr>
            <w:r>
              <w:rPr>
                <w:rFonts w:ascii="Times New Roman" w:hAnsi="Times New Roman" w:cs="Times New Roman"/>
                <w:sz w:val="21"/>
                <w:szCs w:val="21"/>
              </w:rPr>
              <w:t>4</w:t>
            </w:r>
          </w:p>
        </w:tc>
        <w:tc>
          <w:tcPr>
            <w:tcW w:w="3397" w:type="dxa"/>
            <w:tcBorders>
              <w:top w:val="nil"/>
              <w:bottom w:val="nil"/>
            </w:tcBorders>
            <w:vAlign w:val="center"/>
          </w:tcPr>
          <w:p w14:paraId="3041013F" w14:textId="77777777" w:rsidR="00350283" w:rsidRPr="00350283" w:rsidRDefault="00350283" w:rsidP="00FA08F3">
            <w:pPr>
              <w:spacing w:line="360" w:lineRule="auto"/>
              <w:jc w:val="left"/>
              <w:rPr>
                <w:rFonts w:ascii="Times New Roman" w:hAnsi="Times New Roman" w:cs="Times New Roman"/>
                <w:sz w:val="21"/>
                <w:szCs w:val="21"/>
              </w:rPr>
            </w:pPr>
            <w:r w:rsidRPr="00350283">
              <w:rPr>
                <w:rFonts w:ascii="Times New Roman" w:hAnsi="Times New Roman" w:cs="Times New Roman"/>
                <w:sz w:val="21"/>
                <w:szCs w:val="21"/>
              </w:rPr>
              <w:t>Skor minimum</w:t>
            </w:r>
          </w:p>
        </w:tc>
        <w:tc>
          <w:tcPr>
            <w:tcW w:w="1039" w:type="dxa"/>
            <w:tcBorders>
              <w:top w:val="nil"/>
              <w:bottom w:val="nil"/>
            </w:tcBorders>
          </w:tcPr>
          <w:p w14:paraId="48D9A241" w14:textId="77777777" w:rsidR="00350283" w:rsidRDefault="00350283" w:rsidP="00350283">
            <w:pPr>
              <w:ind w:left="0" w:right="0" w:firstLine="0"/>
              <w:jc w:val="center"/>
              <w:rPr>
                <w:rFonts w:ascii="Times New Roman" w:hAnsi="Times New Roman" w:cs="Times New Roman"/>
                <w:sz w:val="21"/>
                <w:szCs w:val="21"/>
              </w:rPr>
            </w:pPr>
            <w:r>
              <w:rPr>
                <w:rFonts w:ascii="Times New Roman" w:hAnsi="Times New Roman" w:cs="Times New Roman"/>
                <w:sz w:val="21"/>
                <w:szCs w:val="21"/>
              </w:rPr>
              <w:t>64</w:t>
            </w:r>
          </w:p>
        </w:tc>
      </w:tr>
      <w:tr w:rsidR="00350283" w14:paraId="3B4BC008" w14:textId="77777777" w:rsidTr="00DE36A6">
        <w:trPr>
          <w:jc w:val="center"/>
        </w:trPr>
        <w:tc>
          <w:tcPr>
            <w:tcW w:w="473" w:type="dxa"/>
            <w:tcBorders>
              <w:top w:val="nil"/>
              <w:bottom w:val="nil"/>
            </w:tcBorders>
            <w:vAlign w:val="center"/>
          </w:tcPr>
          <w:p w14:paraId="0D3F5DE6" w14:textId="77777777" w:rsidR="00350283" w:rsidRDefault="00350283" w:rsidP="00350283">
            <w:pPr>
              <w:ind w:left="0" w:right="0" w:firstLine="0"/>
              <w:jc w:val="center"/>
              <w:rPr>
                <w:rFonts w:ascii="Times New Roman" w:hAnsi="Times New Roman" w:cs="Times New Roman"/>
                <w:sz w:val="21"/>
                <w:szCs w:val="21"/>
              </w:rPr>
            </w:pPr>
            <w:r>
              <w:rPr>
                <w:rFonts w:ascii="Times New Roman" w:hAnsi="Times New Roman" w:cs="Times New Roman"/>
                <w:sz w:val="21"/>
                <w:szCs w:val="21"/>
              </w:rPr>
              <w:t>5</w:t>
            </w:r>
          </w:p>
        </w:tc>
        <w:tc>
          <w:tcPr>
            <w:tcW w:w="3397" w:type="dxa"/>
            <w:tcBorders>
              <w:top w:val="nil"/>
              <w:bottom w:val="nil"/>
            </w:tcBorders>
            <w:vAlign w:val="center"/>
          </w:tcPr>
          <w:p w14:paraId="5301F36E" w14:textId="77777777" w:rsidR="00350283" w:rsidRPr="00350283" w:rsidRDefault="00350283" w:rsidP="00350283">
            <w:pPr>
              <w:spacing w:line="360" w:lineRule="auto"/>
              <w:ind w:right="0"/>
              <w:jc w:val="left"/>
              <w:rPr>
                <w:rFonts w:ascii="Times New Roman" w:hAnsi="Times New Roman" w:cs="Times New Roman"/>
                <w:sz w:val="21"/>
                <w:szCs w:val="21"/>
              </w:rPr>
            </w:pPr>
            <w:r w:rsidRPr="00350283">
              <w:rPr>
                <w:rFonts w:ascii="Times New Roman" w:hAnsi="Times New Roman" w:cs="Times New Roman"/>
                <w:sz w:val="21"/>
                <w:szCs w:val="21"/>
              </w:rPr>
              <w:t>Jumlah siswa yang lulus</w:t>
            </w:r>
          </w:p>
        </w:tc>
        <w:tc>
          <w:tcPr>
            <w:tcW w:w="1039" w:type="dxa"/>
            <w:tcBorders>
              <w:top w:val="nil"/>
              <w:bottom w:val="nil"/>
            </w:tcBorders>
          </w:tcPr>
          <w:p w14:paraId="0CE4A99E" w14:textId="77777777" w:rsidR="00350283" w:rsidRDefault="00350283" w:rsidP="00350283">
            <w:pPr>
              <w:ind w:left="0" w:right="0" w:firstLine="0"/>
              <w:jc w:val="center"/>
              <w:rPr>
                <w:rFonts w:ascii="Times New Roman" w:hAnsi="Times New Roman" w:cs="Times New Roman"/>
                <w:sz w:val="21"/>
                <w:szCs w:val="21"/>
              </w:rPr>
            </w:pPr>
            <w:r>
              <w:rPr>
                <w:rFonts w:ascii="Times New Roman" w:hAnsi="Times New Roman" w:cs="Times New Roman"/>
                <w:sz w:val="21"/>
                <w:szCs w:val="21"/>
              </w:rPr>
              <w:t>28</w:t>
            </w:r>
          </w:p>
        </w:tc>
      </w:tr>
      <w:tr w:rsidR="00350283" w14:paraId="2CCC5BCB" w14:textId="77777777" w:rsidTr="00DE36A6">
        <w:trPr>
          <w:jc w:val="center"/>
        </w:trPr>
        <w:tc>
          <w:tcPr>
            <w:tcW w:w="473" w:type="dxa"/>
            <w:tcBorders>
              <w:top w:val="nil"/>
            </w:tcBorders>
            <w:vAlign w:val="center"/>
          </w:tcPr>
          <w:p w14:paraId="6412BE22" w14:textId="77777777" w:rsidR="00350283" w:rsidRDefault="00350283" w:rsidP="00350283">
            <w:pPr>
              <w:ind w:left="0" w:right="0" w:firstLine="0"/>
              <w:jc w:val="center"/>
              <w:rPr>
                <w:rFonts w:ascii="Times New Roman" w:hAnsi="Times New Roman" w:cs="Times New Roman"/>
                <w:sz w:val="21"/>
                <w:szCs w:val="21"/>
              </w:rPr>
            </w:pPr>
            <w:r>
              <w:rPr>
                <w:rFonts w:ascii="Times New Roman" w:hAnsi="Times New Roman" w:cs="Times New Roman"/>
                <w:sz w:val="21"/>
                <w:szCs w:val="21"/>
              </w:rPr>
              <w:t>6</w:t>
            </w:r>
          </w:p>
        </w:tc>
        <w:tc>
          <w:tcPr>
            <w:tcW w:w="3397" w:type="dxa"/>
            <w:tcBorders>
              <w:top w:val="nil"/>
            </w:tcBorders>
            <w:vAlign w:val="center"/>
          </w:tcPr>
          <w:p w14:paraId="3E150647" w14:textId="77777777" w:rsidR="00350283" w:rsidRPr="00350283" w:rsidRDefault="00350283" w:rsidP="00350283">
            <w:pPr>
              <w:spacing w:line="360" w:lineRule="auto"/>
              <w:ind w:right="0"/>
              <w:jc w:val="left"/>
              <w:rPr>
                <w:rFonts w:ascii="Times New Roman" w:hAnsi="Times New Roman" w:cs="Times New Roman"/>
                <w:sz w:val="21"/>
                <w:szCs w:val="21"/>
              </w:rPr>
            </w:pPr>
            <w:r w:rsidRPr="00350283">
              <w:rPr>
                <w:rFonts w:ascii="Times New Roman" w:hAnsi="Times New Roman" w:cs="Times New Roman"/>
                <w:sz w:val="21"/>
                <w:szCs w:val="21"/>
              </w:rPr>
              <w:t>Jumlah siswa yang tidak lulus</w:t>
            </w:r>
          </w:p>
        </w:tc>
        <w:tc>
          <w:tcPr>
            <w:tcW w:w="1039" w:type="dxa"/>
            <w:tcBorders>
              <w:top w:val="nil"/>
            </w:tcBorders>
          </w:tcPr>
          <w:p w14:paraId="479EA929" w14:textId="77777777" w:rsidR="00350283" w:rsidRDefault="00350283" w:rsidP="00350283">
            <w:pPr>
              <w:ind w:left="0" w:right="0" w:firstLine="0"/>
              <w:jc w:val="center"/>
              <w:rPr>
                <w:rFonts w:ascii="Times New Roman" w:hAnsi="Times New Roman" w:cs="Times New Roman"/>
                <w:sz w:val="21"/>
                <w:szCs w:val="21"/>
              </w:rPr>
            </w:pPr>
            <w:r>
              <w:rPr>
                <w:rFonts w:ascii="Times New Roman" w:hAnsi="Times New Roman" w:cs="Times New Roman"/>
                <w:sz w:val="21"/>
                <w:szCs w:val="21"/>
              </w:rPr>
              <w:t>2</w:t>
            </w:r>
          </w:p>
        </w:tc>
      </w:tr>
    </w:tbl>
    <w:p w14:paraId="36EA42AE" w14:textId="77777777" w:rsidR="00350283" w:rsidRDefault="00350283" w:rsidP="00350283">
      <w:pPr>
        <w:ind w:left="0" w:right="0" w:firstLine="0"/>
        <w:jc w:val="left"/>
        <w:rPr>
          <w:rFonts w:ascii="Times New Roman" w:hAnsi="Times New Roman" w:cs="Times New Roman"/>
          <w:sz w:val="21"/>
          <w:szCs w:val="21"/>
        </w:rPr>
      </w:pPr>
    </w:p>
    <w:p w14:paraId="540CCF12" w14:textId="77777777" w:rsidR="00702EED" w:rsidRDefault="00702EED" w:rsidP="00702EED">
      <w:pPr>
        <w:ind w:left="0" w:right="0" w:firstLine="274"/>
        <w:rPr>
          <w:rFonts w:ascii="Times New Roman" w:hAnsi="Times New Roman" w:cs="Times New Roman"/>
          <w:sz w:val="21"/>
          <w:szCs w:val="21"/>
        </w:rPr>
      </w:pPr>
      <w:r w:rsidRPr="00702EED">
        <w:rPr>
          <w:rFonts w:ascii="Times New Roman" w:hAnsi="Times New Roman" w:cs="Times New Roman"/>
          <w:sz w:val="21"/>
          <w:szCs w:val="21"/>
        </w:rPr>
        <w:t xml:space="preserve">Hasil analisis data hasil belajar peserta didik menunjukkan bahwa 28 orang peserta didik mencapai nilai KKM yakni 70 dan 2 orang yang tidak mencapai KKM. Persentase kelulusan peserta didik setelah diajarkan dengan e-LKPD berbasis Salingtemas adalah 93%. Berdasarkan kriteria </w:t>
      </w:r>
      <w:r>
        <w:rPr>
          <w:rFonts w:ascii="Times New Roman" w:hAnsi="Times New Roman" w:cs="Times New Roman"/>
          <w:sz w:val="21"/>
          <w:szCs w:val="21"/>
        </w:rPr>
        <w:t>keefektifan, nilai 93</w:t>
      </w:r>
      <w:r w:rsidRPr="00702EED">
        <w:rPr>
          <w:rFonts w:ascii="Times New Roman" w:hAnsi="Times New Roman" w:cs="Times New Roman"/>
          <w:sz w:val="21"/>
          <w:szCs w:val="21"/>
        </w:rPr>
        <w:t xml:space="preserve"> % </w:t>
      </w:r>
      <w:r>
        <w:rPr>
          <w:rFonts w:ascii="Times New Roman" w:hAnsi="Times New Roman" w:cs="Times New Roman"/>
          <w:sz w:val="21"/>
          <w:szCs w:val="21"/>
        </w:rPr>
        <w:t xml:space="preserve">kelulusan peserta didik setelah menggunakan </w:t>
      </w:r>
      <w:r w:rsidRPr="00702EED">
        <w:rPr>
          <w:rFonts w:ascii="Times New Roman" w:hAnsi="Times New Roman" w:cs="Times New Roman"/>
          <w:sz w:val="21"/>
          <w:szCs w:val="21"/>
        </w:rPr>
        <w:t xml:space="preserve">e-LKPD berbasis Salingtemas yang dikembangkan dapat dikatakan efektif karena ≥ 80% peserta didik telah memenuhi kriteria ketuntasan minimal. </w:t>
      </w:r>
      <w:r w:rsidR="005A288E" w:rsidRPr="005A288E">
        <w:rPr>
          <w:rFonts w:ascii="Times New Roman" w:hAnsi="Times New Roman" w:cs="Times New Roman"/>
          <w:sz w:val="21"/>
          <w:szCs w:val="21"/>
        </w:rPr>
        <w:t>Adapun untuk membandingkan nilai peserta didik sebelum dan setelah mengikuti pembelajar</w:t>
      </w:r>
      <w:r w:rsidR="005A288E">
        <w:rPr>
          <w:rFonts w:ascii="Times New Roman" w:hAnsi="Times New Roman" w:cs="Times New Roman"/>
          <w:sz w:val="21"/>
          <w:szCs w:val="21"/>
        </w:rPr>
        <w:t>an dapat dilihat pada tabel 5</w:t>
      </w:r>
      <w:r w:rsidR="005A288E" w:rsidRPr="005A288E">
        <w:rPr>
          <w:rFonts w:ascii="Times New Roman" w:hAnsi="Times New Roman" w:cs="Times New Roman"/>
          <w:sz w:val="21"/>
          <w:szCs w:val="21"/>
        </w:rPr>
        <w:t xml:space="preserve"> dengan menggunakan analisis N-Gain</w:t>
      </w:r>
      <w:r w:rsidR="005A288E">
        <w:rPr>
          <w:rFonts w:ascii="Times New Roman" w:hAnsi="Times New Roman" w:cs="Times New Roman"/>
          <w:sz w:val="21"/>
          <w:szCs w:val="21"/>
        </w:rPr>
        <w:t>.</w:t>
      </w:r>
    </w:p>
    <w:p w14:paraId="0A70D8C8" w14:textId="77777777" w:rsidR="005A288E" w:rsidRDefault="005A288E" w:rsidP="005A288E">
      <w:pPr>
        <w:ind w:right="0"/>
        <w:rPr>
          <w:rFonts w:ascii="Times New Roman" w:hAnsi="Times New Roman" w:cs="Times New Roman"/>
          <w:sz w:val="21"/>
          <w:szCs w:val="21"/>
        </w:rPr>
      </w:pPr>
    </w:p>
    <w:p w14:paraId="26393212" w14:textId="77777777" w:rsidR="005A288E" w:rsidRDefault="005A288E" w:rsidP="005A288E">
      <w:pPr>
        <w:spacing w:after="240"/>
        <w:ind w:right="0"/>
        <w:jc w:val="center"/>
        <w:rPr>
          <w:rFonts w:ascii="Times New Roman" w:hAnsi="Times New Roman" w:cs="Times New Roman"/>
          <w:sz w:val="21"/>
          <w:szCs w:val="21"/>
        </w:rPr>
      </w:pPr>
      <w:r>
        <w:rPr>
          <w:rFonts w:ascii="Times New Roman" w:hAnsi="Times New Roman" w:cs="Times New Roman"/>
          <w:sz w:val="21"/>
          <w:szCs w:val="21"/>
        </w:rPr>
        <w:t xml:space="preserve">Tabel 5. </w:t>
      </w:r>
      <w:r w:rsidRPr="005A288E">
        <w:rPr>
          <w:rFonts w:ascii="Times New Roman" w:hAnsi="Times New Roman" w:cs="Times New Roman"/>
          <w:sz w:val="21"/>
          <w:szCs w:val="21"/>
        </w:rPr>
        <w:t>Hasil Analisis Skor N-Gain</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78"/>
        <w:gridCol w:w="1227"/>
        <w:gridCol w:w="1876"/>
        <w:gridCol w:w="1228"/>
      </w:tblGrid>
      <w:tr w:rsidR="005A288E" w14:paraId="707A671E" w14:textId="77777777" w:rsidTr="00DE36A6">
        <w:trPr>
          <w:jc w:val="center"/>
        </w:trPr>
        <w:tc>
          <w:tcPr>
            <w:tcW w:w="578" w:type="dxa"/>
            <w:tcBorders>
              <w:bottom w:val="single" w:sz="4" w:space="0" w:color="auto"/>
            </w:tcBorders>
            <w:vAlign w:val="center"/>
          </w:tcPr>
          <w:p w14:paraId="7B42A5F7" w14:textId="77777777" w:rsidR="005A288E" w:rsidRPr="005A288E" w:rsidRDefault="005A288E" w:rsidP="005A288E">
            <w:pPr>
              <w:ind w:left="0" w:right="0" w:firstLine="0"/>
              <w:jc w:val="center"/>
              <w:rPr>
                <w:rFonts w:ascii="Times New Roman" w:hAnsi="Times New Roman" w:cs="Times New Roman"/>
                <w:b/>
                <w:sz w:val="21"/>
                <w:szCs w:val="21"/>
              </w:rPr>
            </w:pPr>
            <w:r w:rsidRPr="005A288E">
              <w:rPr>
                <w:rFonts w:ascii="Times New Roman" w:hAnsi="Times New Roman" w:cs="Times New Roman"/>
                <w:b/>
                <w:sz w:val="21"/>
                <w:szCs w:val="21"/>
              </w:rPr>
              <w:t>No</w:t>
            </w:r>
          </w:p>
        </w:tc>
        <w:tc>
          <w:tcPr>
            <w:tcW w:w="1227" w:type="dxa"/>
            <w:tcBorders>
              <w:bottom w:val="single" w:sz="4" w:space="0" w:color="auto"/>
            </w:tcBorders>
            <w:vAlign w:val="center"/>
          </w:tcPr>
          <w:p w14:paraId="46E5F53B" w14:textId="77777777" w:rsidR="005A288E" w:rsidRPr="005A288E" w:rsidRDefault="005A288E" w:rsidP="005A288E">
            <w:pPr>
              <w:ind w:left="0" w:right="0" w:firstLine="0"/>
              <w:jc w:val="center"/>
              <w:rPr>
                <w:rFonts w:ascii="Times New Roman" w:hAnsi="Times New Roman" w:cs="Times New Roman"/>
                <w:b/>
                <w:sz w:val="21"/>
                <w:szCs w:val="21"/>
              </w:rPr>
            </w:pPr>
            <w:r w:rsidRPr="005A288E">
              <w:rPr>
                <w:rFonts w:ascii="Times New Roman" w:hAnsi="Times New Roman" w:cs="Times New Roman"/>
                <w:b/>
                <w:sz w:val="21"/>
                <w:szCs w:val="21"/>
              </w:rPr>
              <w:t>Perlakuan</w:t>
            </w:r>
          </w:p>
        </w:tc>
        <w:tc>
          <w:tcPr>
            <w:tcW w:w="1876" w:type="dxa"/>
            <w:tcBorders>
              <w:bottom w:val="single" w:sz="4" w:space="0" w:color="auto"/>
            </w:tcBorders>
            <w:vAlign w:val="center"/>
          </w:tcPr>
          <w:p w14:paraId="7EFDC60D" w14:textId="77777777" w:rsidR="005A288E" w:rsidRPr="005A288E" w:rsidRDefault="005A288E" w:rsidP="005A288E">
            <w:pPr>
              <w:ind w:left="0" w:right="0" w:firstLine="0"/>
              <w:jc w:val="center"/>
              <w:rPr>
                <w:rFonts w:ascii="Times New Roman" w:hAnsi="Times New Roman" w:cs="Times New Roman"/>
                <w:b/>
                <w:sz w:val="21"/>
                <w:szCs w:val="21"/>
              </w:rPr>
            </w:pPr>
            <w:r w:rsidRPr="005A288E">
              <w:rPr>
                <w:rFonts w:ascii="Times New Roman" w:hAnsi="Times New Roman" w:cs="Times New Roman"/>
                <w:b/>
                <w:sz w:val="21"/>
                <w:szCs w:val="21"/>
              </w:rPr>
              <w:t>Nilai rata-rata peserta didik</w:t>
            </w:r>
          </w:p>
        </w:tc>
        <w:tc>
          <w:tcPr>
            <w:tcW w:w="1228" w:type="dxa"/>
            <w:tcBorders>
              <w:bottom w:val="single" w:sz="4" w:space="0" w:color="auto"/>
            </w:tcBorders>
            <w:vAlign w:val="center"/>
          </w:tcPr>
          <w:p w14:paraId="68A3D6F5" w14:textId="77777777" w:rsidR="005A288E" w:rsidRPr="005A288E" w:rsidRDefault="005A288E" w:rsidP="005A288E">
            <w:pPr>
              <w:ind w:left="0" w:right="0" w:firstLine="0"/>
              <w:jc w:val="center"/>
              <w:rPr>
                <w:rFonts w:ascii="Times New Roman" w:hAnsi="Times New Roman" w:cs="Times New Roman"/>
                <w:b/>
                <w:sz w:val="21"/>
                <w:szCs w:val="21"/>
              </w:rPr>
            </w:pPr>
            <w:r w:rsidRPr="005A288E">
              <w:rPr>
                <w:rFonts w:ascii="Times New Roman" w:hAnsi="Times New Roman" w:cs="Times New Roman"/>
                <w:b/>
                <w:sz w:val="21"/>
                <w:szCs w:val="21"/>
              </w:rPr>
              <w:t>Kriteria</w:t>
            </w:r>
          </w:p>
        </w:tc>
      </w:tr>
      <w:tr w:rsidR="005A288E" w14:paraId="6752E110" w14:textId="77777777" w:rsidTr="00DE36A6">
        <w:trPr>
          <w:jc w:val="center"/>
        </w:trPr>
        <w:tc>
          <w:tcPr>
            <w:tcW w:w="578" w:type="dxa"/>
            <w:tcBorders>
              <w:bottom w:val="nil"/>
            </w:tcBorders>
          </w:tcPr>
          <w:p w14:paraId="22D2DC3E" w14:textId="77777777" w:rsidR="005A288E" w:rsidRDefault="005A288E" w:rsidP="005A288E">
            <w:pPr>
              <w:ind w:left="0" w:right="0" w:firstLine="0"/>
              <w:jc w:val="center"/>
              <w:rPr>
                <w:rFonts w:ascii="Times New Roman" w:hAnsi="Times New Roman" w:cs="Times New Roman"/>
                <w:sz w:val="21"/>
                <w:szCs w:val="21"/>
              </w:rPr>
            </w:pPr>
            <w:r>
              <w:rPr>
                <w:rFonts w:ascii="Times New Roman" w:hAnsi="Times New Roman" w:cs="Times New Roman"/>
                <w:sz w:val="21"/>
                <w:szCs w:val="21"/>
              </w:rPr>
              <w:t>1</w:t>
            </w:r>
          </w:p>
        </w:tc>
        <w:tc>
          <w:tcPr>
            <w:tcW w:w="1227" w:type="dxa"/>
            <w:tcBorders>
              <w:bottom w:val="nil"/>
            </w:tcBorders>
          </w:tcPr>
          <w:p w14:paraId="0E57F132" w14:textId="77777777" w:rsidR="005A288E" w:rsidRDefault="005A288E" w:rsidP="005A288E">
            <w:pPr>
              <w:ind w:left="0" w:right="0" w:firstLine="0"/>
              <w:jc w:val="center"/>
              <w:rPr>
                <w:rFonts w:ascii="Times New Roman" w:hAnsi="Times New Roman" w:cs="Times New Roman"/>
                <w:sz w:val="21"/>
                <w:szCs w:val="21"/>
              </w:rPr>
            </w:pPr>
            <w:r>
              <w:rPr>
                <w:rFonts w:ascii="Times New Roman" w:hAnsi="Times New Roman" w:cs="Times New Roman"/>
                <w:sz w:val="21"/>
                <w:szCs w:val="21"/>
              </w:rPr>
              <w:t>Pre-test</w:t>
            </w:r>
          </w:p>
        </w:tc>
        <w:tc>
          <w:tcPr>
            <w:tcW w:w="1876" w:type="dxa"/>
            <w:tcBorders>
              <w:bottom w:val="nil"/>
            </w:tcBorders>
          </w:tcPr>
          <w:p w14:paraId="5ECCC741" w14:textId="77777777" w:rsidR="005A288E" w:rsidRDefault="005A288E" w:rsidP="005A288E">
            <w:pPr>
              <w:ind w:left="0" w:right="0" w:firstLine="0"/>
              <w:jc w:val="center"/>
              <w:rPr>
                <w:rFonts w:ascii="Times New Roman" w:hAnsi="Times New Roman" w:cs="Times New Roman"/>
                <w:sz w:val="21"/>
                <w:szCs w:val="21"/>
              </w:rPr>
            </w:pPr>
            <w:r>
              <w:rPr>
                <w:rFonts w:ascii="Times New Roman" w:hAnsi="Times New Roman" w:cs="Times New Roman"/>
                <w:sz w:val="21"/>
                <w:szCs w:val="21"/>
              </w:rPr>
              <w:t>42,4</w:t>
            </w:r>
          </w:p>
        </w:tc>
        <w:tc>
          <w:tcPr>
            <w:tcW w:w="1228" w:type="dxa"/>
            <w:tcBorders>
              <w:bottom w:val="nil"/>
            </w:tcBorders>
          </w:tcPr>
          <w:p w14:paraId="7104FC60" w14:textId="77777777" w:rsidR="005A288E" w:rsidRDefault="005A288E" w:rsidP="005A288E">
            <w:pPr>
              <w:ind w:left="0" w:right="0" w:firstLine="0"/>
              <w:jc w:val="center"/>
              <w:rPr>
                <w:rFonts w:ascii="Times New Roman" w:hAnsi="Times New Roman" w:cs="Times New Roman"/>
                <w:sz w:val="21"/>
                <w:szCs w:val="21"/>
              </w:rPr>
            </w:pPr>
          </w:p>
        </w:tc>
      </w:tr>
      <w:tr w:rsidR="005A288E" w14:paraId="7A27EECB" w14:textId="77777777" w:rsidTr="00DE36A6">
        <w:trPr>
          <w:jc w:val="center"/>
        </w:trPr>
        <w:tc>
          <w:tcPr>
            <w:tcW w:w="578" w:type="dxa"/>
            <w:tcBorders>
              <w:top w:val="nil"/>
              <w:bottom w:val="nil"/>
            </w:tcBorders>
          </w:tcPr>
          <w:p w14:paraId="71911C1E" w14:textId="77777777" w:rsidR="005A288E" w:rsidRDefault="005A288E" w:rsidP="005A288E">
            <w:pPr>
              <w:ind w:left="0" w:right="0" w:firstLine="0"/>
              <w:jc w:val="center"/>
              <w:rPr>
                <w:rFonts w:ascii="Times New Roman" w:hAnsi="Times New Roman" w:cs="Times New Roman"/>
                <w:sz w:val="21"/>
                <w:szCs w:val="21"/>
              </w:rPr>
            </w:pPr>
            <w:r>
              <w:rPr>
                <w:rFonts w:ascii="Times New Roman" w:hAnsi="Times New Roman" w:cs="Times New Roman"/>
                <w:sz w:val="21"/>
                <w:szCs w:val="21"/>
              </w:rPr>
              <w:t>2</w:t>
            </w:r>
          </w:p>
        </w:tc>
        <w:tc>
          <w:tcPr>
            <w:tcW w:w="1227" w:type="dxa"/>
            <w:tcBorders>
              <w:top w:val="nil"/>
              <w:bottom w:val="nil"/>
            </w:tcBorders>
          </w:tcPr>
          <w:p w14:paraId="66F0AE05" w14:textId="77777777" w:rsidR="005A288E" w:rsidRDefault="005A288E" w:rsidP="005A288E">
            <w:pPr>
              <w:ind w:left="0" w:right="0" w:firstLine="0"/>
              <w:jc w:val="center"/>
              <w:rPr>
                <w:rFonts w:ascii="Times New Roman" w:hAnsi="Times New Roman" w:cs="Times New Roman"/>
                <w:sz w:val="21"/>
                <w:szCs w:val="21"/>
              </w:rPr>
            </w:pPr>
            <w:r>
              <w:rPr>
                <w:rFonts w:ascii="Times New Roman" w:hAnsi="Times New Roman" w:cs="Times New Roman"/>
                <w:sz w:val="21"/>
                <w:szCs w:val="21"/>
              </w:rPr>
              <w:t>Post-test</w:t>
            </w:r>
          </w:p>
        </w:tc>
        <w:tc>
          <w:tcPr>
            <w:tcW w:w="1876" w:type="dxa"/>
            <w:tcBorders>
              <w:top w:val="nil"/>
              <w:bottom w:val="nil"/>
            </w:tcBorders>
          </w:tcPr>
          <w:p w14:paraId="3A50F139" w14:textId="77777777" w:rsidR="005A288E" w:rsidRDefault="005A288E" w:rsidP="005A288E">
            <w:pPr>
              <w:ind w:left="0" w:right="0" w:firstLine="0"/>
              <w:jc w:val="center"/>
              <w:rPr>
                <w:rFonts w:ascii="Times New Roman" w:hAnsi="Times New Roman" w:cs="Times New Roman"/>
                <w:sz w:val="21"/>
                <w:szCs w:val="21"/>
              </w:rPr>
            </w:pPr>
            <w:r>
              <w:rPr>
                <w:rFonts w:ascii="Times New Roman" w:hAnsi="Times New Roman" w:cs="Times New Roman"/>
                <w:sz w:val="21"/>
                <w:szCs w:val="21"/>
              </w:rPr>
              <w:t>82,4</w:t>
            </w:r>
          </w:p>
        </w:tc>
        <w:tc>
          <w:tcPr>
            <w:tcW w:w="1228" w:type="dxa"/>
            <w:tcBorders>
              <w:top w:val="nil"/>
              <w:bottom w:val="nil"/>
            </w:tcBorders>
          </w:tcPr>
          <w:p w14:paraId="4E42F7C4" w14:textId="77777777" w:rsidR="005A288E" w:rsidRDefault="005A288E" w:rsidP="005A288E">
            <w:pPr>
              <w:ind w:left="0" w:right="0" w:firstLine="0"/>
              <w:jc w:val="center"/>
              <w:rPr>
                <w:rFonts w:ascii="Times New Roman" w:hAnsi="Times New Roman" w:cs="Times New Roman"/>
                <w:sz w:val="21"/>
                <w:szCs w:val="21"/>
              </w:rPr>
            </w:pPr>
          </w:p>
        </w:tc>
      </w:tr>
      <w:tr w:rsidR="005A288E" w14:paraId="2D0814DA" w14:textId="77777777" w:rsidTr="00DE36A6">
        <w:trPr>
          <w:jc w:val="center"/>
        </w:trPr>
        <w:tc>
          <w:tcPr>
            <w:tcW w:w="1805" w:type="dxa"/>
            <w:gridSpan w:val="2"/>
            <w:tcBorders>
              <w:top w:val="nil"/>
            </w:tcBorders>
          </w:tcPr>
          <w:p w14:paraId="6900E4B8" w14:textId="77777777" w:rsidR="005A288E" w:rsidRPr="002531A4" w:rsidRDefault="005A288E" w:rsidP="005A288E">
            <w:pPr>
              <w:ind w:left="0" w:right="0" w:firstLine="0"/>
              <w:jc w:val="center"/>
              <w:rPr>
                <w:rFonts w:ascii="Times New Roman" w:hAnsi="Times New Roman" w:cs="Times New Roman"/>
                <w:b/>
                <w:sz w:val="21"/>
                <w:szCs w:val="21"/>
              </w:rPr>
            </w:pPr>
            <w:r w:rsidRPr="002531A4">
              <w:rPr>
                <w:rFonts w:ascii="Times New Roman" w:hAnsi="Times New Roman" w:cs="Times New Roman"/>
                <w:b/>
                <w:sz w:val="21"/>
                <w:szCs w:val="21"/>
              </w:rPr>
              <w:t>Gain Skor</w:t>
            </w:r>
          </w:p>
        </w:tc>
        <w:tc>
          <w:tcPr>
            <w:tcW w:w="1876" w:type="dxa"/>
            <w:tcBorders>
              <w:top w:val="nil"/>
            </w:tcBorders>
          </w:tcPr>
          <w:p w14:paraId="6253542A" w14:textId="77777777" w:rsidR="005A288E" w:rsidRDefault="005A288E" w:rsidP="005A288E">
            <w:pPr>
              <w:ind w:left="0" w:right="0" w:firstLine="0"/>
              <w:jc w:val="center"/>
              <w:rPr>
                <w:rFonts w:ascii="Times New Roman" w:hAnsi="Times New Roman" w:cs="Times New Roman"/>
                <w:sz w:val="21"/>
                <w:szCs w:val="21"/>
              </w:rPr>
            </w:pPr>
            <w:r>
              <w:rPr>
                <w:rFonts w:ascii="Times New Roman" w:hAnsi="Times New Roman" w:cs="Times New Roman"/>
                <w:sz w:val="21"/>
                <w:szCs w:val="21"/>
              </w:rPr>
              <w:t>0,7</w:t>
            </w:r>
          </w:p>
        </w:tc>
        <w:tc>
          <w:tcPr>
            <w:tcW w:w="1228" w:type="dxa"/>
            <w:tcBorders>
              <w:top w:val="nil"/>
            </w:tcBorders>
          </w:tcPr>
          <w:p w14:paraId="31D0A99F" w14:textId="77777777" w:rsidR="005A288E" w:rsidRDefault="008E7313" w:rsidP="005A288E">
            <w:pPr>
              <w:ind w:left="0" w:right="0" w:firstLine="0"/>
              <w:jc w:val="center"/>
              <w:rPr>
                <w:rFonts w:ascii="Times New Roman" w:hAnsi="Times New Roman" w:cs="Times New Roman"/>
                <w:sz w:val="21"/>
                <w:szCs w:val="21"/>
              </w:rPr>
            </w:pPr>
            <w:r>
              <w:rPr>
                <w:rFonts w:ascii="Times New Roman" w:hAnsi="Times New Roman" w:cs="Times New Roman"/>
                <w:sz w:val="21"/>
                <w:szCs w:val="21"/>
              </w:rPr>
              <w:t>Sedang</w:t>
            </w:r>
          </w:p>
        </w:tc>
      </w:tr>
    </w:tbl>
    <w:p w14:paraId="2A14ABBD" w14:textId="77777777" w:rsidR="005A288E" w:rsidRPr="00350283" w:rsidRDefault="005A288E" w:rsidP="005A288E">
      <w:pPr>
        <w:ind w:left="0" w:right="0" w:firstLine="0"/>
        <w:rPr>
          <w:rFonts w:ascii="Times New Roman" w:hAnsi="Times New Roman" w:cs="Times New Roman"/>
          <w:sz w:val="21"/>
          <w:szCs w:val="21"/>
        </w:rPr>
      </w:pPr>
    </w:p>
    <w:p w14:paraId="760D4281" w14:textId="0231E8BE" w:rsidR="00BD525E" w:rsidRDefault="0068237B" w:rsidP="008E7313">
      <w:pPr>
        <w:ind w:left="0" w:right="0" w:firstLine="274"/>
        <w:rPr>
          <w:rFonts w:ascii="Times New Roman" w:hAnsi="Times New Roman" w:cs="Times New Roman"/>
          <w:sz w:val="21"/>
          <w:szCs w:val="21"/>
        </w:rPr>
      </w:pPr>
      <w:r w:rsidRPr="0068237B">
        <w:rPr>
          <w:rFonts w:ascii="Times New Roman" w:hAnsi="Times New Roman" w:cs="Times New Roman"/>
          <w:sz w:val="21"/>
          <w:szCs w:val="21"/>
        </w:rPr>
        <w:t>Tabel 5 menunjukkan bahwa penerapan e-</w:t>
      </w:r>
      <w:r>
        <w:rPr>
          <w:rFonts w:ascii="Times New Roman" w:hAnsi="Times New Roman" w:cs="Times New Roman"/>
          <w:sz w:val="21"/>
          <w:szCs w:val="21"/>
        </w:rPr>
        <w:t>LKPD berbasis Salingtemas</w:t>
      </w:r>
      <w:r w:rsidRPr="0068237B">
        <w:rPr>
          <w:rFonts w:ascii="Times New Roman" w:hAnsi="Times New Roman" w:cs="Times New Roman"/>
          <w:sz w:val="21"/>
          <w:szCs w:val="21"/>
        </w:rPr>
        <w:t xml:space="preserve"> dapat meningkatkan </w:t>
      </w:r>
      <w:r>
        <w:rPr>
          <w:rFonts w:ascii="Times New Roman" w:hAnsi="Times New Roman" w:cs="Times New Roman"/>
          <w:sz w:val="21"/>
          <w:szCs w:val="21"/>
        </w:rPr>
        <w:t>hasil belajar peserta didik</w:t>
      </w:r>
      <w:r w:rsidRPr="0068237B">
        <w:rPr>
          <w:rFonts w:ascii="Times New Roman" w:hAnsi="Times New Roman" w:cs="Times New Roman"/>
          <w:sz w:val="21"/>
          <w:szCs w:val="21"/>
        </w:rPr>
        <w:t>. Jumlah peserta didik dengan N-gain skor tinggi (g &gt; 0,7) sebanyak 13 orang dan kategori sedang (0,3 &lt; g &gt; 0,7) sebanyak 17 orang.</w:t>
      </w:r>
      <w:r>
        <w:rPr>
          <w:rFonts w:ascii="Times New Roman" w:hAnsi="Times New Roman" w:cs="Times New Roman"/>
          <w:sz w:val="21"/>
          <w:szCs w:val="21"/>
        </w:rPr>
        <w:t xml:space="preserve"> </w:t>
      </w:r>
      <w:r w:rsidRPr="0068237B">
        <w:rPr>
          <w:rFonts w:ascii="Times New Roman" w:hAnsi="Times New Roman" w:cs="Times New Roman"/>
          <w:sz w:val="21"/>
          <w:szCs w:val="21"/>
        </w:rPr>
        <w:t xml:space="preserve">Kriteria penilaian indeks gain ternormalisasi adalah g &gt; 0,70 (tinggi), 0,70 ≥ g &gt; 0,30 </w:t>
      </w:r>
      <w:r w:rsidRPr="0068237B">
        <w:rPr>
          <w:rFonts w:ascii="Times New Roman" w:hAnsi="Times New Roman" w:cs="Times New Roman"/>
          <w:sz w:val="21"/>
          <w:szCs w:val="21"/>
        </w:rPr>
        <w:lastRenderedPageBreak/>
        <w:t>(sedang), dan 0,30 ≥ g (rendah). Bila merujuk pada kriteria ter</w:t>
      </w:r>
      <w:r w:rsidR="008E7313">
        <w:rPr>
          <w:rFonts w:ascii="Times New Roman" w:hAnsi="Times New Roman" w:cs="Times New Roman"/>
          <w:sz w:val="21"/>
          <w:szCs w:val="21"/>
        </w:rPr>
        <w:t>sebut, maka nilai rata-rata peningkatan hasil</w:t>
      </w:r>
      <w:r w:rsidRPr="0068237B">
        <w:rPr>
          <w:rFonts w:ascii="Times New Roman" w:hAnsi="Times New Roman" w:cs="Times New Roman"/>
          <w:sz w:val="21"/>
          <w:szCs w:val="21"/>
        </w:rPr>
        <w:t xml:space="preserve"> belajar setelah penggunaan e-</w:t>
      </w:r>
      <w:r w:rsidR="008E7313">
        <w:rPr>
          <w:rFonts w:ascii="Times New Roman" w:hAnsi="Times New Roman" w:cs="Times New Roman"/>
          <w:sz w:val="21"/>
          <w:szCs w:val="21"/>
        </w:rPr>
        <w:t xml:space="preserve">LKPD berbasis Salingtemas </w:t>
      </w:r>
      <w:r w:rsidRPr="0068237B">
        <w:rPr>
          <w:rFonts w:ascii="Times New Roman" w:hAnsi="Times New Roman" w:cs="Times New Roman"/>
          <w:sz w:val="21"/>
          <w:szCs w:val="21"/>
        </w:rPr>
        <w:t>tergolong sedang</w:t>
      </w:r>
      <w:r w:rsidR="008E7313">
        <w:rPr>
          <w:rFonts w:ascii="Times New Roman" w:hAnsi="Times New Roman" w:cs="Times New Roman"/>
          <w:sz w:val="21"/>
          <w:szCs w:val="21"/>
        </w:rPr>
        <w:t>. N</w:t>
      </w:r>
      <w:r w:rsidR="008E7313" w:rsidRPr="008E7313">
        <w:rPr>
          <w:rFonts w:ascii="Times New Roman" w:hAnsi="Times New Roman" w:cs="Times New Roman"/>
          <w:sz w:val="21"/>
          <w:szCs w:val="21"/>
        </w:rPr>
        <w:t>amun demikian bila dilihat dari aspek individu</w:t>
      </w:r>
      <w:r w:rsidR="008E7313">
        <w:rPr>
          <w:rFonts w:ascii="Times New Roman" w:hAnsi="Times New Roman" w:cs="Times New Roman"/>
          <w:sz w:val="21"/>
          <w:szCs w:val="21"/>
        </w:rPr>
        <w:t xml:space="preserve"> </w:t>
      </w:r>
      <w:r w:rsidR="008E7313" w:rsidRPr="008E7313">
        <w:rPr>
          <w:rFonts w:ascii="Times New Roman" w:hAnsi="Times New Roman" w:cs="Times New Roman"/>
          <w:sz w:val="21"/>
          <w:szCs w:val="21"/>
        </w:rPr>
        <w:t>ditemukan beb</w:t>
      </w:r>
      <w:r w:rsidR="008E7313">
        <w:rPr>
          <w:rFonts w:ascii="Times New Roman" w:hAnsi="Times New Roman" w:cs="Times New Roman"/>
          <w:sz w:val="21"/>
          <w:szCs w:val="21"/>
        </w:rPr>
        <w:t>erapa informasi penting. Dari 30 responden, sebanyak 17 (56,67</w:t>
      </w:r>
      <w:r w:rsidR="008E7313" w:rsidRPr="008E7313">
        <w:rPr>
          <w:rFonts w:ascii="Times New Roman" w:hAnsi="Times New Roman" w:cs="Times New Roman"/>
          <w:sz w:val="21"/>
          <w:szCs w:val="21"/>
        </w:rPr>
        <w:t>%) mengalami peningkatan dalam kate</w:t>
      </w:r>
      <w:r w:rsidR="008E7313">
        <w:rPr>
          <w:rFonts w:ascii="Times New Roman" w:hAnsi="Times New Roman" w:cs="Times New Roman"/>
          <w:sz w:val="21"/>
          <w:szCs w:val="21"/>
        </w:rPr>
        <w:t>gori sedang sedangkan sebanyak 13 orang (43,33</w:t>
      </w:r>
      <w:r w:rsidR="008E7313" w:rsidRPr="008E7313">
        <w:rPr>
          <w:rFonts w:ascii="Times New Roman" w:hAnsi="Times New Roman" w:cs="Times New Roman"/>
          <w:sz w:val="21"/>
          <w:szCs w:val="21"/>
        </w:rPr>
        <w:t>%) mengalami peningkatan dal</w:t>
      </w:r>
      <w:r w:rsidR="008E7313">
        <w:rPr>
          <w:rFonts w:ascii="Times New Roman" w:hAnsi="Times New Roman" w:cs="Times New Roman"/>
          <w:sz w:val="21"/>
          <w:szCs w:val="21"/>
        </w:rPr>
        <w:t>a</w:t>
      </w:r>
      <w:r w:rsidR="008E7313" w:rsidRPr="008E7313">
        <w:rPr>
          <w:rFonts w:ascii="Times New Roman" w:hAnsi="Times New Roman" w:cs="Times New Roman"/>
          <w:sz w:val="21"/>
          <w:szCs w:val="21"/>
        </w:rPr>
        <w:t>m kategori tinggi.</w:t>
      </w:r>
    </w:p>
    <w:p w14:paraId="75BD4EB0" w14:textId="77777777" w:rsidR="00E62F4C" w:rsidRDefault="00E62F4C" w:rsidP="00E62F4C">
      <w:pPr>
        <w:ind w:right="0"/>
        <w:rPr>
          <w:rFonts w:ascii="Times New Roman" w:hAnsi="Times New Roman" w:cs="Times New Roman"/>
          <w:sz w:val="21"/>
          <w:szCs w:val="21"/>
        </w:rPr>
      </w:pPr>
    </w:p>
    <w:p w14:paraId="40F94968" w14:textId="77777777" w:rsidR="00A05B6B" w:rsidRPr="00A05B6B" w:rsidRDefault="00A05B6B" w:rsidP="00A05B6B">
      <w:pPr>
        <w:ind w:right="0"/>
        <w:rPr>
          <w:rFonts w:ascii="Times New Roman" w:hAnsi="Times New Roman" w:cs="Times New Roman"/>
          <w:b/>
          <w:sz w:val="21"/>
          <w:szCs w:val="21"/>
        </w:rPr>
      </w:pPr>
      <w:bookmarkStart w:id="0" w:name="_Hlk87222164"/>
      <w:r w:rsidRPr="00A05B6B">
        <w:rPr>
          <w:rFonts w:ascii="Times New Roman" w:hAnsi="Times New Roman" w:cs="Times New Roman"/>
          <w:b/>
          <w:sz w:val="21"/>
          <w:szCs w:val="21"/>
        </w:rPr>
        <w:t>KESIMPULAN</w:t>
      </w:r>
    </w:p>
    <w:p w14:paraId="3C9776A9" w14:textId="4A3F2B48" w:rsidR="00FD5CE4" w:rsidRPr="00417F84" w:rsidRDefault="00A05B6B" w:rsidP="00860AC7">
      <w:pPr>
        <w:ind w:left="0" w:right="0" w:firstLine="274"/>
        <w:rPr>
          <w:rFonts w:ascii="Times New Roman" w:hAnsi="Times New Roman" w:cs="Times New Roman"/>
          <w:sz w:val="21"/>
          <w:szCs w:val="21"/>
        </w:rPr>
      </w:pPr>
      <w:r w:rsidRPr="00A05B6B">
        <w:rPr>
          <w:rFonts w:ascii="Times New Roman" w:hAnsi="Times New Roman" w:cs="Times New Roman"/>
          <w:sz w:val="21"/>
          <w:szCs w:val="21"/>
        </w:rPr>
        <w:t xml:space="preserve">Berdasarkan hasil analisis data dan pembahasan tentang </w:t>
      </w:r>
      <w:r w:rsidR="0099422A">
        <w:rPr>
          <w:rFonts w:ascii="Times New Roman" w:hAnsi="Times New Roman" w:cs="Times New Roman"/>
          <w:sz w:val="21"/>
          <w:szCs w:val="21"/>
        </w:rPr>
        <w:t>validitas</w:t>
      </w:r>
      <w:r w:rsidRPr="00A05B6B">
        <w:rPr>
          <w:rFonts w:ascii="Times New Roman" w:hAnsi="Times New Roman" w:cs="Times New Roman"/>
          <w:sz w:val="21"/>
          <w:szCs w:val="21"/>
        </w:rPr>
        <w:t>, kepraktisan, dan keefektifan e-</w:t>
      </w:r>
      <w:r>
        <w:rPr>
          <w:rFonts w:ascii="Times New Roman" w:hAnsi="Times New Roman" w:cs="Times New Roman"/>
          <w:sz w:val="21"/>
          <w:szCs w:val="21"/>
        </w:rPr>
        <w:t>LKPD berbasis Salingtemas</w:t>
      </w:r>
      <w:r w:rsidRPr="00A05B6B">
        <w:rPr>
          <w:rFonts w:ascii="Times New Roman" w:hAnsi="Times New Roman" w:cs="Times New Roman"/>
          <w:sz w:val="21"/>
          <w:szCs w:val="21"/>
        </w:rPr>
        <w:t xml:space="preserve">, maka dapat disimpulkan </w:t>
      </w:r>
      <w:r w:rsidR="0099422A">
        <w:rPr>
          <w:rFonts w:ascii="Times New Roman" w:hAnsi="Times New Roman" w:cs="Times New Roman"/>
          <w:sz w:val="21"/>
          <w:szCs w:val="21"/>
        </w:rPr>
        <w:t>bahwa</w:t>
      </w:r>
      <w:r w:rsidR="0059261E" w:rsidRPr="00A05B6B">
        <w:rPr>
          <w:rFonts w:ascii="Times New Roman" w:hAnsi="Times New Roman" w:cs="Times New Roman"/>
          <w:sz w:val="21"/>
          <w:szCs w:val="21"/>
        </w:rPr>
        <w:t xml:space="preserve"> e-LKPD berbasis Salingtemas</w:t>
      </w:r>
      <w:r w:rsidR="00860AC7">
        <w:rPr>
          <w:rFonts w:ascii="Times New Roman" w:hAnsi="Times New Roman" w:cs="Times New Roman"/>
          <w:sz w:val="21"/>
          <w:szCs w:val="21"/>
        </w:rPr>
        <w:t xml:space="preserve"> pada materi Perubahan Lingkungan</w:t>
      </w:r>
      <w:r w:rsidR="0059261E" w:rsidRPr="00A05B6B">
        <w:rPr>
          <w:rFonts w:ascii="Times New Roman" w:hAnsi="Times New Roman" w:cs="Times New Roman"/>
          <w:sz w:val="21"/>
          <w:szCs w:val="21"/>
        </w:rPr>
        <w:t xml:space="preserve"> yang dikembangkan telah memenuhi kriteria kevalidan</w:t>
      </w:r>
      <w:r w:rsidR="00860AC7">
        <w:rPr>
          <w:rFonts w:ascii="Times New Roman" w:hAnsi="Times New Roman" w:cs="Times New Roman"/>
          <w:sz w:val="21"/>
          <w:szCs w:val="21"/>
        </w:rPr>
        <w:t xml:space="preserve"> dengan nilai rata-rata validitas 4,7 dengan kategori valid. </w:t>
      </w:r>
      <w:r w:rsidR="0059261E" w:rsidRPr="00A05B6B">
        <w:rPr>
          <w:rFonts w:ascii="Times New Roman" w:hAnsi="Times New Roman" w:cs="Times New Roman"/>
          <w:sz w:val="21"/>
          <w:szCs w:val="21"/>
        </w:rPr>
        <w:t>Berdasarkan respon guru dan peserta didik, e-LKPD berbasis Salingtemas</w:t>
      </w:r>
      <w:r w:rsidR="00860AC7">
        <w:rPr>
          <w:rFonts w:ascii="Times New Roman" w:hAnsi="Times New Roman" w:cs="Times New Roman"/>
          <w:sz w:val="21"/>
          <w:szCs w:val="21"/>
        </w:rPr>
        <w:t xml:space="preserve"> pada materi Perubahan Lingkungan</w:t>
      </w:r>
      <w:r w:rsidR="0059261E" w:rsidRPr="00A05B6B">
        <w:rPr>
          <w:rFonts w:ascii="Times New Roman" w:hAnsi="Times New Roman" w:cs="Times New Roman"/>
          <w:sz w:val="21"/>
          <w:szCs w:val="21"/>
        </w:rPr>
        <w:t xml:space="preserve"> yang dikembangkan telah memenuhi kriteria kepraktisan</w:t>
      </w:r>
      <w:r w:rsidR="00860AC7">
        <w:rPr>
          <w:rFonts w:ascii="Times New Roman" w:hAnsi="Times New Roman" w:cs="Times New Roman"/>
          <w:sz w:val="21"/>
          <w:szCs w:val="21"/>
        </w:rPr>
        <w:t xml:space="preserve"> yaitu dengan nilai rata-rata persentase respon 89,5% dengan kategori sangat praktis. Be</w:t>
      </w:r>
      <w:r w:rsidR="0059261E" w:rsidRPr="00A05B6B">
        <w:rPr>
          <w:rFonts w:ascii="Times New Roman" w:hAnsi="Times New Roman" w:cs="Times New Roman"/>
          <w:sz w:val="21"/>
          <w:szCs w:val="21"/>
        </w:rPr>
        <w:t>rdasarkan hasil belajar peserta didik</w:t>
      </w:r>
      <w:r w:rsidR="00860AC7">
        <w:rPr>
          <w:rFonts w:ascii="Times New Roman" w:hAnsi="Times New Roman" w:cs="Times New Roman"/>
          <w:sz w:val="21"/>
          <w:szCs w:val="21"/>
        </w:rPr>
        <w:t xml:space="preserve"> setelah menggunakan</w:t>
      </w:r>
      <w:r w:rsidR="0059261E" w:rsidRPr="00A05B6B">
        <w:rPr>
          <w:rFonts w:ascii="Times New Roman" w:hAnsi="Times New Roman" w:cs="Times New Roman"/>
          <w:sz w:val="21"/>
          <w:szCs w:val="21"/>
        </w:rPr>
        <w:t xml:space="preserve"> e-LKPD berbasis Salingtemas </w:t>
      </w:r>
      <w:r w:rsidR="00860AC7">
        <w:rPr>
          <w:rFonts w:ascii="Times New Roman" w:hAnsi="Times New Roman" w:cs="Times New Roman"/>
          <w:sz w:val="21"/>
          <w:szCs w:val="21"/>
        </w:rPr>
        <w:t xml:space="preserve">pada materi Perubahan Lingkungan </w:t>
      </w:r>
      <w:r w:rsidR="0059261E" w:rsidRPr="00A05B6B">
        <w:rPr>
          <w:rFonts w:ascii="Times New Roman" w:hAnsi="Times New Roman" w:cs="Times New Roman"/>
          <w:sz w:val="21"/>
          <w:szCs w:val="21"/>
        </w:rPr>
        <w:t>yang dikembangkan telah memenuhi kriteria keefektifan</w:t>
      </w:r>
      <w:r w:rsidR="00860AC7">
        <w:rPr>
          <w:rFonts w:ascii="Times New Roman" w:hAnsi="Times New Roman" w:cs="Times New Roman"/>
          <w:sz w:val="21"/>
          <w:szCs w:val="21"/>
        </w:rPr>
        <w:t xml:space="preserve"> dimana &gt; </w:t>
      </w:r>
      <w:r w:rsidR="00E1668B">
        <w:rPr>
          <w:rFonts w:ascii="Times New Roman" w:hAnsi="Times New Roman" w:cs="Times New Roman"/>
          <w:sz w:val="21"/>
          <w:szCs w:val="21"/>
        </w:rPr>
        <w:t>80</w:t>
      </w:r>
      <w:r w:rsidR="00860AC7">
        <w:rPr>
          <w:rFonts w:ascii="Times New Roman" w:hAnsi="Times New Roman" w:cs="Times New Roman"/>
          <w:sz w:val="21"/>
          <w:szCs w:val="21"/>
        </w:rPr>
        <w:t>% peserta didik telah memenuhi kriteria ketuntasan minimal</w:t>
      </w:r>
      <w:r w:rsidR="00E1668B">
        <w:rPr>
          <w:rFonts w:ascii="Times New Roman" w:hAnsi="Times New Roman" w:cs="Times New Roman"/>
          <w:sz w:val="21"/>
          <w:szCs w:val="21"/>
        </w:rPr>
        <w:t xml:space="preserve"> yaitu 75 dengan kategori sangat efektif.</w:t>
      </w:r>
    </w:p>
    <w:p w14:paraId="19B0022B" w14:textId="77777777" w:rsidR="00102A6B" w:rsidRDefault="00102A6B" w:rsidP="00102A6B">
      <w:pPr>
        <w:ind w:right="0"/>
        <w:rPr>
          <w:rFonts w:ascii="Times New Roman" w:hAnsi="Times New Roman" w:cs="Times New Roman"/>
          <w:sz w:val="21"/>
          <w:szCs w:val="21"/>
        </w:rPr>
      </w:pPr>
    </w:p>
    <w:p w14:paraId="104FFE1F" w14:textId="4D36BA69" w:rsidR="00A05B6B" w:rsidRDefault="00102A6B" w:rsidP="00102A6B">
      <w:pPr>
        <w:ind w:right="0"/>
        <w:rPr>
          <w:rFonts w:ascii="Times New Roman" w:hAnsi="Times New Roman" w:cs="Times New Roman"/>
          <w:b/>
          <w:sz w:val="21"/>
          <w:szCs w:val="21"/>
        </w:rPr>
      </w:pPr>
      <w:r w:rsidRPr="006E0A43">
        <w:rPr>
          <w:rFonts w:ascii="Times New Roman" w:hAnsi="Times New Roman" w:cs="Times New Roman"/>
          <w:b/>
          <w:sz w:val="21"/>
          <w:szCs w:val="21"/>
        </w:rPr>
        <w:t>DAFTAR PUSTAKA</w:t>
      </w:r>
    </w:p>
    <w:p w14:paraId="479A2DE7" w14:textId="77777777" w:rsidR="00E1668B" w:rsidRPr="006E0A43" w:rsidRDefault="00E1668B" w:rsidP="00102A6B">
      <w:pPr>
        <w:ind w:right="0"/>
        <w:rPr>
          <w:rFonts w:ascii="Times New Roman" w:hAnsi="Times New Roman" w:cs="Times New Roman"/>
          <w:b/>
          <w:sz w:val="21"/>
          <w:szCs w:val="21"/>
        </w:rPr>
      </w:pPr>
    </w:p>
    <w:p w14:paraId="67D49E36" w14:textId="46A91EE6" w:rsidR="00DF5B36" w:rsidRPr="00E1668B" w:rsidRDefault="00DF5B36" w:rsidP="00E1668B">
      <w:pPr>
        <w:pStyle w:val="Bibliography"/>
        <w:spacing w:after="120" w:line="240" w:lineRule="auto"/>
        <w:ind w:right="14"/>
        <w:rPr>
          <w:rFonts w:ascii="Times New Roman" w:hAnsi="Times New Roman" w:cs="Times New Roman"/>
          <w:sz w:val="21"/>
          <w:szCs w:val="21"/>
        </w:rPr>
      </w:pPr>
      <w:r w:rsidRPr="00E1668B">
        <w:rPr>
          <w:rFonts w:ascii="Times New Roman" w:hAnsi="Times New Roman" w:cs="Times New Roman"/>
          <w:sz w:val="21"/>
          <w:szCs w:val="21"/>
        </w:rPr>
        <w:t xml:space="preserve">Adnan, A., Saenab, S., &amp; Muis, A. (2017). </w:t>
      </w:r>
      <w:r w:rsidR="00E1668B" w:rsidRPr="00E1668B">
        <w:rPr>
          <w:rFonts w:ascii="Times New Roman" w:hAnsi="Times New Roman" w:cs="Times New Roman"/>
          <w:sz w:val="21"/>
          <w:szCs w:val="21"/>
        </w:rPr>
        <w:t>karakteristik buku ajar elektrik biologi dasar berbasis konstruktivis (e-book biodas). seminar nasional</w:t>
      </w:r>
      <w:r w:rsidRPr="00E1668B">
        <w:rPr>
          <w:rFonts w:ascii="Times New Roman" w:hAnsi="Times New Roman" w:cs="Times New Roman"/>
          <w:sz w:val="21"/>
          <w:szCs w:val="21"/>
        </w:rPr>
        <w:t xml:space="preserve"> LP2M UNM, 2(1).</w:t>
      </w:r>
    </w:p>
    <w:p w14:paraId="62C66B3C" w14:textId="2D2B5E27" w:rsidR="00DF5B36" w:rsidRPr="00E1668B" w:rsidRDefault="00DF5B36" w:rsidP="00E1668B">
      <w:pPr>
        <w:spacing w:after="120"/>
        <w:ind w:left="720" w:right="14" w:hanging="720"/>
        <w:rPr>
          <w:rFonts w:ascii="Times New Roman" w:hAnsi="Times New Roman" w:cs="Times New Roman"/>
          <w:sz w:val="21"/>
          <w:szCs w:val="21"/>
        </w:rPr>
      </w:pPr>
      <w:r w:rsidRPr="00E1668B">
        <w:rPr>
          <w:rFonts w:ascii="Times New Roman" w:hAnsi="Times New Roman" w:cs="Times New Roman"/>
          <w:sz w:val="21"/>
          <w:szCs w:val="21"/>
        </w:rPr>
        <w:t xml:space="preserve">Alfiriani, A., &amp; Hutabri, E. 2017. </w:t>
      </w:r>
      <w:r w:rsidR="00E1668B" w:rsidRPr="00E1668B">
        <w:rPr>
          <w:rFonts w:ascii="Times New Roman" w:hAnsi="Times New Roman" w:cs="Times New Roman"/>
          <w:sz w:val="21"/>
          <w:szCs w:val="21"/>
        </w:rPr>
        <w:t>Kepraktisan dan keefektifan modul pembelajaran bilingual berbasis komputer. Jurnal kependidikan</w:t>
      </w:r>
      <w:r w:rsidRPr="00E1668B">
        <w:rPr>
          <w:rFonts w:ascii="Times New Roman" w:hAnsi="Times New Roman" w:cs="Times New Roman"/>
          <w:sz w:val="21"/>
          <w:szCs w:val="21"/>
        </w:rPr>
        <w:t>, 1(1), 12–13.</w:t>
      </w:r>
    </w:p>
    <w:p w14:paraId="710CD308" w14:textId="0DDCA9C6" w:rsidR="00DF5B36" w:rsidRPr="00E1668B" w:rsidRDefault="00DF5B36" w:rsidP="00E1668B">
      <w:pPr>
        <w:spacing w:after="120"/>
        <w:ind w:right="14"/>
        <w:rPr>
          <w:rFonts w:ascii="Times New Roman" w:hAnsi="Times New Roman" w:cs="Times New Roman"/>
          <w:sz w:val="21"/>
          <w:szCs w:val="21"/>
        </w:rPr>
      </w:pPr>
      <w:r w:rsidRPr="00E1668B">
        <w:rPr>
          <w:rFonts w:ascii="Times New Roman" w:hAnsi="Times New Roman" w:cs="Times New Roman"/>
          <w:sz w:val="21"/>
          <w:szCs w:val="21"/>
        </w:rPr>
        <w:t xml:space="preserve">Andriyani, Novi, Yahya Hanafi, Irma Safitri, and Sri Hartini. 2020. </w:t>
      </w:r>
      <w:r w:rsidR="00E1668B" w:rsidRPr="00E1668B">
        <w:rPr>
          <w:rFonts w:ascii="Times New Roman" w:hAnsi="Times New Roman" w:cs="Times New Roman"/>
          <w:sz w:val="21"/>
          <w:szCs w:val="21"/>
        </w:rPr>
        <w:t xml:space="preserve">Penerapan model problem based learning berbantuan lkpd live worksheet untuk meningkatkan keaktifan mental siswa pada pembelajaran tematik kelas va sd negeri nogopuro.  Artikel mahasiswa. November </w:t>
      </w:r>
      <w:r w:rsidRPr="00E1668B">
        <w:rPr>
          <w:rFonts w:ascii="Times New Roman" w:hAnsi="Times New Roman" w:cs="Times New Roman"/>
          <w:sz w:val="21"/>
          <w:szCs w:val="21"/>
        </w:rPr>
        <w:t xml:space="preserve">2020. </w:t>
      </w:r>
      <w:hyperlink r:id="rId9" w:history="1">
        <w:r w:rsidR="00C123F3" w:rsidRPr="00E1668B">
          <w:rPr>
            <w:rStyle w:val="Hyperlink"/>
            <w:rFonts w:ascii="Times New Roman" w:hAnsi="Times New Roman" w:cs="Times New Roman"/>
            <w:sz w:val="21"/>
            <w:szCs w:val="21"/>
          </w:rPr>
          <w:t>http://eprints.uad.ac.id/21216/</w:t>
        </w:r>
      </w:hyperlink>
      <w:r w:rsidRPr="00E1668B">
        <w:rPr>
          <w:rFonts w:ascii="Times New Roman" w:hAnsi="Times New Roman" w:cs="Times New Roman"/>
          <w:sz w:val="21"/>
          <w:szCs w:val="21"/>
        </w:rPr>
        <w:t>.</w:t>
      </w:r>
    </w:p>
    <w:p w14:paraId="1408CBE0" w14:textId="25988F71" w:rsidR="00C123F3" w:rsidRPr="00E1668B" w:rsidRDefault="00C123F3" w:rsidP="00E1668B">
      <w:pPr>
        <w:spacing w:after="120"/>
        <w:ind w:right="14"/>
        <w:rPr>
          <w:rFonts w:ascii="Times New Roman" w:hAnsi="Times New Roman" w:cs="Times New Roman"/>
          <w:sz w:val="21"/>
          <w:szCs w:val="21"/>
        </w:rPr>
      </w:pPr>
      <w:r w:rsidRPr="00E1668B">
        <w:rPr>
          <w:rFonts w:ascii="Times New Roman" w:hAnsi="Times New Roman" w:cs="Times New Roman"/>
          <w:sz w:val="21"/>
          <w:szCs w:val="21"/>
        </w:rPr>
        <w:t>Arikunto, S. 2013</w:t>
      </w:r>
      <w:r w:rsidR="00E1668B" w:rsidRPr="00E1668B">
        <w:rPr>
          <w:rFonts w:ascii="Times New Roman" w:hAnsi="Times New Roman" w:cs="Times New Roman"/>
          <w:sz w:val="21"/>
          <w:szCs w:val="21"/>
        </w:rPr>
        <w:t>. Prosedur penelitian: suatu pendekatan praktik. jakarta</w:t>
      </w:r>
      <w:r w:rsidRPr="00E1668B">
        <w:rPr>
          <w:rFonts w:ascii="Times New Roman" w:hAnsi="Times New Roman" w:cs="Times New Roman"/>
          <w:sz w:val="21"/>
          <w:szCs w:val="21"/>
        </w:rPr>
        <w:t>: Rineka Cipta.</w:t>
      </w:r>
    </w:p>
    <w:p w14:paraId="30820E7E" w14:textId="6EEB90BF" w:rsidR="00C123F3" w:rsidRPr="00E1668B" w:rsidRDefault="00C123F3" w:rsidP="00E1668B">
      <w:pPr>
        <w:spacing w:after="120"/>
        <w:ind w:right="14"/>
        <w:rPr>
          <w:rFonts w:ascii="Times New Roman" w:hAnsi="Times New Roman" w:cs="Times New Roman"/>
          <w:sz w:val="21"/>
          <w:szCs w:val="21"/>
        </w:rPr>
      </w:pPr>
      <w:r w:rsidRPr="00E1668B">
        <w:rPr>
          <w:rFonts w:ascii="Times New Roman" w:hAnsi="Times New Roman" w:cs="Times New Roman"/>
          <w:sz w:val="21"/>
          <w:szCs w:val="21"/>
        </w:rPr>
        <w:t xml:space="preserve">Belawati. 2003. Pengembangan </w:t>
      </w:r>
      <w:r w:rsidR="00E1668B" w:rsidRPr="00E1668B">
        <w:rPr>
          <w:rFonts w:ascii="Times New Roman" w:hAnsi="Times New Roman" w:cs="Times New Roman"/>
          <w:sz w:val="21"/>
          <w:szCs w:val="21"/>
        </w:rPr>
        <w:t>b</w:t>
      </w:r>
      <w:r w:rsidRPr="00E1668B">
        <w:rPr>
          <w:rFonts w:ascii="Times New Roman" w:hAnsi="Times New Roman" w:cs="Times New Roman"/>
          <w:sz w:val="21"/>
          <w:szCs w:val="21"/>
        </w:rPr>
        <w:t xml:space="preserve">ahan </w:t>
      </w:r>
      <w:r w:rsidR="00E1668B" w:rsidRPr="00E1668B">
        <w:rPr>
          <w:rFonts w:ascii="Times New Roman" w:hAnsi="Times New Roman" w:cs="Times New Roman"/>
          <w:sz w:val="21"/>
          <w:szCs w:val="21"/>
        </w:rPr>
        <w:t>a</w:t>
      </w:r>
      <w:r w:rsidRPr="00E1668B">
        <w:rPr>
          <w:rFonts w:ascii="Times New Roman" w:hAnsi="Times New Roman" w:cs="Times New Roman"/>
          <w:sz w:val="21"/>
          <w:szCs w:val="21"/>
        </w:rPr>
        <w:t>jar. Jakarta: Pusat Penerbitan Universitas Terbuka.</w:t>
      </w:r>
    </w:p>
    <w:p w14:paraId="0872C182" w14:textId="7C840F74" w:rsidR="00102A6B" w:rsidRPr="00E1668B" w:rsidRDefault="00102A6B" w:rsidP="00E1668B">
      <w:pPr>
        <w:pStyle w:val="Bibliography"/>
        <w:spacing w:after="120" w:line="240" w:lineRule="auto"/>
        <w:ind w:right="14" w:hanging="709"/>
        <w:rPr>
          <w:rFonts w:ascii="Times New Roman" w:hAnsi="Times New Roman" w:cs="Times New Roman"/>
          <w:sz w:val="21"/>
          <w:szCs w:val="21"/>
        </w:rPr>
      </w:pPr>
      <w:r w:rsidRPr="00E1668B">
        <w:rPr>
          <w:rFonts w:ascii="Times New Roman" w:hAnsi="Times New Roman" w:cs="Times New Roman"/>
          <w:sz w:val="21"/>
          <w:szCs w:val="21"/>
        </w:rPr>
        <w:fldChar w:fldCharType="begin"/>
      </w:r>
      <w:r w:rsidRPr="00E1668B">
        <w:rPr>
          <w:rFonts w:ascii="Times New Roman" w:hAnsi="Times New Roman" w:cs="Times New Roman"/>
          <w:sz w:val="21"/>
          <w:szCs w:val="21"/>
        </w:rPr>
        <w:instrText xml:space="preserve"> ADDIN ZOTERO_BIBL {"uncited":[],"omitted":[],"custom":[]} CSL_BIBLIOGRAPHY </w:instrText>
      </w:r>
      <w:r w:rsidRPr="00E1668B">
        <w:rPr>
          <w:rFonts w:ascii="Times New Roman" w:hAnsi="Times New Roman" w:cs="Times New Roman"/>
          <w:sz w:val="21"/>
          <w:szCs w:val="21"/>
        </w:rPr>
        <w:fldChar w:fldCharType="separate"/>
      </w:r>
      <w:r w:rsidRPr="00E1668B">
        <w:rPr>
          <w:rFonts w:ascii="Times New Roman" w:hAnsi="Times New Roman" w:cs="Times New Roman"/>
          <w:sz w:val="21"/>
          <w:szCs w:val="21"/>
        </w:rPr>
        <w:t xml:space="preserve">Binadja, A. (1999). Hakekat dan </w:t>
      </w:r>
      <w:r w:rsidR="00E1668B" w:rsidRPr="00E1668B">
        <w:rPr>
          <w:rFonts w:ascii="Times New Roman" w:hAnsi="Times New Roman" w:cs="Times New Roman"/>
          <w:sz w:val="21"/>
          <w:szCs w:val="21"/>
        </w:rPr>
        <w:t>t</w:t>
      </w:r>
      <w:r w:rsidRPr="00E1668B">
        <w:rPr>
          <w:rFonts w:ascii="Times New Roman" w:hAnsi="Times New Roman" w:cs="Times New Roman"/>
          <w:sz w:val="21"/>
          <w:szCs w:val="21"/>
        </w:rPr>
        <w:t xml:space="preserve">ujuan </w:t>
      </w:r>
      <w:r w:rsidR="00E1668B" w:rsidRPr="00E1668B">
        <w:rPr>
          <w:rFonts w:ascii="Times New Roman" w:hAnsi="Times New Roman" w:cs="Times New Roman"/>
          <w:sz w:val="21"/>
          <w:szCs w:val="21"/>
        </w:rPr>
        <w:t>p</w:t>
      </w:r>
      <w:r w:rsidRPr="00E1668B">
        <w:rPr>
          <w:rFonts w:ascii="Times New Roman" w:hAnsi="Times New Roman" w:cs="Times New Roman"/>
          <w:sz w:val="21"/>
          <w:szCs w:val="21"/>
        </w:rPr>
        <w:t xml:space="preserve">endidikan SETS dalam Konteks Kehidupan dan Pendidikan Yang Ada. </w:t>
      </w:r>
      <w:r w:rsidRPr="00E1668B">
        <w:rPr>
          <w:rFonts w:ascii="Times New Roman" w:hAnsi="Times New Roman" w:cs="Times New Roman"/>
          <w:i/>
          <w:iCs/>
          <w:sz w:val="21"/>
          <w:szCs w:val="21"/>
        </w:rPr>
        <w:t>Makalah Seminar Lokakarya pendidikan SETS</w:t>
      </w:r>
      <w:r w:rsidRPr="00E1668B">
        <w:rPr>
          <w:rFonts w:ascii="Times New Roman" w:hAnsi="Times New Roman" w:cs="Times New Roman"/>
          <w:sz w:val="21"/>
          <w:szCs w:val="21"/>
        </w:rPr>
        <w:t>.</w:t>
      </w:r>
    </w:p>
    <w:p w14:paraId="35764183" w14:textId="1AE9F8E9" w:rsidR="00C123F3" w:rsidRPr="00E1668B" w:rsidRDefault="00C123F3" w:rsidP="00E1668B">
      <w:pPr>
        <w:spacing w:after="120"/>
        <w:ind w:right="14"/>
        <w:rPr>
          <w:rFonts w:ascii="Times New Roman" w:hAnsi="Times New Roman" w:cs="Times New Roman"/>
          <w:sz w:val="21"/>
          <w:szCs w:val="21"/>
        </w:rPr>
      </w:pPr>
      <w:r w:rsidRPr="00E1668B">
        <w:rPr>
          <w:rFonts w:ascii="Times New Roman" w:hAnsi="Times New Roman" w:cs="Times New Roman"/>
          <w:sz w:val="21"/>
          <w:szCs w:val="21"/>
        </w:rPr>
        <w:t xml:space="preserve">Binadja. Achmad. 2002. </w:t>
      </w:r>
      <w:r w:rsidR="00E1668B" w:rsidRPr="00E1668B">
        <w:rPr>
          <w:rFonts w:ascii="Times New Roman" w:hAnsi="Times New Roman" w:cs="Times New Roman"/>
          <w:sz w:val="21"/>
          <w:szCs w:val="21"/>
        </w:rPr>
        <w:t>Hakekat dan tujuan pendidikan sets dalam kontek kehidupan dan pendidikan yang ada. Makalah seminar dan lokakarya nasional</w:t>
      </w:r>
      <w:r w:rsidRPr="00E1668B">
        <w:rPr>
          <w:rFonts w:ascii="Times New Roman" w:hAnsi="Times New Roman" w:cs="Times New Roman"/>
          <w:sz w:val="21"/>
          <w:szCs w:val="21"/>
        </w:rPr>
        <w:t>.</w:t>
      </w:r>
    </w:p>
    <w:p w14:paraId="14BC1BA7" w14:textId="2C9B183A" w:rsidR="00C123F3" w:rsidRPr="00E1668B" w:rsidRDefault="00C123F3" w:rsidP="00E1668B">
      <w:pPr>
        <w:spacing w:after="120"/>
        <w:ind w:right="14"/>
        <w:rPr>
          <w:rFonts w:ascii="Times New Roman" w:hAnsi="Times New Roman" w:cs="Times New Roman"/>
          <w:sz w:val="21"/>
          <w:szCs w:val="21"/>
        </w:rPr>
      </w:pPr>
      <w:r w:rsidRPr="00E1668B">
        <w:rPr>
          <w:rFonts w:ascii="Times New Roman" w:hAnsi="Times New Roman" w:cs="Times New Roman"/>
          <w:sz w:val="21"/>
          <w:szCs w:val="21"/>
        </w:rPr>
        <w:t xml:space="preserve">Binadja, Achmad. 2005. </w:t>
      </w:r>
      <w:r w:rsidR="00E1668B" w:rsidRPr="00E1668B">
        <w:rPr>
          <w:rFonts w:ascii="Times New Roman" w:hAnsi="Times New Roman" w:cs="Times New Roman"/>
          <w:sz w:val="21"/>
          <w:szCs w:val="21"/>
        </w:rPr>
        <w:t>Pedoman praktis pengembangan bahan pembelajaran bervisi sets. Semarang: laboratorium</w:t>
      </w:r>
      <w:r w:rsidRPr="00E1668B">
        <w:rPr>
          <w:rFonts w:ascii="Times New Roman" w:hAnsi="Times New Roman" w:cs="Times New Roman"/>
          <w:sz w:val="21"/>
          <w:szCs w:val="21"/>
        </w:rPr>
        <w:t xml:space="preserve"> SETS UNNES.</w:t>
      </w:r>
    </w:p>
    <w:p w14:paraId="0F7DA013" w14:textId="77777777" w:rsidR="00C123F3" w:rsidRPr="00E1668B" w:rsidRDefault="00C123F3" w:rsidP="00E1668B">
      <w:pPr>
        <w:spacing w:after="120"/>
        <w:ind w:right="14"/>
        <w:rPr>
          <w:rFonts w:ascii="Times New Roman" w:hAnsi="Times New Roman" w:cs="Times New Roman"/>
          <w:sz w:val="21"/>
          <w:szCs w:val="21"/>
        </w:rPr>
      </w:pPr>
      <w:r w:rsidRPr="00E1668B">
        <w:rPr>
          <w:rFonts w:ascii="Times New Roman" w:hAnsi="Times New Roman" w:cs="Times New Roman"/>
          <w:sz w:val="21"/>
          <w:szCs w:val="21"/>
        </w:rPr>
        <w:t>Cox, S, and CR Graham. 2009. Diagramming TPACK in Practice: Using an Elaborated Model of the TPACK Framework to Analyze and Depict Teacher Knowledge. TechTrends 53 (5): 60–69. https://doi.org/10.1007/s11528-009-0327-1.</w:t>
      </w:r>
    </w:p>
    <w:p w14:paraId="6172BA8A" w14:textId="77777777" w:rsidR="006E0A43" w:rsidRPr="00E1668B" w:rsidRDefault="006E0A43" w:rsidP="00E1668B">
      <w:pPr>
        <w:spacing w:after="120"/>
        <w:ind w:right="14"/>
        <w:rPr>
          <w:rFonts w:ascii="Times New Roman" w:hAnsi="Times New Roman" w:cs="Times New Roman"/>
          <w:sz w:val="21"/>
          <w:szCs w:val="21"/>
        </w:rPr>
      </w:pPr>
      <w:r w:rsidRPr="00E1668B">
        <w:rPr>
          <w:rFonts w:ascii="Times New Roman" w:hAnsi="Times New Roman" w:cs="Times New Roman"/>
          <w:sz w:val="21"/>
          <w:szCs w:val="21"/>
        </w:rPr>
        <w:t>Dahiya, Shashi, Seema Jaggi, K K Chaturvedi, Anshu Bhardwaj, R C Goyal, and Cini Varghese. 2012. An ELearning System for Agricultural Education.</w:t>
      </w:r>
    </w:p>
    <w:p w14:paraId="096B1E79" w14:textId="77777777" w:rsidR="006E0A43" w:rsidRPr="00E1668B" w:rsidRDefault="006E0A43" w:rsidP="00E1668B">
      <w:pPr>
        <w:spacing w:after="120"/>
        <w:ind w:right="14"/>
        <w:rPr>
          <w:rFonts w:ascii="Times New Roman" w:hAnsi="Times New Roman" w:cs="Times New Roman"/>
          <w:sz w:val="21"/>
          <w:szCs w:val="21"/>
        </w:rPr>
      </w:pPr>
      <w:r w:rsidRPr="00E1668B">
        <w:rPr>
          <w:rFonts w:ascii="Times New Roman" w:hAnsi="Times New Roman" w:cs="Times New Roman"/>
          <w:sz w:val="21"/>
          <w:szCs w:val="21"/>
        </w:rPr>
        <w:t>Depdiknas. (2008). Panduan Pengembangan Bahan Ajar. Departemen Pendidikan Nasional Direktorat Jendral Menajemen Pendidikan Dasar dan Menengah.</w:t>
      </w:r>
    </w:p>
    <w:p w14:paraId="6D7CAF5E" w14:textId="77777777" w:rsidR="006E0A43" w:rsidRPr="00E1668B" w:rsidRDefault="006E0A43" w:rsidP="00E1668B">
      <w:pPr>
        <w:spacing w:after="120"/>
        <w:ind w:right="14"/>
        <w:rPr>
          <w:rFonts w:ascii="Times New Roman" w:hAnsi="Times New Roman" w:cs="Times New Roman"/>
          <w:sz w:val="21"/>
          <w:szCs w:val="21"/>
        </w:rPr>
      </w:pPr>
      <w:r w:rsidRPr="00E1668B">
        <w:rPr>
          <w:rFonts w:ascii="Times New Roman" w:hAnsi="Times New Roman" w:cs="Times New Roman"/>
          <w:sz w:val="21"/>
          <w:szCs w:val="21"/>
        </w:rPr>
        <w:t>Dewi, N. R. (2021). Kajian Teori: Pengembangan Bahan Ajar Berbasis Kontekstual Materi Aritmetika Sosial untuk Meningkatkan Kemampuan Berpikir Kritis Matematis pada Pembelajaran Preprospec Berbantuan TIK. PRISMA, Prosiding Seminar Nasional Matematika, 4, 59–66.</w:t>
      </w:r>
    </w:p>
    <w:p w14:paraId="636097D1" w14:textId="77777777" w:rsidR="006E0A43" w:rsidRPr="00E1668B" w:rsidRDefault="006E0A43" w:rsidP="00E1668B">
      <w:pPr>
        <w:spacing w:after="120"/>
        <w:ind w:right="14"/>
        <w:rPr>
          <w:rFonts w:ascii="Times New Roman" w:hAnsi="Times New Roman" w:cs="Times New Roman"/>
          <w:sz w:val="21"/>
          <w:szCs w:val="21"/>
        </w:rPr>
      </w:pPr>
      <w:r w:rsidRPr="00E1668B">
        <w:rPr>
          <w:rFonts w:ascii="Times New Roman" w:hAnsi="Times New Roman" w:cs="Times New Roman"/>
          <w:sz w:val="21"/>
          <w:szCs w:val="21"/>
        </w:rPr>
        <w:t>Dunlosky, J., Rawson, K. A., Marsh, E. J., Nathan, M. J., &amp; Willingham, D. T. 2013. Improving students’ learning with effective learning techniques: Promising directions from cognitive and educational psychology. Psychological Science in the Public Interest, 14(1), 4–58.</w:t>
      </w:r>
    </w:p>
    <w:p w14:paraId="0BAD11B5" w14:textId="77777777" w:rsidR="006E0A43" w:rsidRPr="00E1668B" w:rsidRDefault="006E0A43" w:rsidP="00E1668B">
      <w:pPr>
        <w:spacing w:after="120"/>
        <w:ind w:right="14"/>
        <w:rPr>
          <w:rFonts w:ascii="Times New Roman" w:hAnsi="Times New Roman" w:cs="Times New Roman"/>
          <w:sz w:val="21"/>
          <w:szCs w:val="21"/>
        </w:rPr>
      </w:pPr>
      <w:r w:rsidRPr="00E1668B">
        <w:rPr>
          <w:rFonts w:ascii="Times New Roman" w:hAnsi="Times New Roman" w:cs="Times New Roman"/>
          <w:sz w:val="21"/>
          <w:szCs w:val="21"/>
        </w:rPr>
        <w:t>Fidiastuti, H. R., &amp; Rozhana, K. M. 2017. Developing modul of microbiology subject through biodegradation by using the potencial of indigen bacteria. JPBI (Jurnal Pendidikan Biologi Indonesia), 2(2), 125–132.</w:t>
      </w:r>
    </w:p>
    <w:p w14:paraId="098D0BFF" w14:textId="77777777" w:rsidR="006E0A43" w:rsidRPr="00E1668B" w:rsidRDefault="006E0A43" w:rsidP="00E1668B">
      <w:pPr>
        <w:spacing w:after="120"/>
        <w:ind w:right="14"/>
        <w:rPr>
          <w:rFonts w:ascii="Times New Roman" w:hAnsi="Times New Roman" w:cs="Times New Roman"/>
          <w:sz w:val="21"/>
          <w:szCs w:val="21"/>
        </w:rPr>
      </w:pPr>
      <w:r w:rsidRPr="00E1668B">
        <w:rPr>
          <w:rFonts w:ascii="Times New Roman" w:hAnsi="Times New Roman" w:cs="Times New Roman"/>
          <w:sz w:val="21"/>
          <w:szCs w:val="21"/>
        </w:rPr>
        <w:t>Firmansyah, Rikky, Agus Mawardi, and M Umar Riandi. 2009. Mudah dan Aktif Belajar Biologi Untuk Kelas X SMA/MA Program Ilmu Pengetahuan Alam. Jakarta: Pusat Perbukuan, Departemen Pendidikan Nasional.</w:t>
      </w:r>
    </w:p>
    <w:p w14:paraId="0311F4CE" w14:textId="77777777" w:rsidR="006E0A43" w:rsidRPr="00E1668B" w:rsidRDefault="006E0A43" w:rsidP="00E1668B">
      <w:pPr>
        <w:spacing w:after="120"/>
        <w:ind w:right="14"/>
        <w:rPr>
          <w:rFonts w:ascii="Times New Roman" w:hAnsi="Times New Roman" w:cs="Times New Roman"/>
          <w:sz w:val="21"/>
          <w:szCs w:val="21"/>
        </w:rPr>
      </w:pPr>
      <w:r w:rsidRPr="00E1668B">
        <w:rPr>
          <w:rFonts w:ascii="Times New Roman" w:hAnsi="Times New Roman" w:cs="Times New Roman"/>
          <w:sz w:val="21"/>
          <w:szCs w:val="21"/>
        </w:rPr>
        <w:lastRenderedPageBreak/>
        <w:t>Hake, Barry J. 1999. Lifelong Learning in Late Modernity: The Challenges to Society, Organizations, and Individuals. Adult Education Quarterly 49 (2): 79–90.</w:t>
      </w:r>
    </w:p>
    <w:p w14:paraId="62E93B08" w14:textId="77777777" w:rsidR="006E0A43" w:rsidRPr="00E1668B" w:rsidRDefault="006E0A43" w:rsidP="00E1668B">
      <w:pPr>
        <w:spacing w:after="120"/>
        <w:ind w:right="14"/>
        <w:rPr>
          <w:rFonts w:ascii="Times New Roman" w:hAnsi="Times New Roman" w:cs="Times New Roman"/>
          <w:sz w:val="21"/>
          <w:szCs w:val="21"/>
        </w:rPr>
      </w:pPr>
      <w:r w:rsidRPr="00E1668B">
        <w:rPr>
          <w:rFonts w:ascii="Times New Roman" w:hAnsi="Times New Roman" w:cs="Times New Roman"/>
          <w:sz w:val="21"/>
          <w:szCs w:val="21"/>
        </w:rPr>
        <w:t>Hala, Y. 2015. Pengembangan perangkat pembelajaran biologi berbasis pendekatan saintifik pada konsep ekosistem bagi siswa sekolah menengah pertama. Journal of Educational Science and Technology (EST), 1(3).</w:t>
      </w:r>
    </w:p>
    <w:p w14:paraId="288A8497" w14:textId="3218BF2E" w:rsidR="006E0A43" w:rsidRPr="00E1668B" w:rsidRDefault="006E0A43" w:rsidP="00E1668B">
      <w:pPr>
        <w:spacing w:after="120"/>
        <w:ind w:right="14"/>
        <w:rPr>
          <w:rFonts w:ascii="Times New Roman" w:hAnsi="Times New Roman" w:cs="Times New Roman"/>
          <w:sz w:val="21"/>
          <w:szCs w:val="21"/>
        </w:rPr>
      </w:pPr>
      <w:r w:rsidRPr="00E1668B">
        <w:rPr>
          <w:rFonts w:ascii="Times New Roman" w:hAnsi="Times New Roman" w:cs="Times New Roman"/>
          <w:sz w:val="21"/>
          <w:szCs w:val="21"/>
        </w:rPr>
        <w:t>Handayani, Ni Luh Putu Andry, Siti Zulaikha, and MG Rini Kristiantari. 2014. “Pengaruh Penerapan Pendekatan Science, Environment, Technology, And Society (Sets) Melalui Kerja Kelompok Berbasis Lingkungan Terhadap Hasil Belajar Ipa Siswa Kelas V Sd N 9 Sesetan, Denpasar.” M</w:t>
      </w:r>
      <w:r w:rsidR="00E1668B">
        <w:rPr>
          <w:rFonts w:ascii="Times New Roman" w:hAnsi="Times New Roman" w:cs="Times New Roman"/>
          <w:sz w:val="21"/>
          <w:szCs w:val="21"/>
        </w:rPr>
        <w:t>imbar</w:t>
      </w:r>
      <w:r w:rsidRPr="00E1668B">
        <w:rPr>
          <w:rFonts w:ascii="Times New Roman" w:hAnsi="Times New Roman" w:cs="Times New Roman"/>
          <w:sz w:val="21"/>
          <w:szCs w:val="21"/>
        </w:rPr>
        <w:t xml:space="preserve"> PGSD Undiksha 2 (1).</w:t>
      </w:r>
    </w:p>
    <w:p w14:paraId="650D67CD" w14:textId="77777777" w:rsidR="006E0A43" w:rsidRPr="00E1668B" w:rsidRDefault="006E0A43" w:rsidP="00E1668B">
      <w:pPr>
        <w:spacing w:after="120"/>
        <w:ind w:right="14"/>
        <w:rPr>
          <w:rFonts w:ascii="Times New Roman" w:hAnsi="Times New Roman" w:cs="Times New Roman"/>
          <w:sz w:val="21"/>
          <w:szCs w:val="21"/>
        </w:rPr>
      </w:pPr>
      <w:r w:rsidRPr="00E1668B">
        <w:rPr>
          <w:rFonts w:ascii="Times New Roman" w:hAnsi="Times New Roman" w:cs="Times New Roman"/>
          <w:sz w:val="21"/>
          <w:szCs w:val="21"/>
        </w:rPr>
        <w:t>Haviz, M. 2016. Research And Development; Penelitian di Bidang Kependidikan Yang Inovatif, Produktif Dan Bermakna. Ta’dib 16 (1). https://doi.org/10.31958/ jt.v16i1.235.</w:t>
      </w:r>
    </w:p>
    <w:p w14:paraId="4E54003C" w14:textId="77777777" w:rsidR="006E0A43" w:rsidRPr="00E1668B" w:rsidRDefault="006E0A43" w:rsidP="00E1668B">
      <w:pPr>
        <w:spacing w:after="120"/>
        <w:ind w:right="14"/>
        <w:rPr>
          <w:rFonts w:ascii="Times New Roman" w:hAnsi="Times New Roman" w:cs="Times New Roman"/>
          <w:sz w:val="21"/>
          <w:szCs w:val="21"/>
        </w:rPr>
      </w:pPr>
      <w:r w:rsidRPr="00E1668B">
        <w:rPr>
          <w:rFonts w:ascii="Times New Roman" w:hAnsi="Times New Roman" w:cs="Times New Roman"/>
          <w:sz w:val="21"/>
          <w:szCs w:val="21"/>
        </w:rPr>
        <w:t>Hobri. 2010. Metodologi Penelitian Pengembangan (Aplikasi Pada Penelitian Pendidikan Matematika). Jember: PENA Salsabila.</w:t>
      </w:r>
    </w:p>
    <w:p w14:paraId="0799D2B2" w14:textId="77777777" w:rsidR="006E0A43" w:rsidRPr="00E1668B" w:rsidRDefault="006E0A43" w:rsidP="00E1668B">
      <w:pPr>
        <w:spacing w:after="120"/>
        <w:ind w:right="14"/>
        <w:rPr>
          <w:rFonts w:ascii="Times New Roman" w:hAnsi="Times New Roman" w:cs="Times New Roman"/>
          <w:sz w:val="21"/>
          <w:szCs w:val="21"/>
        </w:rPr>
      </w:pPr>
      <w:r w:rsidRPr="00E1668B">
        <w:rPr>
          <w:rFonts w:ascii="Times New Roman" w:hAnsi="Times New Roman" w:cs="Times New Roman"/>
          <w:sz w:val="21"/>
          <w:szCs w:val="21"/>
        </w:rPr>
        <w:t>Jihadi, A. (2021). Pengembangan E-Book Biologi Konstruktivistik Pada Materi Struktur dan Fungsi Sel Untuk Kelas XI SMA. Biology Teaching and Learning, 4(1).</w:t>
      </w:r>
    </w:p>
    <w:p w14:paraId="3334A26C" w14:textId="77777777" w:rsidR="006E0A43" w:rsidRPr="00E1668B" w:rsidRDefault="006E0A43" w:rsidP="00E1668B">
      <w:pPr>
        <w:spacing w:after="120"/>
        <w:ind w:right="14"/>
        <w:rPr>
          <w:rFonts w:ascii="Times New Roman" w:hAnsi="Times New Roman" w:cs="Times New Roman"/>
          <w:sz w:val="21"/>
          <w:szCs w:val="21"/>
        </w:rPr>
      </w:pPr>
      <w:r w:rsidRPr="00E1668B">
        <w:rPr>
          <w:rFonts w:ascii="Times New Roman" w:hAnsi="Times New Roman" w:cs="Times New Roman"/>
          <w:sz w:val="21"/>
          <w:szCs w:val="21"/>
        </w:rPr>
        <w:t>Koehler, Matthew J, and Punya Mishra. 2009. What Is Technological Pedagogical Content Knowledge?, 11.</w:t>
      </w:r>
    </w:p>
    <w:p w14:paraId="0547E613" w14:textId="77777777" w:rsidR="006E0A43" w:rsidRPr="00E1668B" w:rsidRDefault="006E0A43" w:rsidP="00E1668B">
      <w:pPr>
        <w:spacing w:after="120"/>
        <w:ind w:right="14"/>
        <w:rPr>
          <w:rFonts w:ascii="Times New Roman" w:hAnsi="Times New Roman" w:cs="Times New Roman"/>
          <w:sz w:val="21"/>
          <w:szCs w:val="21"/>
        </w:rPr>
      </w:pPr>
      <w:r w:rsidRPr="00E1668B">
        <w:rPr>
          <w:rFonts w:ascii="Times New Roman" w:hAnsi="Times New Roman" w:cs="Times New Roman"/>
          <w:sz w:val="21"/>
          <w:szCs w:val="21"/>
        </w:rPr>
        <w:t>Matondang, Zulkifli. 2009. Validitas Dan Reliabilitas Suatu Instrumen Penelitian. Jurnal Tabularasa 6 (1): 87–97.</w:t>
      </w:r>
    </w:p>
    <w:p w14:paraId="32521C67" w14:textId="77777777" w:rsidR="006E0A43" w:rsidRPr="00E1668B" w:rsidRDefault="006E0A43" w:rsidP="00E1668B">
      <w:pPr>
        <w:spacing w:after="120"/>
        <w:ind w:right="14"/>
        <w:rPr>
          <w:rFonts w:ascii="Times New Roman" w:hAnsi="Times New Roman" w:cs="Times New Roman"/>
          <w:sz w:val="21"/>
          <w:szCs w:val="21"/>
        </w:rPr>
      </w:pPr>
      <w:r w:rsidRPr="00E1668B">
        <w:rPr>
          <w:rFonts w:ascii="Times New Roman" w:hAnsi="Times New Roman" w:cs="Times New Roman"/>
          <w:sz w:val="21"/>
          <w:szCs w:val="21"/>
        </w:rPr>
        <w:t>Mustami, Muhammad Khalifah. 2015. Metodologi Penelitian Pendidikan. Yogyakarta: Aynat Publishing.</w:t>
      </w:r>
    </w:p>
    <w:p w14:paraId="1318696C" w14:textId="77777777" w:rsidR="006E0A43" w:rsidRPr="00E1668B" w:rsidRDefault="006E0A43" w:rsidP="00E1668B">
      <w:pPr>
        <w:spacing w:after="120"/>
        <w:ind w:right="14"/>
        <w:rPr>
          <w:rFonts w:ascii="Times New Roman" w:hAnsi="Times New Roman" w:cs="Times New Roman"/>
          <w:sz w:val="21"/>
          <w:szCs w:val="21"/>
        </w:rPr>
      </w:pPr>
      <w:r w:rsidRPr="00E1668B">
        <w:rPr>
          <w:rFonts w:ascii="Times New Roman" w:hAnsi="Times New Roman" w:cs="Times New Roman"/>
          <w:sz w:val="21"/>
          <w:szCs w:val="21"/>
        </w:rPr>
        <w:t>Poedjiadi, Anna. 2010. Sains Teknologi Masyarakat. Bandung: PT. Remaja Rosdakarya Offset.</w:t>
      </w:r>
    </w:p>
    <w:p w14:paraId="2A910B15" w14:textId="77777777" w:rsidR="006E0A43" w:rsidRPr="00E1668B" w:rsidRDefault="006E0A43" w:rsidP="00E1668B">
      <w:pPr>
        <w:spacing w:after="120"/>
        <w:ind w:right="14"/>
        <w:rPr>
          <w:rFonts w:ascii="Times New Roman" w:hAnsi="Times New Roman" w:cs="Times New Roman"/>
          <w:sz w:val="21"/>
          <w:szCs w:val="21"/>
        </w:rPr>
      </w:pPr>
      <w:r w:rsidRPr="00E1668B">
        <w:rPr>
          <w:rFonts w:ascii="Times New Roman" w:hAnsi="Times New Roman" w:cs="Times New Roman"/>
          <w:sz w:val="21"/>
          <w:szCs w:val="21"/>
        </w:rPr>
        <w:t>Prastowo, Andi. 2012. Panduan Kreatif Membuat Bahan Ajar Inovatif. Yogyakarta: Diva Press.</w:t>
      </w:r>
    </w:p>
    <w:p w14:paraId="1962FCF9" w14:textId="77777777" w:rsidR="0059261E" w:rsidRPr="00E1668B" w:rsidRDefault="0059261E" w:rsidP="00E1668B">
      <w:pPr>
        <w:spacing w:after="120"/>
        <w:ind w:right="14"/>
        <w:rPr>
          <w:rFonts w:ascii="Times New Roman" w:hAnsi="Times New Roman" w:cs="Times New Roman"/>
          <w:sz w:val="21"/>
          <w:szCs w:val="21"/>
        </w:rPr>
      </w:pPr>
      <w:r w:rsidRPr="00E1668B">
        <w:rPr>
          <w:rFonts w:ascii="Times New Roman" w:hAnsi="Times New Roman" w:cs="Times New Roman"/>
          <w:sz w:val="21"/>
          <w:szCs w:val="21"/>
        </w:rPr>
        <w:t>Sadia, I Wayan. 2014. Model- Model Pembelajaran Sains Konstruktivistik. Yogyakarta: Graha Ilmu.</w:t>
      </w:r>
    </w:p>
    <w:p w14:paraId="058F95DB" w14:textId="77777777" w:rsidR="0059261E" w:rsidRPr="00E1668B" w:rsidRDefault="0059261E" w:rsidP="00E1668B">
      <w:pPr>
        <w:spacing w:after="120"/>
        <w:ind w:right="14"/>
        <w:rPr>
          <w:rFonts w:ascii="Times New Roman" w:hAnsi="Times New Roman" w:cs="Times New Roman"/>
          <w:sz w:val="21"/>
          <w:szCs w:val="21"/>
        </w:rPr>
      </w:pPr>
      <w:r w:rsidRPr="00E1668B">
        <w:rPr>
          <w:rFonts w:ascii="Times New Roman" w:hAnsi="Times New Roman" w:cs="Times New Roman"/>
          <w:sz w:val="21"/>
          <w:szCs w:val="21"/>
        </w:rPr>
        <w:t>Sugiyono. 2013. Metode Penelitian Pendidikan Pendekatan Kuantitatif, Kualitatif, Dan R&amp;D. Bandung: Alfabeta.</w:t>
      </w:r>
    </w:p>
    <w:p w14:paraId="5D39C9BE" w14:textId="77777777" w:rsidR="00723065" w:rsidRPr="00E1668B" w:rsidRDefault="00102A6B" w:rsidP="00E1668B">
      <w:pPr>
        <w:pStyle w:val="Bibliography"/>
        <w:spacing w:after="120" w:line="240" w:lineRule="auto"/>
        <w:ind w:right="14" w:hanging="709"/>
        <w:rPr>
          <w:rFonts w:ascii="Times New Roman" w:hAnsi="Times New Roman" w:cs="Times New Roman"/>
          <w:sz w:val="21"/>
          <w:szCs w:val="21"/>
        </w:rPr>
        <w:sectPr w:rsidR="00723065" w:rsidRPr="00E1668B" w:rsidSect="00723065">
          <w:pgSz w:w="11907" w:h="16839" w:code="9"/>
          <w:pgMar w:top="1440" w:right="1152" w:bottom="1440" w:left="1152" w:header="720" w:footer="720" w:gutter="0"/>
          <w:cols w:space="216"/>
          <w:docGrid w:linePitch="360"/>
        </w:sectPr>
      </w:pPr>
      <w:r w:rsidRPr="00E1668B">
        <w:rPr>
          <w:rFonts w:ascii="Times New Roman" w:hAnsi="Times New Roman" w:cs="Times New Roman"/>
          <w:sz w:val="21"/>
          <w:szCs w:val="21"/>
        </w:rPr>
        <w:t>Susilawati, F., Gunar</w:t>
      </w:r>
      <w:r w:rsidR="00DF5B36" w:rsidRPr="00E1668B">
        <w:rPr>
          <w:rFonts w:ascii="Times New Roman" w:hAnsi="Times New Roman" w:cs="Times New Roman"/>
          <w:sz w:val="21"/>
          <w:szCs w:val="21"/>
        </w:rPr>
        <w:t>hadi, G., &amp; Hartono, H. (2020). Pentingnya Pengembangan Bahan Ajar Tematik Dalam Peningkatkan Karakter Peduli Lingkungan Siswa</w:t>
      </w:r>
      <w:r w:rsidRPr="00E1668B">
        <w:rPr>
          <w:rFonts w:ascii="Times New Roman" w:hAnsi="Times New Roman" w:cs="Times New Roman"/>
          <w:sz w:val="21"/>
          <w:szCs w:val="21"/>
        </w:rPr>
        <w:t xml:space="preserve">. </w:t>
      </w:r>
      <w:r w:rsidRPr="00E1668B">
        <w:rPr>
          <w:rFonts w:ascii="Times New Roman" w:hAnsi="Times New Roman" w:cs="Times New Roman"/>
          <w:i/>
          <w:iCs/>
          <w:sz w:val="21"/>
          <w:szCs w:val="21"/>
        </w:rPr>
        <w:t>EduHumaniora | Jurnal Pendidikan Dasar Kampus Cibiru</w:t>
      </w:r>
      <w:r w:rsidRPr="00E1668B">
        <w:rPr>
          <w:rFonts w:ascii="Times New Roman" w:hAnsi="Times New Roman" w:cs="Times New Roman"/>
          <w:sz w:val="21"/>
          <w:szCs w:val="21"/>
        </w:rPr>
        <w:t xml:space="preserve">, </w:t>
      </w:r>
      <w:r w:rsidRPr="00E1668B">
        <w:rPr>
          <w:rFonts w:ascii="Times New Roman" w:hAnsi="Times New Roman" w:cs="Times New Roman"/>
          <w:i/>
          <w:iCs/>
          <w:sz w:val="21"/>
          <w:szCs w:val="21"/>
        </w:rPr>
        <w:t>12</w:t>
      </w:r>
      <w:r w:rsidRPr="00E1668B">
        <w:rPr>
          <w:rFonts w:ascii="Times New Roman" w:hAnsi="Times New Roman" w:cs="Times New Roman"/>
          <w:sz w:val="21"/>
          <w:szCs w:val="21"/>
        </w:rPr>
        <w:t>(1), 62–68. https://doi.org/10.17509/eh.v12i1.15068</w:t>
      </w:r>
      <w:r w:rsidRPr="00E1668B">
        <w:rPr>
          <w:rFonts w:ascii="Times New Roman" w:hAnsi="Times New Roman" w:cs="Times New Roman"/>
          <w:sz w:val="21"/>
          <w:szCs w:val="21"/>
        </w:rPr>
        <w:fldChar w:fldCharType="end"/>
      </w:r>
    </w:p>
    <w:p w14:paraId="7074AB47" w14:textId="77777777" w:rsidR="00A05B6B" w:rsidRPr="00E1668B" w:rsidRDefault="0059261E" w:rsidP="00E1668B">
      <w:pPr>
        <w:pStyle w:val="Bibliography"/>
        <w:spacing w:after="120" w:line="240" w:lineRule="auto"/>
        <w:ind w:right="14" w:hanging="709"/>
        <w:rPr>
          <w:rFonts w:ascii="Times New Roman" w:hAnsi="Times New Roman" w:cs="Times New Roman"/>
          <w:sz w:val="21"/>
          <w:szCs w:val="21"/>
        </w:rPr>
      </w:pPr>
      <w:r w:rsidRPr="00E1668B">
        <w:rPr>
          <w:rFonts w:ascii="Times New Roman" w:hAnsi="Times New Roman" w:cs="Times New Roman"/>
          <w:sz w:val="21"/>
          <w:szCs w:val="21"/>
        </w:rPr>
        <w:t>.</w:t>
      </w:r>
    </w:p>
    <w:bookmarkEnd w:id="0"/>
    <w:p w14:paraId="46DBAFE3" w14:textId="77777777" w:rsidR="00E62F4C" w:rsidRPr="00D3125D" w:rsidRDefault="00E62F4C" w:rsidP="00E62F4C">
      <w:pPr>
        <w:ind w:left="450" w:right="0" w:firstLine="0"/>
        <w:rPr>
          <w:rFonts w:ascii="Times New Roman" w:hAnsi="Times New Roman" w:cs="Times New Roman"/>
          <w:sz w:val="21"/>
          <w:szCs w:val="21"/>
        </w:rPr>
      </w:pPr>
    </w:p>
    <w:sectPr w:rsidR="00E62F4C" w:rsidRPr="00D3125D" w:rsidSect="00723065">
      <w:type w:val="continuous"/>
      <w:pgSz w:w="11907" w:h="16839" w:code="9"/>
      <w:pgMar w:top="1440" w:right="1152" w:bottom="1440" w:left="1152" w:header="720" w:footer="720" w:gutter="0"/>
      <w:cols w:num="2" w:space="21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861B1"/>
    <w:multiLevelType w:val="hybridMultilevel"/>
    <w:tmpl w:val="07FEE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D297D"/>
    <w:multiLevelType w:val="hybridMultilevel"/>
    <w:tmpl w:val="CB948022"/>
    <w:lvl w:ilvl="0" w:tplc="FEBE52AC">
      <w:start w:val="1"/>
      <w:numFmt w:val="decimal"/>
      <w:lvlText w:val="%1."/>
      <w:lvlJc w:val="left"/>
      <w:pPr>
        <w:tabs>
          <w:tab w:val="num" w:pos="720"/>
        </w:tabs>
        <w:ind w:left="720" w:hanging="360"/>
      </w:pPr>
    </w:lvl>
    <w:lvl w:ilvl="1" w:tplc="0A34C196" w:tentative="1">
      <w:start w:val="1"/>
      <w:numFmt w:val="decimal"/>
      <w:lvlText w:val="%2."/>
      <w:lvlJc w:val="left"/>
      <w:pPr>
        <w:tabs>
          <w:tab w:val="num" w:pos="1440"/>
        </w:tabs>
        <w:ind w:left="1440" w:hanging="360"/>
      </w:pPr>
    </w:lvl>
    <w:lvl w:ilvl="2" w:tplc="1556C408" w:tentative="1">
      <w:start w:val="1"/>
      <w:numFmt w:val="decimal"/>
      <w:lvlText w:val="%3."/>
      <w:lvlJc w:val="left"/>
      <w:pPr>
        <w:tabs>
          <w:tab w:val="num" w:pos="2160"/>
        </w:tabs>
        <w:ind w:left="2160" w:hanging="360"/>
      </w:pPr>
    </w:lvl>
    <w:lvl w:ilvl="3" w:tplc="DCAA279A" w:tentative="1">
      <w:start w:val="1"/>
      <w:numFmt w:val="decimal"/>
      <w:lvlText w:val="%4."/>
      <w:lvlJc w:val="left"/>
      <w:pPr>
        <w:tabs>
          <w:tab w:val="num" w:pos="2880"/>
        </w:tabs>
        <w:ind w:left="2880" w:hanging="360"/>
      </w:pPr>
    </w:lvl>
    <w:lvl w:ilvl="4" w:tplc="C65096A6" w:tentative="1">
      <w:start w:val="1"/>
      <w:numFmt w:val="decimal"/>
      <w:lvlText w:val="%5."/>
      <w:lvlJc w:val="left"/>
      <w:pPr>
        <w:tabs>
          <w:tab w:val="num" w:pos="3600"/>
        </w:tabs>
        <w:ind w:left="3600" w:hanging="360"/>
      </w:pPr>
    </w:lvl>
    <w:lvl w:ilvl="5" w:tplc="DABA8BD2" w:tentative="1">
      <w:start w:val="1"/>
      <w:numFmt w:val="decimal"/>
      <w:lvlText w:val="%6."/>
      <w:lvlJc w:val="left"/>
      <w:pPr>
        <w:tabs>
          <w:tab w:val="num" w:pos="4320"/>
        </w:tabs>
        <w:ind w:left="4320" w:hanging="360"/>
      </w:pPr>
    </w:lvl>
    <w:lvl w:ilvl="6" w:tplc="721E8562" w:tentative="1">
      <w:start w:val="1"/>
      <w:numFmt w:val="decimal"/>
      <w:lvlText w:val="%7."/>
      <w:lvlJc w:val="left"/>
      <w:pPr>
        <w:tabs>
          <w:tab w:val="num" w:pos="5040"/>
        </w:tabs>
        <w:ind w:left="5040" w:hanging="360"/>
      </w:pPr>
    </w:lvl>
    <w:lvl w:ilvl="7" w:tplc="81CCD588" w:tentative="1">
      <w:start w:val="1"/>
      <w:numFmt w:val="decimal"/>
      <w:lvlText w:val="%8."/>
      <w:lvlJc w:val="left"/>
      <w:pPr>
        <w:tabs>
          <w:tab w:val="num" w:pos="5760"/>
        </w:tabs>
        <w:ind w:left="5760" w:hanging="360"/>
      </w:pPr>
    </w:lvl>
    <w:lvl w:ilvl="8" w:tplc="5914C68A" w:tentative="1">
      <w:start w:val="1"/>
      <w:numFmt w:val="decimal"/>
      <w:lvlText w:val="%9."/>
      <w:lvlJc w:val="left"/>
      <w:pPr>
        <w:tabs>
          <w:tab w:val="num" w:pos="6480"/>
        </w:tabs>
        <w:ind w:left="6480" w:hanging="360"/>
      </w:pPr>
    </w:lvl>
  </w:abstractNum>
  <w:abstractNum w:abstractNumId="2" w15:restartNumberingAfterBreak="0">
    <w:nsid w:val="1E973F05"/>
    <w:multiLevelType w:val="hybridMultilevel"/>
    <w:tmpl w:val="5E02D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5E68B4"/>
    <w:multiLevelType w:val="hybridMultilevel"/>
    <w:tmpl w:val="089A6776"/>
    <w:lvl w:ilvl="0" w:tplc="7E62EA20">
      <w:start w:val="4"/>
      <w:numFmt w:val="decimal"/>
      <w:lvlText w:val="%1."/>
      <w:lvlJc w:val="left"/>
      <w:pPr>
        <w:tabs>
          <w:tab w:val="num" w:pos="720"/>
        </w:tabs>
        <w:ind w:left="720" w:hanging="360"/>
      </w:pPr>
    </w:lvl>
    <w:lvl w:ilvl="1" w:tplc="55D8AA58" w:tentative="1">
      <w:start w:val="1"/>
      <w:numFmt w:val="decimal"/>
      <w:lvlText w:val="%2."/>
      <w:lvlJc w:val="left"/>
      <w:pPr>
        <w:tabs>
          <w:tab w:val="num" w:pos="1440"/>
        </w:tabs>
        <w:ind w:left="1440" w:hanging="360"/>
      </w:pPr>
    </w:lvl>
    <w:lvl w:ilvl="2" w:tplc="87228978" w:tentative="1">
      <w:start w:val="1"/>
      <w:numFmt w:val="decimal"/>
      <w:lvlText w:val="%3."/>
      <w:lvlJc w:val="left"/>
      <w:pPr>
        <w:tabs>
          <w:tab w:val="num" w:pos="2160"/>
        </w:tabs>
        <w:ind w:left="2160" w:hanging="360"/>
      </w:pPr>
    </w:lvl>
    <w:lvl w:ilvl="3" w:tplc="698227DE" w:tentative="1">
      <w:start w:val="1"/>
      <w:numFmt w:val="decimal"/>
      <w:lvlText w:val="%4."/>
      <w:lvlJc w:val="left"/>
      <w:pPr>
        <w:tabs>
          <w:tab w:val="num" w:pos="2880"/>
        </w:tabs>
        <w:ind w:left="2880" w:hanging="360"/>
      </w:pPr>
    </w:lvl>
    <w:lvl w:ilvl="4" w:tplc="B348481A" w:tentative="1">
      <w:start w:val="1"/>
      <w:numFmt w:val="decimal"/>
      <w:lvlText w:val="%5."/>
      <w:lvlJc w:val="left"/>
      <w:pPr>
        <w:tabs>
          <w:tab w:val="num" w:pos="3600"/>
        </w:tabs>
        <w:ind w:left="3600" w:hanging="360"/>
      </w:pPr>
    </w:lvl>
    <w:lvl w:ilvl="5" w:tplc="9854736E" w:tentative="1">
      <w:start w:val="1"/>
      <w:numFmt w:val="decimal"/>
      <w:lvlText w:val="%6."/>
      <w:lvlJc w:val="left"/>
      <w:pPr>
        <w:tabs>
          <w:tab w:val="num" w:pos="4320"/>
        </w:tabs>
        <w:ind w:left="4320" w:hanging="360"/>
      </w:pPr>
    </w:lvl>
    <w:lvl w:ilvl="6" w:tplc="B220FD28" w:tentative="1">
      <w:start w:val="1"/>
      <w:numFmt w:val="decimal"/>
      <w:lvlText w:val="%7."/>
      <w:lvlJc w:val="left"/>
      <w:pPr>
        <w:tabs>
          <w:tab w:val="num" w:pos="5040"/>
        </w:tabs>
        <w:ind w:left="5040" w:hanging="360"/>
      </w:pPr>
    </w:lvl>
    <w:lvl w:ilvl="7" w:tplc="B600AB40" w:tentative="1">
      <w:start w:val="1"/>
      <w:numFmt w:val="decimal"/>
      <w:lvlText w:val="%8."/>
      <w:lvlJc w:val="left"/>
      <w:pPr>
        <w:tabs>
          <w:tab w:val="num" w:pos="5760"/>
        </w:tabs>
        <w:ind w:left="5760" w:hanging="360"/>
      </w:pPr>
    </w:lvl>
    <w:lvl w:ilvl="8" w:tplc="47B2ED74"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933"/>
    <w:rsid w:val="000419C2"/>
    <w:rsid w:val="000675E3"/>
    <w:rsid w:val="00102A6B"/>
    <w:rsid w:val="001147B7"/>
    <w:rsid w:val="001B3A57"/>
    <w:rsid w:val="00225BE0"/>
    <w:rsid w:val="00234DAD"/>
    <w:rsid w:val="00235EC2"/>
    <w:rsid w:val="002433F8"/>
    <w:rsid w:val="002531A4"/>
    <w:rsid w:val="00287D57"/>
    <w:rsid w:val="002A0386"/>
    <w:rsid w:val="00350283"/>
    <w:rsid w:val="00373075"/>
    <w:rsid w:val="00407DD5"/>
    <w:rsid w:val="004122B1"/>
    <w:rsid w:val="00417F84"/>
    <w:rsid w:val="00464720"/>
    <w:rsid w:val="004A1C1C"/>
    <w:rsid w:val="004C4171"/>
    <w:rsid w:val="0058024F"/>
    <w:rsid w:val="00585E01"/>
    <w:rsid w:val="0059261E"/>
    <w:rsid w:val="005A288E"/>
    <w:rsid w:val="0068237B"/>
    <w:rsid w:val="006E0A43"/>
    <w:rsid w:val="00702EED"/>
    <w:rsid w:val="00723065"/>
    <w:rsid w:val="007D1A38"/>
    <w:rsid w:val="00860AC7"/>
    <w:rsid w:val="008E7313"/>
    <w:rsid w:val="0099422A"/>
    <w:rsid w:val="009B447F"/>
    <w:rsid w:val="009D348F"/>
    <w:rsid w:val="009D6F27"/>
    <w:rsid w:val="00A05B6B"/>
    <w:rsid w:val="00A35499"/>
    <w:rsid w:val="00AF7687"/>
    <w:rsid w:val="00B92FA4"/>
    <w:rsid w:val="00B97F2B"/>
    <w:rsid w:val="00BD525E"/>
    <w:rsid w:val="00C123F3"/>
    <w:rsid w:val="00C3726A"/>
    <w:rsid w:val="00C66933"/>
    <w:rsid w:val="00C854E5"/>
    <w:rsid w:val="00D02D11"/>
    <w:rsid w:val="00D3125D"/>
    <w:rsid w:val="00DE36A6"/>
    <w:rsid w:val="00DF5B36"/>
    <w:rsid w:val="00E1668B"/>
    <w:rsid w:val="00E62F4C"/>
    <w:rsid w:val="00ED0F46"/>
    <w:rsid w:val="00F92A2E"/>
    <w:rsid w:val="00FD5CE4"/>
    <w:rsid w:val="00FE7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25288"/>
  <w15:docId w15:val="{F313B08C-C872-4F59-9C88-CEAE08873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26A"/>
    <w:pPr>
      <w:spacing w:after="0" w:line="240" w:lineRule="auto"/>
      <w:ind w:left="709" w:right="1134" w:hanging="709"/>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726A"/>
    <w:rPr>
      <w:color w:val="0000FF" w:themeColor="hyperlink"/>
      <w:u w:val="single"/>
    </w:rPr>
  </w:style>
  <w:style w:type="table" w:styleId="TableGrid">
    <w:name w:val="Table Grid"/>
    <w:basedOn w:val="TableNormal"/>
    <w:uiPriority w:val="59"/>
    <w:rsid w:val="00114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Colorful List - Accent 11,Body of text+1,Body of text+2,Body of text+3,List Paragraph11,Medium Grid 1 - Accent 21,Lis,HEADING 1"/>
    <w:basedOn w:val="Normal"/>
    <w:link w:val="ListParagraphChar"/>
    <w:uiPriority w:val="34"/>
    <w:qFormat/>
    <w:rsid w:val="00E62F4C"/>
    <w:pPr>
      <w:spacing w:line="360" w:lineRule="auto"/>
      <w:ind w:left="720" w:right="6" w:firstLine="0"/>
      <w:contextualSpacing/>
    </w:p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Lis Char,HEADING 1 Char"/>
    <w:link w:val="ListParagraph"/>
    <w:uiPriority w:val="34"/>
    <w:qFormat/>
    <w:locked/>
    <w:rsid w:val="00E62F4C"/>
  </w:style>
  <w:style w:type="paragraph" w:styleId="Bibliography">
    <w:name w:val="Bibliography"/>
    <w:basedOn w:val="Normal"/>
    <w:next w:val="Normal"/>
    <w:uiPriority w:val="37"/>
    <w:unhideWhenUsed/>
    <w:rsid w:val="00102A6B"/>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139126">
      <w:bodyDiv w:val="1"/>
      <w:marLeft w:val="0"/>
      <w:marRight w:val="0"/>
      <w:marTop w:val="0"/>
      <w:marBottom w:val="0"/>
      <w:divBdr>
        <w:top w:val="none" w:sz="0" w:space="0" w:color="auto"/>
        <w:left w:val="none" w:sz="0" w:space="0" w:color="auto"/>
        <w:bottom w:val="none" w:sz="0" w:space="0" w:color="auto"/>
        <w:right w:val="none" w:sz="0" w:space="0" w:color="auto"/>
      </w:divBdr>
    </w:div>
    <w:div w:id="1482960983">
      <w:bodyDiv w:val="1"/>
      <w:marLeft w:val="0"/>
      <w:marRight w:val="0"/>
      <w:marTop w:val="0"/>
      <w:marBottom w:val="0"/>
      <w:divBdr>
        <w:top w:val="none" w:sz="0" w:space="0" w:color="auto"/>
        <w:left w:val="none" w:sz="0" w:space="0" w:color="auto"/>
        <w:bottom w:val="none" w:sz="0" w:space="0" w:color="auto"/>
        <w:right w:val="none" w:sz="0" w:space="0" w:color="auto"/>
      </w:divBdr>
    </w:div>
    <w:div w:id="1585725339">
      <w:bodyDiv w:val="1"/>
      <w:marLeft w:val="0"/>
      <w:marRight w:val="0"/>
      <w:marTop w:val="0"/>
      <w:marBottom w:val="0"/>
      <w:divBdr>
        <w:top w:val="none" w:sz="0" w:space="0" w:color="auto"/>
        <w:left w:val="none" w:sz="0" w:space="0" w:color="auto"/>
        <w:bottom w:val="none" w:sz="0" w:space="0" w:color="auto"/>
        <w:right w:val="none" w:sz="0" w:space="0" w:color="auto"/>
      </w:divBdr>
      <w:divsChild>
        <w:div w:id="320547387">
          <w:marLeft w:val="547"/>
          <w:marRight w:val="0"/>
          <w:marTop w:val="0"/>
          <w:marBottom w:val="0"/>
          <w:divBdr>
            <w:top w:val="none" w:sz="0" w:space="0" w:color="auto"/>
            <w:left w:val="none" w:sz="0" w:space="0" w:color="auto"/>
            <w:bottom w:val="none" w:sz="0" w:space="0" w:color="auto"/>
            <w:right w:val="none" w:sz="0" w:space="0" w:color="auto"/>
          </w:divBdr>
        </w:div>
        <w:div w:id="1988632169">
          <w:marLeft w:val="547"/>
          <w:marRight w:val="0"/>
          <w:marTop w:val="0"/>
          <w:marBottom w:val="0"/>
          <w:divBdr>
            <w:top w:val="none" w:sz="0" w:space="0" w:color="auto"/>
            <w:left w:val="none" w:sz="0" w:space="0" w:color="auto"/>
            <w:bottom w:val="none" w:sz="0" w:space="0" w:color="auto"/>
            <w:right w:val="none" w:sz="0" w:space="0" w:color="auto"/>
          </w:divBdr>
        </w:div>
        <w:div w:id="1527327920">
          <w:marLeft w:val="547"/>
          <w:marRight w:val="0"/>
          <w:marTop w:val="0"/>
          <w:marBottom w:val="0"/>
          <w:divBdr>
            <w:top w:val="none" w:sz="0" w:space="0" w:color="auto"/>
            <w:left w:val="none" w:sz="0" w:space="0" w:color="auto"/>
            <w:bottom w:val="none" w:sz="0" w:space="0" w:color="auto"/>
            <w:right w:val="none" w:sz="0" w:space="0" w:color="auto"/>
          </w:divBdr>
        </w:div>
      </w:divsChild>
    </w:div>
    <w:div w:id="1662927921">
      <w:bodyDiv w:val="1"/>
      <w:marLeft w:val="0"/>
      <w:marRight w:val="0"/>
      <w:marTop w:val="0"/>
      <w:marBottom w:val="0"/>
      <w:divBdr>
        <w:top w:val="none" w:sz="0" w:space="0" w:color="auto"/>
        <w:left w:val="none" w:sz="0" w:space="0" w:color="auto"/>
        <w:bottom w:val="none" w:sz="0" w:space="0" w:color="auto"/>
        <w:right w:val="none" w:sz="0" w:space="0" w:color="auto"/>
      </w:divBdr>
      <w:divsChild>
        <w:div w:id="10433656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nanunm@yahoo.co.id" TargetMode="External"/><Relationship Id="rId3" Type="http://schemas.openxmlformats.org/officeDocument/2006/relationships/styles" Target="styles.xml"/><Relationship Id="rId7" Type="http://schemas.openxmlformats.org/officeDocument/2006/relationships/hyperlink" Target="mailto:asmaaz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uhammadaslam.ma3@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prints.uad.ac.id/212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14FE3-CC8F-40EC-BE20-EA7B9610F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7</Pages>
  <Words>4198</Words>
  <Characters>23929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syamsul</cp:lastModifiedBy>
  <cp:revision>8</cp:revision>
  <cp:lastPrinted>2021-12-19T23:52:00Z</cp:lastPrinted>
  <dcterms:created xsi:type="dcterms:W3CDTF">2021-12-21T13:04:00Z</dcterms:created>
  <dcterms:modified xsi:type="dcterms:W3CDTF">2021-12-22T00:12:00Z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zotero-version="5.0.96"&gt;&lt;session id="bVKNGytc"/&gt;&lt;style id="http://www.zotero.org/styles/apa" locale="id-ID"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