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73E" w:rsidRPr="00320A0F" w:rsidRDefault="00B9373E" w:rsidP="005E36C0">
      <w:pPr>
        <w:bidi/>
        <w:spacing w:after="0" w:line="240" w:lineRule="auto"/>
        <w:ind w:right="142" w:firstLine="720"/>
        <w:jc w:val="center"/>
        <w:rPr>
          <w:rFonts w:ascii="Arabic Typesetting" w:hAnsi="Arabic Typesetting" w:cs="Arabic Typesetting"/>
          <w:b/>
          <w:bCs/>
          <w:sz w:val="52"/>
          <w:szCs w:val="52"/>
          <w:rtl/>
        </w:rPr>
      </w:pPr>
      <w:r w:rsidRPr="00320A0F">
        <w:rPr>
          <w:rFonts w:ascii="Arabic Typesetting" w:hAnsi="Arabic Typesetting" w:cs="Arabic Typesetting"/>
          <w:b/>
          <w:bCs/>
          <w:sz w:val="52"/>
          <w:szCs w:val="52"/>
          <w:rtl/>
        </w:rPr>
        <w:t xml:space="preserve">معالجة صعوبات </w:t>
      </w:r>
      <w:r w:rsidRPr="00320A0F">
        <w:rPr>
          <w:rFonts w:ascii="Arabic Typesetting" w:hAnsi="Arabic Typesetting" w:cs="Arabic Typesetting" w:hint="cs"/>
          <w:b/>
          <w:bCs/>
          <w:sz w:val="52"/>
          <w:szCs w:val="52"/>
          <w:rtl/>
          <w:lang w:bidi="ar-AE"/>
        </w:rPr>
        <w:t>ال</w:t>
      </w:r>
      <w:r w:rsidRPr="00320A0F">
        <w:rPr>
          <w:rFonts w:ascii="Arabic Typesetting" w:hAnsi="Arabic Typesetting" w:cs="Arabic Typesetting"/>
          <w:b/>
          <w:bCs/>
          <w:sz w:val="52"/>
          <w:szCs w:val="52"/>
          <w:rtl/>
        </w:rPr>
        <w:t>طلاب</w:t>
      </w:r>
      <w:r w:rsidRPr="00320A0F">
        <w:rPr>
          <w:rFonts w:ascii="Arabic Typesetting" w:hAnsi="Arabic Typesetting" w:cs="Arabic Typesetting"/>
          <w:b/>
          <w:bCs/>
          <w:sz w:val="52"/>
          <w:szCs w:val="52"/>
        </w:rPr>
        <w:t xml:space="preserve"> </w:t>
      </w:r>
      <w:r w:rsidRPr="00320A0F">
        <w:rPr>
          <w:rFonts w:ascii="Arabic Typesetting" w:hAnsi="Arabic Typesetting" w:cs="Arabic Typesetting"/>
          <w:b/>
          <w:bCs/>
          <w:sz w:val="52"/>
          <w:szCs w:val="52"/>
          <w:rtl/>
        </w:rPr>
        <w:t>في كتابة العربية</w:t>
      </w:r>
    </w:p>
    <w:p w:rsidR="00AC3202" w:rsidRPr="00E233DF" w:rsidRDefault="00AC3202" w:rsidP="005E36C0">
      <w:pPr>
        <w:spacing w:after="0" w:line="480" w:lineRule="auto"/>
        <w:ind w:right="142"/>
        <w:rPr>
          <w:rFonts w:asciiTheme="majorBidi" w:hAnsiTheme="majorBidi" w:cstheme="majorBidi"/>
          <w:b/>
          <w:bCs/>
          <w:sz w:val="24"/>
          <w:szCs w:val="24"/>
        </w:rPr>
      </w:pPr>
      <w:r w:rsidRPr="00E233DF">
        <w:rPr>
          <w:rFonts w:asciiTheme="majorBidi" w:hAnsiTheme="majorBidi" w:cstheme="majorBidi"/>
          <w:b/>
          <w:bCs/>
          <w:sz w:val="24"/>
          <w:szCs w:val="24"/>
        </w:rPr>
        <w:t>St. Kuraedah</w:t>
      </w:r>
      <w:r w:rsidR="00E233DF" w:rsidRPr="00E233DF">
        <w:rPr>
          <w:rFonts w:asciiTheme="majorBidi" w:hAnsiTheme="majorBidi" w:cstheme="majorBidi"/>
          <w:b/>
          <w:bCs/>
          <w:sz w:val="24"/>
          <w:szCs w:val="24"/>
          <w:vertAlign w:val="superscript"/>
        </w:rPr>
        <w:t>1</w:t>
      </w:r>
      <w:r w:rsidR="00E233DF" w:rsidRPr="00E233DF">
        <w:rPr>
          <w:rFonts w:asciiTheme="majorBidi" w:hAnsiTheme="majorBidi" w:cstheme="majorBidi"/>
          <w:b/>
          <w:bCs/>
          <w:sz w:val="24"/>
          <w:szCs w:val="24"/>
        </w:rPr>
        <w:t xml:space="preserve">, </w:t>
      </w:r>
      <w:proofErr w:type="spellStart"/>
      <w:r w:rsidR="00E233DF" w:rsidRPr="00E233DF">
        <w:rPr>
          <w:rFonts w:asciiTheme="majorBidi" w:hAnsiTheme="majorBidi" w:cstheme="majorBidi"/>
          <w:b/>
          <w:bCs/>
          <w:sz w:val="24"/>
          <w:szCs w:val="24"/>
        </w:rPr>
        <w:t>Nur</w:t>
      </w:r>
      <w:proofErr w:type="spellEnd"/>
      <w:r w:rsidR="00E233DF" w:rsidRPr="00E233DF">
        <w:rPr>
          <w:rFonts w:asciiTheme="majorBidi" w:hAnsiTheme="majorBidi" w:cstheme="majorBidi"/>
          <w:b/>
          <w:bCs/>
          <w:sz w:val="24"/>
          <w:szCs w:val="24"/>
        </w:rPr>
        <w:t xml:space="preserve"> </w:t>
      </w:r>
      <w:proofErr w:type="spellStart"/>
      <w:r w:rsidR="00E233DF" w:rsidRPr="00E233DF">
        <w:rPr>
          <w:rFonts w:asciiTheme="majorBidi" w:hAnsiTheme="majorBidi" w:cstheme="majorBidi"/>
          <w:b/>
          <w:bCs/>
          <w:sz w:val="24"/>
          <w:szCs w:val="24"/>
        </w:rPr>
        <w:t>Azaliah</w:t>
      </w:r>
      <w:proofErr w:type="spellEnd"/>
      <w:r w:rsidR="00E233DF" w:rsidRPr="00E233DF">
        <w:rPr>
          <w:rFonts w:asciiTheme="majorBidi" w:hAnsiTheme="majorBidi" w:cstheme="majorBidi"/>
          <w:b/>
          <w:bCs/>
          <w:sz w:val="24"/>
          <w:szCs w:val="24"/>
        </w:rPr>
        <w:t xml:space="preserve"> Mar</w:t>
      </w:r>
      <w:r w:rsidR="00E233DF" w:rsidRPr="00E233DF">
        <w:rPr>
          <w:rFonts w:asciiTheme="majorBidi" w:hAnsiTheme="majorBidi" w:cstheme="majorBidi"/>
          <w:b/>
          <w:bCs/>
          <w:sz w:val="24"/>
          <w:szCs w:val="24"/>
          <w:vertAlign w:val="superscript"/>
        </w:rPr>
        <w:t>2</w:t>
      </w:r>
      <w:r w:rsidR="00E233DF" w:rsidRPr="00E233DF">
        <w:rPr>
          <w:rFonts w:asciiTheme="majorBidi" w:hAnsiTheme="majorBidi" w:cstheme="majorBidi"/>
          <w:b/>
          <w:bCs/>
          <w:sz w:val="24"/>
          <w:szCs w:val="24"/>
        </w:rPr>
        <w:t xml:space="preserve"> </w:t>
      </w:r>
      <w:r w:rsidR="009A1975">
        <w:rPr>
          <w:rFonts w:asciiTheme="majorBidi" w:hAnsiTheme="majorBidi" w:cstheme="majorBidi"/>
          <w:b/>
          <w:bCs/>
          <w:sz w:val="24"/>
          <w:szCs w:val="24"/>
        </w:rPr>
        <w:t>Andi Miswar</w:t>
      </w:r>
      <w:r w:rsidR="00B714FA">
        <w:rPr>
          <w:rFonts w:asciiTheme="majorBidi" w:hAnsiTheme="majorBidi" w:cstheme="majorBidi"/>
          <w:b/>
          <w:bCs/>
          <w:sz w:val="24"/>
          <w:szCs w:val="24"/>
          <w:vertAlign w:val="superscript"/>
        </w:rPr>
        <w:t>3</w:t>
      </w:r>
      <w:r w:rsidR="00D33E28" w:rsidRPr="00E233DF">
        <w:rPr>
          <w:rFonts w:asciiTheme="majorBidi" w:hAnsiTheme="majorBidi" w:cstheme="majorBidi"/>
          <w:b/>
          <w:bCs/>
          <w:sz w:val="24"/>
          <w:szCs w:val="24"/>
        </w:rPr>
        <w:t xml:space="preserve"> </w:t>
      </w:r>
    </w:p>
    <w:p w:rsidR="00AC3202" w:rsidRPr="00757F67" w:rsidRDefault="00E233DF" w:rsidP="005E36C0">
      <w:pPr>
        <w:spacing w:after="0" w:line="240" w:lineRule="auto"/>
        <w:ind w:right="142"/>
        <w:rPr>
          <w:rFonts w:asciiTheme="majorBidi" w:hAnsiTheme="majorBidi" w:cstheme="majorBidi"/>
          <w:sz w:val="24"/>
          <w:szCs w:val="24"/>
        </w:rPr>
      </w:pPr>
      <w:r>
        <w:rPr>
          <w:rFonts w:asciiTheme="majorBidi" w:hAnsiTheme="majorBidi" w:cstheme="majorBidi"/>
          <w:sz w:val="24"/>
          <w:szCs w:val="24"/>
          <w:vertAlign w:val="superscript"/>
        </w:rPr>
        <w:t xml:space="preserve">1 </w:t>
      </w:r>
      <w:proofErr w:type="spellStart"/>
      <w:r w:rsidR="00AC3202" w:rsidRPr="00757F67">
        <w:rPr>
          <w:rFonts w:asciiTheme="majorBidi" w:hAnsiTheme="majorBidi" w:cstheme="majorBidi"/>
          <w:sz w:val="24"/>
          <w:szCs w:val="24"/>
        </w:rPr>
        <w:t>Institut</w:t>
      </w:r>
      <w:proofErr w:type="spellEnd"/>
      <w:r w:rsidR="00AC3202" w:rsidRPr="00757F67">
        <w:rPr>
          <w:rFonts w:asciiTheme="majorBidi" w:hAnsiTheme="majorBidi" w:cstheme="majorBidi"/>
          <w:sz w:val="24"/>
          <w:szCs w:val="24"/>
        </w:rPr>
        <w:t xml:space="preserve"> Agama Islam </w:t>
      </w:r>
      <w:proofErr w:type="spellStart"/>
      <w:r w:rsidR="00AC3202" w:rsidRPr="00757F67">
        <w:rPr>
          <w:rFonts w:asciiTheme="majorBidi" w:hAnsiTheme="majorBidi" w:cstheme="majorBidi"/>
          <w:sz w:val="24"/>
          <w:szCs w:val="24"/>
        </w:rPr>
        <w:t>Negeri</w:t>
      </w:r>
      <w:proofErr w:type="spellEnd"/>
      <w:r w:rsidR="00AC3202" w:rsidRPr="00757F67">
        <w:rPr>
          <w:rFonts w:asciiTheme="majorBidi" w:hAnsiTheme="majorBidi" w:cstheme="majorBidi"/>
          <w:sz w:val="24"/>
          <w:szCs w:val="24"/>
        </w:rPr>
        <w:t xml:space="preserve"> </w:t>
      </w:r>
      <w:proofErr w:type="spellStart"/>
      <w:r w:rsidR="00AC3202" w:rsidRPr="00757F67">
        <w:rPr>
          <w:rFonts w:asciiTheme="majorBidi" w:hAnsiTheme="majorBidi" w:cstheme="majorBidi"/>
          <w:sz w:val="24"/>
          <w:szCs w:val="24"/>
        </w:rPr>
        <w:t>Kendari</w:t>
      </w:r>
      <w:proofErr w:type="spellEnd"/>
      <w:r>
        <w:rPr>
          <w:rFonts w:asciiTheme="majorBidi" w:hAnsiTheme="majorBidi" w:cstheme="majorBidi"/>
          <w:sz w:val="24"/>
          <w:szCs w:val="24"/>
        </w:rPr>
        <w:t xml:space="preserve">, Indonesia, E-mail: </w:t>
      </w:r>
      <w:r w:rsidR="00AC3202" w:rsidRPr="00757F67">
        <w:rPr>
          <w:rFonts w:asciiTheme="majorBidi" w:hAnsiTheme="majorBidi" w:cstheme="majorBidi"/>
          <w:sz w:val="24"/>
          <w:szCs w:val="24"/>
        </w:rPr>
        <w:t>kuraedahshahib@gmail.com</w:t>
      </w:r>
    </w:p>
    <w:p w:rsidR="00AC3202" w:rsidRDefault="00E233DF" w:rsidP="005E36C0">
      <w:pPr>
        <w:spacing w:after="0" w:line="240" w:lineRule="auto"/>
        <w:ind w:right="142"/>
        <w:rPr>
          <w:rFonts w:asciiTheme="majorBidi" w:hAnsiTheme="majorBidi" w:cstheme="majorBidi"/>
          <w:sz w:val="24"/>
          <w:szCs w:val="24"/>
        </w:rPr>
      </w:pPr>
      <w:r>
        <w:rPr>
          <w:rFonts w:asciiTheme="majorBidi" w:hAnsiTheme="majorBidi" w:cstheme="majorBidi"/>
          <w:sz w:val="24"/>
          <w:szCs w:val="24"/>
          <w:vertAlign w:val="superscript"/>
        </w:rPr>
        <w:t xml:space="preserve">2 </w:t>
      </w:r>
      <w:proofErr w:type="spellStart"/>
      <w:r w:rsidR="00AC3202" w:rsidRPr="00757F67">
        <w:rPr>
          <w:rFonts w:asciiTheme="majorBidi" w:hAnsiTheme="majorBidi" w:cstheme="majorBidi"/>
          <w:sz w:val="24"/>
          <w:szCs w:val="24"/>
        </w:rPr>
        <w:t>Universitas</w:t>
      </w:r>
      <w:proofErr w:type="spellEnd"/>
      <w:r w:rsidR="00AC3202" w:rsidRPr="00757F67">
        <w:rPr>
          <w:rFonts w:asciiTheme="majorBidi" w:hAnsiTheme="majorBidi" w:cstheme="majorBidi"/>
          <w:sz w:val="24"/>
          <w:szCs w:val="24"/>
        </w:rPr>
        <w:t xml:space="preserve"> Islam </w:t>
      </w:r>
      <w:proofErr w:type="spellStart"/>
      <w:r w:rsidR="00AC3202" w:rsidRPr="00757F67">
        <w:rPr>
          <w:rFonts w:asciiTheme="majorBidi" w:hAnsiTheme="majorBidi" w:cstheme="majorBidi"/>
          <w:sz w:val="24"/>
          <w:szCs w:val="24"/>
        </w:rPr>
        <w:t>Negeri</w:t>
      </w:r>
      <w:proofErr w:type="spellEnd"/>
      <w:r w:rsidR="00AC3202" w:rsidRPr="00757F67">
        <w:rPr>
          <w:rFonts w:asciiTheme="majorBidi" w:hAnsiTheme="majorBidi" w:cstheme="majorBidi"/>
          <w:sz w:val="24"/>
          <w:szCs w:val="24"/>
        </w:rPr>
        <w:t xml:space="preserve"> Malang</w:t>
      </w:r>
      <w:r>
        <w:rPr>
          <w:rFonts w:asciiTheme="majorBidi" w:hAnsiTheme="majorBidi" w:cstheme="majorBidi"/>
          <w:sz w:val="24"/>
          <w:szCs w:val="24"/>
        </w:rPr>
        <w:t xml:space="preserve">, Indonesia, E-mail: </w:t>
      </w:r>
      <w:hyperlink r:id="rId8" w:history="1">
        <w:r w:rsidR="009A1975" w:rsidRPr="0059250F">
          <w:rPr>
            <w:rStyle w:val="Hyperlink"/>
            <w:rFonts w:asciiTheme="majorBidi" w:hAnsiTheme="majorBidi" w:cstheme="majorBidi"/>
            <w:sz w:val="24"/>
            <w:szCs w:val="24"/>
          </w:rPr>
          <w:t>nurazaliah.na@gmail.com</w:t>
        </w:r>
      </w:hyperlink>
    </w:p>
    <w:p w:rsidR="009A1975" w:rsidRDefault="009A1975" w:rsidP="005E36C0">
      <w:pPr>
        <w:spacing w:after="0" w:line="240" w:lineRule="auto"/>
        <w:ind w:right="142"/>
        <w:rPr>
          <w:rFonts w:asciiTheme="majorBidi" w:hAnsiTheme="majorBidi" w:cstheme="majorBidi"/>
          <w:sz w:val="24"/>
          <w:szCs w:val="24"/>
        </w:rPr>
      </w:pPr>
      <w:r>
        <w:rPr>
          <w:rFonts w:asciiTheme="majorBidi" w:hAnsiTheme="majorBidi" w:cstheme="majorBidi"/>
          <w:sz w:val="24"/>
          <w:szCs w:val="24"/>
          <w:vertAlign w:val="superscript"/>
        </w:rPr>
        <w:t xml:space="preserve">3 </w:t>
      </w:r>
      <w:proofErr w:type="spellStart"/>
      <w:r>
        <w:rPr>
          <w:rFonts w:asciiTheme="majorBidi" w:hAnsiTheme="majorBidi" w:cstheme="majorBidi"/>
          <w:sz w:val="24"/>
          <w:szCs w:val="24"/>
        </w:rPr>
        <w:t>Universitas</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Negeri</w:t>
      </w:r>
      <w:proofErr w:type="spellEnd"/>
      <w:r>
        <w:rPr>
          <w:rFonts w:asciiTheme="majorBidi" w:hAnsiTheme="majorBidi" w:cstheme="majorBidi"/>
          <w:sz w:val="24"/>
          <w:szCs w:val="24"/>
        </w:rPr>
        <w:t xml:space="preserve"> Makassar, E-mail: </w:t>
      </w:r>
      <w:hyperlink r:id="rId9" w:history="1">
        <w:r w:rsidRPr="0059250F">
          <w:rPr>
            <w:rStyle w:val="Hyperlink"/>
            <w:rFonts w:asciiTheme="majorBidi" w:hAnsiTheme="majorBidi" w:cstheme="majorBidi"/>
            <w:sz w:val="24"/>
            <w:szCs w:val="24"/>
          </w:rPr>
          <w:t>Andimis04@gmail.com</w:t>
        </w:r>
      </w:hyperlink>
    </w:p>
    <w:p w:rsidR="009A1975" w:rsidRPr="009A1975" w:rsidRDefault="009A1975" w:rsidP="005E36C0">
      <w:pPr>
        <w:spacing w:after="0" w:line="240" w:lineRule="auto"/>
        <w:ind w:right="142"/>
        <w:rPr>
          <w:rFonts w:asciiTheme="majorBidi" w:hAnsiTheme="majorBidi" w:cstheme="majorBidi"/>
          <w:sz w:val="24"/>
          <w:szCs w:val="24"/>
        </w:rPr>
      </w:pPr>
    </w:p>
    <w:p w:rsidR="00757F67" w:rsidRDefault="00757F67" w:rsidP="005E36C0">
      <w:pPr>
        <w:bidi/>
        <w:spacing w:after="0" w:line="240" w:lineRule="auto"/>
        <w:ind w:right="142" w:firstLine="720"/>
        <w:jc w:val="center"/>
        <w:rPr>
          <w:rFonts w:asciiTheme="majorBidi" w:hAnsiTheme="majorBidi" w:cstheme="majorBidi"/>
          <w:sz w:val="24"/>
          <w:szCs w:val="24"/>
        </w:rPr>
      </w:pPr>
    </w:p>
    <w:p w:rsidR="00757F67" w:rsidRPr="00757F67" w:rsidRDefault="00757F67" w:rsidP="005E36C0">
      <w:pPr>
        <w:bidi/>
        <w:spacing w:after="0" w:line="240" w:lineRule="auto"/>
        <w:ind w:right="142" w:hanging="23"/>
        <w:rPr>
          <w:rFonts w:ascii="Arabic Typesetting" w:hAnsi="Arabic Typesetting" w:cs="Arabic Typesetting"/>
          <w:b/>
          <w:bCs/>
          <w:sz w:val="36"/>
          <w:szCs w:val="36"/>
          <w:rtl/>
          <w:lang w:bidi="ar-AE"/>
        </w:rPr>
      </w:pPr>
      <w:r w:rsidRPr="00757F67">
        <w:rPr>
          <w:rFonts w:ascii="Arabic Typesetting" w:hAnsi="Arabic Typesetting" w:cs="Arabic Typesetting"/>
          <w:b/>
          <w:bCs/>
          <w:sz w:val="36"/>
          <w:szCs w:val="36"/>
          <w:rtl/>
          <w:lang w:bidi="ar-AE"/>
        </w:rPr>
        <w:t>تجريد البحث</w:t>
      </w:r>
    </w:p>
    <w:p w:rsidR="00555843" w:rsidRDefault="00555843" w:rsidP="005E36C0">
      <w:pPr>
        <w:bidi/>
        <w:ind w:right="142" w:firstLine="720"/>
        <w:jc w:val="both"/>
        <w:rPr>
          <w:rFonts w:ascii="Arabic Typesetting" w:hAnsi="Arabic Typesetting" w:cs="Arabic Typesetting"/>
          <w:sz w:val="36"/>
          <w:szCs w:val="36"/>
          <w:rtl/>
        </w:rPr>
      </w:pPr>
      <w:r w:rsidRPr="00555843">
        <w:rPr>
          <w:rFonts w:ascii="Arabic Typesetting" w:hAnsi="Arabic Typesetting" w:cs="Arabic Typesetting"/>
          <w:sz w:val="36"/>
          <w:szCs w:val="36"/>
          <w:rtl/>
        </w:rPr>
        <w:t>على الرغم من أن طلاب الجامعات الإسلامية</w:t>
      </w:r>
      <w:r w:rsidR="00D33E28">
        <w:rPr>
          <w:rFonts w:ascii="Arabic Typesetting" w:hAnsi="Arabic Typesetting" w:cs="Arabic Typesetting" w:hint="cs"/>
          <w:sz w:val="36"/>
          <w:szCs w:val="36"/>
          <w:rtl/>
        </w:rPr>
        <w:t xml:space="preserve"> </w:t>
      </w:r>
      <w:r w:rsidR="00D33E28" w:rsidRPr="00D33E28">
        <w:rPr>
          <w:rFonts w:ascii="Arabic Typesetting" w:hAnsi="Arabic Typesetting" w:cs="Arabic Typesetting"/>
          <w:sz w:val="36"/>
          <w:szCs w:val="36"/>
          <w:rtl/>
        </w:rPr>
        <w:t>يكادون بالكامل</w:t>
      </w:r>
      <w:r w:rsidRPr="00555843">
        <w:rPr>
          <w:rFonts w:ascii="Arabic Typesetting" w:hAnsi="Arabic Typesetting" w:cs="Arabic Typesetting"/>
          <w:sz w:val="36"/>
          <w:szCs w:val="36"/>
          <w:rtl/>
        </w:rPr>
        <w:t xml:space="preserve"> من المسلمين لا تزال الصعوبات التي يواجهها بعض الطلاب</w:t>
      </w:r>
      <w:r w:rsidR="008D2B00">
        <w:rPr>
          <w:rFonts w:ascii="Arabic Typesetting" w:hAnsi="Arabic Typesetting" w:cs="Arabic Typesetting" w:hint="cs"/>
          <w:sz w:val="36"/>
          <w:szCs w:val="36"/>
          <w:rtl/>
        </w:rPr>
        <w:t xml:space="preserve"> </w:t>
      </w:r>
      <w:r w:rsidR="008D2B00" w:rsidRPr="008E4510">
        <w:rPr>
          <w:rFonts w:ascii="Arabic Typesetting" w:hAnsi="Arabic Typesetting" w:cs="Arabic Typesetting" w:hint="cs"/>
          <w:sz w:val="36"/>
          <w:szCs w:val="36"/>
          <w:rtl/>
        </w:rPr>
        <w:t>الجدد</w:t>
      </w:r>
      <w:r w:rsidRPr="00555843">
        <w:rPr>
          <w:rFonts w:ascii="Arabic Typesetting" w:hAnsi="Arabic Typesetting" w:cs="Arabic Typesetting"/>
          <w:sz w:val="36"/>
          <w:szCs w:val="36"/>
          <w:rtl/>
        </w:rPr>
        <w:t xml:space="preserve"> في كتابة النص العربية تحدث في مختلف مؤسسات التعليم الديني وطلاب الجامعات الإسلامية. هذه الحقيقة تجعل المؤسسات التعليمية الإسلامية في دائرة الضوء من قبل المجتمع. هناك عديد من المقالات التي تم تقديمها عن صعوبات الكتابة باللغة العربيةومع ذلك ، لم يوجد  كثير مقالات تناقش على وجه التحديد عن كيفية التغلب على صعوبات الكتابة الأساسية التي يواجهها الطلاب في كتابة النصوص العربية مثل كيفية ربط الأحرف وفقًا لقواعد الكتابة اللغة العربية. باستخدام طريقة الاختبار لرسم خرائط صعوبات الطلاب وطريقة المقابلات </w:t>
      </w:r>
      <w:r w:rsidR="00F35321">
        <w:rPr>
          <w:rFonts w:ascii="Arabic Typesetting" w:hAnsi="Arabic Typesetting" w:cs="Arabic Typesetting" w:hint="cs"/>
          <w:sz w:val="36"/>
          <w:szCs w:val="36"/>
          <w:rtl/>
        </w:rPr>
        <w:t xml:space="preserve">مع الطلاب و الطالبات </w:t>
      </w:r>
      <w:r w:rsidRPr="00555843">
        <w:rPr>
          <w:rFonts w:ascii="Arabic Typesetting" w:hAnsi="Arabic Typesetting" w:cs="Arabic Typesetting"/>
          <w:sz w:val="36"/>
          <w:szCs w:val="36"/>
          <w:rtl/>
        </w:rPr>
        <w:t>والمناقشات الجماعية المركزة مع محاضري اللغة العربية الذين لديهم نفس الخبرة والمشاكل في تدريس الكتابة العربية الأساسية ،قدمت نتائج هذا البحث  أنواع الصعوبات التي يواجهها العديد من الطلاب. هذالبحث ايضا تتناول مجموعة من الأساليب والاستراتيجيات في التعامل مع الصعوبات في كتابة النصوص العربية ، كما قد تم في هذه البحث عرض 10 خطوات لتصميم تعلم الكتابة باللغة العربية بناءً على تجارب محاضري اللغة العربية المقدمة في مجموعات المناقشة</w:t>
      </w:r>
    </w:p>
    <w:p w:rsidR="00F638AD" w:rsidRDefault="00A31AFB" w:rsidP="005E36C0">
      <w:pPr>
        <w:bidi/>
        <w:ind w:right="142"/>
        <w:jc w:val="both"/>
        <w:rPr>
          <w:rFonts w:ascii="Arabic Typesetting" w:hAnsi="Arabic Typesetting" w:cs="Arabic Typesetting"/>
          <w:sz w:val="36"/>
          <w:szCs w:val="36"/>
          <w:rtl/>
        </w:rPr>
      </w:pPr>
      <w:r w:rsidRPr="00F11514">
        <w:rPr>
          <w:rFonts w:ascii="Arabic Typesetting" w:hAnsi="Arabic Typesetting" w:cs="Arabic Typesetting" w:hint="cs"/>
          <w:b/>
          <w:bCs/>
          <w:sz w:val="36"/>
          <w:szCs w:val="36"/>
          <w:rtl/>
          <w:lang w:bidi="ar-AE"/>
        </w:rPr>
        <w:t>الكلم</w:t>
      </w:r>
      <w:r w:rsidR="001124B1">
        <w:rPr>
          <w:rFonts w:ascii="Arabic Typesetting" w:hAnsi="Arabic Typesetting" w:cs="Arabic Typesetting" w:hint="cs"/>
          <w:b/>
          <w:bCs/>
          <w:sz w:val="36"/>
          <w:szCs w:val="36"/>
          <w:rtl/>
          <w:lang w:bidi="ar-AE"/>
        </w:rPr>
        <w:t>ا</w:t>
      </w:r>
      <w:r w:rsidR="00E21815">
        <w:rPr>
          <w:rFonts w:ascii="Arabic Typesetting" w:hAnsi="Arabic Typesetting" w:cs="Arabic Typesetting" w:hint="cs"/>
          <w:b/>
          <w:bCs/>
          <w:sz w:val="36"/>
          <w:szCs w:val="36"/>
          <w:rtl/>
          <w:lang w:bidi="ar-AE"/>
        </w:rPr>
        <w:t>ت المفتاحية</w:t>
      </w:r>
      <w:r w:rsidRPr="00F11514">
        <w:rPr>
          <w:rFonts w:ascii="Arabic Typesetting" w:hAnsi="Arabic Typesetting" w:cs="Arabic Typesetting" w:hint="cs"/>
          <w:b/>
          <w:bCs/>
          <w:sz w:val="36"/>
          <w:szCs w:val="36"/>
          <w:rtl/>
          <w:lang w:bidi="ar-AE"/>
        </w:rPr>
        <w:t xml:space="preserve"> </w:t>
      </w:r>
      <w:r>
        <w:rPr>
          <w:rFonts w:ascii="Arabic Typesetting" w:hAnsi="Arabic Typesetting" w:cs="Arabic Typesetting" w:hint="cs"/>
          <w:color w:val="2E74B5" w:themeColor="accent1" w:themeShade="BF"/>
          <w:sz w:val="36"/>
          <w:szCs w:val="36"/>
          <w:rtl/>
        </w:rPr>
        <w:t xml:space="preserve">: </w:t>
      </w:r>
      <w:r w:rsidRPr="004F1CD5">
        <w:rPr>
          <w:rFonts w:ascii="Arabic Typesetting" w:hAnsi="Arabic Typesetting" w:cs="Arabic Typesetting"/>
          <w:sz w:val="36"/>
          <w:szCs w:val="36"/>
          <w:rtl/>
        </w:rPr>
        <w:t xml:space="preserve">كتابة </w:t>
      </w:r>
      <w:r w:rsidR="00731075">
        <w:rPr>
          <w:rFonts w:ascii="Arabic Typesetting" w:hAnsi="Arabic Typesetting" w:cs="Arabic Typesetting" w:hint="cs"/>
          <w:sz w:val="36"/>
          <w:szCs w:val="36"/>
          <w:rtl/>
          <w:lang w:bidi="ar-AE"/>
        </w:rPr>
        <w:t xml:space="preserve">النص </w:t>
      </w:r>
      <w:r w:rsidRPr="004F1CD5">
        <w:rPr>
          <w:rFonts w:ascii="Arabic Typesetting" w:hAnsi="Arabic Typesetting" w:cs="Arabic Typesetting"/>
          <w:sz w:val="36"/>
          <w:szCs w:val="36"/>
          <w:rtl/>
        </w:rPr>
        <w:t>العربية</w:t>
      </w:r>
      <w:r w:rsidR="00F638AD">
        <w:rPr>
          <w:rFonts w:ascii="Arabic Typesetting" w:hAnsi="Arabic Typesetting" w:cs="Arabic Typesetting" w:hint="cs"/>
          <w:sz w:val="36"/>
          <w:szCs w:val="36"/>
          <w:rtl/>
        </w:rPr>
        <w:t>،</w:t>
      </w:r>
      <w:r w:rsidR="00F11514">
        <w:rPr>
          <w:rFonts w:ascii="Arabic Typesetting" w:hAnsi="Arabic Typesetting" w:cs="Arabic Typesetting" w:hint="cs"/>
          <w:sz w:val="36"/>
          <w:szCs w:val="36"/>
          <w:rtl/>
        </w:rPr>
        <w:t xml:space="preserve"> </w:t>
      </w:r>
      <w:r w:rsidR="00F11514" w:rsidRPr="00CC7C55">
        <w:rPr>
          <w:rFonts w:ascii="Arabic Typesetting" w:hAnsi="Arabic Typesetting" w:cs="Arabic Typesetting"/>
          <w:sz w:val="36"/>
          <w:szCs w:val="36"/>
          <w:rtl/>
        </w:rPr>
        <w:t>مهارة الكتابة</w:t>
      </w:r>
      <w:r w:rsidR="00F11514">
        <w:rPr>
          <w:rFonts w:ascii="Arabic Typesetting" w:hAnsi="Arabic Typesetting" w:cs="Arabic Typesetting" w:hint="cs"/>
          <w:sz w:val="36"/>
          <w:szCs w:val="36"/>
          <w:rtl/>
        </w:rPr>
        <w:t>،</w:t>
      </w:r>
      <w:r w:rsidR="00F638AD">
        <w:rPr>
          <w:rFonts w:ascii="Arabic Typesetting" w:hAnsi="Arabic Typesetting" w:cs="Arabic Typesetting" w:hint="cs"/>
          <w:sz w:val="36"/>
          <w:szCs w:val="36"/>
          <w:rtl/>
        </w:rPr>
        <w:t xml:space="preserve"> </w:t>
      </w:r>
      <w:r w:rsidR="00731075">
        <w:rPr>
          <w:rFonts w:ascii="Arabic Typesetting" w:hAnsi="Arabic Typesetting" w:cs="Arabic Typesetting" w:hint="cs"/>
          <w:sz w:val="36"/>
          <w:szCs w:val="36"/>
          <w:rtl/>
        </w:rPr>
        <w:t xml:space="preserve">تقنيات </w:t>
      </w:r>
      <w:r w:rsidR="00F11514">
        <w:rPr>
          <w:rFonts w:ascii="Arabic Typesetting" w:hAnsi="Arabic Typesetting" w:cs="Arabic Typesetting" w:hint="cs"/>
          <w:sz w:val="36"/>
          <w:szCs w:val="36"/>
          <w:rtl/>
        </w:rPr>
        <w:t xml:space="preserve">تعلم </w:t>
      </w:r>
      <w:r w:rsidR="00F638AD" w:rsidRPr="00555843">
        <w:rPr>
          <w:rFonts w:ascii="Arabic Typesetting" w:hAnsi="Arabic Typesetting" w:cs="Arabic Typesetting"/>
          <w:sz w:val="36"/>
          <w:szCs w:val="36"/>
          <w:rtl/>
        </w:rPr>
        <w:t xml:space="preserve">الكتابة </w:t>
      </w:r>
      <w:r w:rsidR="00731075">
        <w:rPr>
          <w:rFonts w:ascii="Arabic Typesetting" w:hAnsi="Arabic Typesetting" w:cs="Arabic Typesetting" w:hint="cs"/>
          <w:sz w:val="36"/>
          <w:szCs w:val="36"/>
          <w:rtl/>
        </w:rPr>
        <w:t xml:space="preserve">العربية، </w:t>
      </w:r>
      <w:r w:rsidR="00A96D95">
        <w:rPr>
          <w:rFonts w:ascii="Arabic Typesetting" w:hAnsi="Arabic Typesetting" w:cs="Arabic Typesetting" w:hint="cs"/>
          <w:sz w:val="36"/>
          <w:szCs w:val="36"/>
          <w:rtl/>
        </w:rPr>
        <w:t>نوع الصعو</w:t>
      </w:r>
      <w:r w:rsidR="00A96D95" w:rsidRPr="00A96D95">
        <w:rPr>
          <w:rFonts w:ascii="Arabic Typesetting" w:hAnsi="Arabic Typesetting" w:cs="Arabic Typesetting"/>
          <w:sz w:val="36"/>
          <w:szCs w:val="36"/>
          <w:rtl/>
        </w:rPr>
        <w:t>بات في الكتابة العربية</w:t>
      </w:r>
    </w:p>
    <w:p w:rsidR="00B9373E" w:rsidRPr="003E1FC5" w:rsidRDefault="00B9373E" w:rsidP="005E36C0">
      <w:pPr>
        <w:pStyle w:val="ListParagraph"/>
        <w:numPr>
          <w:ilvl w:val="0"/>
          <w:numId w:val="12"/>
        </w:numPr>
        <w:bidi/>
        <w:ind w:right="142"/>
        <w:jc w:val="both"/>
        <w:rPr>
          <w:rFonts w:ascii="Arabic Typesetting" w:hAnsi="Arabic Typesetting" w:cs="Arabic Typesetting"/>
          <w:b/>
          <w:bCs/>
          <w:i/>
          <w:iCs/>
          <w:sz w:val="48"/>
          <w:szCs w:val="48"/>
          <w:rtl/>
        </w:rPr>
      </w:pPr>
      <w:r w:rsidRPr="003E1FC5">
        <w:rPr>
          <w:rFonts w:ascii="Arabic Typesetting" w:hAnsi="Arabic Typesetting" w:cs="Arabic Typesetting" w:hint="cs"/>
          <w:b/>
          <w:bCs/>
          <w:i/>
          <w:iCs/>
          <w:sz w:val="48"/>
          <w:szCs w:val="48"/>
          <w:rtl/>
        </w:rPr>
        <w:t>مقدمة</w:t>
      </w:r>
      <w:r w:rsidR="00A31AFB" w:rsidRPr="003E1FC5">
        <w:rPr>
          <w:rFonts w:ascii="Arabic Typesetting" w:hAnsi="Arabic Typesetting" w:cs="Arabic Typesetting" w:hint="cs"/>
          <w:b/>
          <w:bCs/>
          <w:i/>
          <w:iCs/>
          <w:sz w:val="48"/>
          <w:szCs w:val="48"/>
          <w:rtl/>
        </w:rPr>
        <w:t xml:space="preserve"> </w:t>
      </w:r>
    </w:p>
    <w:p w:rsidR="00B9373E" w:rsidRPr="00A31AFB" w:rsidRDefault="00B9373E" w:rsidP="005E36C0">
      <w:pPr>
        <w:bidi/>
        <w:ind w:right="142" w:firstLine="720"/>
        <w:jc w:val="both"/>
        <w:rPr>
          <w:rFonts w:ascii="Arabic Typesetting" w:hAnsi="Arabic Typesetting" w:cs="Arabic Typesetting"/>
          <w:sz w:val="36"/>
          <w:szCs w:val="36"/>
        </w:rPr>
      </w:pPr>
      <w:r w:rsidRPr="00A31AFB">
        <w:rPr>
          <w:rFonts w:ascii="Arabic Typesetting" w:hAnsi="Arabic Typesetting" w:cs="Arabic Typesetting"/>
          <w:sz w:val="36"/>
          <w:szCs w:val="36"/>
          <w:rtl/>
        </w:rPr>
        <w:t>القراءة والكتابة باللغة العربية</w:t>
      </w:r>
      <w:r w:rsidRPr="00A31AFB">
        <w:rPr>
          <w:rFonts w:ascii="Arabic Typesetting" w:hAnsi="Arabic Typesetting" w:cs="Arabic Typesetting" w:hint="cs"/>
          <w:sz w:val="36"/>
          <w:szCs w:val="36"/>
          <w:rtl/>
        </w:rPr>
        <w:t xml:space="preserve"> </w:t>
      </w:r>
      <w:r w:rsidRPr="00A31AFB">
        <w:rPr>
          <w:rFonts w:ascii="Arabic Typesetting" w:hAnsi="Arabic Typesetting" w:cs="Arabic Typesetting"/>
          <w:sz w:val="36"/>
          <w:szCs w:val="36"/>
          <w:rtl/>
        </w:rPr>
        <w:t>تعتبر إحدى القدرات التي</w:t>
      </w:r>
      <w:r w:rsidRPr="00A31AFB">
        <w:rPr>
          <w:rFonts w:ascii="Arabic Typesetting" w:hAnsi="Arabic Typesetting" w:cs="Arabic Typesetting" w:hint="cs"/>
          <w:sz w:val="36"/>
          <w:szCs w:val="36"/>
          <w:rtl/>
        </w:rPr>
        <w:t xml:space="preserve"> يجب ان</w:t>
      </w:r>
      <w:r w:rsidRPr="00A31AFB">
        <w:rPr>
          <w:rFonts w:ascii="Arabic Typesetting" w:hAnsi="Arabic Typesetting" w:cs="Arabic Typesetting"/>
          <w:sz w:val="36"/>
          <w:szCs w:val="36"/>
          <w:rtl/>
        </w:rPr>
        <w:t xml:space="preserve"> </w:t>
      </w:r>
      <w:r w:rsidRPr="00A31AFB">
        <w:rPr>
          <w:rFonts w:ascii="Arabic Typesetting" w:hAnsi="Arabic Typesetting" w:cs="Arabic Typesetting" w:hint="cs"/>
          <w:sz w:val="36"/>
          <w:szCs w:val="36"/>
          <w:rtl/>
        </w:rPr>
        <w:t xml:space="preserve">يمتلك </w:t>
      </w:r>
      <w:r w:rsidRPr="00A31AFB">
        <w:rPr>
          <w:rFonts w:ascii="Arabic Typesetting" w:hAnsi="Arabic Typesetting" w:cs="Arabic Typesetting"/>
          <w:sz w:val="36"/>
          <w:szCs w:val="36"/>
          <w:rtl/>
        </w:rPr>
        <w:t>بها الطلاب والخريجين من</w:t>
      </w:r>
      <w:r w:rsidRPr="00A31AFB">
        <w:rPr>
          <w:rFonts w:ascii="Arabic Typesetting" w:hAnsi="Arabic Typesetting" w:cs="Arabic Typesetting"/>
          <w:sz w:val="36"/>
          <w:szCs w:val="36"/>
        </w:rPr>
        <w:t xml:space="preserve"> </w:t>
      </w:r>
      <w:r w:rsidRPr="00A31AFB">
        <w:rPr>
          <w:rFonts w:ascii="Arabic Typesetting" w:hAnsi="Arabic Typesetting" w:cs="Arabic Typesetting"/>
          <w:sz w:val="36"/>
          <w:szCs w:val="36"/>
          <w:rtl/>
          <w:lang w:bidi="ar-AE"/>
        </w:rPr>
        <w:t xml:space="preserve"> الجامعة الأسلامية </w:t>
      </w:r>
      <w:r w:rsidRPr="00A31AFB">
        <w:rPr>
          <w:rFonts w:ascii="Arabic Typesetting" w:hAnsi="Arabic Typesetting" w:cs="Arabic Typesetting"/>
          <w:sz w:val="36"/>
          <w:szCs w:val="36"/>
          <w:rtl/>
        </w:rPr>
        <w:t xml:space="preserve">ولكن الواقع </w:t>
      </w:r>
      <w:r w:rsidRPr="00A31AFB">
        <w:rPr>
          <w:rFonts w:ascii="Arabic Typesetting" w:hAnsi="Arabic Typesetting" w:cs="Arabic Typesetting" w:hint="cs"/>
          <w:sz w:val="36"/>
          <w:szCs w:val="36"/>
          <w:rtl/>
          <w:lang w:bidi="ar-AE"/>
        </w:rPr>
        <w:t xml:space="preserve">هناك مشاكل </w:t>
      </w:r>
      <w:r w:rsidRPr="00A31AFB">
        <w:rPr>
          <w:rFonts w:ascii="Arabic Typesetting" w:hAnsi="Arabic Typesetting" w:cs="Arabic Typesetting"/>
          <w:sz w:val="36"/>
          <w:szCs w:val="36"/>
          <w:rtl/>
        </w:rPr>
        <w:t xml:space="preserve">قدرة الطلاب على كتابة </w:t>
      </w:r>
      <w:r w:rsidR="00E355CC" w:rsidRPr="00A31AFB">
        <w:rPr>
          <w:rFonts w:ascii="Arabic Typesetting" w:hAnsi="Arabic Typesetting" w:cs="Arabic Typesetting"/>
          <w:sz w:val="36"/>
          <w:szCs w:val="36"/>
          <w:rtl/>
        </w:rPr>
        <w:t>العربية</w:t>
      </w:r>
      <w:r w:rsidR="00E355CC" w:rsidRPr="00A31AFB">
        <w:rPr>
          <w:rFonts w:ascii="Arabic Typesetting" w:hAnsi="Arabic Typesetting" w:cs="Arabic Typesetting" w:hint="cs"/>
          <w:sz w:val="36"/>
          <w:szCs w:val="36"/>
          <w:rtl/>
        </w:rPr>
        <w:t xml:space="preserve"> </w:t>
      </w:r>
      <w:r w:rsidRPr="00A31AFB">
        <w:rPr>
          <w:rFonts w:ascii="Arabic Typesetting" w:hAnsi="Arabic Typesetting" w:cs="Arabic Typesetting" w:hint="cs"/>
          <w:sz w:val="36"/>
          <w:szCs w:val="36"/>
          <w:rtl/>
        </w:rPr>
        <w:t>ب</w:t>
      </w:r>
      <w:r w:rsidRPr="00A31AFB">
        <w:rPr>
          <w:rFonts w:ascii="Arabic Typesetting" w:hAnsi="Arabic Typesetting" w:cs="Arabic Typesetting"/>
          <w:sz w:val="36"/>
          <w:szCs w:val="36"/>
          <w:rtl/>
        </w:rPr>
        <w:t>الجامعة الأسلامية. تم العثور على مشكلة أن بعض</w:t>
      </w:r>
      <w:r w:rsidRPr="00A31AFB">
        <w:rPr>
          <w:rFonts w:ascii="Arabic Typesetting" w:hAnsi="Arabic Typesetting" w:cs="Arabic Typesetting" w:hint="cs"/>
          <w:sz w:val="36"/>
          <w:szCs w:val="36"/>
          <w:rtl/>
        </w:rPr>
        <w:t>ا</w:t>
      </w:r>
      <w:r w:rsidRPr="00A31AFB">
        <w:rPr>
          <w:rFonts w:ascii="Arabic Typesetting" w:hAnsi="Arabic Typesetting" w:cs="Arabic Typesetting"/>
          <w:sz w:val="36"/>
          <w:szCs w:val="36"/>
          <w:rtl/>
        </w:rPr>
        <w:t xml:space="preserve"> من طلاب الجامعات الإسلامية لا يستطيعون ان يفهموا اللغة العربية</w:t>
      </w:r>
      <w:r w:rsidRPr="00A31AFB">
        <w:rPr>
          <w:rFonts w:ascii="Arabic Typesetting" w:hAnsi="Arabic Typesetting" w:cs="Arabic Typesetting" w:hint="cs"/>
          <w:sz w:val="36"/>
          <w:szCs w:val="36"/>
          <w:rtl/>
        </w:rPr>
        <w:t xml:space="preserve"> ولوكانت</w:t>
      </w:r>
      <w:r w:rsidRPr="00A31AFB">
        <w:rPr>
          <w:rFonts w:ascii="Arabic Typesetting" w:hAnsi="Arabic Typesetting" w:cs="Arabic Typesetting"/>
          <w:sz w:val="36"/>
          <w:szCs w:val="36"/>
          <w:rtl/>
        </w:rPr>
        <w:t xml:space="preserve"> اللغة العربية هي موضوع أساسي عام يجب على جميع الطلاب برمجته. والمشكلة الأخرى التي يجب البحث  هي فئة من طلاب  شعبة التربية الإسلاميةلا يقدرون على الكتابة باللغة العربية  وجد أن بعض الطلاب يستطيعون قراءة القرآن ولكن لا يمكنون الكتابة جيدًا ولا يستطيعون ترتيب الحروف العربية وارتباطها في كلمة أو </w:t>
      </w:r>
      <w:r w:rsidRPr="00A31AFB">
        <w:rPr>
          <w:rFonts w:ascii="Arabic Typesetting" w:hAnsi="Arabic Typesetting" w:cs="Arabic Typesetting" w:hint="cs"/>
          <w:sz w:val="36"/>
          <w:szCs w:val="36"/>
          <w:rtl/>
        </w:rPr>
        <w:t xml:space="preserve">في </w:t>
      </w:r>
      <w:r w:rsidRPr="00A31AFB">
        <w:rPr>
          <w:rFonts w:ascii="Arabic Typesetting" w:hAnsi="Arabic Typesetting" w:cs="Arabic Typesetting"/>
          <w:sz w:val="36"/>
          <w:szCs w:val="36"/>
          <w:rtl/>
        </w:rPr>
        <w:t>جملة</w:t>
      </w:r>
      <w:r w:rsidR="00312014">
        <w:rPr>
          <w:rStyle w:val="FootnoteReference"/>
          <w:rFonts w:ascii="Arabic Typesetting" w:hAnsi="Arabic Typesetting" w:cs="Arabic Typesetting"/>
          <w:sz w:val="36"/>
          <w:szCs w:val="36"/>
          <w:rtl/>
        </w:rPr>
        <w:footnoteReference w:id="1"/>
      </w:r>
      <w:r w:rsidRPr="00A31AFB">
        <w:rPr>
          <w:rFonts w:ascii="Arabic Typesetting" w:hAnsi="Arabic Typesetting" w:cs="Arabic Typesetting"/>
          <w:sz w:val="36"/>
          <w:szCs w:val="36"/>
          <w:rtl/>
        </w:rPr>
        <w:t xml:space="preserve"> لذالك أصبح هذا الشرط مشكلة وتحديًا </w:t>
      </w:r>
      <w:r w:rsidRPr="00A31AFB">
        <w:rPr>
          <w:rFonts w:ascii="Arabic Typesetting" w:hAnsi="Arabic Typesetting" w:cs="Arabic Typesetting" w:hint="cs"/>
          <w:sz w:val="36"/>
          <w:szCs w:val="36"/>
          <w:rtl/>
        </w:rPr>
        <w:t>ل</w:t>
      </w:r>
      <w:r w:rsidRPr="00A31AFB">
        <w:rPr>
          <w:rFonts w:ascii="Arabic Typesetting" w:hAnsi="Arabic Typesetting" w:cs="Arabic Typesetting"/>
          <w:sz w:val="36"/>
          <w:szCs w:val="36"/>
          <w:rtl/>
        </w:rPr>
        <w:t xml:space="preserve">لجامعة الأسلامية التي ستصدر الخريجيين من معلمة </w:t>
      </w:r>
      <w:r w:rsidRPr="00A31AFB">
        <w:rPr>
          <w:rFonts w:ascii="Arabic Typesetting" w:hAnsi="Arabic Typesetting" w:cs="Arabic Typesetting"/>
          <w:sz w:val="36"/>
          <w:szCs w:val="36"/>
          <w:rtl/>
        </w:rPr>
        <w:lastRenderedPageBreak/>
        <w:t>مؤهلة ومهنية خاصة من قسم التربية الإسلامية،</w:t>
      </w:r>
      <w:r w:rsidRPr="00A31AFB">
        <w:rPr>
          <w:rFonts w:ascii="Arabic Typesetting" w:hAnsi="Arabic Typesetting" w:cs="Arabic Typesetting"/>
          <w:sz w:val="36"/>
          <w:szCs w:val="36"/>
        </w:rPr>
        <w:t xml:space="preserve"> </w:t>
      </w:r>
      <w:r w:rsidRPr="00A31AFB">
        <w:rPr>
          <w:rFonts w:ascii="Arabic Typesetting" w:hAnsi="Arabic Typesetting" w:cs="Arabic Typesetting"/>
          <w:sz w:val="36"/>
          <w:szCs w:val="36"/>
          <w:rtl/>
        </w:rPr>
        <w:t>كيف يمكن للمخرج</w:t>
      </w:r>
      <w:r w:rsidRPr="00A31AFB">
        <w:rPr>
          <w:rFonts w:ascii="Arabic Typesetting" w:hAnsi="Arabic Typesetting" w:cs="Arabic Typesetting" w:hint="cs"/>
          <w:sz w:val="36"/>
          <w:szCs w:val="36"/>
          <w:rtl/>
        </w:rPr>
        <w:t>ين</w:t>
      </w:r>
      <w:r w:rsidRPr="00A31AFB">
        <w:rPr>
          <w:rFonts w:ascii="Arabic Typesetting" w:hAnsi="Arabic Typesetting" w:cs="Arabic Typesetting"/>
          <w:sz w:val="36"/>
          <w:szCs w:val="36"/>
          <w:rtl/>
        </w:rPr>
        <w:t xml:space="preserve"> أن تكون</w:t>
      </w:r>
      <w:r w:rsidRPr="00A31AFB">
        <w:rPr>
          <w:rFonts w:ascii="Arabic Typesetting" w:hAnsi="Arabic Typesetting" w:cs="Arabic Typesetting" w:hint="cs"/>
          <w:sz w:val="36"/>
          <w:szCs w:val="36"/>
          <w:rtl/>
        </w:rPr>
        <w:t>وا</w:t>
      </w:r>
      <w:r w:rsidRPr="00A31AFB">
        <w:rPr>
          <w:rFonts w:ascii="Arabic Typesetting" w:hAnsi="Arabic Typesetting" w:cs="Arabic Typesetting"/>
          <w:sz w:val="36"/>
          <w:szCs w:val="36"/>
          <w:rtl/>
        </w:rPr>
        <w:t xml:space="preserve"> قادر</w:t>
      </w:r>
      <w:r w:rsidRPr="00A31AFB">
        <w:rPr>
          <w:rFonts w:ascii="Arabic Typesetting" w:hAnsi="Arabic Typesetting" w:cs="Arabic Typesetting" w:hint="cs"/>
          <w:sz w:val="36"/>
          <w:szCs w:val="36"/>
          <w:rtl/>
        </w:rPr>
        <w:t xml:space="preserve">ين </w:t>
      </w:r>
      <w:r w:rsidRPr="00A31AFB">
        <w:rPr>
          <w:rFonts w:ascii="Arabic Typesetting" w:hAnsi="Arabic Typesetting" w:cs="Arabic Typesetting"/>
          <w:sz w:val="36"/>
          <w:szCs w:val="36"/>
          <w:rtl/>
        </w:rPr>
        <w:t>على تدريس التربية الإسلامية جيد</w:t>
      </w:r>
      <w:r w:rsidRPr="00A31AFB">
        <w:rPr>
          <w:rFonts w:ascii="Arabic Typesetting" w:hAnsi="Arabic Typesetting" w:cs="Arabic Typesetting" w:hint="cs"/>
          <w:sz w:val="36"/>
          <w:szCs w:val="36"/>
          <w:rtl/>
        </w:rPr>
        <w:t>اوبينما كانت</w:t>
      </w:r>
      <w:r w:rsidRPr="00A31AFB">
        <w:rPr>
          <w:rFonts w:ascii="Arabic Typesetting" w:hAnsi="Arabic Typesetting" w:cs="Arabic Typesetting"/>
          <w:sz w:val="36"/>
          <w:szCs w:val="36"/>
          <w:rtl/>
        </w:rPr>
        <w:t xml:space="preserve"> المادة التعليمية التي </w:t>
      </w:r>
      <w:r w:rsidRPr="00A31AFB">
        <w:rPr>
          <w:rFonts w:ascii="Arabic Typesetting" w:hAnsi="Arabic Typesetting" w:cs="Arabic Typesetting" w:hint="cs"/>
          <w:sz w:val="36"/>
          <w:szCs w:val="36"/>
          <w:rtl/>
        </w:rPr>
        <w:t>سيعلمهاحينما يكون معلما تتكون من</w:t>
      </w:r>
      <w:r w:rsidRPr="00A31AFB">
        <w:rPr>
          <w:rFonts w:ascii="Arabic Typesetting" w:hAnsi="Arabic Typesetting" w:cs="Arabic Typesetting"/>
          <w:sz w:val="36"/>
          <w:szCs w:val="36"/>
          <w:rtl/>
        </w:rPr>
        <w:t xml:space="preserve"> آيات القرآن والحديث والحروف العربية </w:t>
      </w:r>
    </w:p>
    <w:p w:rsidR="00B9373E" w:rsidRDefault="00B9373E" w:rsidP="005E36C0">
      <w:pPr>
        <w:bidi/>
        <w:ind w:right="142" w:firstLine="720"/>
        <w:jc w:val="both"/>
        <w:rPr>
          <w:rFonts w:ascii="Arabic Typesetting" w:hAnsi="Arabic Typesetting" w:cs="Arabic Typesetting"/>
          <w:sz w:val="36"/>
          <w:szCs w:val="36"/>
        </w:rPr>
      </w:pPr>
      <w:r w:rsidRPr="00F14F3A">
        <w:rPr>
          <w:rFonts w:ascii="Arabic Typesetting" w:hAnsi="Arabic Typesetting" w:cs="Arabic Typesetting" w:hint="cs"/>
          <w:sz w:val="36"/>
          <w:szCs w:val="36"/>
          <w:rtl/>
          <w:lang w:val="en"/>
        </w:rPr>
        <w:t>مطابقا بهذا لواقع</w:t>
      </w:r>
      <w:r w:rsidRPr="00F14F3A">
        <w:rPr>
          <w:rFonts w:ascii="Arabic Typesetting" w:hAnsi="Arabic Typesetting" w:cs="Arabic Typesetting"/>
          <w:sz w:val="36"/>
          <w:szCs w:val="36"/>
          <w:lang w:val="en"/>
        </w:rPr>
        <w:t xml:space="preserve"> </w:t>
      </w:r>
      <w:r w:rsidRPr="00F14F3A">
        <w:rPr>
          <w:rFonts w:ascii="Arabic Typesetting" w:hAnsi="Arabic Typesetting" w:cs="Arabic Typesetting" w:hint="cs"/>
          <w:sz w:val="36"/>
          <w:szCs w:val="36"/>
          <w:rtl/>
          <w:lang w:val="en" w:bidi="ar-AE"/>
        </w:rPr>
        <w:t>كما اكتشف</w:t>
      </w:r>
      <w:r w:rsidR="003A79F3">
        <w:rPr>
          <w:rFonts w:ascii="Arabic Typesetting" w:hAnsi="Arabic Typesetting" w:cs="Arabic Typesetting"/>
          <w:sz w:val="36"/>
          <w:szCs w:val="36"/>
          <w:lang w:val="en" w:bidi="ar-AE"/>
        </w:rPr>
        <w:t xml:space="preserve"> </w:t>
      </w:r>
      <w:r w:rsidR="003A79F3">
        <w:rPr>
          <w:rFonts w:ascii="Arabic Typesetting" w:hAnsi="Arabic Typesetting" w:cs="Arabic Typesetting" w:hint="cs"/>
          <w:sz w:val="36"/>
          <w:szCs w:val="36"/>
          <w:rtl/>
          <w:lang w:val="en" w:bidi="ar-AE"/>
        </w:rPr>
        <w:t xml:space="preserve">سيتيادي </w:t>
      </w:r>
      <w:r w:rsidRPr="00F14F3A">
        <w:rPr>
          <w:rFonts w:ascii="Arabic Typesetting" w:hAnsi="Arabic Typesetting" w:cs="Arabic Typesetting" w:hint="cs"/>
          <w:sz w:val="36"/>
          <w:szCs w:val="36"/>
          <w:rtl/>
          <w:lang w:val="en"/>
        </w:rPr>
        <w:t xml:space="preserve">من خلال </w:t>
      </w:r>
      <w:r w:rsidRPr="00F14F3A">
        <w:rPr>
          <w:rFonts w:ascii="Arabic Typesetting" w:hAnsi="Arabic Typesetting" w:cs="Arabic Typesetting"/>
          <w:sz w:val="36"/>
          <w:szCs w:val="36"/>
          <w:rtl/>
        </w:rPr>
        <w:t>البح</w:t>
      </w:r>
      <w:r w:rsidRPr="00C7798A">
        <w:rPr>
          <w:rFonts w:ascii="Arabic Typesetting" w:hAnsi="Arabic Typesetting" w:cs="Arabic Typesetting"/>
          <w:sz w:val="36"/>
          <w:szCs w:val="36"/>
          <w:rtl/>
        </w:rPr>
        <w:t>ث الإجرائي</w:t>
      </w:r>
      <w:r>
        <w:rPr>
          <w:rFonts w:ascii="Arabic Typesetting" w:hAnsi="Arabic Typesetting" w:cs="Arabic Typesetting" w:hint="cs"/>
          <w:sz w:val="36"/>
          <w:szCs w:val="36"/>
          <w:rtl/>
        </w:rPr>
        <w:t>, البحث يستنتج  ان</w:t>
      </w:r>
      <w:r w:rsidRPr="00C7798A">
        <w:rPr>
          <w:rFonts w:ascii="Arabic Typesetting" w:hAnsi="Arabic Typesetting" w:cs="Arabic Typesetting"/>
          <w:sz w:val="36"/>
          <w:szCs w:val="36"/>
          <w:rtl/>
        </w:rPr>
        <w:t xml:space="preserve"> تعلم الكتابة العربية في </w:t>
      </w:r>
      <w:r>
        <w:rPr>
          <w:rFonts w:ascii="Arabic Typesetting" w:hAnsi="Arabic Typesetting" w:cs="Arabic Typesetting" w:hint="cs"/>
          <w:sz w:val="36"/>
          <w:szCs w:val="36"/>
          <w:rtl/>
        </w:rPr>
        <w:t>الجامعة الأسلامية الحكومية جاكرتا</w:t>
      </w:r>
      <w:r w:rsidRPr="00C7798A">
        <w:rPr>
          <w:rFonts w:ascii="Arabic Typesetting" w:hAnsi="Arabic Typesetting" w:cs="Arabic Typesetting"/>
          <w:sz w:val="36"/>
          <w:szCs w:val="36"/>
          <w:rtl/>
        </w:rPr>
        <w:t xml:space="preserve"> يواجه بعض الصعوبات </w:t>
      </w:r>
      <w:r>
        <w:rPr>
          <w:rFonts w:ascii="Arabic Typesetting" w:hAnsi="Arabic Typesetting" w:cs="Arabic Typesetting" w:hint="cs"/>
          <w:sz w:val="36"/>
          <w:szCs w:val="36"/>
          <w:rtl/>
        </w:rPr>
        <w:t xml:space="preserve">, وبأستخدام </w:t>
      </w:r>
      <w:r w:rsidRPr="00C7798A">
        <w:rPr>
          <w:rFonts w:ascii="Arabic Typesetting" w:hAnsi="Arabic Typesetting" w:cs="Arabic Typesetting"/>
          <w:sz w:val="36"/>
          <w:szCs w:val="36"/>
          <w:rtl/>
        </w:rPr>
        <w:t xml:space="preserve">التدريس </w:t>
      </w:r>
      <w:r>
        <w:rPr>
          <w:rFonts w:ascii="Arabic Typesetting" w:hAnsi="Arabic Typesetting" w:cs="Arabic Typesetting" w:hint="cs"/>
          <w:sz w:val="36"/>
          <w:szCs w:val="36"/>
          <w:rtl/>
        </w:rPr>
        <w:t xml:space="preserve">مع مدرسي </w:t>
      </w:r>
      <w:r w:rsidRPr="00C7798A">
        <w:rPr>
          <w:rFonts w:ascii="Arabic Typesetting" w:hAnsi="Arabic Typesetting" w:cs="Arabic Typesetting"/>
          <w:sz w:val="36"/>
          <w:szCs w:val="36"/>
          <w:rtl/>
        </w:rPr>
        <w:t>الأقران.</w:t>
      </w:r>
      <w:r>
        <w:rPr>
          <w:rFonts w:ascii="Arabic Typesetting" w:hAnsi="Arabic Typesetting" w:cs="Arabic Typesetting" w:hint="cs"/>
          <w:sz w:val="36"/>
          <w:szCs w:val="36"/>
          <w:rtl/>
        </w:rPr>
        <w:t xml:space="preserve"> </w:t>
      </w:r>
      <w:r w:rsidRPr="00C7798A">
        <w:rPr>
          <w:rFonts w:ascii="Arabic Typesetting" w:hAnsi="Arabic Typesetting" w:cs="Arabic Typesetting"/>
          <w:sz w:val="36"/>
          <w:szCs w:val="36"/>
          <w:rtl/>
        </w:rPr>
        <w:t>أثبت أنه يحسن مهارات الطالب في الكتابة العربية</w:t>
      </w:r>
      <w:r>
        <w:rPr>
          <w:rFonts w:ascii="Arabic Typesetting" w:hAnsi="Arabic Typesetting" w:cs="Arabic Typesetting" w:hint="cs"/>
          <w:sz w:val="36"/>
          <w:szCs w:val="36"/>
          <w:rtl/>
        </w:rPr>
        <w:t xml:space="preserve"> و </w:t>
      </w:r>
      <w:r w:rsidRPr="00C7798A">
        <w:rPr>
          <w:rFonts w:ascii="Arabic Typesetting" w:hAnsi="Arabic Typesetting" w:cs="Arabic Typesetting"/>
          <w:sz w:val="36"/>
          <w:szCs w:val="36"/>
          <w:rtl/>
        </w:rPr>
        <w:t>يمكن تعظيم عملية التعلم من خلال التدريس بين الأقران</w:t>
      </w:r>
      <w:r w:rsidR="003A79F3">
        <w:rPr>
          <w:rStyle w:val="FootnoteReference"/>
          <w:rFonts w:ascii="Arabic Typesetting" w:hAnsi="Arabic Typesetting" w:cs="Arabic Typesetting"/>
          <w:sz w:val="36"/>
          <w:szCs w:val="36"/>
          <w:rtl/>
        </w:rPr>
        <w:footnoteReference w:id="2"/>
      </w:r>
      <w:r>
        <w:rPr>
          <w:rFonts w:ascii="Arabic Typesetting" w:hAnsi="Arabic Typesetting" w:cs="Arabic Typesetting"/>
          <w:sz w:val="36"/>
          <w:szCs w:val="36"/>
        </w:rPr>
        <w:t xml:space="preserve"> </w:t>
      </w:r>
      <w:r w:rsidRPr="00F87184">
        <w:rPr>
          <w:rFonts w:ascii="Arabic Typesetting" w:hAnsi="Arabic Typesetting" w:cs="Arabic Typesetting"/>
          <w:sz w:val="36"/>
          <w:szCs w:val="36"/>
          <w:rtl/>
        </w:rPr>
        <w:t xml:space="preserve">وفي البحث الأخر التي قدم </w:t>
      </w:r>
      <w:r w:rsidR="00FF67B7">
        <w:rPr>
          <w:rFonts w:ascii="Arabic Typesetting" w:hAnsi="Arabic Typesetting" w:cs="Arabic Typesetting" w:hint="cs"/>
          <w:sz w:val="36"/>
          <w:szCs w:val="36"/>
          <w:rtl/>
        </w:rPr>
        <w:t>النجدي مع مورادي</w:t>
      </w:r>
      <w:r w:rsidRPr="00F87184">
        <w:rPr>
          <w:rFonts w:ascii="Arabic Typesetting" w:hAnsi="Arabic Typesetting" w:cs="Arabic Typesetting"/>
          <w:sz w:val="36"/>
          <w:szCs w:val="36"/>
          <w:rtl/>
        </w:rPr>
        <w:t xml:space="preserve"> أن الطلاب محدودية القدرة على تمييز مخارج الحروف الهجائية وكتابتها  حتى يكون  في شك في تمييز الطول وقصر الكتابة وكتابة الحروف الصحيحة  وهذا </w:t>
      </w:r>
      <w:r>
        <w:rPr>
          <w:rFonts w:ascii="Arabic Typesetting" w:hAnsi="Arabic Typesetting" w:cs="Arabic Typesetting" w:hint="cs"/>
          <w:sz w:val="36"/>
          <w:szCs w:val="36"/>
          <w:rtl/>
          <w:lang w:bidi="ar-AE"/>
        </w:rPr>
        <w:t xml:space="preserve">العقبات يحتاج </w:t>
      </w:r>
      <w:r w:rsidRPr="00F87184">
        <w:rPr>
          <w:rFonts w:ascii="Arabic Typesetting" w:hAnsi="Arabic Typesetting" w:cs="Arabic Typesetting"/>
          <w:sz w:val="36"/>
          <w:szCs w:val="36"/>
          <w:rtl/>
        </w:rPr>
        <w:t>إلى الوقت للتعديل والتطبيق</w:t>
      </w:r>
      <w:r w:rsidR="00FF67B7">
        <w:rPr>
          <w:rStyle w:val="FootnoteReference"/>
          <w:rFonts w:ascii="Arabic Typesetting" w:hAnsi="Arabic Typesetting" w:cs="Arabic Typesetting"/>
          <w:sz w:val="36"/>
          <w:szCs w:val="36"/>
          <w:rtl/>
        </w:rPr>
        <w:footnoteReference w:id="3"/>
      </w:r>
      <w:r>
        <w:rPr>
          <w:rFonts w:ascii="Arabic Typesetting" w:hAnsi="Arabic Typesetting" w:cs="Arabic Typesetting"/>
          <w:sz w:val="36"/>
          <w:szCs w:val="36"/>
        </w:rPr>
        <w:t>.</w:t>
      </w:r>
      <w:r w:rsidRPr="00957702">
        <w:rPr>
          <w:rFonts w:ascii="Arabic Typesetting" w:hAnsi="Arabic Typesetting" w:cs="Arabic Typesetting"/>
          <w:sz w:val="36"/>
          <w:szCs w:val="36"/>
          <w:rtl/>
        </w:rPr>
        <w:t xml:space="preserve"> و</w:t>
      </w:r>
      <w:r>
        <w:rPr>
          <w:rFonts w:ascii="Arabic Typesetting" w:hAnsi="Arabic Typesetting" w:cs="Arabic Typesetting" w:hint="cs"/>
          <w:sz w:val="36"/>
          <w:szCs w:val="36"/>
          <w:rtl/>
        </w:rPr>
        <w:t xml:space="preserve">وجد ايضا </w:t>
      </w:r>
      <w:r>
        <w:rPr>
          <w:rFonts w:ascii="Arabic Typesetting" w:hAnsi="Arabic Typesetting" w:cs="Arabic Typesetting" w:hint="cs"/>
          <w:sz w:val="36"/>
          <w:szCs w:val="36"/>
          <w:rtl/>
          <w:lang w:bidi="ar-AE"/>
        </w:rPr>
        <w:t>ب</w:t>
      </w:r>
      <w:r w:rsidRPr="00957702">
        <w:rPr>
          <w:rFonts w:ascii="Arabic Typesetting" w:hAnsi="Arabic Typesetting" w:cs="Arabic Typesetting"/>
          <w:sz w:val="36"/>
          <w:szCs w:val="36"/>
          <w:rtl/>
        </w:rPr>
        <w:t>حث إجرائي</w:t>
      </w:r>
      <w:r w:rsidR="00852BC7">
        <w:rPr>
          <w:rStyle w:val="FootnoteReference"/>
          <w:rFonts w:ascii="Arabic Typesetting" w:hAnsi="Arabic Typesetting" w:cs="Arabic Typesetting"/>
          <w:sz w:val="36"/>
          <w:szCs w:val="36"/>
          <w:rtl/>
        </w:rPr>
        <w:footnoteReference w:id="4"/>
      </w:r>
      <w:r w:rsidRPr="00957702">
        <w:rPr>
          <w:rFonts w:ascii="Arabic Typesetting" w:hAnsi="Arabic Typesetting" w:cs="Arabic Typesetting"/>
          <w:sz w:val="36"/>
          <w:szCs w:val="36"/>
          <w:rtl/>
        </w:rPr>
        <w:t xml:space="preserve"> يقترح استراتيجيات التعلم العبقرية في مهارات الكتابة و يستنتج أن استراتيجيات التعلم العبقرية هي استراتيجيات التعلم التي تنطوي على جميع ا</w:t>
      </w:r>
      <w:r>
        <w:rPr>
          <w:rFonts w:ascii="Arabic Typesetting" w:hAnsi="Arabic Typesetting" w:cs="Arabic Typesetting"/>
          <w:sz w:val="36"/>
          <w:szCs w:val="36"/>
          <w:rtl/>
        </w:rPr>
        <w:t>لهياكل العقلية والمعرفية للطلاب</w:t>
      </w:r>
      <w:r w:rsidR="00FF67B7">
        <w:rPr>
          <w:rStyle w:val="FootnoteReference"/>
          <w:rFonts w:ascii="Arabic Typesetting" w:hAnsi="Arabic Typesetting" w:cs="Arabic Typesetting"/>
          <w:sz w:val="36"/>
          <w:szCs w:val="36"/>
          <w:rtl/>
        </w:rPr>
        <w:footnoteReference w:id="5"/>
      </w:r>
      <w:r>
        <w:rPr>
          <w:rFonts w:ascii="Arabic Typesetting" w:hAnsi="Arabic Typesetting" w:cs="Arabic Typesetting" w:hint="cs"/>
          <w:sz w:val="36"/>
          <w:szCs w:val="36"/>
          <w:rtl/>
          <w:lang w:bidi="ar-AE"/>
        </w:rPr>
        <w:t xml:space="preserve">, </w:t>
      </w:r>
      <w:r w:rsidRPr="00957702">
        <w:rPr>
          <w:rFonts w:ascii="Arabic Typesetting" w:hAnsi="Arabic Typesetting" w:cs="Arabic Typesetting"/>
          <w:sz w:val="36"/>
          <w:szCs w:val="36"/>
          <w:rtl/>
        </w:rPr>
        <w:t xml:space="preserve">وتعزيز خبرات الطلاب التي تمت تجربتها من خلال طرق تعلم </w:t>
      </w:r>
      <w:r>
        <w:rPr>
          <w:rFonts w:ascii="Arabic Typesetting" w:hAnsi="Arabic Typesetting" w:cs="Arabic Typesetting"/>
          <w:sz w:val="36"/>
          <w:szCs w:val="36"/>
          <w:rtl/>
        </w:rPr>
        <w:t xml:space="preserve">البصرية والسمعية والحركية </w:t>
      </w:r>
      <w:r>
        <w:rPr>
          <w:rFonts w:ascii="Arabic Typesetting" w:hAnsi="Arabic Typesetting" w:cs="Arabic Typesetting" w:hint="cs"/>
          <w:sz w:val="36"/>
          <w:szCs w:val="36"/>
          <w:rtl/>
        </w:rPr>
        <w:t>ف</w:t>
      </w:r>
      <w:r w:rsidRPr="00957702">
        <w:rPr>
          <w:rFonts w:ascii="Arabic Typesetting" w:hAnsi="Arabic Typesetting" w:cs="Arabic Typesetting"/>
          <w:sz w:val="36"/>
          <w:szCs w:val="36"/>
          <w:rtl/>
        </w:rPr>
        <w:t>يتم تضمين استراتيجيات التعلم العبقرية في فئة نظريات التعلم ذات المغزى</w:t>
      </w:r>
    </w:p>
    <w:p w:rsidR="00B9373E" w:rsidRDefault="00B9373E" w:rsidP="005E36C0">
      <w:pPr>
        <w:bidi/>
        <w:ind w:right="142" w:firstLine="720"/>
        <w:jc w:val="both"/>
        <w:rPr>
          <w:rFonts w:ascii="Arabic Typesetting" w:hAnsi="Arabic Typesetting" w:cs="Arabic Typesetting"/>
          <w:sz w:val="36"/>
          <w:szCs w:val="36"/>
          <w:rtl/>
        </w:rPr>
      </w:pPr>
      <w:r w:rsidRPr="008D6A3D">
        <w:rPr>
          <w:rFonts w:ascii="Arabic Typesetting" w:hAnsi="Arabic Typesetting" w:cs="Arabic Typesetting"/>
          <w:sz w:val="36"/>
          <w:szCs w:val="36"/>
          <w:rtl/>
        </w:rPr>
        <w:t xml:space="preserve">تصبح مهارات الكتابة الأساسية جزءًا من المهارات التي يمكن الحصول عليها عندما يدرس الطلاب </w:t>
      </w:r>
      <w:r>
        <w:rPr>
          <w:rFonts w:ascii="Arabic Typesetting" w:hAnsi="Arabic Typesetting" w:cs="Arabic Typesetting" w:hint="cs"/>
          <w:sz w:val="36"/>
          <w:szCs w:val="36"/>
          <w:rtl/>
        </w:rPr>
        <w:t>اللغة العربية فوجدت</w:t>
      </w:r>
      <w:r w:rsidRPr="008D6A3D">
        <w:rPr>
          <w:rFonts w:ascii="Arabic Typesetting" w:hAnsi="Arabic Typesetting" w:cs="Arabic Typesetting"/>
          <w:sz w:val="36"/>
          <w:szCs w:val="36"/>
          <w:rtl/>
        </w:rPr>
        <w:t xml:space="preserve"> مهارة الكتابة الأساسية</w:t>
      </w:r>
      <w:r>
        <w:rPr>
          <w:rFonts w:ascii="Arabic Typesetting" w:hAnsi="Arabic Typesetting" w:cs="Arabic Typesetting" w:hint="cs"/>
          <w:sz w:val="36"/>
          <w:szCs w:val="36"/>
          <w:rtl/>
        </w:rPr>
        <w:t xml:space="preserve"> في الجامعة الأسلامية الحكومية كينداري</w:t>
      </w:r>
      <w:r w:rsidRPr="008D6A3D">
        <w:rPr>
          <w:rFonts w:ascii="Arabic Typesetting" w:hAnsi="Arabic Typesetting" w:cs="Arabic Typesetting"/>
          <w:sz w:val="36"/>
          <w:szCs w:val="36"/>
          <w:rtl/>
        </w:rPr>
        <w:t xml:space="preserve"> مادة الدراسة الأولية لأن تعلم اللغة ليس بالشفهي فحسب وانما يحتاج الى مهارة كتابة</w:t>
      </w:r>
      <w:r>
        <w:rPr>
          <w:rFonts w:ascii="Arabic Typesetting" w:hAnsi="Arabic Typesetting" w:cs="Arabic Typesetting" w:hint="cs"/>
          <w:sz w:val="36"/>
          <w:szCs w:val="36"/>
          <w:rtl/>
        </w:rPr>
        <w:t xml:space="preserve"> الكلمة والجملة التي نطقها لأن </w:t>
      </w:r>
      <w:r w:rsidRPr="00682BBF">
        <w:rPr>
          <w:rFonts w:ascii="Arabic Typesetting" w:hAnsi="Arabic Typesetting" w:cs="Arabic Typesetting"/>
          <w:sz w:val="36"/>
          <w:szCs w:val="36"/>
          <w:rtl/>
        </w:rPr>
        <w:t>اللغة أداة للتواصل الشفوي والكتابي</w:t>
      </w:r>
      <w:r w:rsidR="009C204E">
        <w:rPr>
          <w:rStyle w:val="FootnoteReference"/>
          <w:rFonts w:ascii="Arabic Typesetting" w:hAnsi="Arabic Typesetting" w:cs="Arabic Typesetting"/>
          <w:sz w:val="36"/>
          <w:szCs w:val="36"/>
          <w:rtl/>
        </w:rPr>
        <w:footnoteReference w:id="6"/>
      </w:r>
      <w:r w:rsidRPr="00682BBF">
        <w:rPr>
          <w:rFonts w:ascii="Arabic Typesetting" w:hAnsi="Arabic Typesetting" w:cs="Arabic Typesetting"/>
          <w:sz w:val="36"/>
          <w:szCs w:val="36"/>
          <w:rtl/>
        </w:rPr>
        <w:t xml:space="preserve"> لذلك تعد مهارات الكتابة نوعًا واحدًا من القدرات التي يجب تحقيقها في تعلم اللغة العربية</w:t>
      </w:r>
      <w:r>
        <w:rPr>
          <w:rFonts w:ascii="Arabic Typesetting" w:hAnsi="Arabic Typesetting" w:cs="Arabic Typesetting" w:hint="cs"/>
          <w:sz w:val="36"/>
          <w:szCs w:val="36"/>
          <w:rtl/>
        </w:rPr>
        <w:t>, ا</w:t>
      </w:r>
      <w:r w:rsidRPr="00682BBF">
        <w:rPr>
          <w:rFonts w:ascii="Arabic Typesetting" w:hAnsi="Arabic Typesetting" w:cs="Arabic Typesetting"/>
          <w:sz w:val="36"/>
          <w:szCs w:val="36"/>
          <w:rtl/>
        </w:rPr>
        <w:t>للغة العربية هي نتا</w:t>
      </w:r>
      <w:r>
        <w:rPr>
          <w:rFonts w:ascii="Arabic Typesetting" w:hAnsi="Arabic Typesetting" w:cs="Arabic Typesetting" w:hint="cs"/>
          <w:sz w:val="36"/>
          <w:szCs w:val="36"/>
          <w:rtl/>
        </w:rPr>
        <w:t>ئ</w:t>
      </w:r>
      <w:r w:rsidRPr="00682BBF">
        <w:rPr>
          <w:rFonts w:ascii="Arabic Typesetting" w:hAnsi="Arabic Typesetting" w:cs="Arabic Typesetting"/>
          <w:sz w:val="36"/>
          <w:szCs w:val="36"/>
          <w:rtl/>
        </w:rPr>
        <w:t>ج</w:t>
      </w:r>
      <w:r w:rsidRPr="006302AA">
        <w:rPr>
          <w:rFonts w:ascii="Arabic Typesetting" w:hAnsi="Arabic Typesetting" w:cs="Arabic Typesetting"/>
          <w:sz w:val="36"/>
          <w:szCs w:val="36"/>
          <w:rtl/>
        </w:rPr>
        <w:t xml:space="preserve"> </w:t>
      </w:r>
      <w:r w:rsidRPr="00682BBF">
        <w:rPr>
          <w:rFonts w:ascii="Arabic Typesetting" w:hAnsi="Arabic Typesetting" w:cs="Arabic Typesetting"/>
          <w:sz w:val="36"/>
          <w:szCs w:val="36"/>
          <w:rtl/>
        </w:rPr>
        <w:t xml:space="preserve">ثقافية </w:t>
      </w:r>
      <w:r>
        <w:rPr>
          <w:rFonts w:ascii="Arabic Typesetting" w:hAnsi="Arabic Typesetting" w:cs="Arabic Typesetting" w:hint="cs"/>
          <w:sz w:val="36"/>
          <w:szCs w:val="36"/>
          <w:rtl/>
        </w:rPr>
        <w:t>و</w:t>
      </w:r>
      <w:r w:rsidRPr="00682BBF">
        <w:rPr>
          <w:rFonts w:ascii="Arabic Typesetting" w:hAnsi="Arabic Typesetting" w:cs="Arabic Typesetting"/>
          <w:sz w:val="36"/>
          <w:szCs w:val="36"/>
          <w:rtl/>
        </w:rPr>
        <w:t>نظم ثقافية ، لذلك فإن</w:t>
      </w:r>
      <w:r>
        <w:rPr>
          <w:rFonts w:ascii="Arabic Typesetting" w:hAnsi="Arabic Typesetting" w:cs="Arabic Typesetting" w:hint="cs"/>
          <w:sz w:val="36"/>
          <w:szCs w:val="36"/>
          <w:rtl/>
        </w:rPr>
        <w:t xml:space="preserve"> ا</w:t>
      </w:r>
      <w:r w:rsidRPr="00682BBF">
        <w:rPr>
          <w:rFonts w:ascii="Arabic Typesetting" w:hAnsi="Arabic Typesetting" w:cs="Arabic Typesetting"/>
          <w:sz w:val="36"/>
          <w:szCs w:val="36"/>
          <w:rtl/>
        </w:rPr>
        <w:t xml:space="preserve">للغة </w:t>
      </w:r>
      <w:r w:rsidRPr="00682BBF">
        <w:rPr>
          <w:rFonts w:ascii="Arabic Typesetting" w:hAnsi="Arabic Typesetting" w:cs="Arabic Typesetting"/>
          <w:sz w:val="36"/>
          <w:szCs w:val="36"/>
          <w:rtl/>
        </w:rPr>
        <w:lastRenderedPageBreak/>
        <w:t>العربية أبعاد أكاديمية وإنسانية وعملية</w:t>
      </w:r>
      <w:r w:rsidR="009C204E">
        <w:rPr>
          <w:rStyle w:val="FootnoteReference"/>
          <w:rFonts w:ascii="Arabic Typesetting" w:hAnsi="Arabic Typesetting" w:cs="Arabic Typesetting"/>
          <w:sz w:val="36"/>
          <w:szCs w:val="36"/>
          <w:rtl/>
        </w:rPr>
        <w:footnoteReference w:id="7"/>
      </w:r>
      <w:r>
        <w:rPr>
          <w:rFonts w:ascii="Arabic Typesetting" w:hAnsi="Arabic Typesetting" w:cs="Arabic Typesetting" w:hint="cs"/>
          <w:sz w:val="36"/>
          <w:szCs w:val="36"/>
          <w:rtl/>
        </w:rPr>
        <w:t xml:space="preserve"> </w:t>
      </w:r>
      <w:r w:rsidRPr="00682BBF">
        <w:rPr>
          <w:rFonts w:ascii="Arabic Typesetting" w:hAnsi="Arabic Typesetting" w:cs="Arabic Typesetting"/>
          <w:sz w:val="36"/>
          <w:szCs w:val="36"/>
          <w:rtl/>
        </w:rPr>
        <w:t xml:space="preserve"> كانت دراسة اللغة العربية مثيرة للاهتمام </w:t>
      </w:r>
      <w:r>
        <w:rPr>
          <w:rFonts w:ascii="Arabic Typesetting" w:hAnsi="Arabic Typesetting" w:cs="Arabic Typesetting" w:hint="cs"/>
          <w:sz w:val="36"/>
          <w:szCs w:val="36"/>
          <w:rtl/>
        </w:rPr>
        <w:t xml:space="preserve">سواء </w:t>
      </w:r>
      <w:r w:rsidRPr="00682BBF">
        <w:rPr>
          <w:rFonts w:ascii="Arabic Typesetting" w:hAnsi="Arabic Typesetting" w:cs="Arabic Typesetting"/>
          <w:sz w:val="36"/>
          <w:szCs w:val="36"/>
          <w:rtl/>
        </w:rPr>
        <w:t xml:space="preserve">من اللغويات </w:t>
      </w:r>
      <w:r>
        <w:rPr>
          <w:rFonts w:ascii="Arabic Typesetting" w:hAnsi="Arabic Typesetting" w:cs="Arabic Typesetting" w:hint="cs"/>
          <w:sz w:val="36"/>
          <w:szCs w:val="36"/>
          <w:rtl/>
        </w:rPr>
        <w:t>ا</w:t>
      </w:r>
      <w:r w:rsidRPr="00682BBF">
        <w:rPr>
          <w:rFonts w:ascii="Arabic Typesetting" w:hAnsi="Arabic Typesetting" w:cs="Arabic Typesetting"/>
          <w:sz w:val="36"/>
          <w:szCs w:val="36"/>
          <w:rtl/>
        </w:rPr>
        <w:t xml:space="preserve">والدراسات التطبيقية مثل </w:t>
      </w:r>
      <w:r>
        <w:rPr>
          <w:rFonts w:ascii="Arabic Typesetting" w:hAnsi="Arabic Typesetting" w:cs="Arabic Typesetting" w:hint="cs"/>
          <w:sz w:val="36"/>
          <w:szCs w:val="36"/>
          <w:rtl/>
        </w:rPr>
        <w:t xml:space="preserve">فسيكولوغي وسوسيوليغويستيك </w:t>
      </w:r>
      <w:r w:rsidRPr="00682BBF">
        <w:rPr>
          <w:rFonts w:ascii="Arabic Typesetting" w:hAnsi="Arabic Typesetting" w:cs="Arabic Typesetting"/>
          <w:sz w:val="36"/>
          <w:szCs w:val="36"/>
          <w:rtl/>
        </w:rPr>
        <w:t>والجوانب الأخرى لتعلم اللغة العربية</w:t>
      </w:r>
      <w:r w:rsidR="009C204E">
        <w:rPr>
          <w:rStyle w:val="FootnoteReference"/>
          <w:rFonts w:ascii="Arabic Typesetting" w:hAnsi="Arabic Typesetting" w:cs="Arabic Typesetting"/>
          <w:sz w:val="36"/>
          <w:szCs w:val="36"/>
          <w:rtl/>
        </w:rPr>
        <w:footnoteReference w:id="8"/>
      </w:r>
    </w:p>
    <w:p w:rsidR="00B9373E" w:rsidRDefault="00B9373E" w:rsidP="005E36C0">
      <w:pPr>
        <w:bidi/>
        <w:ind w:right="142" w:firstLine="720"/>
        <w:jc w:val="both"/>
        <w:rPr>
          <w:rFonts w:ascii="Arabic Typesetting" w:hAnsi="Arabic Typesetting" w:cs="Arabic Typesetting"/>
          <w:sz w:val="36"/>
          <w:szCs w:val="36"/>
        </w:rPr>
      </w:pPr>
      <w:r w:rsidRPr="00CC7C55">
        <w:rPr>
          <w:rFonts w:ascii="Arabic Typesetting" w:hAnsi="Arabic Typesetting" w:cs="Arabic Typesetting"/>
          <w:sz w:val="36"/>
          <w:szCs w:val="36"/>
          <w:rtl/>
        </w:rPr>
        <w:t>نظرنا ان البحث  السابقة يظهر أن مهارة الكتابة باللغة العربية تصبح مشكلة مهمة تحتاج مناقشتها، ناشطوالل</w:t>
      </w:r>
      <w:r>
        <w:rPr>
          <w:rFonts w:ascii="Arabic Typesetting" w:hAnsi="Arabic Typesetting" w:cs="Arabic Typesetting"/>
          <w:sz w:val="36"/>
          <w:szCs w:val="36"/>
          <w:rtl/>
        </w:rPr>
        <w:t xml:space="preserve">غة العربية  يحاولون إيجاد حلول </w:t>
      </w:r>
      <w:r>
        <w:rPr>
          <w:rFonts w:ascii="Arabic Typesetting" w:hAnsi="Arabic Typesetting" w:cs="Arabic Typesetting" w:hint="cs"/>
          <w:sz w:val="36"/>
          <w:szCs w:val="36"/>
          <w:rtl/>
        </w:rPr>
        <w:t xml:space="preserve"> ا</w:t>
      </w:r>
      <w:r w:rsidRPr="00CC7C55">
        <w:rPr>
          <w:rFonts w:ascii="Arabic Typesetting" w:hAnsi="Arabic Typesetting" w:cs="Arabic Typesetting"/>
          <w:sz w:val="36"/>
          <w:szCs w:val="36"/>
          <w:rtl/>
        </w:rPr>
        <w:t>لصعوبات التي يواجهها الطلاب عندما يكتبون اللغة العربية</w:t>
      </w:r>
      <w:r w:rsidR="009C204E">
        <w:rPr>
          <w:rStyle w:val="FootnoteReference"/>
          <w:rFonts w:ascii="Arabic Typesetting" w:hAnsi="Arabic Typesetting" w:cs="Arabic Typesetting"/>
          <w:sz w:val="36"/>
          <w:szCs w:val="36"/>
          <w:rtl/>
        </w:rPr>
        <w:footnoteReference w:id="9"/>
      </w:r>
      <w:r w:rsidRPr="00CC7C55">
        <w:rPr>
          <w:rFonts w:ascii="Arabic Typesetting" w:hAnsi="Arabic Typesetting" w:cs="Arabic Typesetting"/>
          <w:sz w:val="36"/>
          <w:szCs w:val="36"/>
          <w:rtl/>
        </w:rPr>
        <w:t xml:space="preserve"> اقترح الباحثون حلولا بديلة مختلفة  لكن يجب أن نفهم اختلافات خصائص الطلاب في تعلم اللغة العربية، وظروف بيئة التعلم </w:t>
      </w:r>
      <w:r w:rsidRPr="0088790B">
        <w:rPr>
          <w:rFonts w:ascii="Arabic Typesetting" w:hAnsi="Arabic Typesetting" w:cs="Arabic Typesetting"/>
          <w:sz w:val="36"/>
          <w:szCs w:val="36"/>
          <w:rtl/>
        </w:rPr>
        <w:t>والعديد من العوامل الداخلية والخارجية التي يواجهونها التي ستؤثر على استراتيجيات التعلم المناسبة لهم</w:t>
      </w:r>
      <w:r w:rsidR="009C204E">
        <w:rPr>
          <w:rStyle w:val="FootnoteReference"/>
          <w:rFonts w:ascii="Arabic Typesetting" w:hAnsi="Arabic Typesetting" w:cs="Arabic Typesetting"/>
          <w:sz w:val="36"/>
          <w:szCs w:val="36"/>
          <w:rtl/>
        </w:rPr>
        <w:footnoteReference w:id="10"/>
      </w:r>
      <w:r w:rsidRPr="0088790B">
        <w:rPr>
          <w:rFonts w:ascii="Arabic Typesetting" w:hAnsi="Arabic Typesetting" w:cs="Arabic Typesetting"/>
          <w:sz w:val="36"/>
          <w:szCs w:val="36"/>
          <w:rtl/>
        </w:rPr>
        <w:t>. فلذالك</w:t>
      </w:r>
      <w:r w:rsidRPr="0088790B">
        <w:rPr>
          <w:rFonts w:ascii="Arabic Typesetting" w:hAnsi="Arabic Typesetting" w:cs="Arabic Typesetting" w:hint="cs"/>
          <w:sz w:val="36"/>
          <w:szCs w:val="36"/>
          <w:rtl/>
        </w:rPr>
        <w:t xml:space="preserve">  </w:t>
      </w:r>
      <w:r w:rsidRPr="0088790B">
        <w:rPr>
          <w:rFonts w:ascii="Arabic Typesetting" w:hAnsi="Arabic Typesetting" w:cs="Arabic Typesetting"/>
          <w:sz w:val="36"/>
          <w:szCs w:val="36"/>
          <w:rtl/>
        </w:rPr>
        <w:t xml:space="preserve">يهدف هذا البحث إلى </w:t>
      </w:r>
      <w:r w:rsidRPr="0088790B">
        <w:rPr>
          <w:rFonts w:ascii="Arabic Typesetting" w:hAnsi="Arabic Typesetting" w:cs="Arabic Typesetting"/>
          <w:sz w:val="36"/>
          <w:szCs w:val="36"/>
          <w:rtl/>
          <w:lang w:bidi="ar-AE"/>
        </w:rPr>
        <w:t xml:space="preserve">تعبير </w:t>
      </w:r>
      <w:r w:rsidRPr="0088790B">
        <w:rPr>
          <w:rFonts w:ascii="Arabic Typesetting" w:hAnsi="Arabic Typesetting" w:cs="Arabic Typesetting"/>
          <w:sz w:val="36"/>
          <w:szCs w:val="36"/>
          <w:rtl/>
        </w:rPr>
        <w:t>قدرة  الطلاب في كتابة اللغة العربية حيث يجلسون في الصف الأول من السنة ال</w:t>
      </w:r>
      <w:r w:rsidRPr="0088790B">
        <w:rPr>
          <w:rFonts w:ascii="Arabic Typesetting" w:hAnsi="Arabic Typesetting" w:cs="Arabic Typesetting" w:hint="cs"/>
          <w:sz w:val="36"/>
          <w:szCs w:val="36"/>
          <w:rtl/>
        </w:rPr>
        <w:t xml:space="preserve">د </w:t>
      </w:r>
      <w:r w:rsidRPr="0088790B">
        <w:rPr>
          <w:rFonts w:ascii="Arabic Typesetting" w:hAnsi="Arabic Typesetting" w:cs="Arabic Typesetting"/>
          <w:sz w:val="36"/>
          <w:szCs w:val="36"/>
          <w:rtl/>
        </w:rPr>
        <w:t>راسية الأولى,</w:t>
      </w:r>
      <w:r w:rsidRPr="0088790B">
        <w:rPr>
          <w:rtl/>
        </w:rPr>
        <w:t xml:space="preserve"> </w:t>
      </w:r>
      <w:r w:rsidRPr="0088790B">
        <w:rPr>
          <w:rFonts w:ascii="Arabic Typesetting" w:hAnsi="Arabic Typesetting" w:cs="Arabic Typesetting"/>
          <w:sz w:val="36"/>
          <w:szCs w:val="36"/>
          <w:rtl/>
        </w:rPr>
        <w:t xml:space="preserve">تعبير </w:t>
      </w:r>
      <w:r w:rsidRPr="0088790B">
        <w:rPr>
          <w:rFonts w:ascii="Arabic Typesetting" w:hAnsi="Arabic Typesetting" w:cs="Arabic Typesetting" w:hint="cs"/>
          <w:sz w:val="36"/>
          <w:szCs w:val="36"/>
          <w:rtl/>
          <w:lang w:bidi="ar-AE"/>
        </w:rPr>
        <w:t xml:space="preserve">الصعوبات </w:t>
      </w:r>
      <w:r w:rsidRPr="0088790B">
        <w:rPr>
          <w:rFonts w:ascii="Arabic Typesetting" w:hAnsi="Arabic Typesetting" w:cs="Arabic Typesetting"/>
          <w:sz w:val="36"/>
          <w:szCs w:val="36"/>
          <w:rtl/>
        </w:rPr>
        <w:t>التي تسببت كفاءة الكتابة الأساسية للطلاب لم يتم تحقيقها وفقًا لمعايير الكفاءة المعمول بها</w:t>
      </w:r>
      <w:r w:rsidRPr="0088790B">
        <w:rPr>
          <w:rFonts w:ascii="Arabic Typesetting" w:hAnsi="Arabic Typesetting" w:cs="Arabic Typesetting" w:hint="cs"/>
          <w:sz w:val="36"/>
          <w:szCs w:val="36"/>
          <w:rtl/>
        </w:rPr>
        <w:t xml:space="preserve"> و</w:t>
      </w:r>
      <w:r>
        <w:rPr>
          <w:rFonts w:ascii="Arabic Typesetting" w:hAnsi="Arabic Typesetting" w:cs="Arabic Typesetting" w:hint="cs"/>
          <w:sz w:val="36"/>
          <w:szCs w:val="36"/>
          <w:rtl/>
        </w:rPr>
        <w:t xml:space="preserve"> </w:t>
      </w:r>
      <w:r w:rsidRPr="00037FCB">
        <w:rPr>
          <w:rFonts w:ascii="Arabic Typesetting" w:hAnsi="Arabic Typesetting" w:cs="Arabic Typesetting"/>
          <w:sz w:val="36"/>
          <w:szCs w:val="36"/>
          <w:rtl/>
        </w:rPr>
        <w:t>كشف الاقتراحات التحسينة التي اجراها المحاضرون لتغلب الصعوبات والمشكلات في كتابة العرب التي يواجهها الطلاب عند التعلم</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586B34">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8D3C9A">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4C4ABC">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806597">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7258C3">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335EA9">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A37AAE">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06777A">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256442">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9F3B7D">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606A9">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D861C4">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E926E5">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F35321">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545FAC">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E233DF">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95E97">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C356F">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8E4510">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F638AD">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EB10C8">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r w:rsidR="00312014">
        <w:t>‬</w:t>
      </w:r>
    </w:p>
    <w:p w:rsidR="008D2B00" w:rsidRDefault="00B9373E" w:rsidP="005E36C0">
      <w:pPr>
        <w:bidi/>
        <w:ind w:right="142" w:firstLine="720"/>
        <w:jc w:val="both"/>
        <w:rPr>
          <w:rFonts w:ascii="Arabic Typesetting" w:hAnsi="Arabic Typesetting" w:cs="Arabic Typesetting"/>
          <w:sz w:val="36"/>
          <w:szCs w:val="36"/>
          <w:lang w:bidi="ar-AE"/>
        </w:rPr>
      </w:pPr>
      <w:r>
        <w:rPr>
          <w:rFonts w:ascii="Arabic Typesetting" w:hAnsi="Arabic Typesetting" w:cs="Arabic Typesetting" w:hint="cs"/>
          <w:sz w:val="36"/>
          <w:szCs w:val="36"/>
          <w:rtl/>
          <w:lang w:bidi="ar-AE"/>
        </w:rPr>
        <w:t>م</w:t>
      </w:r>
      <w:r w:rsidRPr="00FC5A23">
        <w:rPr>
          <w:rFonts w:ascii="Arabic Typesetting" w:hAnsi="Arabic Typesetting" w:cs="Arabic Typesetting"/>
          <w:sz w:val="36"/>
          <w:szCs w:val="36"/>
          <w:rtl/>
        </w:rPr>
        <w:t xml:space="preserve">هارات الكتابة أصعب أشكال المهارات اللغوية التي أتقنها الطلاب مقارنة بالمهارات اللغوية الثلاث الأخرى الكتابة تتطلب مهارات معقدة. القدرات المطلوبة </w:t>
      </w:r>
      <w:r>
        <w:rPr>
          <w:rFonts w:ascii="Arabic Typesetting" w:hAnsi="Arabic Typesetting" w:cs="Arabic Typesetting" w:hint="cs"/>
          <w:sz w:val="36"/>
          <w:szCs w:val="36"/>
          <w:rtl/>
        </w:rPr>
        <w:t xml:space="preserve">هي </w:t>
      </w:r>
      <w:r w:rsidRPr="00FC5A23">
        <w:rPr>
          <w:rFonts w:ascii="Arabic Typesetting" w:hAnsi="Arabic Typesetting" w:cs="Arabic Typesetting"/>
          <w:sz w:val="36"/>
          <w:szCs w:val="36"/>
          <w:rtl/>
        </w:rPr>
        <w:t xml:space="preserve">القدرة على التفكير بانتظام ومنطقي ، والقدرة على التعبير عن الأفكار بوضوح ، واستخدام اللغة </w:t>
      </w:r>
      <w:r>
        <w:rPr>
          <w:rFonts w:ascii="Arabic Typesetting" w:hAnsi="Arabic Typesetting" w:cs="Arabic Typesetting" w:hint="cs"/>
          <w:sz w:val="36"/>
          <w:szCs w:val="36"/>
          <w:rtl/>
        </w:rPr>
        <w:t>فعالية</w:t>
      </w:r>
      <w:r w:rsidRPr="00FC5A23">
        <w:rPr>
          <w:rFonts w:ascii="Arabic Typesetting" w:hAnsi="Arabic Typesetting" w:cs="Arabic Typesetting"/>
          <w:sz w:val="36"/>
          <w:szCs w:val="36"/>
          <w:rtl/>
        </w:rPr>
        <w:t>، والقدرة على تطبيق الأساليب المكتوبة بشكل صحي</w:t>
      </w:r>
      <w:r w:rsidR="005B67A2">
        <w:rPr>
          <w:rFonts w:ascii="Arabic Typesetting" w:hAnsi="Arabic Typesetting" w:cs="Arabic Typesetting" w:hint="cs"/>
          <w:sz w:val="36"/>
          <w:szCs w:val="36"/>
          <w:rtl/>
          <w:lang w:bidi="ar-AE"/>
        </w:rPr>
        <w:t>ح</w:t>
      </w:r>
      <w:r w:rsidR="005B67A2">
        <w:rPr>
          <w:rStyle w:val="FootnoteReference"/>
          <w:rFonts w:ascii="Arabic Typesetting" w:hAnsi="Arabic Typesetting" w:cs="Arabic Typesetting"/>
          <w:sz w:val="36"/>
          <w:szCs w:val="36"/>
          <w:rtl/>
        </w:rPr>
        <w:footnoteReference w:id="11"/>
      </w:r>
      <w:r>
        <w:rPr>
          <w:rFonts w:ascii="Arabic Typesetting" w:hAnsi="Arabic Typesetting" w:cs="Arabic Typesetting" w:hint="cs"/>
          <w:sz w:val="36"/>
          <w:szCs w:val="36"/>
          <w:rtl/>
          <w:lang w:bidi="ar-AE"/>
        </w:rPr>
        <w:t xml:space="preserve"> </w:t>
      </w:r>
      <w:r w:rsidRPr="00C26B2F">
        <w:rPr>
          <w:rFonts w:ascii="Arabic Typesetting" w:hAnsi="Arabic Typesetting" w:cs="Arabic Typesetting"/>
          <w:sz w:val="36"/>
          <w:szCs w:val="36"/>
          <w:rtl/>
          <w:lang w:bidi="ar-AE"/>
        </w:rPr>
        <w:t xml:space="preserve">قبل الوصول إلى مستوى القدرة على الكتابة ، يجب على الطلاب </w:t>
      </w:r>
      <w:r>
        <w:rPr>
          <w:rFonts w:ascii="Arabic Typesetting" w:hAnsi="Arabic Typesetting" w:cs="Arabic Typesetting" w:hint="cs"/>
          <w:sz w:val="36"/>
          <w:szCs w:val="36"/>
          <w:rtl/>
          <w:lang w:bidi="ar-AE"/>
        </w:rPr>
        <w:t xml:space="preserve">أن يبدأ </w:t>
      </w:r>
      <w:r w:rsidRPr="00C26B2F">
        <w:rPr>
          <w:rFonts w:ascii="Arabic Typesetting" w:hAnsi="Arabic Typesetting" w:cs="Arabic Typesetting"/>
          <w:sz w:val="36"/>
          <w:szCs w:val="36"/>
          <w:rtl/>
          <w:lang w:bidi="ar-AE"/>
        </w:rPr>
        <w:t xml:space="preserve">من البداية </w:t>
      </w:r>
      <w:r>
        <w:rPr>
          <w:rFonts w:ascii="Arabic Typesetting" w:hAnsi="Arabic Typesetting" w:cs="Arabic Typesetting" w:hint="cs"/>
          <w:sz w:val="36"/>
          <w:szCs w:val="36"/>
          <w:rtl/>
          <w:lang w:bidi="ar-AE"/>
        </w:rPr>
        <w:t xml:space="preserve">كيف </w:t>
      </w:r>
      <w:r w:rsidRPr="00C26B2F">
        <w:rPr>
          <w:rFonts w:ascii="Arabic Typesetting" w:hAnsi="Arabic Typesetting" w:cs="Arabic Typesetting"/>
          <w:sz w:val="36"/>
          <w:szCs w:val="36"/>
          <w:rtl/>
          <w:lang w:bidi="ar-AE"/>
        </w:rPr>
        <w:t>كتابة الرموز الصوتية. القدرات المكتسبة في المستوى الأولي ستكون أساس</w:t>
      </w:r>
      <w:r>
        <w:rPr>
          <w:rFonts w:ascii="Arabic Typesetting" w:hAnsi="Arabic Typesetting" w:cs="Arabic Typesetting" w:hint="cs"/>
          <w:sz w:val="36"/>
          <w:szCs w:val="36"/>
          <w:rtl/>
          <w:lang w:bidi="ar-AE"/>
        </w:rPr>
        <w:t>ا</w:t>
      </w:r>
      <w:r w:rsidRPr="00C26B2F">
        <w:rPr>
          <w:rFonts w:ascii="Arabic Typesetting" w:hAnsi="Arabic Typesetting" w:cs="Arabic Typesetting"/>
          <w:sz w:val="36"/>
          <w:szCs w:val="36"/>
          <w:rtl/>
          <w:lang w:bidi="ar-AE"/>
        </w:rPr>
        <w:t xml:space="preserve"> لتطوير مهارات الكتا</w:t>
      </w:r>
      <w:r>
        <w:rPr>
          <w:rFonts w:ascii="Arabic Typesetting" w:hAnsi="Arabic Typesetting" w:cs="Arabic Typesetting" w:hint="cs"/>
          <w:sz w:val="36"/>
          <w:szCs w:val="36"/>
          <w:rtl/>
          <w:lang w:bidi="ar-AE"/>
        </w:rPr>
        <w:t>بة</w:t>
      </w:r>
      <w:r w:rsidR="008D2B00" w:rsidRPr="00234B88">
        <w:rPr>
          <w:rFonts w:ascii="Arabic Typesetting" w:hAnsi="Arabic Typesetting" w:cs="Arabic Typesetting"/>
          <w:sz w:val="36"/>
          <w:szCs w:val="36"/>
          <w:rtl/>
          <w:lang w:bidi="ar-AE"/>
        </w:rPr>
        <w:t xml:space="preserve">المهارات هي تطوير المعرفة المكتسبة من خلال التدريب والخبرة بتنفيذ العديد من المهام. بينما الكتابة هي نشاط  التواصل الذي يتم دون دعم  الصوت والنبرة والتعبير والإيماءات  كما في أنشطة الاتصال الشفوي. </w:t>
      </w:r>
      <w:r w:rsidR="008D2B00" w:rsidRPr="00D13FDD">
        <w:rPr>
          <w:rFonts w:ascii="Arabic Typesetting" w:hAnsi="Arabic Typesetting" w:cs="Arabic Typesetting"/>
          <w:sz w:val="36"/>
          <w:szCs w:val="36"/>
          <w:rtl/>
          <w:lang w:bidi="ar-AE"/>
        </w:rPr>
        <w:t>الكتابة هي مهارة لغوية تستخدم كأداة اتصال تعمل للتعبير عن الأفكار والمشاعر التي يتم تنظيمها من خلال الرموز الرسومية بحيث يمكن للآخرين فهمها. من خلال الكتابة يمكننا التعبير عن أنفسنا تمامًا</w:t>
      </w:r>
      <w:r w:rsidR="005B67A2">
        <w:rPr>
          <w:rStyle w:val="FootnoteReference"/>
          <w:rFonts w:ascii="Arabic Typesetting" w:hAnsi="Arabic Typesetting" w:cs="Arabic Typesetting"/>
          <w:sz w:val="36"/>
          <w:szCs w:val="36"/>
          <w:rtl/>
          <w:lang w:bidi="ar-AE"/>
        </w:rPr>
        <w:footnoteReference w:id="12"/>
      </w:r>
      <w:r w:rsidR="008D2B00" w:rsidRPr="00D13FDD">
        <w:rPr>
          <w:rFonts w:ascii="Arabic Typesetting" w:hAnsi="Arabic Typesetting" w:cs="Arabic Typesetting"/>
          <w:sz w:val="36"/>
          <w:szCs w:val="36"/>
          <w:rtl/>
          <w:lang w:bidi="ar-AE"/>
        </w:rPr>
        <w:t xml:space="preserve"> </w:t>
      </w:r>
      <w:r w:rsidR="008D2B00" w:rsidRPr="00C26B2F">
        <w:rPr>
          <w:rFonts w:ascii="Arabic Typesetting" w:hAnsi="Arabic Typesetting" w:cs="Arabic Typesetting"/>
          <w:sz w:val="36"/>
          <w:szCs w:val="36"/>
          <w:rtl/>
          <w:lang w:bidi="ar-AE"/>
        </w:rPr>
        <w:t xml:space="preserve">مهارة الكتابة هي </w:t>
      </w:r>
      <w:r w:rsidR="008D2B00">
        <w:rPr>
          <w:rFonts w:ascii="Arabic Typesetting" w:hAnsi="Arabic Typesetting" w:cs="Arabic Typesetting" w:hint="cs"/>
          <w:sz w:val="36"/>
          <w:szCs w:val="36"/>
          <w:rtl/>
          <w:lang w:bidi="ar-AE"/>
        </w:rPr>
        <w:t xml:space="preserve">احدى </w:t>
      </w:r>
      <w:r w:rsidR="008D2B00" w:rsidRPr="00C26B2F">
        <w:rPr>
          <w:rFonts w:ascii="Arabic Typesetting" w:hAnsi="Arabic Typesetting" w:cs="Arabic Typesetting"/>
          <w:sz w:val="36"/>
          <w:szCs w:val="36"/>
          <w:rtl/>
          <w:lang w:bidi="ar-AE"/>
        </w:rPr>
        <w:t>المهارات الأربعة التي يجب أن تتقن في تعلم اللغات،</w:t>
      </w:r>
      <w:r w:rsidR="008D2B00">
        <w:rPr>
          <w:rFonts w:ascii="Arabic Typesetting" w:hAnsi="Arabic Typesetting" w:cs="Arabic Typesetting" w:hint="cs"/>
          <w:sz w:val="36"/>
          <w:szCs w:val="36"/>
          <w:rtl/>
          <w:lang w:bidi="ar-AE"/>
        </w:rPr>
        <w:t xml:space="preserve"> </w:t>
      </w:r>
      <w:r w:rsidR="008D2B00" w:rsidRPr="00C26B2F">
        <w:rPr>
          <w:rFonts w:ascii="Arabic Typesetting" w:hAnsi="Arabic Typesetting" w:cs="Arabic Typesetting"/>
          <w:sz w:val="36"/>
          <w:szCs w:val="36"/>
          <w:rtl/>
          <w:lang w:bidi="ar-AE"/>
        </w:rPr>
        <w:t>الإندونيسية والإنجليزية والعربية</w:t>
      </w:r>
      <w:r w:rsidR="008D2B00">
        <w:rPr>
          <w:rFonts w:ascii="Arabic Typesetting" w:hAnsi="Arabic Typesetting" w:cs="Arabic Typesetting" w:hint="cs"/>
          <w:sz w:val="36"/>
          <w:szCs w:val="36"/>
          <w:rtl/>
          <w:lang w:bidi="ar-AE"/>
        </w:rPr>
        <w:t xml:space="preserve">. </w:t>
      </w:r>
      <w:r w:rsidR="008D2B00" w:rsidRPr="008D3569">
        <w:rPr>
          <w:rFonts w:ascii="Arabic Typesetting" w:hAnsi="Arabic Typesetting" w:cs="Arabic Typesetting"/>
          <w:sz w:val="36"/>
          <w:szCs w:val="36"/>
          <w:rtl/>
          <w:lang w:bidi="ar-AE"/>
        </w:rPr>
        <w:t>مهارات ا</w:t>
      </w:r>
      <w:r w:rsidR="008D2B00">
        <w:rPr>
          <w:rFonts w:ascii="Arabic Typesetting" w:hAnsi="Arabic Typesetting" w:cs="Arabic Typesetting"/>
          <w:sz w:val="36"/>
          <w:szCs w:val="36"/>
          <w:rtl/>
          <w:lang w:bidi="ar-AE"/>
        </w:rPr>
        <w:t>لكتابة  هي أعلى المهارات</w:t>
      </w:r>
      <w:r w:rsidR="008D2B00">
        <w:rPr>
          <w:rFonts w:ascii="Arabic Typesetting" w:hAnsi="Arabic Typesetting" w:cs="Arabic Typesetting"/>
          <w:sz w:val="36"/>
          <w:szCs w:val="36"/>
          <w:lang w:bidi="ar-AE"/>
        </w:rPr>
        <w:t>.</w:t>
      </w:r>
      <w:r w:rsidR="008D2B00">
        <w:rPr>
          <w:rFonts w:ascii="Arabic Typesetting" w:hAnsi="Arabic Typesetting" w:cs="Arabic Typesetting" w:hint="cs"/>
          <w:sz w:val="36"/>
          <w:szCs w:val="36"/>
          <w:rtl/>
          <w:lang w:bidi="ar-AE"/>
        </w:rPr>
        <w:t xml:space="preserve"> </w:t>
      </w:r>
    </w:p>
    <w:p w:rsidR="00B9373E" w:rsidRPr="004F6289" w:rsidRDefault="008D2B00" w:rsidP="006A2A04">
      <w:pPr>
        <w:bidi/>
        <w:ind w:right="142" w:firstLine="720"/>
        <w:jc w:val="both"/>
        <w:rPr>
          <w:rFonts w:ascii="Arabic Typesetting" w:hAnsi="Arabic Typesetting" w:cs="Arabic Typesetting"/>
          <w:sz w:val="36"/>
          <w:szCs w:val="36"/>
          <w:rtl/>
          <w:lang w:bidi="ar-AE"/>
        </w:rPr>
      </w:pPr>
      <w:r>
        <w:rPr>
          <w:rFonts w:ascii="Arabic Typesetting" w:hAnsi="Arabic Typesetting" w:cs="Arabic Typesetting" w:hint="cs"/>
          <w:sz w:val="36"/>
          <w:szCs w:val="36"/>
          <w:rtl/>
          <w:lang w:bidi="ar-AE"/>
        </w:rPr>
        <w:lastRenderedPageBreak/>
        <w:t xml:space="preserve">أن </w:t>
      </w:r>
      <w:r w:rsidRPr="004E005D">
        <w:rPr>
          <w:rFonts w:ascii="Arabic Typesetting" w:hAnsi="Arabic Typesetting" w:cs="Arabic Typesetting"/>
          <w:sz w:val="36"/>
          <w:szCs w:val="36"/>
          <w:rtl/>
          <w:lang w:bidi="ar-AE"/>
        </w:rPr>
        <w:t xml:space="preserve">تقنيات تعلم مهارة اللغة العربية، هناك من ينظرون بشكل ضيق إلى تعلم الكتابة ، </w:t>
      </w:r>
      <w:r>
        <w:rPr>
          <w:rFonts w:ascii="Arabic Typesetting" w:hAnsi="Arabic Typesetting" w:cs="Arabic Typesetting" w:hint="cs"/>
          <w:sz w:val="36"/>
          <w:szCs w:val="36"/>
          <w:rtl/>
          <w:lang w:bidi="ar-AE"/>
        </w:rPr>
        <w:t>ف</w:t>
      </w:r>
      <w:r w:rsidRPr="004E005D">
        <w:rPr>
          <w:rFonts w:ascii="Arabic Typesetting" w:hAnsi="Arabic Typesetting" w:cs="Arabic Typesetting"/>
          <w:sz w:val="36"/>
          <w:szCs w:val="36"/>
          <w:rtl/>
          <w:lang w:bidi="ar-AE"/>
        </w:rPr>
        <w:t>يقتصر على</w:t>
      </w:r>
      <w:r>
        <w:rPr>
          <w:rFonts w:ascii="Arabic Typesetting" w:hAnsi="Arabic Typesetting" w:cs="Arabic Typesetting" w:hint="cs"/>
          <w:sz w:val="36"/>
          <w:szCs w:val="36"/>
          <w:rtl/>
          <w:lang w:bidi="ar-AE"/>
        </w:rPr>
        <w:t xml:space="preserve"> أن</w:t>
      </w:r>
      <w:r w:rsidRPr="004E005D">
        <w:rPr>
          <w:rFonts w:ascii="Arabic Typesetting" w:hAnsi="Arabic Typesetting" w:cs="Arabic Typesetting"/>
          <w:sz w:val="36"/>
          <w:szCs w:val="36"/>
          <w:rtl/>
          <w:lang w:bidi="ar-AE"/>
        </w:rPr>
        <w:t xml:space="preserve"> تعليم الطلاب ليتمكنوا من الكتابة بمعنى صنع رموز الكتابة. وبهذا المعنى ، تعتبر الكتابة مهارة ميكانيكية لا تتطلب التفكي</w:t>
      </w:r>
      <w:r w:rsidR="003A79F3">
        <w:rPr>
          <w:rFonts w:ascii="Arabic Typesetting" w:hAnsi="Arabic Typesetting" w:cs="Arabic Typesetting" w:hint="cs"/>
          <w:sz w:val="36"/>
          <w:szCs w:val="36"/>
          <w:rtl/>
          <w:lang w:bidi="ar-AE"/>
        </w:rPr>
        <w:t>ر</w:t>
      </w:r>
      <w:r w:rsidR="003A79F3">
        <w:rPr>
          <w:rStyle w:val="FootnoteReference"/>
          <w:rFonts w:ascii="Arabic Typesetting" w:hAnsi="Arabic Typesetting" w:cs="Arabic Typesetting"/>
          <w:sz w:val="36"/>
          <w:szCs w:val="36"/>
          <w:rtl/>
          <w:lang w:bidi="ar-AE"/>
        </w:rPr>
        <w:footnoteReference w:id="13"/>
      </w:r>
      <w:r w:rsidRPr="004E005D">
        <w:rPr>
          <w:rFonts w:ascii="Arabic Typesetting" w:hAnsi="Arabic Typesetting" w:cs="Arabic Typesetting"/>
          <w:sz w:val="36"/>
          <w:szCs w:val="36"/>
          <w:rtl/>
          <w:lang w:bidi="ar-AE"/>
        </w:rPr>
        <w:t xml:space="preserve">. </w:t>
      </w:r>
      <w:r>
        <w:rPr>
          <w:rFonts w:ascii="Arabic Typesetting" w:hAnsi="Arabic Typesetting" w:cs="Arabic Typesetting" w:hint="cs"/>
          <w:sz w:val="36"/>
          <w:szCs w:val="36"/>
          <w:rtl/>
          <w:lang w:bidi="ar-AE"/>
        </w:rPr>
        <w:t xml:space="preserve">وفي </w:t>
      </w:r>
      <w:r w:rsidRPr="004E005D">
        <w:rPr>
          <w:rFonts w:ascii="Arabic Typesetting" w:hAnsi="Arabic Typesetting" w:cs="Arabic Typesetting"/>
          <w:sz w:val="36"/>
          <w:szCs w:val="36"/>
          <w:rtl/>
          <w:lang w:bidi="ar-AE"/>
        </w:rPr>
        <w:t xml:space="preserve">آراء أخرى تفترض أن أنشطة </w:t>
      </w:r>
      <w:r>
        <w:rPr>
          <w:rFonts w:ascii="Arabic Typesetting" w:hAnsi="Arabic Typesetting" w:cs="Arabic Typesetting" w:hint="cs"/>
          <w:sz w:val="36"/>
          <w:szCs w:val="36"/>
          <w:rtl/>
          <w:lang w:bidi="ar-AE"/>
        </w:rPr>
        <w:t>ال</w:t>
      </w:r>
      <w:r w:rsidRPr="004E005D">
        <w:rPr>
          <w:rFonts w:ascii="Arabic Typesetting" w:hAnsi="Arabic Typesetting" w:cs="Arabic Typesetting"/>
          <w:sz w:val="36"/>
          <w:szCs w:val="36"/>
          <w:rtl/>
          <w:lang w:bidi="ar-AE"/>
        </w:rPr>
        <w:t xml:space="preserve">كتابة كنشاطات معرفية تتطلب تفكيرًا ناضجًا ، وعرضًا منهجيًا جيدًا ومثيرًا للاهتمام في نقل الأفكار أو المشاعر الموجودة في </w:t>
      </w:r>
      <w:r>
        <w:rPr>
          <w:rFonts w:ascii="Arabic Typesetting" w:hAnsi="Arabic Typesetting" w:cs="Arabic Typesetting" w:hint="cs"/>
          <w:sz w:val="36"/>
          <w:szCs w:val="36"/>
          <w:rtl/>
          <w:lang w:bidi="ar-AE"/>
        </w:rPr>
        <w:t>ال</w:t>
      </w:r>
      <w:r w:rsidRPr="004E005D">
        <w:rPr>
          <w:rFonts w:ascii="Arabic Typesetting" w:hAnsi="Arabic Typesetting" w:cs="Arabic Typesetting"/>
          <w:sz w:val="36"/>
          <w:szCs w:val="36"/>
          <w:rtl/>
          <w:lang w:bidi="ar-AE"/>
        </w:rPr>
        <w:t>ذهن</w:t>
      </w:r>
      <w:r>
        <w:rPr>
          <w:rFonts w:ascii="Arabic Typesetting" w:hAnsi="Arabic Typesetting" w:cs="Arabic Typesetting" w:hint="cs"/>
          <w:sz w:val="36"/>
          <w:szCs w:val="36"/>
          <w:rtl/>
          <w:lang w:bidi="ar-AE"/>
        </w:rPr>
        <w:t xml:space="preserve">. كما أكدت </w:t>
      </w:r>
      <w:r w:rsidR="003A79F3">
        <w:rPr>
          <w:rFonts w:ascii="Arabic Typesetting" w:hAnsi="Arabic Typesetting" w:cs="Arabic Typesetting" w:hint="cs"/>
          <w:sz w:val="36"/>
          <w:szCs w:val="36"/>
          <w:rtl/>
          <w:lang w:bidi="ar-AE"/>
        </w:rPr>
        <w:t>فجرية أن</w:t>
      </w:r>
      <w:r>
        <w:rPr>
          <w:rFonts w:ascii="Arabic Typesetting" w:hAnsi="Arabic Typesetting" w:cs="Arabic Typesetting" w:hint="cs"/>
          <w:sz w:val="36"/>
          <w:szCs w:val="36"/>
          <w:rtl/>
          <w:lang w:bidi="ar-AE"/>
        </w:rPr>
        <w:t xml:space="preserve"> </w:t>
      </w:r>
      <w:r w:rsidRPr="004E005D">
        <w:rPr>
          <w:rFonts w:ascii="Arabic Typesetting" w:hAnsi="Arabic Typesetting" w:cs="Arabic Typesetting"/>
          <w:sz w:val="36"/>
          <w:szCs w:val="36"/>
          <w:rtl/>
          <w:lang w:bidi="ar-AE"/>
        </w:rPr>
        <w:t>مهارات الكتابة هي أعلى المهارات اللغوية الأربعة. الكتابة نشاط له علاقة بعملية التفكير ومهارات التعبير بشكل كتابي</w:t>
      </w:r>
      <w:r w:rsidR="006A2A04">
        <w:rPr>
          <w:rStyle w:val="FootnoteReference"/>
          <w:rFonts w:ascii="Arabic Typesetting" w:hAnsi="Arabic Typesetting" w:cs="Arabic Typesetting"/>
          <w:sz w:val="36"/>
          <w:szCs w:val="36"/>
          <w:rtl/>
          <w:lang w:bidi="ar-AE"/>
        </w:rPr>
        <w:footnoteReference w:id="14"/>
      </w:r>
      <w:r>
        <w:rPr>
          <w:rFonts w:ascii="Arabic Typesetting" w:hAnsi="Arabic Typesetting" w:cs="Arabic Typesetting" w:hint="cs"/>
          <w:sz w:val="36"/>
          <w:szCs w:val="36"/>
          <w:rtl/>
          <w:lang w:bidi="ar-AE"/>
        </w:rPr>
        <w:t xml:space="preserve">. </w:t>
      </w:r>
      <w:r w:rsidRPr="0003455B">
        <w:rPr>
          <w:rFonts w:ascii="Arabic Typesetting" w:hAnsi="Arabic Typesetting" w:cs="Arabic Typesetting"/>
          <w:sz w:val="36"/>
          <w:szCs w:val="36"/>
          <w:rtl/>
          <w:lang w:bidi="ar-AE"/>
        </w:rPr>
        <w:t>يتم تدريس مهارات الكتابة حتى يتمكن الطلاب من تشكيل الأبجدية والتهجئة. بالإضافة إلى ذلك ، يمكن أن يساعد الطلاب أيضًا على توجيه أفكارهم ومشاعرهم من خلال الكتابة. بالنظر إلى جانب إتقان اللغة العربية يمكن القول أن الكتابة نشاط معقد للغاية</w:t>
      </w:r>
      <w:r w:rsidR="0066468D">
        <w:rPr>
          <w:rStyle w:val="FootnoteReference"/>
          <w:rFonts w:ascii="Arabic Typesetting" w:hAnsi="Arabic Typesetting" w:cs="Arabic Typesetting"/>
          <w:sz w:val="36"/>
          <w:szCs w:val="36"/>
          <w:rtl/>
          <w:lang w:bidi="ar-AE"/>
        </w:rPr>
        <w:footnoteReference w:id="15"/>
      </w:r>
      <w:r w:rsidRPr="0003455B">
        <w:rPr>
          <w:rFonts w:ascii="Arabic Typesetting" w:hAnsi="Arabic Typesetting" w:cs="Arabic Typesetting"/>
          <w:sz w:val="36"/>
          <w:szCs w:val="36"/>
          <w:rtl/>
          <w:lang w:bidi="ar-AE"/>
        </w:rPr>
        <w:t xml:space="preserve">، لأن الطلاب مطالبون بالقدرة على تنظيم الأفكار بشكل مترابط ومنطقي ، بالإضافة إلى القدرة على تقديم الكتابة بلغات متنوعة مكتوبة مع </w:t>
      </w:r>
      <w:r>
        <w:rPr>
          <w:rFonts w:ascii="Arabic Typesetting" w:hAnsi="Arabic Typesetting" w:cs="Arabic Typesetting" w:hint="cs"/>
          <w:sz w:val="36"/>
          <w:szCs w:val="36"/>
          <w:rtl/>
          <w:lang w:bidi="ar-AE"/>
        </w:rPr>
        <w:t>النظم ال</w:t>
      </w:r>
      <w:r w:rsidRPr="0003455B">
        <w:rPr>
          <w:rFonts w:ascii="Arabic Typesetting" w:hAnsi="Arabic Typesetting" w:cs="Arabic Typesetting"/>
          <w:sz w:val="36"/>
          <w:szCs w:val="36"/>
          <w:rtl/>
          <w:lang w:bidi="ar-AE"/>
        </w:rPr>
        <w:t xml:space="preserve">كتابة </w:t>
      </w:r>
      <w:r>
        <w:rPr>
          <w:rFonts w:ascii="Arabic Typesetting" w:hAnsi="Arabic Typesetting" w:cs="Arabic Typesetting" w:hint="cs"/>
          <w:sz w:val="36"/>
          <w:szCs w:val="36"/>
          <w:rtl/>
          <w:lang w:bidi="ar-AE"/>
        </w:rPr>
        <w:t>ال</w:t>
      </w:r>
      <w:r w:rsidRPr="0003455B">
        <w:rPr>
          <w:rFonts w:ascii="Arabic Typesetting" w:hAnsi="Arabic Typesetting" w:cs="Arabic Typesetting"/>
          <w:sz w:val="36"/>
          <w:szCs w:val="36"/>
          <w:rtl/>
          <w:lang w:bidi="ar-AE"/>
        </w:rPr>
        <w:t>مختلفة</w:t>
      </w:r>
      <w:r w:rsidR="0066468D">
        <w:rPr>
          <w:rFonts w:ascii="Arabic Typesetting" w:hAnsi="Arabic Typesetting" w:cs="Arabic Typesetting"/>
          <w:sz w:val="36"/>
          <w:szCs w:val="36"/>
          <w:lang w:bidi="ar-AE"/>
        </w:rPr>
        <w:t xml:space="preserve"> </w:t>
      </w:r>
      <w:r w:rsidR="00B9373E" w:rsidRPr="004F6289">
        <w:rPr>
          <w:rFonts w:ascii="Arabic Typesetting" w:hAnsi="Arabic Typesetting" w:cs="Arabic Typesetting"/>
          <w:sz w:val="36"/>
          <w:szCs w:val="36"/>
          <w:rtl/>
          <w:lang w:bidi="ar-AE"/>
        </w:rPr>
        <w:t>عندما يتعلم الشخص اللغة العربية ، فإنه يواجه عديد من المشاكل التي يمكن رؤيتها في أشكال مختلفة من الأخطاء  من نظام الصوت ، واستخدام المفردات ، وتركيب الجمل أو من الجوانب الأخرى التي لا تزال  من العديد من أوجه القصور</w:t>
      </w:r>
      <w:r w:rsidR="0066468D">
        <w:rPr>
          <w:rStyle w:val="FootnoteReference"/>
          <w:rFonts w:ascii="Arabic Typesetting" w:hAnsi="Arabic Typesetting" w:cs="Arabic Typesetting"/>
          <w:sz w:val="36"/>
          <w:szCs w:val="36"/>
          <w:rtl/>
          <w:lang w:bidi="ar-AE"/>
        </w:rPr>
        <w:footnoteReference w:id="16"/>
      </w:r>
      <w:r w:rsidR="0066468D">
        <w:rPr>
          <w:rFonts w:ascii="Arabic Typesetting" w:hAnsi="Arabic Typesetting" w:cs="Arabic Typesetting"/>
          <w:sz w:val="36"/>
          <w:szCs w:val="36"/>
          <w:lang w:bidi="ar-AE"/>
        </w:rPr>
        <w:t xml:space="preserve"> </w:t>
      </w:r>
      <w:r w:rsidR="00B9373E" w:rsidRPr="004F6289">
        <w:rPr>
          <w:rFonts w:ascii="Arabic Typesetting" w:hAnsi="Arabic Typesetting" w:cs="Arabic Typesetting"/>
          <w:sz w:val="36"/>
          <w:szCs w:val="36"/>
          <w:rtl/>
          <w:lang w:bidi="ar-AE"/>
        </w:rPr>
        <w:t>يمكن تصنيف العوامل التي تؤثرقدرة الكتابة الأساسية باللغة العربية إلى عاملين رئيسين</w:t>
      </w:r>
      <w:r w:rsidR="0066468D">
        <w:rPr>
          <w:rStyle w:val="FootnoteReference"/>
          <w:rFonts w:ascii="Arabic Typesetting" w:hAnsi="Arabic Typesetting" w:cs="Arabic Typesetting"/>
          <w:sz w:val="36"/>
          <w:szCs w:val="36"/>
          <w:rtl/>
          <w:lang w:bidi="ar-AE"/>
        </w:rPr>
        <w:footnoteReference w:id="17"/>
      </w:r>
      <w:r w:rsidR="00B9373E" w:rsidRPr="004F6289">
        <w:rPr>
          <w:rFonts w:ascii="Arabic Typesetting" w:hAnsi="Arabic Typesetting" w:cs="Arabic Typesetting"/>
          <w:sz w:val="36"/>
          <w:szCs w:val="36"/>
          <w:rtl/>
          <w:lang w:bidi="ar-AE"/>
        </w:rPr>
        <w:t>هما العوامل اللغوية وغير اللغوية</w:t>
      </w:r>
    </w:p>
    <w:p w:rsidR="00B9373E" w:rsidRPr="00946E5D" w:rsidRDefault="00C74193" w:rsidP="005E36C0">
      <w:pPr>
        <w:bidi/>
        <w:ind w:right="142" w:firstLine="720"/>
        <w:jc w:val="both"/>
        <w:rPr>
          <w:rFonts w:ascii="Arabic Typesetting" w:hAnsi="Arabic Typesetting" w:cs="Arabic Typesetting"/>
          <w:sz w:val="36"/>
          <w:szCs w:val="36"/>
        </w:rPr>
      </w:pPr>
      <w:r w:rsidRPr="00C74193">
        <w:rPr>
          <w:rFonts w:ascii="Arabic Typesetting" w:hAnsi="Arabic Typesetting" w:cs="Arabic Typesetting" w:hint="cs"/>
          <w:sz w:val="36"/>
          <w:szCs w:val="36"/>
          <w:rtl/>
        </w:rPr>
        <w:t>ا</w:t>
      </w:r>
      <w:r w:rsidR="00437B2B">
        <w:rPr>
          <w:rFonts w:ascii="Arabic Typesetting" w:hAnsi="Arabic Typesetting" w:cs="Arabic Typesetting" w:hint="cs"/>
          <w:sz w:val="36"/>
          <w:szCs w:val="36"/>
          <w:rtl/>
        </w:rPr>
        <w:t>لعوامل</w:t>
      </w:r>
      <w:r w:rsidRPr="00C74193">
        <w:rPr>
          <w:rFonts w:ascii="Arabic Typesetting" w:hAnsi="Arabic Typesetting" w:cs="Arabic Typesetting"/>
          <w:sz w:val="36"/>
          <w:szCs w:val="36"/>
          <w:rtl/>
        </w:rPr>
        <w:t xml:space="preserve"> اللغ</w:t>
      </w:r>
      <w:r w:rsidRPr="00C74193">
        <w:rPr>
          <w:rFonts w:ascii="Arabic Typesetting" w:hAnsi="Arabic Typesetting" w:cs="Arabic Typesetting" w:hint="cs"/>
          <w:sz w:val="36"/>
          <w:szCs w:val="36"/>
          <w:rtl/>
        </w:rPr>
        <w:t>وي</w:t>
      </w:r>
      <w:r w:rsidRPr="00C74193">
        <w:rPr>
          <w:rFonts w:ascii="Arabic Typesetting" w:hAnsi="Arabic Typesetting" w:cs="Arabic Typesetting"/>
          <w:sz w:val="36"/>
          <w:szCs w:val="36"/>
          <w:rtl/>
        </w:rPr>
        <w:t>ة</w:t>
      </w:r>
      <w:r w:rsidRPr="004F6289">
        <w:rPr>
          <w:rFonts w:ascii="Arabic Typesetting" w:hAnsi="Arabic Typesetting" w:cs="Arabic Typesetting"/>
          <w:sz w:val="36"/>
          <w:szCs w:val="36"/>
          <w:rtl/>
        </w:rPr>
        <w:t xml:space="preserve"> </w:t>
      </w:r>
      <w:r w:rsidR="00B9373E" w:rsidRPr="004F6289">
        <w:rPr>
          <w:rFonts w:ascii="Arabic Typesetting" w:hAnsi="Arabic Typesetting" w:cs="Arabic Typesetting"/>
          <w:sz w:val="36"/>
          <w:szCs w:val="36"/>
          <w:rtl/>
        </w:rPr>
        <w:t>هي المشاكل التي يواجهها الطلاب أو المتعلمين الذين لهم صلة مباشرة باللغة التي تتم دراستها. أما مشاكل اللغة</w:t>
      </w:r>
      <w:r w:rsidR="0072547F">
        <w:rPr>
          <w:rStyle w:val="FootnoteReference"/>
          <w:rFonts w:ascii="Arabic Typesetting" w:hAnsi="Arabic Typesetting" w:cs="Arabic Typesetting"/>
          <w:sz w:val="36"/>
          <w:szCs w:val="36"/>
          <w:rtl/>
        </w:rPr>
        <w:footnoteReference w:id="18"/>
      </w:r>
      <w:r w:rsidR="00B9373E" w:rsidRPr="004F6289">
        <w:rPr>
          <w:rFonts w:ascii="Arabic Typesetting" w:hAnsi="Arabic Typesetting" w:cs="Arabic Typesetting"/>
          <w:sz w:val="36"/>
          <w:szCs w:val="36"/>
          <w:rtl/>
        </w:rPr>
        <w:t xml:space="preserve">فقد تضمنت </w:t>
      </w:r>
      <w:r w:rsidR="00B9373E" w:rsidRPr="00946E5D">
        <w:rPr>
          <w:rFonts w:ascii="Arabic Typesetting" w:hAnsi="Arabic Typesetting" w:cs="Arabic Typesetting"/>
          <w:sz w:val="36"/>
          <w:szCs w:val="36"/>
          <w:rtl/>
        </w:rPr>
        <w:t>مشاكل الصوت (ألأصوات العربية)</w:t>
      </w:r>
      <w:r w:rsidR="00B9373E">
        <w:rPr>
          <w:rFonts w:ascii="Arabic Typesetting" w:hAnsi="Arabic Typesetting" w:cs="Arabic Typesetting" w:hint="cs"/>
          <w:sz w:val="36"/>
          <w:szCs w:val="36"/>
          <w:rtl/>
        </w:rPr>
        <w:t xml:space="preserve">, </w:t>
      </w:r>
      <w:r w:rsidR="00B9373E" w:rsidRPr="00A82989">
        <w:rPr>
          <w:rFonts w:ascii="Arabic Typesetting" w:hAnsi="Arabic Typesetting" w:cs="Arabic Typesetting"/>
          <w:sz w:val="36"/>
          <w:szCs w:val="36"/>
          <w:rtl/>
        </w:rPr>
        <w:t>مشاكل  تركيب الجملة</w:t>
      </w:r>
      <w:r w:rsidR="00B9373E">
        <w:rPr>
          <w:rFonts w:ascii="Arabic Typesetting" w:hAnsi="Arabic Typesetting" w:cs="Arabic Typesetting" w:hint="cs"/>
          <w:sz w:val="36"/>
          <w:szCs w:val="36"/>
          <w:rtl/>
        </w:rPr>
        <w:t xml:space="preserve"> و </w:t>
      </w:r>
      <w:r w:rsidR="00B9373E" w:rsidRPr="00A82989">
        <w:rPr>
          <w:rFonts w:ascii="Arabic Typesetting" w:hAnsi="Arabic Typesetting" w:cs="Arabic Typesetting"/>
          <w:sz w:val="36"/>
          <w:szCs w:val="36"/>
          <w:rtl/>
        </w:rPr>
        <w:t>مشاكل قواعد اللغة العربية</w:t>
      </w:r>
    </w:p>
    <w:p w:rsidR="00B9373E" w:rsidRPr="00A82989" w:rsidRDefault="00B9373E" w:rsidP="006A2A04">
      <w:pPr>
        <w:bidi/>
        <w:ind w:right="142" w:firstLine="720"/>
        <w:jc w:val="both"/>
        <w:rPr>
          <w:rFonts w:ascii="Arabic Typesetting" w:hAnsi="Arabic Typesetting" w:cs="Arabic Typesetting"/>
          <w:sz w:val="36"/>
          <w:szCs w:val="36"/>
        </w:rPr>
      </w:pPr>
      <w:r w:rsidRPr="00946E5D">
        <w:rPr>
          <w:rFonts w:ascii="Arabic Typesetting" w:hAnsi="Arabic Typesetting" w:cs="Arabic Typesetting"/>
          <w:sz w:val="36"/>
          <w:szCs w:val="36"/>
          <w:rtl/>
        </w:rPr>
        <w:t>تتكون اللغة من وحدات الصوت المعينة ، ومن ترتيب وحدات الصوت يتم تشكيل ملايين الكلمات في مواقف مختلفة. تحتوي كل لغة على خزينة مختارة من جميع الأصوات الممكنة التي يمكن للبشر أن يلفظوها، الأصوات العربية التي يرمز لها بـ "ض" ، غير موجودة في لغات أخرى</w:t>
      </w:r>
      <w:r w:rsidR="00F3617A">
        <w:rPr>
          <w:rStyle w:val="FootnoteReference"/>
          <w:rFonts w:ascii="Arabic Typesetting" w:hAnsi="Arabic Typesetting" w:cs="Arabic Typesetting"/>
          <w:sz w:val="36"/>
          <w:szCs w:val="36"/>
          <w:rtl/>
        </w:rPr>
        <w:footnoteReference w:id="19"/>
      </w:r>
      <w:r w:rsidRPr="00946E5D">
        <w:rPr>
          <w:rFonts w:ascii="Arabic Typesetting" w:hAnsi="Arabic Typesetting" w:cs="Arabic Typesetting"/>
          <w:sz w:val="36"/>
          <w:szCs w:val="36"/>
          <w:rtl/>
        </w:rPr>
        <w:t>تنظيم الصوتية تختلف أيضًا بين اللغات.  لأن كل لغة لديها نظام صوتي يختلف أحيانًا عن اللغات الأخرى</w:t>
      </w:r>
      <w:r w:rsidR="00F3617A">
        <w:rPr>
          <w:rStyle w:val="FootnoteReference"/>
          <w:rFonts w:ascii="Arabic Typesetting" w:hAnsi="Arabic Typesetting" w:cs="Arabic Typesetting"/>
          <w:sz w:val="36"/>
          <w:szCs w:val="36"/>
          <w:rtl/>
        </w:rPr>
        <w:footnoteReference w:id="20"/>
      </w:r>
      <w:r w:rsidRPr="00946E5D">
        <w:rPr>
          <w:rFonts w:ascii="Arabic Typesetting" w:hAnsi="Arabic Typesetting" w:cs="Arabic Typesetting"/>
          <w:sz w:val="36"/>
          <w:szCs w:val="36"/>
          <w:rtl/>
        </w:rPr>
        <w:t xml:space="preserve"> </w:t>
      </w:r>
      <w:r>
        <w:rPr>
          <w:rFonts w:ascii="Arabic Typesetting" w:hAnsi="Arabic Typesetting" w:cs="Arabic Typesetting"/>
          <w:sz w:val="36"/>
          <w:szCs w:val="36"/>
          <w:rtl/>
        </w:rPr>
        <w:fldChar w:fldCharType="begin" w:fldLock="1"/>
      </w:r>
      <w:r>
        <w:rPr>
          <w:rFonts w:ascii="Arabic Typesetting" w:hAnsi="Arabic Typesetting" w:cs="Arabic Typesetting"/>
          <w:sz w:val="36"/>
          <w:szCs w:val="36"/>
        </w:rPr>
        <w:instrText>ADDIN CSL_CITATION {"citationItems":[{"id":"ITEM-1","itemData":{"ISBN":"99917-44-89-4","abstract":"Pengajaran bahasa arab dewasa kini telah berkembang dengan pesat. Pelbagai tokoh bahasa Arab telah tampil dengan membawa pelbagai model pengajaran bahasa aram. Kertas kerja ini akan membincangkan model pengajaran bahasa arab yang menyentuh berkaitan dengan model pengajaran dan pembelajaran, konsep teori dalam pengajaran dan pembelajaran, konsep pendekatan, strategi, kaedah dan teknik dalam pengajaran dan pembelajaran bahasa arab serta kaedah pengajaran dan pembelajaran bahasa arab. Setiap tajuk akan dibincang secara teperinci untuk mendapatkan gambaran yang menyeluruh berkaitan dengan model pengajaran dan pembelajaran bahasa arab ini.","author":[{"dropping-particle":"","family":"Mustari","given":"Mohd Ismail","non-dropping-particle":"","parse-names":false,"suffix":""},{"dropping-particle":"","family":"Jasmi","given":"Kamarul Azmi","non-dropping-particle":"","parse-names":false,"suffix":""},{"dropping-particle":"","family":"Muhammad","given":"Azhar","non-dropping-particle":"","parse-names":false,"suffix":""},{"dropping-particle":"","family":"Yahya","given":"Rahmah","non-dropping-particle":"","parse-names":false,"suffix":""}],"container-title":"Seminar Antarabangsa Perguruan dan Pendidikan Islam [SEAPPI2012]","id":"ITEM-1","issued":{"date-parts":[["2012"]]},"title":"Model Pengajaran dan Pembelajaran Bahasa Arab","type":"paper-conference"},"uris":["http://www.mendeley.com/documents/?uuid=ac5a5383-330e-4075-b806-14485a62640d"]}],"mendeley":{"formattedCitation":"(Mustari et al., 2012)","plainTextFormattedCitation":"(Mustari et al., 2012)","previouslyFormattedCitation":"(Mustari et al., 2012)"},"properties":{"noteIndex":0},"schema":"https://github.com/citation-style-language/schema/raw/master/csl-citation.json"}</w:instrText>
      </w:r>
      <w:r>
        <w:rPr>
          <w:rFonts w:ascii="Arabic Typesetting" w:hAnsi="Arabic Typesetting" w:cs="Arabic Typesetting"/>
          <w:sz w:val="36"/>
          <w:szCs w:val="36"/>
          <w:rtl/>
        </w:rPr>
        <w:fldChar w:fldCharType="end"/>
      </w:r>
      <w:r w:rsidRPr="00946E5D">
        <w:rPr>
          <w:rFonts w:ascii="Arabic Typesetting" w:hAnsi="Arabic Typesetting" w:cs="Arabic Typesetting"/>
          <w:sz w:val="36"/>
          <w:szCs w:val="36"/>
          <w:rtl/>
        </w:rPr>
        <w:t xml:space="preserve"> فإن هذا الاختلاف هو بداية المشكلة في تدريس اللغة</w:t>
      </w:r>
      <w:r>
        <w:rPr>
          <w:rFonts w:ascii="Arabic Typesetting" w:hAnsi="Arabic Typesetting" w:cs="Arabic Typesetting" w:hint="cs"/>
          <w:sz w:val="36"/>
          <w:szCs w:val="36"/>
          <w:rtl/>
        </w:rPr>
        <w:t xml:space="preserve">. </w:t>
      </w:r>
      <w:r w:rsidRPr="004A135F">
        <w:rPr>
          <w:rFonts w:ascii="Arabic Typesetting" w:hAnsi="Arabic Typesetting" w:cs="Arabic Typesetting"/>
          <w:sz w:val="36"/>
          <w:szCs w:val="36"/>
          <w:rtl/>
        </w:rPr>
        <w:t xml:space="preserve">أمثلة </w:t>
      </w:r>
      <w:r>
        <w:rPr>
          <w:rFonts w:ascii="Arabic Typesetting" w:hAnsi="Arabic Typesetting" w:cs="Arabic Typesetting" w:hint="cs"/>
          <w:sz w:val="36"/>
          <w:szCs w:val="36"/>
          <w:rtl/>
        </w:rPr>
        <w:t xml:space="preserve">من </w:t>
      </w:r>
      <w:r w:rsidRPr="004A135F">
        <w:rPr>
          <w:rFonts w:ascii="Arabic Typesetting" w:hAnsi="Arabic Typesetting" w:cs="Arabic Typesetting"/>
          <w:sz w:val="36"/>
          <w:szCs w:val="36"/>
          <w:rtl/>
        </w:rPr>
        <w:t>مشاكل الصوت العربية هي</w:t>
      </w:r>
      <w:r>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lastRenderedPageBreak/>
        <w:t>(</w:t>
      </w:r>
      <w:r w:rsidRPr="00A82989">
        <w:rPr>
          <w:rFonts w:ascii="Arabic Typesetting" w:hAnsi="Arabic Typesetting" w:cs="Arabic Typesetting"/>
          <w:sz w:val="36"/>
          <w:szCs w:val="36"/>
          <w:rtl/>
        </w:rPr>
        <w:t>أ</w:t>
      </w:r>
      <w:r>
        <w:rPr>
          <w:rFonts w:ascii="Arabic Typesetting" w:hAnsi="Arabic Typesetting" w:cs="Arabic Typesetting" w:hint="cs"/>
          <w:sz w:val="36"/>
          <w:szCs w:val="36"/>
          <w:rtl/>
        </w:rPr>
        <w:t>)</w:t>
      </w:r>
      <w:r w:rsidRPr="00A82989">
        <w:rPr>
          <w:rFonts w:ascii="Arabic Typesetting" w:hAnsi="Arabic Typesetting" w:cs="Arabic Typesetting"/>
          <w:sz w:val="36"/>
          <w:szCs w:val="36"/>
          <w:rtl/>
        </w:rPr>
        <w:t xml:space="preserve"> وجود حروف الساكنة المختلفة بالاندونيسية</w:t>
      </w:r>
      <w:r w:rsidR="006A2A04">
        <w:rPr>
          <w:rStyle w:val="FootnoteReference"/>
          <w:rFonts w:ascii="Arabic Typesetting" w:hAnsi="Arabic Typesetting" w:cs="Arabic Typesetting"/>
          <w:sz w:val="36"/>
          <w:szCs w:val="36"/>
          <w:rtl/>
        </w:rPr>
        <w:footnoteReference w:id="21"/>
      </w:r>
      <w:r>
        <w:rPr>
          <w:rFonts w:ascii="Arabic Typesetting" w:hAnsi="Arabic Typesetting" w:cs="Arabic Typesetting"/>
          <w:sz w:val="36"/>
          <w:szCs w:val="36"/>
        </w:rPr>
        <w:t xml:space="preserve"> </w:t>
      </w:r>
      <w:r>
        <w:rPr>
          <w:rFonts w:ascii="Arabic Typesetting" w:hAnsi="Arabic Typesetting" w:cs="Arabic Typesetting" w:hint="cs"/>
          <w:sz w:val="36"/>
          <w:szCs w:val="36"/>
          <w:rtl/>
        </w:rPr>
        <w:t>(</w:t>
      </w:r>
      <w:r w:rsidRPr="00A82989">
        <w:rPr>
          <w:rFonts w:ascii="Arabic Typesetting" w:hAnsi="Arabic Typesetting" w:cs="Arabic Typesetting"/>
          <w:sz w:val="36"/>
          <w:szCs w:val="36"/>
          <w:rtl/>
        </w:rPr>
        <w:t>ب</w:t>
      </w:r>
      <w:r>
        <w:rPr>
          <w:rFonts w:ascii="Arabic Typesetting" w:hAnsi="Arabic Typesetting" w:cs="Arabic Typesetting" w:hint="cs"/>
          <w:sz w:val="36"/>
          <w:szCs w:val="36"/>
          <w:rtl/>
        </w:rPr>
        <w:t>)</w:t>
      </w:r>
      <w:r w:rsidRPr="00A82989">
        <w:rPr>
          <w:rFonts w:ascii="Arabic Typesetting" w:hAnsi="Arabic Typesetting" w:cs="Arabic Typesetting"/>
          <w:sz w:val="36"/>
          <w:szCs w:val="36"/>
          <w:rtl/>
        </w:rPr>
        <w:t xml:space="preserve"> وجود احرف العلة العربية الطويلة : "ا ، ي ، و" التي ترمز إلى الإشارة الطويلة عند القراءة</w:t>
      </w:r>
      <w:r w:rsidR="006A2A04">
        <w:rPr>
          <w:rStyle w:val="FootnoteReference"/>
          <w:rFonts w:ascii="Arabic Typesetting" w:hAnsi="Arabic Typesetting" w:cs="Arabic Typesetting"/>
          <w:sz w:val="36"/>
          <w:szCs w:val="36"/>
          <w:rtl/>
        </w:rPr>
        <w:footnoteReference w:id="22"/>
      </w:r>
      <w:r>
        <w:rPr>
          <w:rFonts w:ascii="Arabic Typesetting" w:hAnsi="Arabic Typesetting" w:cs="Arabic Typesetting"/>
          <w:sz w:val="36"/>
          <w:szCs w:val="36"/>
        </w:rPr>
        <w:t xml:space="preserve"> </w:t>
      </w:r>
      <w:r>
        <w:rPr>
          <w:rFonts w:ascii="Arabic Typesetting" w:hAnsi="Arabic Typesetting" w:cs="Arabic Typesetting" w:hint="cs"/>
          <w:sz w:val="36"/>
          <w:szCs w:val="36"/>
          <w:rtl/>
        </w:rPr>
        <w:t>(</w:t>
      </w:r>
      <w:r w:rsidRPr="00A82989">
        <w:rPr>
          <w:rFonts w:ascii="Arabic Typesetting" w:hAnsi="Arabic Typesetting" w:cs="Arabic Typesetting"/>
          <w:sz w:val="36"/>
          <w:szCs w:val="36"/>
          <w:rtl/>
        </w:rPr>
        <w:t>ج</w:t>
      </w:r>
      <w:r>
        <w:rPr>
          <w:rFonts w:ascii="Arabic Typesetting" w:hAnsi="Arabic Typesetting" w:cs="Arabic Typesetting" w:hint="cs"/>
          <w:sz w:val="36"/>
          <w:szCs w:val="36"/>
          <w:rtl/>
        </w:rPr>
        <w:t>)</w:t>
      </w:r>
      <w:r w:rsidRPr="00A82989">
        <w:rPr>
          <w:rFonts w:ascii="Arabic Typesetting" w:hAnsi="Arabic Typesetting" w:cs="Arabic Typesetting"/>
          <w:sz w:val="36"/>
          <w:szCs w:val="36"/>
          <w:rtl/>
        </w:rPr>
        <w:t xml:space="preserve"> رموز صوتية / خصائص الحروف العربية مختلفة</w:t>
      </w:r>
      <w:r w:rsidR="0072547F">
        <w:rPr>
          <w:rStyle w:val="FootnoteReference"/>
          <w:rFonts w:ascii="Arabic Typesetting" w:hAnsi="Arabic Typesetting" w:cs="Arabic Typesetting"/>
          <w:sz w:val="36"/>
          <w:szCs w:val="36"/>
          <w:rtl/>
        </w:rPr>
        <w:footnoteReference w:id="23"/>
      </w:r>
      <w:r w:rsidRPr="00A82989">
        <w:rPr>
          <w:rFonts w:ascii="Arabic Typesetting" w:hAnsi="Arabic Typesetting" w:cs="Arabic Typesetting"/>
          <w:sz w:val="36"/>
          <w:szCs w:val="36"/>
          <w:rtl/>
        </w:rPr>
        <w:t xml:space="preserve"> هناك أصوات ولكن لا توجد أحرف مثل صوت التنوين في كلمة" ِكتَابٌ" وتوجد أحرف ولكن لا يوجد صوت (مثل :حرف ألف في كلمة "ذهبوا")</w:t>
      </w:r>
    </w:p>
    <w:p w:rsidR="00B9373E" w:rsidRDefault="00B9373E" w:rsidP="005E36C0">
      <w:pPr>
        <w:bidi/>
        <w:ind w:right="142" w:firstLine="720"/>
        <w:jc w:val="both"/>
        <w:rPr>
          <w:rFonts w:ascii="Arabic Typesetting" w:hAnsi="Arabic Typesetting" w:cs="Arabic Typesetting"/>
          <w:sz w:val="36"/>
          <w:szCs w:val="36"/>
          <w:rtl/>
          <w:lang w:bidi="ar-AE"/>
        </w:rPr>
      </w:pPr>
      <w:r>
        <w:rPr>
          <w:rFonts w:ascii="Arabic Typesetting" w:hAnsi="Arabic Typesetting" w:cs="Arabic Typesetting" w:hint="cs"/>
          <w:sz w:val="36"/>
          <w:szCs w:val="36"/>
          <w:rtl/>
        </w:rPr>
        <w:t xml:space="preserve">أما </w:t>
      </w:r>
      <w:r w:rsidRPr="00A82989">
        <w:rPr>
          <w:rFonts w:ascii="Arabic Typesetting" w:hAnsi="Arabic Typesetting" w:cs="Arabic Typesetting"/>
          <w:sz w:val="36"/>
          <w:szCs w:val="36"/>
          <w:rtl/>
        </w:rPr>
        <w:t xml:space="preserve">مشاكل  تركيب الجملة هي مشكلات قواعد اللغة العربية  مثل العلاقة بين الكلمة </w:t>
      </w:r>
      <w:r>
        <w:rPr>
          <w:rFonts w:ascii="Arabic Typesetting" w:hAnsi="Arabic Typesetting" w:cs="Arabic Typesetting" w:hint="cs"/>
          <w:sz w:val="36"/>
          <w:szCs w:val="36"/>
          <w:rtl/>
        </w:rPr>
        <w:t>إ</w:t>
      </w:r>
      <w:r w:rsidRPr="00A82989">
        <w:rPr>
          <w:rFonts w:ascii="Arabic Typesetting" w:hAnsi="Arabic Typesetting" w:cs="Arabic Typesetting"/>
          <w:sz w:val="36"/>
          <w:szCs w:val="36"/>
          <w:rtl/>
        </w:rPr>
        <w:t>ما كبيان الأفكار أوكجزء من بنية الجملة</w:t>
      </w:r>
      <w:r w:rsidR="0072547F">
        <w:rPr>
          <w:rStyle w:val="FootnoteReference"/>
          <w:rFonts w:ascii="Arabic Typesetting" w:hAnsi="Arabic Typesetting" w:cs="Arabic Typesetting"/>
          <w:sz w:val="36"/>
          <w:szCs w:val="36"/>
          <w:rtl/>
        </w:rPr>
        <w:footnoteReference w:id="24"/>
      </w:r>
      <w:r w:rsidRPr="00A82989">
        <w:rPr>
          <w:rFonts w:ascii="Arabic Typesetting" w:hAnsi="Arabic Typesetting" w:cs="Arabic Typesetting"/>
          <w:sz w:val="36"/>
          <w:szCs w:val="36"/>
          <w:rtl/>
        </w:rPr>
        <w:t>.</w:t>
      </w:r>
      <w:r>
        <w:rPr>
          <w:rFonts w:ascii="Arabic Typesetting" w:hAnsi="Arabic Typesetting" w:cs="Arabic Typesetting" w:hint="cs"/>
          <w:sz w:val="36"/>
          <w:szCs w:val="36"/>
          <w:rtl/>
        </w:rPr>
        <w:t xml:space="preserve"> والاخر وهي</w:t>
      </w:r>
      <w:r w:rsidRPr="00A82989">
        <w:rPr>
          <w:rFonts w:ascii="Arabic Typesetting" w:hAnsi="Arabic Typesetting" w:cs="Arabic Typesetting"/>
          <w:sz w:val="36"/>
          <w:szCs w:val="36"/>
          <w:rtl/>
        </w:rPr>
        <w:t xml:space="preserve"> مشاكل قواعد اللغة العربية التي تعوق تعلم اللغة العربية  ما يلي:</w:t>
      </w:r>
      <w:r>
        <w:rPr>
          <w:rFonts w:ascii="Arabic Typesetting" w:hAnsi="Arabic Typesetting" w:cs="Arabic Typesetting" w:hint="cs"/>
          <w:sz w:val="36"/>
          <w:szCs w:val="36"/>
          <w:rtl/>
        </w:rPr>
        <w:t xml:space="preserve"> (</w:t>
      </w:r>
      <w:r w:rsidRPr="00A82989">
        <w:rPr>
          <w:rFonts w:ascii="Arabic Typesetting" w:hAnsi="Arabic Typesetting" w:cs="Arabic Typesetting"/>
          <w:sz w:val="36"/>
          <w:szCs w:val="36"/>
          <w:rtl/>
        </w:rPr>
        <w:t>أ</w:t>
      </w:r>
      <w:r>
        <w:rPr>
          <w:rFonts w:ascii="Arabic Typesetting" w:hAnsi="Arabic Typesetting" w:cs="Arabic Typesetting" w:hint="cs"/>
          <w:sz w:val="36"/>
          <w:szCs w:val="36"/>
          <w:rtl/>
        </w:rPr>
        <w:t>)</w:t>
      </w:r>
      <w:r w:rsidRPr="00A82989">
        <w:rPr>
          <w:rFonts w:ascii="Arabic Typesetting" w:hAnsi="Arabic Typesetting" w:cs="Arabic Typesetting"/>
          <w:sz w:val="36"/>
          <w:szCs w:val="36"/>
          <w:rtl/>
        </w:rPr>
        <w:t xml:space="preserve"> الأعراب، وهو تغيير حركة اواخر الكلمة ، سواء على شكل حركات( رفع ونصب و جر) أو على شكل أحرف  حسب موضع الكلمة في الجملة.</w:t>
      </w:r>
      <w:r>
        <w:rPr>
          <w:rFonts w:ascii="Arabic Typesetting" w:hAnsi="Arabic Typesetting" w:cs="Arabic Typesetting" w:hint="cs"/>
          <w:sz w:val="36"/>
          <w:szCs w:val="36"/>
          <w:rtl/>
        </w:rPr>
        <w:t>(</w:t>
      </w:r>
      <w:r w:rsidRPr="00A82989">
        <w:rPr>
          <w:rFonts w:ascii="Arabic Typesetting" w:hAnsi="Arabic Typesetting" w:cs="Arabic Typesetting"/>
          <w:sz w:val="36"/>
          <w:szCs w:val="36"/>
          <w:rtl/>
        </w:rPr>
        <w:t>ب</w:t>
      </w:r>
      <w:r>
        <w:rPr>
          <w:rFonts w:ascii="Arabic Typesetting" w:hAnsi="Arabic Typesetting" w:cs="Arabic Typesetting" w:hint="cs"/>
          <w:sz w:val="36"/>
          <w:szCs w:val="36"/>
          <w:rtl/>
        </w:rPr>
        <w:t>)</w:t>
      </w:r>
      <w:r w:rsidRPr="00A82989">
        <w:rPr>
          <w:rFonts w:ascii="Arabic Typesetting" w:hAnsi="Arabic Typesetting" w:cs="Arabic Typesetting"/>
          <w:sz w:val="36"/>
          <w:szCs w:val="36"/>
          <w:rtl/>
        </w:rPr>
        <w:t xml:space="preserve"> ترتيب الكلمات في الجمل</w:t>
      </w:r>
      <w:r>
        <w:rPr>
          <w:rFonts w:ascii="Arabic Typesetting" w:hAnsi="Arabic Typesetting" w:cs="Arabic Typesetting" w:hint="cs"/>
          <w:sz w:val="36"/>
          <w:szCs w:val="36"/>
          <w:rtl/>
        </w:rPr>
        <w:t xml:space="preserve"> (</w:t>
      </w:r>
      <w:r w:rsidRPr="00A82989">
        <w:rPr>
          <w:rFonts w:ascii="Arabic Typesetting" w:hAnsi="Arabic Typesetting" w:cs="Arabic Typesetting"/>
          <w:sz w:val="36"/>
          <w:szCs w:val="36"/>
          <w:rtl/>
        </w:rPr>
        <w:t>ج</w:t>
      </w:r>
      <w:r>
        <w:rPr>
          <w:rFonts w:ascii="Arabic Typesetting" w:hAnsi="Arabic Typesetting" w:cs="Arabic Typesetting" w:hint="cs"/>
          <w:sz w:val="36"/>
          <w:szCs w:val="36"/>
          <w:rtl/>
        </w:rPr>
        <w:t xml:space="preserve">) </w:t>
      </w:r>
      <w:r w:rsidRPr="00A82989">
        <w:rPr>
          <w:rFonts w:ascii="Arabic Typesetting" w:hAnsi="Arabic Typesetting" w:cs="Arabic Typesetting"/>
          <w:sz w:val="36"/>
          <w:szCs w:val="36"/>
          <w:rtl/>
        </w:rPr>
        <w:t>يجب أن يكون هناك ملازمة بين الكلمات في الجملة</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fldChar w:fldCharType="begin" w:fldLock="1"/>
      </w:r>
      <w:r>
        <w:rPr>
          <w:rFonts w:ascii="Arabic Typesetting" w:hAnsi="Arabic Typesetting" w:cs="Arabic Typesetting"/>
          <w:sz w:val="36"/>
          <w:szCs w:val="36"/>
        </w:rPr>
        <w:instrText>ADDIN CSL_CITATION {"citationItems":[{"id":"ITEM-1","itemData":{"abstract":"Problem of learning the Arabic language is the problem of certain elements of the inhibition process of learning the Arabic language, the problem of learning the Arabic language consists of linguistic problems of governance that includes sounds / Phonetik, vocabulary, writing, morphology, syntax and semantics, the problem of non-linguistic include: socio kultural, materials, facilities, instructional media, teacher competence, interests of students, and others. The world’s attention on learning the Arabic language has been started since the 17th century and in 1947 in the England and is growing rapidly in the world to Indonesia at this time.","author":[{"dropping-particle":"","family":"Hidayat","given":"Nandang Sarip","non-dropping-particle":"","parse-names":false,"suffix":""}],"container-title":"An-Nida'","id":"ITEM-1","issued":{"date-parts":[["2012"]]},"title":"Problematika Pembelajaran Bahasa Arab","type":"article-journal"},"uris":["http://www.mendeley.com/documents/?uuid=cfdb222f-0077-4b69-979c-58ae6fff7395"]}],"mendeley":{"formattedCitation":"(Hidayat, 2012)","plainTextFormattedCitation":"(Hidayat, 2012)","previouslyFormattedCitation":"(Hidayat, 2012)"},"properties":{"noteIndex":0},"schema":"https://github.com/citation-style-language/schema/raw/master/csl-citation.json"}</w:instrText>
      </w:r>
      <w:r>
        <w:rPr>
          <w:rFonts w:ascii="Arabic Typesetting" w:hAnsi="Arabic Typesetting" w:cs="Arabic Typesetting"/>
          <w:sz w:val="36"/>
          <w:szCs w:val="36"/>
          <w:rtl/>
        </w:rPr>
        <w:fldChar w:fldCharType="separate"/>
      </w:r>
      <w:r w:rsidRPr="00844B3F">
        <w:rPr>
          <w:rFonts w:ascii="Arabic Typesetting" w:hAnsi="Arabic Typesetting" w:cs="Arabic Typesetting"/>
          <w:noProof/>
          <w:sz w:val="36"/>
          <w:szCs w:val="36"/>
        </w:rPr>
        <w:t>(</w:t>
      </w:r>
      <w:r>
        <w:rPr>
          <w:rFonts w:ascii="Arabic Typesetting" w:hAnsi="Arabic Typesetting" w:cs="Arabic Typesetting"/>
          <w:sz w:val="36"/>
          <w:szCs w:val="36"/>
          <w:rtl/>
        </w:rPr>
        <w:fldChar w:fldCharType="end"/>
      </w:r>
      <w:r w:rsidR="00A37A6B">
        <w:rPr>
          <w:rFonts w:ascii="Arabic Typesetting" w:hAnsi="Arabic Typesetting" w:cs="Arabic Typesetting"/>
          <w:sz w:val="36"/>
          <w:szCs w:val="36"/>
          <w:rtl/>
          <w:lang w:bidi="ar-AE"/>
        </w:rPr>
        <w:t xml:space="preserve"> </w:t>
      </w:r>
    </w:p>
    <w:p w:rsidR="00B9373E" w:rsidRPr="00EA1C43" w:rsidRDefault="00437B2B" w:rsidP="006A2A04">
      <w:pPr>
        <w:bidi/>
        <w:ind w:right="142" w:firstLine="720"/>
        <w:jc w:val="both"/>
        <w:rPr>
          <w:rFonts w:ascii="Arabic Typesetting" w:hAnsi="Arabic Typesetting" w:cs="Arabic Typesetting"/>
          <w:color w:val="000000" w:themeColor="text1"/>
          <w:sz w:val="36"/>
          <w:szCs w:val="36"/>
          <w:rtl/>
          <w:lang w:bidi="ar-AE"/>
        </w:rPr>
      </w:pPr>
      <w:r>
        <w:rPr>
          <w:rFonts w:ascii="Arabic Typesetting" w:hAnsi="Arabic Typesetting" w:cs="Arabic Typesetting" w:hint="cs"/>
          <w:sz w:val="36"/>
          <w:szCs w:val="36"/>
          <w:rtl/>
          <w:lang w:bidi="ar-AE"/>
        </w:rPr>
        <w:t>فالعوامل</w:t>
      </w:r>
      <w:r w:rsidR="00B9373E" w:rsidRPr="00A176E9">
        <w:rPr>
          <w:rFonts w:ascii="Arabic Typesetting" w:hAnsi="Arabic Typesetting" w:cs="Arabic Typesetting"/>
          <w:b/>
          <w:bCs/>
          <w:sz w:val="36"/>
          <w:szCs w:val="36"/>
          <w:rtl/>
        </w:rPr>
        <w:t xml:space="preserve"> </w:t>
      </w:r>
      <w:r w:rsidR="00B9373E" w:rsidRPr="00437B2B">
        <w:rPr>
          <w:rFonts w:ascii="Arabic Typesetting" w:hAnsi="Arabic Typesetting" w:cs="Arabic Typesetting"/>
          <w:sz w:val="36"/>
          <w:szCs w:val="36"/>
          <w:rtl/>
        </w:rPr>
        <w:t>غير اللغوية</w:t>
      </w:r>
      <w:r>
        <w:rPr>
          <w:rFonts w:ascii="Arabic Typesetting" w:hAnsi="Arabic Typesetting" w:cs="Arabic Typesetting" w:hint="cs"/>
          <w:sz w:val="36"/>
          <w:szCs w:val="36"/>
          <w:rtl/>
        </w:rPr>
        <w:t xml:space="preserve"> </w:t>
      </w:r>
      <w:r w:rsidR="00B9373E" w:rsidRPr="004F6289">
        <w:rPr>
          <w:rFonts w:ascii="Arabic Typesetting" w:hAnsi="Arabic Typesetting" w:cs="Arabic Typesetting"/>
          <w:sz w:val="36"/>
          <w:szCs w:val="36"/>
          <w:rtl/>
        </w:rPr>
        <w:t>هي المشكلات التي لا تتعلق مباشرة باللغة التي يتعلمها الطلاب ولكنها تؤثر على النجاح والفشل في تعلم اللغة</w:t>
      </w:r>
      <w:r w:rsidR="00A37A6B">
        <w:rPr>
          <w:rStyle w:val="FootnoteReference"/>
          <w:rFonts w:ascii="Arabic Typesetting" w:hAnsi="Arabic Typesetting" w:cs="Arabic Typesetting"/>
          <w:sz w:val="36"/>
          <w:szCs w:val="36"/>
          <w:rtl/>
        </w:rPr>
        <w:footnoteReference w:id="25"/>
      </w:r>
      <w:r w:rsidR="00B9373E">
        <w:rPr>
          <w:rFonts w:ascii="Arabic Typesetting" w:hAnsi="Arabic Typesetting" w:cs="Arabic Typesetting" w:hint="cs"/>
          <w:sz w:val="36"/>
          <w:szCs w:val="36"/>
          <w:rtl/>
        </w:rPr>
        <w:t xml:space="preserve"> </w:t>
      </w:r>
      <w:r w:rsidR="00B9373E">
        <w:rPr>
          <w:rFonts w:ascii="Arabic Typesetting" w:hAnsi="Arabic Typesetting" w:cs="Arabic Typesetting"/>
          <w:sz w:val="36"/>
          <w:szCs w:val="36"/>
          <w:rtl/>
        </w:rPr>
        <w:fldChar w:fldCharType="begin" w:fldLock="1"/>
      </w:r>
      <w:r w:rsidR="00B9373E">
        <w:rPr>
          <w:rFonts w:ascii="Arabic Typesetting" w:hAnsi="Arabic Typesetting" w:cs="Arabic Typesetting"/>
          <w:sz w:val="36"/>
          <w:szCs w:val="36"/>
        </w:rPr>
        <w:instrText>ADDIN CSL_CITATION {"citationItems":[{"id":"ITEM-1","itemData":{"DOI":"10.1111/1467-9922.00227","ISSN":"00238333","abstract":"The initial impetus for this investigation was a discussion between the two authors about comments and criticisms in the literature concerning the role of attitudes and motivation in second language learning. It was noted that some researchers seemed to feel that such variables were important, while others felt that they were not, and some even felt that the relationships reported in the literature were too inconsistent to draw any firm conclusions. The senior author suggested that someone should do a meta-analysis to see exactly what the empirical data revealed and challenged the junior author to do so. In the following weeks, the enormity of the task became apparent. There were many articles that were identified with many different conceptualizations and measurement strategies, many different cultural settings, many different ages, and so forth, and it was obvious that a multitude of decisions would have to be made. To make the task a bit simpler, it was decided to start with research conducted by Gardner and associates simply because it was readily available and used a fairly standard set of concepts and measurement operations. Much to our surprise, there were more data here than we initially supposed, and in the end it seemed prudent to limit one study to this data set and plan a second meta-analysis to consider research by other investigators. Such an approach, we felt, would permit greater flexibility than trying to organize all studies into one format. Meta-analyses are enormous undertakings, however, and to date we have only managed to complete this one. The second study is underway, delayed somewhat by the vast distance now separating the two authors, let alone a number of logistical issues that make it difficult to identify a common set of constructs in the relevant literature. A major purpose of this investigation was to estimate the magnitude of the contributions that motivation and attitudes make to achievement in the second language in the research conducted by Gardner and his associates. This meta-analysis investigates the relationship of second language achievement to the five attitude/motivation variables from Gardner's socioeducational model: integrativeness, attitudes toward the learning situation, motivation, integrative orientation, and instrumental orientation. Over the years, some interesting questions have been raised in the literature concerning the socioeducational model of second language acquisition and the role played by att…","author":[{"dropping-particle":"","family":"Masgoret","given":"A. M.","non-dropping-particle":"","parse-names":false,"suffix":""},{"dropping-particle":"","family":"Gardner","given":"R. C.","non-dropping-particle":"","parse-names":false,"suffix":""}],"container-title":"Language Learning","id":"ITEM-1","issued":{"date-parts":[["2003"]]},"title":"Attitudes, motivation, and second language learning: A meta-analysis of studies conducted by Gardner and associates","type":"article"},"uris":["http://www.mendeley.com/documents/?uuid=70ec0267-5699-4ee2-bdf3-6e2b90142943"]}],"mendeley":{"formattedCitation":"(Masgoret &amp; Gardner, 2003)","plainTextFormattedCitation":"(Masgoret &amp; Gardner, 2003)","previouslyFormattedCitation":"(Masgoret &amp; Gardner, 2003)"},"properties":{"noteIndex":0},"schema":"https://github.com/citation-style-language/schema/raw/master/csl-citation.json"}</w:instrText>
      </w:r>
      <w:r w:rsidR="00B9373E">
        <w:rPr>
          <w:rFonts w:ascii="Arabic Typesetting" w:hAnsi="Arabic Typesetting" w:cs="Arabic Typesetting"/>
          <w:sz w:val="36"/>
          <w:szCs w:val="36"/>
          <w:rtl/>
        </w:rPr>
        <w:fldChar w:fldCharType="separate"/>
      </w:r>
      <w:r w:rsidR="00B9373E" w:rsidRPr="00D41C4B">
        <w:rPr>
          <w:rFonts w:ascii="Arabic Typesetting" w:hAnsi="Arabic Typesetting" w:cs="Arabic Typesetting"/>
          <w:noProof/>
          <w:sz w:val="36"/>
          <w:szCs w:val="36"/>
        </w:rPr>
        <w:t>)</w:t>
      </w:r>
      <w:r w:rsidR="00B9373E">
        <w:rPr>
          <w:rFonts w:ascii="Arabic Typesetting" w:hAnsi="Arabic Typesetting" w:cs="Arabic Typesetting"/>
          <w:sz w:val="36"/>
          <w:szCs w:val="36"/>
          <w:rtl/>
        </w:rPr>
        <w:fldChar w:fldCharType="end"/>
      </w:r>
      <w:r w:rsidR="00B9373E" w:rsidRPr="004F6289">
        <w:rPr>
          <w:rFonts w:ascii="Arabic Typesetting" w:hAnsi="Arabic Typesetting" w:cs="Arabic Typesetting"/>
          <w:sz w:val="36"/>
          <w:szCs w:val="36"/>
          <w:rtl/>
        </w:rPr>
        <w:t xml:space="preserve"> تتضمن المشكلات غير اللغوية في تعلم اللغة </w:t>
      </w:r>
      <w:r w:rsidR="00B9373E">
        <w:rPr>
          <w:rFonts w:ascii="Arabic Typesetting" w:hAnsi="Arabic Typesetting" w:cs="Arabic Typesetting" w:hint="cs"/>
          <w:sz w:val="36"/>
          <w:szCs w:val="36"/>
          <w:rtl/>
          <w:lang w:bidi="ar-AE"/>
        </w:rPr>
        <w:t>منها (</w:t>
      </w:r>
      <w:r w:rsidR="00B9373E" w:rsidRPr="004F6289">
        <w:rPr>
          <w:rFonts w:ascii="Arabic Typesetting" w:hAnsi="Arabic Typesetting" w:cs="Arabic Typesetting" w:hint="cs"/>
          <w:sz w:val="36"/>
          <w:szCs w:val="36"/>
          <w:rtl/>
        </w:rPr>
        <w:t>ا</w:t>
      </w:r>
      <w:r w:rsidR="00B9373E">
        <w:rPr>
          <w:rFonts w:ascii="Arabic Typesetting" w:hAnsi="Arabic Typesetting" w:cs="Arabic Typesetting" w:hint="cs"/>
          <w:sz w:val="36"/>
          <w:szCs w:val="36"/>
          <w:rtl/>
        </w:rPr>
        <w:t>)</w:t>
      </w:r>
      <w:r w:rsidR="00B9373E" w:rsidRPr="004F6289">
        <w:rPr>
          <w:rFonts w:ascii="Arabic Typesetting" w:hAnsi="Arabic Typesetting" w:cs="Arabic Typesetting"/>
          <w:sz w:val="36"/>
          <w:szCs w:val="36"/>
          <w:rtl/>
        </w:rPr>
        <w:t xml:space="preserve"> المشاكل المتعلقة بالعوامل النفسية مثل الد</w:t>
      </w:r>
      <w:r w:rsidR="00B9373E" w:rsidRPr="004F6289">
        <w:rPr>
          <w:rFonts w:ascii="Arabic Typesetting" w:hAnsi="Arabic Typesetting" w:cs="Arabic Typesetting" w:hint="cs"/>
          <w:sz w:val="36"/>
          <w:szCs w:val="36"/>
          <w:rtl/>
        </w:rPr>
        <w:t>و</w:t>
      </w:r>
      <w:r w:rsidR="00B9373E" w:rsidRPr="004F6289">
        <w:rPr>
          <w:rFonts w:ascii="Arabic Typesetting" w:hAnsi="Arabic Typesetting" w:cs="Arabic Typesetting"/>
          <w:sz w:val="36"/>
          <w:szCs w:val="36"/>
          <w:rtl/>
        </w:rPr>
        <w:t>افع والمي</w:t>
      </w:r>
      <w:r w:rsidR="00B9373E" w:rsidRPr="004F6289">
        <w:rPr>
          <w:rFonts w:ascii="Arabic Typesetting" w:hAnsi="Arabic Typesetting" w:cs="Arabic Typesetting" w:hint="cs"/>
          <w:sz w:val="36"/>
          <w:szCs w:val="36"/>
          <w:rtl/>
        </w:rPr>
        <w:t>و</w:t>
      </w:r>
      <w:r w:rsidR="00B9373E" w:rsidRPr="004F6289">
        <w:rPr>
          <w:rFonts w:ascii="Arabic Typesetting" w:hAnsi="Arabic Typesetting" w:cs="Arabic Typesetting"/>
          <w:sz w:val="36"/>
          <w:szCs w:val="36"/>
          <w:rtl/>
        </w:rPr>
        <w:t>ل</w:t>
      </w:r>
      <w:r w:rsidR="00B9373E">
        <w:rPr>
          <w:rFonts w:ascii="Arabic Typesetting" w:hAnsi="Arabic Typesetting" w:cs="Arabic Typesetting" w:hint="cs"/>
          <w:sz w:val="36"/>
          <w:szCs w:val="36"/>
          <w:rtl/>
        </w:rPr>
        <w:t xml:space="preserve"> 2)</w:t>
      </w:r>
      <w:r w:rsidR="00B9373E" w:rsidRPr="004F6289">
        <w:rPr>
          <w:rFonts w:ascii="Arabic Typesetting" w:hAnsi="Arabic Typesetting" w:cs="Arabic Typesetting"/>
          <w:sz w:val="36"/>
          <w:szCs w:val="36"/>
          <w:rtl/>
        </w:rPr>
        <w:t xml:space="preserve"> مشكلة الفروق الفردية بين الطلاب في الفصل من حيث القدرات </w:t>
      </w:r>
      <w:r w:rsidR="00B9373E" w:rsidRPr="004F6289">
        <w:rPr>
          <w:rFonts w:ascii="Arabic Typesetting" w:hAnsi="Arabic Typesetting" w:cs="Arabic Typesetting" w:hint="cs"/>
          <w:sz w:val="36"/>
          <w:szCs w:val="36"/>
          <w:rtl/>
        </w:rPr>
        <w:t>وا</w:t>
      </w:r>
      <w:r w:rsidR="00B9373E" w:rsidRPr="004F6289">
        <w:rPr>
          <w:rFonts w:ascii="Arabic Typesetting" w:hAnsi="Arabic Typesetting" w:cs="Arabic Typesetting"/>
          <w:sz w:val="36"/>
          <w:szCs w:val="36"/>
          <w:rtl/>
        </w:rPr>
        <w:t xml:space="preserve">هداف </w:t>
      </w:r>
      <w:r w:rsidR="00B9373E" w:rsidRPr="004F6289">
        <w:rPr>
          <w:rFonts w:ascii="Arabic Typesetting" w:hAnsi="Arabic Typesetting" w:cs="Arabic Typesetting" w:hint="cs"/>
          <w:sz w:val="36"/>
          <w:szCs w:val="36"/>
          <w:rtl/>
        </w:rPr>
        <w:t>ت</w:t>
      </w:r>
      <w:r w:rsidR="00B9373E" w:rsidRPr="004F6289">
        <w:rPr>
          <w:rFonts w:ascii="Arabic Typesetting" w:hAnsi="Arabic Typesetting" w:cs="Arabic Typesetting"/>
          <w:sz w:val="36"/>
          <w:szCs w:val="36"/>
          <w:rtl/>
        </w:rPr>
        <w:t>عليم</w:t>
      </w:r>
      <w:r w:rsidR="00B9373E" w:rsidRPr="004F6289">
        <w:rPr>
          <w:rFonts w:ascii="Arabic Typesetting" w:hAnsi="Arabic Typesetting" w:cs="Arabic Typesetting" w:hint="cs"/>
          <w:sz w:val="36"/>
          <w:szCs w:val="36"/>
          <w:rtl/>
        </w:rPr>
        <w:t xml:space="preserve"> الطلاب</w:t>
      </w:r>
      <w:r w:rsidR="00A37A6B">
        <w:rPr>
          <w:rStyle w:val="FootnoteReference"/>
          <w:rFonts w:ascii="Arabic Typesetting" w:hAnsi="Arabic Typesetting" w:cs="Arabic Typesetting"/>
          <w:sz w:val="36"/>
          <w:szCs w:val="36"/>
          <w:rtl/>
        </w:rPr>
        <w:footnoteReference w:id="26"/>
      </w:r>
      <w:r w:rsidR="00A37A6B">
        <w:rPr>
          <w:rFonts w:ascii="Arabic Typesetting" w:hAnsi="Arabic Typesetting" w:cs="Arabic Typesetting" w:hint="cs"/>
          <w:sz w:val="36"/>
          <w:szCs w:val="36"/>
          <w:rtl/>
        </w:rPr>
        <w:t xml:space="preserve"> </w:t>
      </w:r>
      <w:r w:rsidR="00B9373E">
        <w:rPr>
          <w:rFonts w:ascii="Arabic Typesetting" w:hAnsi="Arabic Typesetting" w:cs="Arabic Typesetting" w:hint="cs"/>
          <w:sz w:val="36"/>
          <w:szCs w:val="36"/>
          <w:rtl/>
        </w:rPr>
        <w:t>(3)</w:t>
      </w:r>
      <w:r w:rsidR="00B9373E" w:rsidRPr="004F6289">
        <w:rPr>
          <w:rFonts w:ascii="Arabic Typesetting" w:hAnsi="Arabic Typesetting" w:cs="Arabic Typesetting" w:hint="cs"/>
          <w:sz w:val="36"/>
          <w:szCs w:val="36"/>
          <w:rtl/>
        </w:rPr>
        <w:t xml:space="preserve"> </w:t>
      </w:r>
      <w:r w:rsidR="00B9373E" w:rsidRPr="004F6289">
        <w:rPr>
          <w:rFonts w:ascii="Arabic Typesetting" w:hAnsi="Arabic Typesetting" w:cs="Arabic Typesetting"/>
          <w:sz w:val="36"/>
          <w:szCs w:val="36"/>
          <w:rtl/>
        </w:rPr>
        <w:t xml:space="preserve">المرافق والبنية التحتية. </w:t>
      </w:r>
      <w:r w:rsidR="00B9373E" w:rsidRPr="004F6289">
        <w:rPr>
          <w:rFonts w:ascii="Arabic Typesetting" w:hAnsi="Arabic Typesetting" w:cs="Arabic Typesetting" w:hint="cs"/>
          <w:sz w:val="36"/>
          <w:szCs w:val="36"/>
          <w:rtl/>
        </w:rPr>
        <w:t xml:space="preserve"> وسائل </w:t>
      </w:r>
      <w:r w:rsidR="00B9373E" w:rsidRPr="004F6289">
        <w:rPr>
          <w:rFonts w:ascii="Arabic Typesetting" w:hAnsi="Arabic Typesetting" w:cs="Arabic Typesetting"/>
          <w:sz w:val="36"/>
          <w:szCs w:val="36"/>
          <w:rtl/>
        </w:rPr>
        <w:t>الإعلام العربي ومصادر التعلم مثل</w:t>
      </w:r>
      <w:r w:rsidR="00B9373E" w:rsidRPr="004F6289">
        <w:rPr>
          <w:rFonts w:ascii="Arabic Typesetting" w:hAnsi="Arabic Typesetting" w:cs="Arabic Typesetting" w:hint="cs"/>
          <w:sz w:val="36"/>
          <w:szCs w:val="36"/>
          <w:rtl/>
        </w:rPr>
        <w:t xml:space="preserve"> </w:t>
      </w:r>
      <w:r w:rsidR="00B9373E" w:rsidRPr="004F6289">
        <w:rPr>
          <w:rFonts w:ascii="Arabic Typesetting" w:hAnsi="Arabic Typesetting" w:cs="Arabic Typesetting"/>
          <w:sz w:val="36"/>
          <w:szCs w:val="36"/>
          <w:rtl/>
        </w:rPr>
        <w:t>الكتب الداعمة الأخرى.</w:t>
      </w:r>
      <w:r w:rsidR="00B9373E">
        <w:rPr>
          <w:rFonts w:ascii="Arabic Typesetting" w:hAnsi="Arabic Typesetting" w:cs="Arabic Typesetting" w:hint="cs"/>
          <w:sz w:val="36"/>
          <w:szCs w:val="36"/>
          <w:rtl/>
        </w:rPr>
        <w:t>(4)</w:t>
      </w:r>
      <w:r w:rsidR="00B9373E" w:rsidRPr="004F6289">
        <w:rPr>
          <w:rFonts w:ascii="Arabic Typesetting" w:hAnsi="Arabic Typesetting" w:cs="Arabic Typesetting"/>
          <w:sz w:val="36"/>
          <w:szCs w:val="36"/>
          <w:rtl/>
        </w:rPr>
        <w:t xml:space="preserve"> كفاءات المعلم هي القدرات الأكاديمية والتربوية والمهنية والاجتماعية</w:t>
      </w:r>
      <w:r w:rsidR="00A37A6B">
        <w:rPr>
          <w:rStyle w:val="FootnoteReference"/>
          <w:rFonts w:ascii="Arabic Typesetting" w:hAnsi="Arabic Typesetting" w:cs="Arabic Typesetting"/>
          <w:sz w:val="36"/>
          <w:szCs w:val="36"/>
          <w:rtl/>
        </w:rPr>
        <w:footnoteReference w:id="27"/>
      </w:r>
      <w:r w:rsidR="00B9373E">
        <w:rPr>
          <w:rFonts w:ascii="Arabic Typesetting" w:hAnsi="Arabic Typesetting" w:cs="Arabic Typesetting"/>
          <w:sz w:val="36"/>
          <w:szCs w:val="36"/>
        </w:rPr>
        <w:t xml:space="preserve">  </w:t>
      </w:r>
      <w:r w:rsidR="00B9373E">
        <w:rPr>
          <w:rFonts w:ascii="Arabic Typesetting" w:hAnsi="Arabic Typesetting" w:cs="Arabic Typesetting" w:hint="cs"/>
          <w:sz w:val="36"/>
          <w:szCs w:val="36"/>
          <w:rtl/>
        </w:rPr>
        <w:t xml:space="preserve"> (5)</w:t>
      </w:r>
      <w:r w:rsidR="00B9373E" w:rsidRPr="004F6289">
        <w:rPr>
          <w:rFonts w:ascii="Arabic Typesetting" w:hAnsi="Arabic Typesetting" w:cs="Arabic Typesetting"/>
          <w:sz w:val="36"/>
          <w:szCs w:val="36"/>
          <w:rtl/>
        </w:rPr>
        <w:t>طرق التعلم المستخدمة وفق الأهداف</w:t>
      </w:r>
      <w:r w:rsidR="00B9373E">
        <w:rPr>
          <w:rFonts w:ascii="Arabic Typesetting" w:hAnsi="Arabic Typesetting" w:cs="Arabic Typesetting" w:hint="cs"/>
          <w:sz w:val="36"/>
          <w:szCs w:val="36"/>
          <w:rtl/>
        </w:rPr>
        <w:t xml:space="preserve"> (6)</w:t>
      </w:r>
      <w:r w:rsidR="00B9373E" w:rsidRPr="004F6289">
        <w:rPr>
          <w:rFonts w:ascii="Arabic Typesetting" w:hAnsi="Arabic Typesetting" w:cs="Arabic Typesetting"/>
          <w:sz w:val="36"/>
          <w:szCs w:val="36"/>
          <w:rtl/>
        </w:rPr>
        <w:t>الوقت المتاح</w:t>
      </w:r>
      <w:r w:rsidR="00B9373E">
        <w:rPr>
          <w:rFonts w:ascii="Arabic Typesetting" w:hAnsi="Arabic Typesetting" w:cs="Arabic Typesetting"/>
          <w:sz w:val="36"/>
          <w:szCs w:val="36"/>
        </w:rPr>
        <w:t xml:space="preserve"> </w:t>
      </w:r>
      <w:r w:rsidR="00B9373E">
        <w:rPr>
          <w:rFonts w:ascii="Arabic Typesetting" w:hAnsi="Arabic Typesetting" w:cs="Arabic Typesetting" w:hint="cs"/>
          <w:sz w:val="36"/>
          <w:szCs w:val="36"/>
          <w:rtl/>
        </w:rPr>
        <w:t xml:space="preserve"> (7)</w:t>
      </w:r>
      <w:r w:rsidR="00B9373E" w:rsidRPr="004F6289">
        <w:rPr>
          <w:rFonts w:ascii="Arabic Typesetting" w:hAnsi="Arabic Typesetting" w:cs="Arabic Typesetting"/>
          <w:sz w:val="36"/>
          <w:szCs w:val="36"/>
          <w:rtl/>
        </w:rPr>
        <w:t xml:space="preserve"> البيئة الأساسية</w:t>
      </w:r>
      <w:r w:rsidR="006A2A04">
        <w:rPr>
          <w:rStyle w:val="FootnoteReference"/>
          <w:rFonts w:ascii="Arabic Typesetting" w:hAnsi="Arabic Typesetting" w:cs="Arabic Typesetting"/>
          <w:sz w:val="36"/>
          <w:szCs w:val="36"/>
          <w:rtl/>
        </w:rPr>
        <w:footnoteReference w:id="28"/>
      </w:r>
      <w:r w:rsidR="00023C53">
        <w:rPr>
          <w:rFonts w:ascii="Arabic Typesetting" w:hAnsi="Arabic Typesetting" w:cs="Arabic Typesetting" w:hint="cs"/>
          <w:sz w:val="36"/>
          <w:szCs w:val="36"/>
          <w:rtl/>
          <w:lang w:bidi="ar-AE"/>
        </w:rPr>
        <w:t xml:space="preserve"> </w:t>
      </w:r>
      <w:r w:rsidR="00023C53" w:rsidRPr="00023C53">
        <w:rPr>
          <w:rFonts w:ascii="Arabic Typesetting" w:hAnsi="Arabic Typesetting" w:cs="Arabic Typesetting"/>
          <w:sz w:val="36"/>
          <w:szCs w:val="36"/>
          <w:rtl/>
          <w:lang w:bidi="ar-AE"/>
        </w:rPr>
        <w:t>استخلص</w:t>
      </w:r>
      <w:r w:rsidR="00B9373E" w:rsidRPr="007229A4">
        <w:rPr>
          <w:rFonts w:ascii="Arabic Typesetting" w:hAnsi="Arabic Typesetting" w:cs="Arabic Typesetting"/>
          <w:sz w:val="36"/>
          <w:szCs w:val="36"/>
          <w:rtl/>
          <w:lang w:bidi="ar-AE"/>
        </w:rPr>
        <w:t xml:space="preserve"> أن هناك جانبين على الأقل في أنشطة الكتابة ، وهما الكفا</w:t>
      </w:r>
      <w:r w:rsidR="00B9373E">
        <w:rPr>
          <w:rFonts w:ascii="Arabic Typesetting" w:hAnsi="Arabic Typesetting" w:cs="Arabic Typesetting"/>
          <w:sz w:val="36"/>
          <w:szCs w:val="36"/>
          <w:rtl/>
          <w:lang w:bidi="ar-AE"/>
        </w:rPr>
        <w:t>ءة في تشكيل الحروف وإتقان الهجا</w:t>
      </w:r>
      <w:r w:rsidR="00B9373E">
        <w:rPr>
          <w:rFonts w:ascii="Arabic Typesetting" w:hAnsi="Arabic Typesetting" w:cs="Arabic Typesetting" w:hint="cs"/>
          <w:sz w:val="36"/>
          <w:szCs w:val="36"/>
          <w:rtl/>
          <w:lang w:bidi="ar-AE"/>
        </w:rPr>
        <w:t>ئية</w:t>
      </w:r>
      <w:r w:rsidR="00B9373E" w:rsidRPr="007229A4">
        <w:rPr>
          <w:rFonts w:ascii="Arabic Typesetting" w:hAnsi="Arabic Typesetting" w:cs="Arabic Typesetting"/>
          <w:sz w:val="36"/>
          <w:szCs w:val="36"/>
          <w:rtl/>
          <w:lang w:bidi="ar-AE"/>
        </w:rPr>
        <w:t xml:space="preserve"> والكفاءة في التعبير عن الأفكار والمشاعر في الكتابة العربية.</w:t>
      </w:r>
      <w:r w:rsidR="00B9373E">
        <w:rPr>
          <w:rFonts w:ascii="Arabic Typesetting" w:hAnsi="Arabic Typesetting" w:cs="Arabic Typesetting"/>
          <w:sz w:val="36"/>
          <w:szCs w:val="36"/>
          <w:lang w:bidi="ar-AE"/>
        </w:rPr>
        <w:t xml:space="preserve"> </w:t>
      </w:r>
      <w:r w:rsidR="00B9373E">
        <w:rPr>
          <w:rFonts w:ascii="Arabic Typesetting" w:hAnsi="Arabic Typesetting" w:cs="Arabic Typesetting" w:hint="cs"/>
          <w:sz w:val="36"/>
          <w:szCs w:val="36"/>
          <w:rtl/>
          <w:lang w:bidi="ar-AE"/>
        </w:rPr>
        <w:t xml:space="preserve">أما </w:t>
      </w:r>
      <w:r w:rsidR="00B9373E" w:rsidRPr="00EA1C43">
        <w:rPr>
          <w:rFonts w:ascii="Arabic Typesetting" w:hAnsi="Arabic Typesetting" w:cs="Arabic Typesetting"/>
          <w:color w:val="000000" w:themeColor="text1"/>
          <w:sz w:val="36"/>
          <w:szCs w:val="36"/>
          <w:rtl/>
          <w:lang w:bidi="ar-AE"/>
        </w:rPr>
        <w:t>المهارات الأساسية</w:t>
      </w:r>
      <w:r w:rsidR="00B9373E" w:rsidRPr="00EA1C43">
        <w:rPr>
          <w:rFonts w:ascii="Arabic Typesetting" w:hAnsi="Arabic Typesetting" w:cs="Arabic Typesetting"/>
          <w:color w:val="000000" w:themeColor="text1"/>
          <w:sz w:val="36"/>
          <w:szCs w:val="36"/>
          <w:lang w:bidi="ar-AE"/>
        </w:rPr>
        <w:t xml:space="preserve"> </w:t>
      </w:r>
      <w:r w:rsidR="00B9373E" w:rsidRPr="00EA1C43">
        <w:rPr>
          <w:rFonts w:ascii="Arabic Typesetting" w:hAnsi="Arabic Typesetting" w:cs="Arabic Typesetting"/>
          <w:color w:val="000000" w:themeColor="text1"/>
          <w:sz w:val="36"/>
          <w:szCs w:val="36"/>
          <w:rtl/>
          <w:lang w:bidi="ar-AE"/>
        </w:rPr>
        <w:t xml:space="preserve">المتوقعة من الطلاب لتحسين مهارات الكتابة </w:t>
      </w:r>
      <w:r w:rsidR="00B9373E">
        <w:rPr>
          <w:rFonts w:ascii="Arabic Typesetting" w:hAnsi="Arabic Typesetting" w:cs="Arabic Typesetting" w:hint="cs"/>
          <w:color w:val="000000" w:themeColor="text1"/>
          <w:sz w:val="36"/>
          <w:szCs w:val="36"/>
          <w:rtl/>
          <w:lang w:bidi="ar-AE"/>
        </w:rPr>
        <w:t xml:space="preserve"> الأساسية </w:t>
      </w:r>
      <w:r w:rsidR="00B9373E" w:rsidRPr="00EA1C43">
        <w:rPr>
          <w:rFonts w:ascii="Arabic Typesetting" w:hAnsi="Arabic Typesetting" w:cs="Arabic Typesetting"/>
          <w:color w:val="000000" w:themeColor="text1"/>
          <w:sz w:val="36"/>
          <w:szCs w:val="36"/>
          <w:rtl/>
          <w:lang w:bidi="ar-AE"/>
        </w:rPr>
        <w:t>فيما يلي:</w:t>
      </w:r>
    </w:p>
    <w:p w:rsidR="00B9373E" w:rsidRPr="00EA1C43" w:rsidRDefault="00B9373E" w:rsidP="005E36C0">
      <w:pPr>
        <w:bidi/>
        <w:ind w:right="142" w:firstLine="720"/>
        <w:jc w:val="both"/>
        <w:rPr>
          <w:rFonts w:ascii="Arabic Typesetting" w:hAnsi="Arabic Typesetting" w:cs="Arabic Typesetting"/>
          <w:color w:val="000000" w:themeColor="text1"/>
          <w:sz w:val="36"/>
          <w:szCs w:val="36"/>
          <w:rtl/>
          <w:lang w:bidi="ar-AE"/>
        </w:rPr>
      </w:pPr>
      <w:r w:rsidRPr="00EA1C43">
        <w:rPr>
          <w:rFonts w:ascii="Arabic Typesetting" w:hAnsi="Arabic Typesetting" w:cs="Arabic Typesetting"/>
          <w:color w:val="000000" w:themeColor="text1"/>
          <w:sz w:val="36"/>
          <w:szCs w:val="36"/>
          <w:rtl/>
          <w:lang w:bidi="ar-AE"/>
        </w:rPr>
        <w:t>أولا ،</w:t>
      </w:r>
      <w:r w:rsidR="003161D5">
        <w:rPr>
          <w:rFonts w:ascii="Arabic Typesetting" w:hAnsi="Arabic Typesetting" w:cs="Arabic Typesetting"/>
          <w:color w:val="000000" w:themeColor="text1"/>
          <w:sz w:val="36"/>
          <w:szCs w:val="36"/>
          <w:rtl/>
          <w:lang w:bidi="ar-AE"/>
        </w:rPr>
        <w:t xml:space="preserve"> المهارات التقنية</w:t>
      </w:r>
      <w:r w:rsidR="003161D5" w:rsidRPr="00EA1C43">
        <w:rPr>
          <w:rFonts w:ascii="Arabic Typesetting" w:hAnsi="Arabic Typesetting" w:cs="Arabic Typesetting"/>
          <w:color w:val="000000" w:themeColor="text1"/>
          <w:sz w:val="36"/>
          <w:szCs w:val="36"/>
          <w:rtl/>
          <w:lang w:bidi="ar-AE"/>
        </w:rPr>
        <w:t>التي تتكون من ؛ الكتابة من اليمين إلى اليسار</w:t>
      </w:r>
      <w:r w:rsidR="003161D5">
        <w:rPr>
          <w:rFonts w:ascii="Arabic Typesetting" w:hAnsi="Arabic Typesetting" w:cs="Arabic Typesetting"/>
          <w:color w:val="000000" w:themeColor="text1"/>
          <w:sz w:val="36"/>
          <w:szCs w:val="36"/>
          <w:lang w:bidi="ar-AE"/>
        </w:rPr>
        <w:t xml:space="preserve"> </w:t>
      </w:r>
      <w:r w:rsidR="00A91DB7" w:rsidRPr="00EA1C43">
        <w:rPr>
          <w:rFonts w:ascii="Arabic Typesetting" w:hAnsi="Arabic Typesetting" w:cs="Arabic Typesetting"/>
          <w:color w:val="000000" w:themeColor="text1"/>
          <w:sz w:val="36"/>
          <w:szCs w:val="36"/>
          <w:rtl/>
          <w:lang w:bidi="ar-AE"/>
        </w:rPr>
        <w:t xml:space="preserve"> </w:t>
      </w:r>
      <w:r w:rsidR="00F34EBC">
        <w:rPr>
          <w:rStyle w:val="FootnoteReference"/>
          <w:rFonts w:ascii="Arabic Typesetting" w:hAnsi="Arabic Typesetting" w:cs="Arabic Typesetting"/>
          <w:color w:val="000000" w:themeColor="text1"/>
          <w:sz w:val="36"/>
          <w:szCs w:val="36"/>
          <w:rtl/>
          <w:lang w:bidi="ar-AE"/>
        </w:rPr>
        <w:footnoteReference w:id="29"/>
      </w:r>
      <w:r w:rsidRPr="00EA1C43">
        <w:rPr>
          <w:rFonts w:ascii="Arabic Typesetting" w:hAnsi="Arabic Typesetting" w:cs="Arabic Typesetting"/>
          <w:color w:val="000000" w:themeColor="text1"/>
          <w:sz w:val="36"/>
          <w:szCs w:val="36"/>
          <w:rtl/>
          <w:lang w:bidi="ar-AE"/>
        </w:rPr>
        <w:t>؛ الاعتراف بالشكل ووظائفها؛ كفاءة الكتابة بدقةوانيقة. كفاءة كتابة الحروف الهجائية بشكل صحيح وفقًا لقاعدة الإملا</w:t>
      </w:r>
      <w:r>
        <w:rPr>
          <w:rFonts w:ascii="Arabic Typesetting" w:hAnsi="Arabic Typesetting" w:cs="Arabic Typesetting" w:hint="cs"/>
          <w:color w:val="000000" w:themeColor="text1"/>
          <w:sz w:val="36"/>
          <w:szCs w:val="36"/>
          <w:rtl/>
          <w:lang w:bidi="ar-AE"/>
        </w:rPr>
        <w:t>ء</w:t>
      </w:r>
      <w:r w:rsidR="004145D0">
        <w:rPr>
          <w:rStyle w:val="FootnoteReference"/>
          <w:rFonts w:ascii="Arabic Typesetting" w:hAnsi="Arabic Typesetting" w:cs="Arabic Typesetting"/>
          <w:color w:val="000000" w:themeColor="text1"/>
          <w:sz w:val="36"/>
          <w:szCs w:val="36"/>
          <w:rtl/>
          <w:lang w:bidi="ar-AE"/>
        </w:rPr>
        <w:footnoteReference w:id="30"/>
      </w:r>
      <w:r>
        <w:rPr>
          <w:rFonts w:ascii="Arabic Typesetting" w:hAnsi="Arabic Typesetting" w:cs="Arabic Typesetting" w:hint="cs"/>
          <w:color w:val="000000" w:themeColor="text1"/>
          <w:sz w:val="36"/>
          <w:szCs w:val="36"/>
          <w:rtl/>
          <w:lang w:bidi="ar-AE"/>
        </w:rPr>
        <w:t xml:space="preserve"> </w:t>
      </w:r>
      <w:r w:rsidRPr="00EA1C43">
        <w:rPr>
          <w:rFonts w:ascii="Arabic Typesetting" w:hAnsi="Arabic Typesetting" w:cs="Arabic Typesetting"/>
          <w:color w:val="000000" w:themeColor="text1"/>
          <w:sz w:val="36"/>
          <w:szCs w:val="36"/>
          <w:rtl/>
          <w:lang w:bidi="ar-AE"/>
        </w:rPr>
        <w:t xml:space="preserve">كفاءة كتابة الحروف الهجائية بوضوح وإكمالها </w:t>
      </w:r>
      <w:r w:rsidRPr="00EA1C43">
        <w:rPr>
          <w:rFonts w:ascii="Arabic Typesetting" w:hAnsi="Arabic Typesetting" w:cs="Arabic Typesetting"/>
          <w:color w:val="000000" w:themeColor="text1"/>
          <w:sz w:val="36"/>
          <w:szCs w:val="36"/>
          <w:rtl/>
          <w:lang w:bidi="ar-AE"/>
        </w:rPr>
        <w:lastRenderedPageBreak/>
        <w:t>بشكل</w:t>
      </w:r>
      <w:r w:rsidRPr="00367BF5">
        <w:rPr>
          <w:rFonts w:ascii="Arabic Typesetting" w:hAnsi="Arabic Typesetting" w:cs="Arabic Typesetting" w:hint="cs"/>
          <w:color w:val="000000" w:themeColor="text1"/>
          <w:sz w:val="36"/>
          <w:szCs w:val="36"/>
          <w:rtl/>
          <w:lang w:bidi="ar-AE"/>
        </w:rPr>
        <w:t xml:space="preserve"> </w:t>
      </w:r>
      <w:r w:rsidR="004145D0">
        <w:rPr>
          <w:rStyle w:val="FootnoteReference"/>
          <w:rFonts w:ascii="Arabic Typesetting" w:hAnsi="Arabic Typesetting" w:cs="Arabic Typesetting"/>
          <w:color w:val="000000" w:themeColor="text1"/>
          <w:sz w:val="36"/>
          <w:szCs w:val="36"/>
          <w:rtl/>
          <w:lang w:bidi="ar-AE"/>
        </w:rPr>
        <w:footnoteReference w:id="31"/>
      </w:r>
      <w:r w:rsidR="004145D0">
        <w:rPr>
          <w:rFonts w:ascii="Arabic Typesetting" w:hAnsi="Arabic Typesetting" w:cs="Arabic Typesetting"/>
          <w:color w:val="000000" w:themeColor="text1"/>
          <w:sz w:val="36"/>
          <w:szCs w:val="36"/>
          <w:lang w:bidi="ar-AE"/>
        </w:rPr>
        <w:t xml:space="preserve"> </w:t>
      </w:r>
      <w:r w:rsidRPr="00EA1C43">
        <w:rPr>
          <w:rFonts w:ascii="Arabic Typesetting" w:hAnsi="Arabic Typesetting" w:cs="Arabic Typesetting"/>
          <w:color w:val="000000" w:themeColor="text1"/>
          <w:sz w:val="36"/>
          <w:szCs w:val="36"/>
          <w:rtl/>
          <w:lang w:bidi="ar-AE"/>
        </w:rPr>
        <w:t>القدرة على الكتابة بسرعة</w:t>
      </w:r>
      <w:r>
        <w:rPr>
          <w:rFonts w:ascii="Arabic Typesetting" w:hAnsi="Arabic Typesetting" w:cs="Arabic Typesetting" w:hint="cs"/>
          <w:color w:val="000000" w:themeColor="text1"/>
          <w:sz w:val="36"/>
          <w:szCs w:val="36"/>
          <w:rtl/>
          <w:lang w:bidi="ar-AE"/>
        </w:rPr>
        <w:t xml:space="preserve"> </w:t>
      </w:r>
      <w:r w:rsidRPr="00EA1C43">
        <w:rPr>
          <w:rFonts w:ascii="Arabic Typesetting" w:hAnsi="Arabic Typesetting" w:cs="Arabic Typesetting"/>
          <w:color w:val="000000" w:themeColor="text1"/>
          <w:sz w:val="36"/>
          <w:szCs w:val="36"/>
          <w:rtl/>
          <w:lang w:bidi="ar-AE"/>
        </w:rPr>
        <w:t>؛ معرفة كيفية كتابة الحروف الهجائية في بداية الكلمة، وفي الأوسط ، وفي النهاية</w:t>
      </w:r>
      <w:r>
        <w:rPr>
          <w:rFonts w:ascii="Arabic Typesetting" w:hAnsi="Arabic Typesetting" w:cs="Arabic Typesetting" w:hint="cs"/>
          <w:color w:val="000000" w:themeColor="text1"/>
          <w:sz w:val="36"/>
          <w:szCs w:val="36"/>
          <w:rtl/>
          <w:lang w:bidi="ar-AE"/>
        </w:rPr>
        <w:t xml:space="preserve"> </w:t>
      </w:r>
      <w:r w:rsidR="004145D0">
        <w:rPr>
          <w:rStyle w:val="FootnoteReference"/>
          <w:rFonts w:ascii="Arabic Typesetting" w:hAnsi="Arabic Typesetting" w:cs="Arabic Typesetting"/>
          <w:color w:val="000000" w:themeColor="text1"/>
          <w:sz w:val="36"/>
          <w:szCs w:val="36"/>
          <w:rtl/>
          <w:lang w:bidi="ar-AE"/>
        </w:rPr>
        <w:footnoteReference w:id="32"/>
      </w:r>
      <w:r w:rsidR="004145D0">
        <w:rPr>
          <w:rFonts w:ascii="Arabic Typesetting" w:hAnsi="Arabic Typesetting" w:cs="Arabic Typesetting"/>
          <w:color w:val="000000" w:themeColor="text1"/>
          <w:sz w:val="36"/>
          <w:szCs w:val="36"/>
          <w:lang w:bidi="ar-AE"/>
        </w:rPr>
        <w:t xml:space="preserve"> </w:t>
      </w:r>
      <w:r w:rsidRPr="00EA1C43">
        <w:rPr>
          <w:rFonts w:ascii="Arabic Typesetting" w:hAnsi="Arabic Typesetting" w:cs="Arabic Typesetting"/>
          <w:color w:val="000000" w:themeColor="text1"/>
          <w:sz w:val="36"/>
          <w:szCs w:val="36"/>
          <w:rtl/>
          <w:lang w:bidi="ar-AE"/>
        </w:rPr>
        <w:t xml:space="preserve"> هذه المهارات يتم تقديم أكثر فأكثر للطلاب من بداية الاجتماع حتى النهاية من خلال النظر في نتائج التمرينات التي تم إجراؤها.</w:t>
      </w:r>
    </w:p>
    <w:p w:rsidR="00B9373E" w:rsidRPr="00EA1C43" w:rsidRDefault="00B9373E" w:rsidP="005E36C0">
      <w:pPr>
        <w:bidi/>
        <w:ind w:right="142" w:firstLine="720"/>
        <w:jc w:val="both"/>
        <w:rPr>
          <w:rFonts w:ascii="Arabic Typesetting" w:hAnsi="Arabic Typesetting" w:cs="Arabic Typesetting"/>
          <w:color w:val="000000" w:themeColor="text1"/>
          <w:sz w:val="36"/>
          <w:szCs w:val="36"/>
          <w:lang w:bidi="ar-AE"/>
        </w:rPr>
      </w:pPr>
      <w:r w:rsidRPr="00EA1C43">
        <w:rPr>
          <w:rFonts w:ascii="Arabic Typesetting" w:hAnsi="Arabic Typesetting" w:cs="Arabic Typesetting"/>
          <w:color w:val="000000" w:themeColor="text1"/>
          <w:sz w:val="36"/>
          <w:szCs w:val="36"/>
          <w:rtl/>
          <w:lang w:bidi="ar-AE"/>
        </w:rPr>
        <w:t>ثانياً ، المهارة في فهم صفةالحروف العربية هي: فهم قواعد الإملأ  ؛ فهم الأنواع المختلفة من الكتابة  فهم خصائص الخط العربي ؛ مثل المد ، التنوين ، الت</w:t>
      </w:r>
      <w:r>
        <w:rPr>
          <w:rFonts w:ascii="Arabic Typesetting" w:hAnsi="Arabic Typesetting" w:cs="Arabic Typesetting" w:hint="cs"/>
          <w:color w:val="000000" w:themeColor="text1"/>
          <w:sz w:val="36"/>
          <w:szCs w:val="36"/>
          <w:rtl/>
          <w:lang w:bidi="ar-AE"/>
        </w:rPr>
        <w:t>ا</w:t>
      </w:r>
      <w:r w:rsidRPr="00EA1C43">
        <w:rPr>
          <w:rFonts w:ascii="Arabic Typesetting" w:hAnsi="Arabic Typesetting" w:cs="Arabic Typesetting"/>
          <w:color w:val="000000" w:themeColor="text1"/>
          <w:sz w:val="36"/>
          <w:szCs w:val="36"/>
          <w:rtl/>
          <w:lang w:bidi="ar-AE"/>
        </w:rPr>
        <w:t>ء المربوطة، تاء مفتوح</w:t>
      </w:r>
      <w:r w:rsidRPr="00EA1C43">
        <w:rPr>
          <w:rFonts w:ascii="Arabic Typesetting" w:hAnsi="Arabic Typesetting" w:cs="Arabic Typesetting"/>
          <w:color w:val="000000" w:themeColor="text1"/>
          <w:sz w:val="36"/>
          <w:szCs w:val="36"/>
          <w:lang w:bidi="ar-AE"/>
        </w:rPr>
        <w:t>,</w:t>
      </w:r>
      <w:r>
        <w:rPr>
          <w:rFonts w:ascii="Arabic Typesetting" w:hAnsi="Arabic Typesetting" w:cs="Arabic Typesetting" w:hint="cs"/>
          <w:color w:val="000000" w:themeColor="text1"/>
          <w:sz w:val="36"/>
          <w:szCs w:val="36"/>
          <w:rtl/>
          <w:lang w:bidi="ar-AE"/>
        </w:rPr>
        <w:t xml:space="preserve">  </w:t>
      </w:r>
      <w:r w:rsidRPr="00EA1C43">
        <w:rPr>
          <w:rFonts w:ascii="Arabic Typesetting" w:hAnsi="Arabic Typesetting" w:cs="Arabic Typesetting"/>
          <w:color w:val="000000" w:themeColor="text1"/>
          <w:sz w:val="36"/>
          <w:szCs w:val="36"/>
          <w:rtl/>
          <w:lang w:bidi="ar-AE"/>
        </w:rPr>
        <w:t>ف</w:t>
      </w:r>
      <w:r>
        <w:rPr>
          <w:rFonts w:ascii="Arabic Typesetting" w:hAnsi="Arabic Typesetting" w:cs="Arabic Typesetting" w:hint="cs"/>
          <w:color w:val="000000" w:themeColor="text1"/>
          <w:sz w:val="36"/>
          <w:szCs w:val="36"/>
          <w:rtl/>
          <w:lang w:bidi="ar-AE"/>
        </w:rPr>
        <w:t>َ</w:t>
      </w:r>
      <w:r w:rsidRPr="00EA1C43">
        <w:rPr>
          <w:rFonts w:ascii="Arabic Typesetting" w:hAnsi="Arabic Typesetting" w:cs="Arabic Typesetting"/>
          <w:color w:val="000000" w:themeColor="text1"/>
          <w:sz w:val="36"/>
          <w:szCs w:val="36"/>
          <w:rtl/>
          <w:lang w:bidi="ar-AE"/>
        </w:rPr>
        <w:t>ه</w:t>
      </w:r>
      <w:r>
        <w:rPr>
          <w:rFonts w:ascii="Arabic Typesetting" w:hAnsi="Arabic Typesetting" w:cs="Arabic Typesetting" w:hint="cs"/>
          <w:color w:val="000000" w:themeColor="text1"/>
          <w:sz w:val="36"/>
          <w:szCs w:val="36"/>
          <w:rtl/>
          <w:lang w:bidi="ar-AE"/>
        </w:rPr>
        <w:t>ْ</w:t>
      </w:r>
      <w:r w:rsidRPr="00EA1C43">
        <w:rPr>
          <w:rFonts w:ascii="Arabic Typesetting" w:hAnsi="Arabic Typesetting" w:cs="Arabic Typesetting"/>
          <w:color w:val="000000" w:themeColor="text1"/>
          <w:sz w:val="36"/>
          <w:szCs w:val="36"/>
          <w:rtl/>
          <w:lang w:bidi="ar-AE"/>
        </w:rPr>
        <w:t>م</w:t>
      </w:r>
      <w:r>
        <w:rPr>
          <w:rFonts w:ascii="Arabic Typesetting" w:hAnsi="Arabic Typesetting" w:cs="Arabic Typesetting" w:hint="cs"/>
          <w:color w:val="000000" w:themeColor="text1"/>
          <w:sz w:val="36"/>
          <w:szCs w:val="36"/>
          <w:rtl/>
          <w:lang w:bidi="ar-AE"/>
        </w:rPr>
        <w:t>ُ</w:t>
      </w:r>
      <w:r w:rsidRPr="00EA1C43">
        <w:rPr>
          <w:rFonts w:ascii="Arabic Typesetting" w:hAnsi="Arabic Typesetting" w:cs="Arabic Typesetting"/>
          <w:color w:val="000000" w:themeColor="text1"/>
          <w:sz w:val="36"/>
          <w:szCs w:val="36"/>
          <w:rtl/>
          <w:lang w:bidi="ar-AE"/>
        </w:rPr>
        <w:t xml:space="preserve"> مختلف الحروف عند الوقوف بالأنفصال أو عند الاتصال ؛</w:t>
      </w:r>
      <w:r w:rsidRPr="00EA1C43">
        <w:rPr>
          <w:rFonts w:ascii="Arabic Typesetting" w:hAnsi="Arabic Typesetting" w:cs="Arabic Typesetting"/>
          <w:color w:val="000000" w:themeColor="text1"/>
          <w:sz w:val="36"/>
          <w:szCs w:val="36"/>
          <w:rtl/>
        </w:rPr>
        <w:t xml:space="preserve"> </w:t>
      </w:r>
      <w:r w:rsidRPr="00EA1C43">
        <w:rPr>
          <w:rFonts w:ascii="Arabic Typesetting" w:hAnsi="Arabic Typesetting" w:cs="Arabic Typesetting"/>
          <w:color w:val="000000" w:themeColor="text1"/>
          <w:sz w:val="36"/>
          <w:szCs w:val="36"/>
          <w:rtl/>
          <w:lang w:bidi="ar-AE"/>
        </w:rPr>
        <w:t>تكون قادرة على كتابة الكلمات التي تحتوي على أحرف غيرصادرة في كتابة.</w:t>
      </w:r>
      <w:r w:rsidR="008938AA">
        <w:rPr>
          <w:rFonts w:ascii="Arabic Typesetting" w:hAnsi="Arabic Typesetting" w:cs="Arabic Typesetting" w:hint="cs"/>
          <w:color w:val="000000" w:themeColor="text1"/>
          <w:sz w:val="36"/>
          <w:szCs w:val="36"/>
          <w:rtl/>
          <w:lang w:bidi="ar-AE"/>
        </w:rPr>
        <w:t>في المثال (</w:t>
      </w:r>
      <w:r w:rsidR="008938AA" w:rsidRPr="008938AA">
        <w:rPr>
          <w:rFonts w:ascii="Arabic Typesetting" w:hAnsi="Arabic Typesetting" w:cs="Arabic Typesetting" w:hint="cs"/>
          <w:b/>
          <w:bCs/>
          <w:color w:val="000000" w:themeColor="text1"/>
          <w:sz w:val="36"/>
          <w:szCs w:val="36"/>
          <w:rtl/>
          <w:lang w:bidi="ar-AE"/>
        </w:rPr>
        <w:t>عمل</w:t>
      </w:r>
      <w:r w:rsidR="008938AA" w:rsidRPr="008938AA">
        <w:rPr>
          <w:rFonts w:ascii="Arabic Typesetting" w:hAnsi="Arabic Typesetting" w:cs="Arabic Typesetting" w:hint="cs"/>
          <w:b/>
          <w:bCs/>
          <w:color w:val="000000" w:themeColor="text1"/>
          <w:sz w:val="36"/>
          <w:szCs w:val="36"/>
          <w:u w:val="single"/>
          <w:rtl/>
          <w:lang w:bidi="ar-AE"/>
        </w:rPr>
        <w:t>وا</w:t>
      </w:r>
      <w:r w:rsidR="008938AA">
        <w:rPr>
          <w:rFonts w:ascii="Arabic Typesetting" w:hAnsi="Arabic Typesetting" w:cs="Arabic Typesetting" w:hint="cs"/>
          <w:color w:val="000000" w:themeColor="text1"/>
          <w:sz w:val="36"/>
          <w:szCs w:val="36"/>
          <w:rtl/>
          <w:lang w:bidi="ar-AE"/>
        </w:rPr>
        <w:t>لصالحات)</w:t>
      </w:r>
      <w:r w:rsidRPr="00EA1C43">
        <w:rPr>
          <w:rFonts w:ascii="Arabic Typesetting" w:hAnsi="Arabic Typesetting" w:cs="Arabic Typesetting"/>
          <w:color w:val="000000" w:themeColor="text1"/>
          <w:sz w:val="36"/>
          <w:szCs w:val="36"/>
          <w:rtl/>
          <w:lang w:bidi="ar-AE"/>
        </w:rPr>
        <w:t xml:space="preserve"> </w:t>
      </w:r>
      <w:r w:rsidR="008938AA">
        <w:rPr>
          <w:rFonts w:ascii="Arabic Typesetting" w:hAnsi="Arabic Typesetting" w:cs="Arabic Typesetting" w:hint="cs"/>
          <w:color w:val="000000" w:themeColor="text1"/>
          <w:sz w:val="36"/>
          <w:szCs w:val="36"/>
          <w:rtl/>
          <w:lang w:bidi="ar-AE"/>
        </w:rPr>
        <w:t>الواو في كلمة</w:t>
      </w:r>
      <w:r w:rsidR="008938AA" w:rsidRPr="008938AA">
        <w:rPr>
          <w:rFonts w:ascii="Arabic Typesetting" w:hAnsi="Arabic Typesetting" w:cs="Arabic Typesetting" w:hint="cs"/>
          <w:b/>
          <w:bCs/>
          <w:color w:val="000000" w:themeColor="text1"/>
          <w:sz w:val="36"/>
          <w:szCs w:val="36"/>
          <w:rtl/>
          <w:lang w:bidi="ar-AE"/>
        </w:rPr>
        <w:t>عمل</w:t>
      </w:r>
      <w:r w:rsidR="008938AA" w:rsidRPr="008938AA">
        <w:rPr>
          <w:rFonts w:ascii="Arabic Typesetting" w:hAnsi="Arabic Typesetting" w:cs="Arabic Typesetting" w:hint="cs"/>
          <w:b/>
          <w:bCs/>
          <w:color w:val="000000" w:themeColor="text1"/>
          <w:sz w:val="36"/>
          <w:szCs w:val="36"/>
          <w:u w:val="single"/>
          <w:rtl/>
          <w:lang w:bidi="ar-AE"/>
        </w:rPr>
        <w:t>وا</w:t>
      </w:r>
      <w:r w:rsidR="008938AA">
        <w:rPr>
          <w:rFonts w:ascii="Arabic Typesetting" w:hAnsi="Arabic Typesetting" w:cs="Arabic Typesetting" w:hint="cs"/>
          <w:color w:val="000000" w:themeColor="text1"/>
          <w:sz w:val="36"/>
          <w:szCs w:val="36"/>
          <w:rtl/>
          <w:lang w:bidi="ar-AE"/>
        </w:rPr>
        <w:t xml:space="preserve"> لا يلفظ ولكن يوجد في الكتابة.  </w:t>
      </w:r>
      <w:r w:rsidRPr="00EA1C43">
        <w:rPr>
          <w:rFonts w:ascii="Arabic Typesetting" w:hAnsi="Arabic Typesetting" w:cs="Arabic Typesetting"/>
          <w:color w:val="000000" w:themeColor="text1"/>
          <w:sz w:val="36"/>
          <w:szCs w:val="36"/>
          <w:rtl/>
          <w:lang w:bidi="ar-AE"/>
        </w:rPr>
        <w:t>لهذه المهارة الثانية  يطبق  أثناء التمرين في الكتابةالتي تتم اجرائها من البداية حتى نهاية الاجتماع</w:t>
      </w:r>
      <w:r w:rsidR="004145D0">
        <w:rPr>
          <w:rStyle w:val="FootnoteReference"/>
          <w:rFonts w:ascii="Arabic Typesetting" w:hAnsi="Arabic Typesetting" w:cs="Arabic Typesetting"/>
          <w:color w:val="000000" w:themeColor="text1"/>
          <w:sz w:val="36"/>
          <w:szCs w:val="36"/>
          <w:rtl/>
          <w:lang w:bidi="ar-AE"/>
        </w:rPr>
        <w:footnoteReference w:id="33"/>
      </w:r>
      <w:r w:rsidRPr="00EA1C43">
        <w:rPr>
          <w:rFonts w:ascii="Arabic Typesetting" w:hAnsi="Arabic Typesetting" w:cs="Arabic Typesetting"/>
          <w:color w:val="000000" w:themeColor="text1"/>
          <w:sz w:val="36"/>
          <w:szCs w:val="36"/>
          <w:rtl/>
          <w:lang w:bidi="ar-AE"/>
        </w:rPr>
        <w:t>.</w:t>
      </w:r>
    </w:p>
    <w:p w:rsidR="00B9373E" w:rsidRPr="00EA1C43" w:rsidRDefault="00B9373E" w:rsidP="005E36C0">
      <w:pPr>
        <w:bidi/>
        <w:ind w:right="142" w:firstLine="720"/>
        <w:jc w:val="both"/>
        <w:rPr>
          <w:rFonts w:ascii="Arabic Typesetting" w:hAnsi="Arabic Typesetting" w:cs="Arabic Typesetting"/>
          <w:color w:val="000000" w:themeColor="text1"/>
          <w:sz w:val="36"/>
          <w:szCs w:val="36"/>
          <w:lang w:bidi="ar-AE"/>
        </w:rPr>
      </w:pPr>
      <w:r w:rsidRPr="00EA1C43">
        <w:rPr>
          <w:rFonts w:ascii="Arabic Typesetting" w:hAnsi="Arabic Typesetting" w:cs="Arabic Typesetting"/>
          <w:color w:val="000000" w:themeColor="text1"/>
          <w:sz w:val="36"/>
          <w:szCs w:val="36"/>
          <w:rtl/>
          <w:lang w:bidi="ar-AE"/>
        </w:rPr>
        <w:t>ثالثا ، المهارة في كتابة المقال ؛ أ) الطالب قادر على التلخيص أو الاستنتاج ؛ ب) الطالب قادر على كتابة الرسائل بأشكال مختلفة ؛ ج) الطالب يثري بنية المفردات والجمل ؛ د) الطالب يستطيع كتابة التقارير ، على الرغم من أن هذه المهارة الثالثة لم يتم تدريبها لجميع الطلاب ،</w:t>
      </w:r>
      <w:r w:rsidR="00F06975">
        <w:rPr>
          <w:rStyle w:val="FootnoteReference"/>
          <w:rFonts w:ascii="Arabic Typesetting" w:hAnsi="Arabic Typesetting" w:cs="Arabic Typesetting"/>
          <w:color w:val="000000" w:themeColor="text1"/>
          <w:sz w:val="36"/>
          <w:szCs w:val="36"/>
          <w:rtl/>
          <w:lang w:bidi="ar-AE"/>
        </w:rPr>
        <w:footnoteReference w:id="34"/>
      </w:r>
    </w:p>
    <w:p w:rsidR="00B9373E" w:rsidRPr="00EA1C43" w:rsidRDefault="00B9373E" w:rsidP="00C3564F">
      <w:pPr>
        <w:tabs>
          <w:tab w:val="right" w:pos="5364"/>
        </w:tabs>
        <w:bidi/>
        <w:spacing w:after="0" w:line="240" w:lineRule="auto"/>
        <w:ind w:right="142" w:firstLine="720"/>
        <w:jc w:val="both"/>
        <w:rPr>
          <w:rFonts w:ascii="Arabic Typesetting" w:hAnsi="Arabic Typesetting" w:cs="Arabic Typesetting"/>
          <w:color w:val="000000" w:themeColor="text1"/>
          <w:sz w:val="36"/>
          <w:szCs w:val="36"/>
          <w:lang w:bidi="ar-AE"/>
        </w:rPr>
      </w:pPr>
      <w:r w:rsidRPr="00CB33CF">
        <w:rPr>
          <w:rFonts w:ascii="Arabic Typesetting" w:hAnsi="Arabic Typesetting" w:cs="Arabic Typesetting"/>
          <w:b/>
          <w:bCs/>
          <w:color w:val="000000" w:themeColor="text1"/>
          <w:sz w:val="36"/>
          <w:szCs w:val="36"/>
          <w:rtl/>
          <w:lang w:bidi="ar-AE"/>
        </w:rPr>
        <w:t>لتحقيق</w:t>
      </w:r>
      <w:r w:rsidRPr="00EA1C43">
        <w:rPr>
          <w:rFonts w:ascii="Arabic Typesetting" w:hAnsi="Arabic Typesetting" w:cs="Arabic Typesetting"/>
          <w:color w:val="000000" w:themeColor="text1"/>
          <w:sz w:val="36"/>
          <w:szCs w:val="36"/>
          <w:rtl/>
          <w:lang w:bidi="ar-AE"/>
        </w:rPr>
        <w:t xml:space="preserve"> أهداف التعلم يعني القدرة على كتابة الكلمات والجمل العربية وإنتاج</w:t>
      </w:r>
      <w:r w:rsidRPr="00EA1C43">
        <w:rPr>
          <w:rFonts w:ascii="Arabic Typesetting" w:hAnsi="Arabic Typesetting" w:cs="Arabic Typesetting"/>
          <w:color w:val="000000" w:themeColor="text1"/>
          <w:sz w:val="36"/>
          <w:szCs w:val="36"/>
          <w:lang w:bidi="ar-AE"/>
        </w:rPr>
        <w:t xml:space="preserve"> </w:t>
      </w:r>
      <w:r w:rsidRPr="00EA1C43">
        <w:rPr>
          <w:rFonts w:ascii="Arabic Typesetting" w:hAnsi="Arabic Typesetting" w:cs="Arabic Typesetting"/>
          <w:color w:val="000000" w:themeColor="text1"/>
          <w:sz w:val="36"/>
          <w:szCs w:val="36"/>
          <w:rtl/>
          <w:lang w:bidi="ar-AE"/>
        </w:rPr>
        <w:t>كتابة منظمةوأساليب فعالة</w:t>
      </w:r>
      <w:r w:rsidR="007258C3">
        <w:rPr>
          <w:rFonts w:ascii="Arabic Typesetting" w:hAnsi="Arabic Typesetting" w:cs="Arabic Typesetting"/>
          <w:color w:val="000000" w:themeColor="text1"/>
          <w:sz w:val="36"/>
          <w:szCs w:val="36"/>
          <w:lang w:bidi="ar-AE"/>
        </w:rPr>
        <w:t xml:space="preserve"> </w:t>
      </w:r>
      <w:r w:rsidR="007258C3">
        <w:rPr>
          <w:rFonts w:ascii="Arabic Typesetting" w:hAnsi="Arabic Typesetting" w:cs="Arabic Typesetting" w:hint="cs"/>
          <w:color w:val="000000" w:themeColor="text1"/>
          <w:sz w:val="36"/>
          <w:szCs w:val="36"/>
          <w:rtl/>
          <w:lang w:bidi="ar-AE"/>
        </w:rPr>
        <w:t xml:space="preserve"> يمكن ان نختار الطرق الملا زمة مثلا </w:t>
      </w:r>
      <w:r w:rsidR="007258C3" w:rsidRPr="007258C3">
        <w:rPr>
          <w:rFonts w:ascii="Arabic Typesetting" w:hAnsi="Arabic Typesetting" w:cs="Arabic Typesetting"/>
          <w:color w:val="000000" w:themeColor="text1"/>
          <w:sz w:val="36"/>
          <w:szCs w:val="36"/>
          <w:rtl/>
          <w:lang w:bidi="ar-AE"/>
        </w:rPr>
        <w:t xml:space="preserve">الطريقة الهيكلية للتحليل التجميعي </w:t>
      </w:r>
      <w:proofErr w:type="spellStart"/>
      <w:r w:rsidR="007258C3" w:rsidRPr="00C3564F">
        <w:rPr>
          <w:rFonts w:asciiTheme="majorBidi" w:hAnsiTheme="majorBidi" w:cstheme="majorBidi"/>
          <w:b/>
          <w:bCs/>
          <w:i/>
          <w:iCs/>
          <w:sz w:val="24"/>
          <w:szCs w:val="24"/>
        </w:rPr>
        <w:t>Metode</w:t>
      </w:r>
      <w:proofErr w:type="spellEnd"/>
      <w:r w:rsidR="007258C3" w:rsidRPr="00C3564F">
        <w:rPr>
          <w:rFonts w:asciiTheme="majorBidi" w:hAnsiTheme="majorBidi" w:cstheme="majorBidi"/>
          <w:b/>
          <w:bCs/>
          <w:i/>
          <w:iCs/>
          <w:sz w:val="24"/>
          <w:szCs w:val="24"/>
        </w:rPr>
        <w:t xml:space="preserve"> </w:t>
      </w:r>
      <w:proofErr w:type="spellStart"/>
      <w:r w:rsidR="007258C3" w:rsidRPr="00C3564F">
        <w:rPr>
          <w:rFonts w:asciiTheme="majorBidi" w:hAnsiTheme="majorBidi" w:cstheme="majorBidi"/>
          <w:b/>
          <w:bCs/>
          <w:i/>
          <w:iCs/>
          <w:sz w:val="24"/>
          <w:szCs w:val="24"/>
        </w:rPr>
        <w:t>Sturuktur</w:t>
      </w:r>
      <w:proofErr w:type="spellEnd"/>
      <w:r w:rsidR="007258C3" w:rsidRPr="00C3564F">
        <w:rPr>
          <w:rFonts w:asciiTheme="majorBidi" w:hAnsiTheme="majorBidi" w:cstheme="majorBidi"/>
          <w:b/>
          <w:bCs/>
          <w:i/>
          <w:iCs/>
          <w:sz w:val="24"/>
          <w:szCs w:val="24"/>
        </w:rPr>
        <w:t xml:space="preserve"> </w:t>
      </w:r>
      <w:proofErr w:type="spellStart"/>
      <w:r w:rsidR="007258C3" w:rsidRPr="00C3564F">
        <w:rPr>
          <w:rFonts w:asciiTheme="majorBidi" w:hAnsiTheme="majorBidi" w:cstheme="majorBidi"/>
          <w:b/>
          <w:bCs/>
          <w:i/>
          <w:iCs/>
          <w:sz w:val="24"/>
          <w:szCs w:val="24"/>
        </w:rPr>
        <w:t>Analisis</w:t>
      </w:r>
      <w:proofErr w:type="spellEnd"/>
      <w:r w:rsidR="007258C3" w:rsidRPr="00C3564F">
        <w:rPr>
          <w:rFonts w:asciiTheme="majorBidi" w:hAnsiTheme="majorBidi" w:cstheme="majorBidi"/>
          <w:b/>
          <w:bCs/>
          <w:i/>
          <w:iCs/>
          <w:sz w:val="24"/>
          <w:szCs w:val="24"/>
        </w:rPr>
        <w:t xml:space="preserve"> </w:t>
      </w:r>
      <w:proofErr w:type="spellStart"/>
      <w:r w:rsidR="007258C3" w:rsidRPr="00C3564F">
        <w:rPr>
          <w:rFonts w:asciiTheme="majorBidi" w:hAnsiTheme="majorBidi" w:cstheme="majorBidi"/>
          <w:b/>
          <w:bCs/>
          <w:i/>
          <w:iCs/>
          <w:sz w:val="24"/>
          <w:szCs w:val="24"/>
        </w:rPr>
        <w:t>Sintesis</w:t>
      </w:r>
      <w:proofErr w:type="spellEnd"/>
      <w:r w:rsidR="007258C3" w:rsidRPr="00C3564F">
        <w:rPr>
          <w:rFonts w:asciiTheme="majorBidi" w:hAnsiTheme="majorBidi" w:cstheme="majorBidi"/>
          <w:b/>
          <w:bCs/>
          <w:i/>
          <w:iCs/>
          <w:sz w:val="24"/>
          <w:szCs w:val="24"/>
        </w:rPr>
        <w:t xml:space="preserve"> (SAS</w:t>
      </w:r>
      <w:r w:rsidR="007258C3">
        <w:rPr>
          <w:rFonts w:ascii="Georgia" w:hAnsi="Georgia" w:cs="Arial"/>
          <w:b/>
          <w:bCs/>
          <w:i/>
          <w:iCs/>
        </w:rPr>
        <w:t>)</w:t>
      </w:r>
      <w:r w:rsidR="007258C3" w:rsidRPr="007258C3">
        <w:rPr>
          <w:rFonts w:ascii="Arabic Typesetting" w:hAnsi="Arabic Typesetting" w:cs="Arabic Typesetting"/>
          <w:color w:val="000000" w:themeColor="text1"/>
          <w:sz w:val="36"/>
          <w:szCs w:val="36"/>
          <w:rtl/>
          <w:lang w:bidi="ar-AE"/>
        </w:rPr>
        <w:t xml:space="preserve"> </w:t>
      </w:r>
      <w:r w:rsidR="006E02DE">
        <w:rPr>
          <w:rFonts w:ascii="Arabic Typesetting" w:hAnsi="Arabic Typesetting" w:cs="Arabic Typesetting"/>
          <w:color w:val="000000" w:themeColor="text1"/>
          <w:sz w:val="36"/>
          <w:szCs w:val="36"/>
          <w:lang w:bidi="ar-AE"/>
        </w:rPr>
        <w:t xml:space="preserve"> </w:t>
      </w:r>
      <w:r w:rsidR="007258C3" w:rsidRPr="007258C3">
        <w:rPr>
          <w:rFonts w:ascii="Arabic Typesetting" w:hAnsi="Arabic Typesetting" w:cs="Arabic Typesetting"/>
          <w:color w:val="000000" w:themeColor="text1"/>
          <w:sz w:val="36"/>
          <w:szCs w:val="36"/>
          <w:rtl/>
          <w:lang w:bidi="ar-AE"/>
        </w:rPr>
        <w:t>هي طريقة</w:t>
      </w:r>
      <w:r w:rsidR="007258C3">
        <w:rPr>
          <w:rFonts w:ascii="Arabic Typesetting" w:hAnsi="Arabic Typesetting" w:cs="Arabic Typesetting" w:hint="cs"/>
          <w:color w:val="000000" w:themeColor="text1"/>
          <w:sz w:val="36"/>
          <w:szCs w:val="36"/>
          <w:rtl/>
          <w:lang w:bidi="ar-AE"/>
        </w:rPr>
        <w:t xml:space="preserve"> المقترحة </w:t>
      </w:r>
      <w:r w:rsidR="007258C3" w:rsidRPr="007258C3">
        <w:rPr>
          <w:rFonts w:ascii="Arabic Typesetting" w:hAnsi="Arabic Typesetting" w:cs="Arabic Typesetting"/>
          <w:color w:val="000000" w:themeColor="text1"/>
          <w:sz w:val="36"/>
          <w:szCs w:val="36"/>
          <w:rtl/>
          <w:lang w:bidi="ar-AE"/>
        </w:rPr>
        <w:t xml:space="preserve"> </w:t>
      </w:r>
      <w:r w:rsidR="007258C3" w:rsidRPr="00C3564F">
        <w:rPr>
          <w:rFonts w:ascii="Arabic Typesetting" w:hAnsi="Arabic Typesetting" w:cs="Arabic Typesetting"/>
          <w:color w:val="000000" w:themeColor="text1"/>
          <w:sz w:val="32"/>
          <w:szCs w:val="32"/>
          <w:lang w:bidi="ar-AE"/>
        </w:rPr>
        <w:t>PKMM</w:t>
      </w:r>
      <w:r w:rsidR="007258C3" w:rsidRPr="00C3564F">
        <w:rPr>
          <w:rFonts w:ascii="Arabic Typesetting" w:hAnsi="Arabic Typesetting" w:cs="Arabic Typesetting" w:hint="cs"/>
          <w:color w:val="000000" w:themeColor="text1"/>
          <w:sz w:val="32"/>
          <w:szCs w:val="32"/>
          <w:rtl/>
          <w:lang w:bidi="ar-AE"/>
        </w:rPr>
        <w:t xml:space="preserve"> </w:t>
      </w:r>
      <w:r w:rsidR="007258C3" w:rsidRPr="00C3564F">
        <w:rPr>
          <w:rFonts w:asciiTheme="majorBidi" w:hAnsiTheme="majorBidi" w:cstheme="majorBidi"/>
          <w:sz w:val="24"/>
          <w:szCs w:val="24"/>
        </w:rPr>
        <w:t>(</w:t>
      </w:r>
      <w:proofErr w:type="spellStart"/>
      <w:r w:rsidR="007258C3" w:rsidRPr="00C3564F">
        <w:rPr>
          <w:rFonts w:asciiTheme="majorBidi" w:hAnsiTheme="majorBidi" w:cstheme="majorBidi"/>
          <w:sz w:val="24"/>
          <w:szCs w:val="24"/>
        </w:rPr>
        <w:t>Pembaharuan</w:t>
      </w:r>
      <w:proofErr w:type="spellEnd"/>
      <w:r w:rsidR="007258C3" w:rsidRPr="00C3564F">
        <w:rPr>
          <w:rFonts w:asciiTheme="majorBidi" w:hAnsiTheme="majorBidi" w:cstheme="majorBidi"/>
          <w:sz w:val="24"/>
          <w:szCs w:val="24"/>
        </w:rPr>
        <w:t xml:space="preserve"> </w:t>
      </w:r>
      <w:proofErr w:type="spellStart"/>
      <w:r w:rsidR="007258C3" w:rsidRPr="00C3564F">
        <w:rPr>
          <w:rFonts w:asciiTheme="majorBidi" w:hAnsiTheme="majorBidi" w:cstheme="majorBidi"/>
          <w:sz w:val="24"/>
          <w:szCs w:val="24"/>
        </w:rPr>
        <w:t>Kurikulum</w:t>
      </w:r>
      <w:proofErr w:type="spellEnd"/>
      <w:r w:rsidR="007258C3" w:rsidRPr="00C3564F">
        <w:rPr>
          <w:rFonts w:asciiTheme="majorBidi" w:hAnsiTheme="majorBidi" w:cstheme="majorBidi"/>
          <w:sz w:val="24"/>
          <w:szCs w:val="24"/>
        </w:rPr>
        <w:t xml:space="preserve"> Dan </w:t>
      </w:r>
      <w:proofErr w:type="spellStart"/>
      <w:r w:rsidR="007258C3" w:rsidRPr="00C3564F">
        <w:rPr>
          <w:rFonts w:asciiTheme="majorBidi" w:hAnsiTheme="majorBidi" w:cstheme="majorBidi"/>
          <w:sz w:val="24"/>
          <w:szCs w:val="24"/>
        </w:rPr>
        <w:t>Metode</w:t>
      </w:r>
      <w:proofErr w:type="spellEnd"/>
      <w:r w:rsidR="007258C3" w:rsidRPr="00C3564F">
        <w:rPr>
          <w:rFonts w:asciiTheme="majorBidi" w:hAnsiTheme="majorBidi" w:cstheme="majorBidi"/>
          <w:sz w:val="24"/>
          <w:szCs w:val="24"/>
        </w:rPr>
        <w:t xml:space="preserve"> </w:t>
      </w:r>
      <w:proofErr w:type="spellStart"/>
      <w:r w:rsidR="007258C3" w:rsidRPr="00C3564F">
        <w:rPr>
          <w:rFonts w:asciiTheme="majorBidi" w:hAnsiTheme="majorBidi" w:cstheme="majorBidi"/>
          <w:sz w:val="24"/>
          <w:szCs w:val="24"/>
        </w:rPr>
        <w:t>Mengajar</w:t>
      </w:r>
      <w:proofErr w:type="spellEnd"/>
      <w:r w:rsidR="007258C3">
        <w:rPr>
          <w:rFonts w:ascii="Georgia" w:hAnsi="Georgia" w:cs="Arial"/>
        </w:rPr>
        <w:t>)</w:t>
      </w:r>
      <w:r w:rsidR="007258C3" w:rsidRPr="007258C3">
        <w:rPr>
          <w:rFonts w:ascii="Arabic Typesetting" w:hAnsi="Arabic Typesetting" w:cs="Arabic Typesetting"/>
          <w:color w:val="000000" w:themeColor="text1"/>
          <w:sz w:val="36"/>
          <w:szCs w:val="36"/>
          <w:rtl/>
          <w:lang w:bidi="ar-AE"/>
        </w:rPr>
        <w:t xml:space="preserve"> (تجديد المناهج وطريقة التدريس) التابعة لوزارة التعليم والثقافة في جمهورية إندونيسيا والتي تمت برمجتها في عام 1974. تم تطوير هذه الطريقة بشكل أساسي في تعليم القراءة والكتابة في المدارس الابتدائية على الرغم من تطويرها أيضًا في مستوى لاحق. في العملية التشغيلية ، تشتمل طريقة </w:t>
      </w:r>
      <w:r w:rsidR="007258C3" w:rsidRPr="007258C3">
        <w:rPr>
          <w:rFonts w:ascii="Arabic Typesetting" w:hAnsi="Arabic Typesetting" w:cs="Arabic Typesetting"/>
          <w:color w:val="000000" w:themeColor="text1"/>
          <w:sz w:val="36"/>
          <w:szCs w:val="36"/>
          <w:lang w:bidi="ar-AE"/>
        </w:rPr>
        <w:t>SAS</w:t>
      </w:r>
      <w:r w:rsidR="007258C3" w:rsidRPr="007258C3">
        <w:rPr>
          <w:rFonts w:ascii="Arabic Typesetting" w:hAnsi="Arabic Typesetting" w:cs="Arabic Typesetting"/>
          <w:color w:val="000000" w:themeColor="text1"/>
          <w:sz w:val="36"/>
          <w:szCs w:val="36"/>
          <w:rtl/>
          <w:lang w:bidi="ar-AE"/>
        </w:rPr>
        <w:t xml:space="preserve"> على خطوات</w:t>
      </w:r>
      <w:r w:rsidR="00F06975">
        <w:rPr>
          <w:rStyle w:val="FootnoteReference"/>
          <w:rFonts w:ascii="Arabic Typesetting" w:hAnsi="Arabic Typesetting" w:cs="Arabic Typesetting"/>
          <w:color w:val="000000" w:themeColor="text1"/>
          <w:sz w:val="36"/>
          <w:szCs w:val="36"/>
          <w:rtl/>
          <w:lang w:bidi="ar-AE"/>
        </w:rPr>
        <w:footnoteReference w:id="35"/>
      </w:r>
      <w:r w:rsidR="007258C3" w:rsidRPr="007258C3">
        <w:rPr>
          <w:rFonts w:ascii="Arabic Typesetting" w:hAnsi="Arabic Typesetting" w:cs="Arabic Typesetting"/>
          <w:color w:val="000000" w:themeColor="text1"/>
          <w:sz w:val="36"/>
          <w:szCs w:val="36"/>
          <w:rtl/>
          <w:lang w:bidi="ar-AE"/>
        </w:rPr>
        <w:t xml:space="preserve"> بالترتيب التالي: (أ) الهيكل ، عرض الكل ، (ب) التحليل ، تنفيذ عملية التحلل ، (ج) التجميع ، إعادة توحيد الهيكل الأصلي</w:t>
      </w:r>
      <w:r w:rsidR="000D04DB">
        <w:rPr>
          <w:rFonts w:ascii="Arabic Typesetting" w:hAnsi="Arabic Typesetting" w:cs="Arabic Typesetting" w:hint="cs"/>
          <w:color w:val="000000" w:themeColor="text1"/>
          <w:sz w:val="36"/>
          <w:szCs w:val="36"/>
          <w:rtl/>
          <w:lang w:bidi="ar-AE"/>
        </w:rPr>
        <w:t xml:space="preserve">. </w:t>
      </w:r>
      <w:r w:rsidR="000D04DB" w:rsidRPr="000D04DB">
        <w:rPr>
          <w:rFonts w:ascii="Arabic Typesetting" w:hAnsi="Arabic Typesetting" w:cs="Arabic Typesetting"/>
          <w:color w:val="000000" w:themeColor="text1"/>
          <w:sz w:val="36"/>
          <w:szCs w:val="36"/>
          <w:rtl/>
          <w:lang w:bidi="ar-AE"/>
        </w:rPr>
        <w:t>لاستكمال الطريقة التي يمكن الرجوع إليها في إجراء الكتابة الأولية باللغة العربية ، يوجد أيضًا منهج</w:t>
      </w:r>
      <w:r w:rsidR="000D04DB" w:rsidRPr="00C3564F">
        <w:rPr>
          <w:rFonts w:ascii="Arabic Typesetting" w:hAnsi="Arabic Typesetting" w:cs="Arabic Typesetting"/>
          <w:color w:val="000000" w:themeColor="text1"/>
          <w:sz w:val="32"/>
          <w:szCs w:val="32"/>
          <w:lang w:bidi="ar-AE"/>
        </w:rPr>
        <w:t>ABANA</w:t>
      </w:r>
      <w:r w:rsidR="000D04DB">
        <w:rPr>
          <w:rFonts w:ascii="Arabic Typesetting" w:hAnsi="Arabic Typesetting" w:cs="Arabic Typesetting"/>
          <w:color w:val="000000" w:themeColor="text1"/>
          <w:sz w:val="36"/>
          <w:szCs w:val="36"/>
          <w:lang w:bidi="ar-AE"/>
        </w:rPr>
        <w:t xml:space="preserve">  </w:t>
      </w:r>
      <w:r w:rsidRPr="00EA1C43">
        <w:rPr>
          <w:rFonts w:ascii="Arabic Typesetting" w:hAnsi="Arabic Typesetting" w:cs="Arabic Typesetting"/>
          <w:color w:val="000000" w:themeColor="text1"/>
          <w:sz w:val="36"/>
          <w:szCs w:val="36"/>
          <w:rtl/>
          <w:lang w:bidi="ar-AE"/>
        </w:rPr>
        <w:t xml:space="preserve"> </w:t>
      </w:r>
      <w:r w:rsidR="006A2A04">
        <w:rPr>
          <w:rStyle w:val="FootnoteReference"/>
          <w:rFonts w:ascii="Arabic Typesetting" w:hAnsi="Arabic Typesetting" w:cs="Arabic Typesetting"/>
          <w:color w:val="000000" w:themeColor="text1"/>
          <w:sz w:val="36"/>
          <w:szCs w:val="36"/>
          <w:rtl/>
          <w:lang w:bidi="ar-AE"/>
        </w:rPr>
        <w:footnoteReference w:id="36"/>
      </w:r>
      <w:r w:rsidRPr="00EA1C43">
        <w:rPr>
          <w:rFonts w:ascii="Arabic Typesetting" w:hAnsi="Arabic Typesetting" w:cs="Arabic Typesetting"/>
          <w:color w:val="000000" w:themeColor="text1"/>
          <w:sz w:val="36"/>
          <w:szCs w:val="36"/>
          <w:rtl/>
          <w:lang w:bidi="ar-AE"/>
        </w:rPr>
        <w:t xml:space="preserve"> </w:t>
      </w:r>
      <w:r w:rsidR="001E6CC2" w:rsidRPr="00676122">
        <w:rPr>
          <w:rFonts w:ascii="Arabic Typesetting" w:hAnsi="Arabic Typesetting" w:cs="Arabic Typesetting"/>
          <w:color w:val="000000" w:themeColor="text1"/>
          <w:sz w:val="36"/>
          <w:szCs w:val="36"/>
          <w:rtl/>
          <w:lang w:val="en"/>
        </w:rPr>
        <w:t xml:space="preserve">صنّف </w:t>
      </w:r>
      <w:r w:rsidR="001E6CC2" w:rsidRPr="00C3564F">
        <w:rPr>
          <w:rFonts w:ascii="Arabic Typesetting" w:hAnsi="Arabic Typesetting" w:cs="Arabic Typesetting"/>
          <w:color w:val="000000" w:themeColor="text1"/>
          <w:sz w:val="32"/>
          <w:szCs w:val="32"/>
          <w:lang w:val="en"/>
        </w:rPr>
        <w:t>ABANA</w:t>
      </w:r>
      <w:r w:rsidR="001E6CC2">
        <w:rPr>
          <w:rFonts w:ascii="Arabic Typesetting" w:hAnsi="Arabic Typesetting" w:cs="Arabic Typesetting"/>
          <w:color w:val="000000" w:themeColor="text1"/>
          <w:sz w:val="36"/>
          <w:szCs w:val="36"/>
          <w:lang w:val="en"/>
        </w:rPr>
        <w:t xml:space="preserve"> </w:t>
      </w:r>
      <w:r w:rsidR="001E6CC2" w:rsidRPr="00676122">
        <w:rPr>
          <w:rFonts w:ascii="Arabic Typesetting" w:hAnsi="Arabic Typesetting" w:cs="Arabic Typesetting"/>
          <w:color w:val="000000" w:themeColor="text1"/>
          <w:sz w:val="36"/>
          <w:szCs w:val="36"/>
          <w:rtl/>
          <w:lang w:val="en"/>
        </w:rPr>
        <w:t xml:space="preserve">الحروف في ثلاث فئات. وجدت هذه الطريقة أن حروف </w:t>
      </w:r>
      <w:r w:rsidR="001E6CC2" w:rsidRPr="00676122">
        <w:rPr>
          <w:rFonts w:ascii="Arabic Typesetting" w:hAnsi="Arabic Typesetting" w:cs="Arabic Typesetting"/>
          <w:color w:val="000000" w:themeColor="text1"/>
          <w:sz w:val="36"/>
          <w:szCs w:val="36"/>
          <w:rtl/>
        </w:rPr>
        <w:t xml:space="preserve">الهجائية </w:t>
      </w:r>
      <w:r w:rsidR="001E6CC2" w:rsidRPr="00676122">
        <w:rPr>
          <w:rFonts w:ascii="Arabic Typesetting" w:hAnsi="Arabic Typesetting" w:cs="Arabic Typesetting"/>
          <w:color w:val="000000" w:themeColor="text1"/>
          <w:sz w:val="36"/>
          <w:szCs w:val="36"/>
          <w:rtl/>
          <w:lang w:val="en"/>
        </w:rPr>
        <w:t xml:space="preserve">تتكون من </w:t>
      </w:r>
      <w:r w:rsidR="001E6CC2">
        <w:rPr>
          <w:rFonts w:ascii="Arabic Typesetting" w:hAnsi="Arabic Typesetting" w:cs="Arabic Typesetting"/>
          <w:color w:val="000000" w:themeColor="text1"/>
          <w:sz w:val="36"/>
          <w:szCs w:val="36"/>
          <w:lang w:val="en"/>
        </w:rPr>
        <w:t>3</w:t>
      </w:r>
      <w:r w:rsidR="001E6CC2" w:rsidRPr="00676122">
        <w:rPr>
          <w:rFonts w:ascii="Arabic Typesetting" w:hAnsi="Arabic Typesetting" w:cs="Arabic Typesetting"/>
          <w:color w:val="000000" w:themeColor="text1"/>
          <w:sz w:val="36"/>
          <w:szCs w:val="36"/>
          <w:rtl/>
          <w:lang w:val="en"/>
        </w:rPr>
        <w:t xml:space="preserve"> (ثلاثة) نماذج هي: حرف اليف ، حرف باء ، وحرف نون ، لذا هذه الطريقة </w:t>
      </w:r>
      <w:r w:rsidR="001E6CC2" w:rsidRPr="00676122">
        <w:rPr>
          <w:rFonts w:ascii="Arabic Typesetting" w:hAnsi="Arabic Typesetting" w:cs="Arabic Typesetting" w:hint="cs"/>
          <w:color w:val="000000" w:themeColor="text1"/>
          <w:sz w:val="36"/>
          <w:szCs w:val="36"/>
          <w:rtl/>
          <w:lang w:val="en"/>
        </w:rPr>
        <w:t xml:space="preserve">يسمّى </w:t>
      </w:r>
      <w:r w:rsidR="001E6CC2" w:rsidRPr="00C3564F">
        <w:rPr>
          <w:rFonts w:ascii="Arabic Typesetting" w:hAnsi="Arabic Typesetting" w:cs="Arabic Typesetting"/>
          <w:color w:val="000000" w:themeColor="text1"/>
          <w:sz w:val="32"/>
          <w:szCs w:val="32"/>
        </w:rPr>
        <w:t>ABANA</w:t>
      </w:r>
      <w:r w:rsidR="001E6CC2">
        <w:rPr>
          <w:rFonts w:ascii="Arabic Typesetting" w:hAnsi="Arabic Typesetting" w:cs="Arabic Typesetting" w:hint="cs"/>
          <w:color w:val="000000" w:themeColor="text1"/>
          <w:sz w:val="36"/>
          <w:szCs w:val="36"/>
          <w:rtl/>
        </w:rPr>
        <w:t xml:space="preserve"> . </w:t>
      </w:r>
      <w:r w:rsidRPr="00EA1C43">
        <w:rPr>
          <w:rFonts w:ascii="Arabic Typesetting" w:hAnsi="Arabic Typesetting" w:cs="Arabic Typesetting"/>
          <w:color w:val="000000" w:themeColor="text1"/>
          <w:sz w:val="36"/>
          <w:szCs w:val="36"/>
          <w:rtl/>
          <w:lang w:bidi="ar-AE"/>
        </w:rPr>
        <w:t>هذه الطريقة تشرح الخطوات الفعال</w:t>
      </w:r>
      <w:r>
        <w:rPr>
          <w:rFonts w:ascii="Arabic Typesetting" w:hAnsi="Arabic Typesetting" w:cs="Arabic Typesetting" w:hint="cs"/>
          <w:color w:val="000000" w:themeColor="text1"/>
          <w:sz w:val="36"/>
          <w:szCs w:val="36"/>
          <w:rtl/>
          <w:lang w:bidi="ar-AE"/>
        </w:rPr>
        <w:t>ي</w:t>
      </w:r>
      <w:r w:rsidRPr="00EA1C43">
        <w:rPr>
          <w:rFonts w:ascii="Arabic Typesetting" w:hAnsi="Arabic Typesetting" w:cs="Arabic Typesetting"/>
          <w:color w:val="000000" w:themeColor="text1"/>
          <w:sz w:val="36"/>
          <w:szCs w:val="36"/>
          <w:rtl/>
          <w:lang w:bidi="ar-AE"/>
        </w:rPr>
        <w:t>ة في ممارسة مهارات الكتابة العربية على النحو التالي</w:t>
      </w:r>
      <w:r w:rsidRPr="00EA1C43">
        <w:rPr>
          <w:rFonts w:ascii="Arabic Typesetting" w:hAnsi="Arabic Typesetting" w:cs="Arabic Typesetting"/>
          <w:color w:val="000000" w:themeColor="text1"/>
          <w:sz w:val="36"/>
          <w:szCs w:val="36"/>
          <w:lang w:bidi="ar-AE"/>
        </w:rPr>
        <w:t>:</w:t>
      </w:r>
    </w:p>
    <w:p w:rsidR="00B9373E" w:rsidRPr="00EA1C43" w:rsidRDefault="00B9373E" w:rsidP="005E36C0">
      <w:pPr>
        <w:bidi/>
        <w:spacing w:after="0" w:line="240" w:lineRule="auto"/>
        <w:ind w:right="142"/>
        <w:jc w:val="both"/>
        <w:rPr>
          <w:rFonts w:ascii="Arabic Typesetting" w:hAnsi="Arabic Typesetting" w:cs="Arabic Typesetting"/>
          <w:color w:val="000000" w:themeColor="text1"/>
          <w:sz w:val="36"/>
          <w:szCs w:val="36"/>
          <w:lang w:bidi="ar-AE"/>
        </w:rPr>
      </w:pPr>
      <w:r w:rsidRPr="00EA1C43">
        <w:rPr>
          <w:rFonts w:ascii="Arabic Typesetting" w:hAnsi="Arabic Typesetting" w:cs="Arabic Typesetting"/>
          <w:color w:val="000000" w:themeColor="text1"/>
          <w:sz w:val="36"/>
          <w:szCs w:val="36"/>
          <w:rtl/>
          <w:lang w:bidi="ar-AE"/>
        </w:rPr>
        <w:t xml:space="preserve">۱. الطلاب يستعد قلم الرصاص </w:t>
      </w:r>
      <w:r w:rsidRPr="00EA1C43">
        <w:rPr>
          <w:rFonts w:ascii="Arabic Typesetting" w:hAnsi="Arabic Typesetting" w:cs="Arabic Typesetting"/>
          <w:color w:val="000000" w:themeColor="text1"/>
          <w:sz w:val="36"/>
          <w:szCs w:val="36"/>
          <w:lang w:bidi="ar-AE"/>
        </w:rPr>
        <w:t xml:space="preserve"> </w:t>
      </w:r>
      <w:r w:rsidRPr="00C3564F">
        <w:rPr>
          <w:rFonts w:ascii="Arabic Typesetting" w:hAnsi="Arabic Typesetting" w:cs="Arabic Typesetting"/>
          <w:color w:val="000000" w:themeColor="text1"/>
          <w:sz w:val="32"/>
          <w:szCs w:val="32"/>
          <w:lang w:bidi="ar-AE"/>
        </w:rPr>
        <w:t>B2</w:t>
      </w:r>
      <w:r w:rsidRPr="00EA1C43">
        <w:rPr>
          <w:rFonts w:ascii="Arabic Typesetting" w:hAnsi="Arabic Typesetting" w:cs="Arabic Typesetting"/>
          <w:color w:val="000000" w:themeColor="text1"/>
          <w:sz w:val="36"/>
          <w:szCs w:val="36"/>
          <w:rtl/>
          <w:lang w:bidi="ar-AE"/>
        </w:rPr>
        <w:t>والممحاة</w:t>
      </w:r>
    </w:p>
    <w:p w:rsidR="00B9373E" w:rsidRPr="00EA1C43" w:rsidRDefault="00B9373E" w:rsidP="005E36C0">
      <w:pPr>
        <w:bidi/>
        <w:spacing w:after="0" w:line="240" w:lineRule="auto"/>
        <w:ind w:right="142"/>
        <w:jc w:val="both"/>
        <w:rPr>
          <w:rFonts w:ascii="Arabic Typesetting" w:hAnsi="Arabic Typesetting" w:cs="Arabic Typesetting"/>
          <w:color w:val="000000" w:themeColor="text1"/>
          <w:sz w:val="36"/>
          <w:szCs w:val="36"/>
          <w:lang w:bidi="ar-AE"/>
        </w:rPr>
      </w:pPr>
      <w:r w:rsidRPr="00EA1C43">
        <w:rPr>
          <w:rFonts w:ascii="Arabic Typesetting" w:hAnsi="Arabic Typesetting" w:cs="Arabic Typesetting"/>
          <w:color w:val="000000" w:themeColor="text1"/>
          <w:sz w:val="36"/>
          <w:szCs w:val="36"/>
          <w:rtl/>
          <w:lang w:bidi="ar-AE"/>
        </w:rPr>
        <w:lastRenderedPageBreak/>
        <w:t xml:space="preserve">٢. يتأكد المعلم من أن جميع الطلاب يمسكون بالقلم الرصاص في الموضع الصحيح </w:t>
      </w:r>
    </w:p>
    <w:p w:rsidR="00B9373E" w:rsidRPr="00EA1C43" w:rsidRDefault="00B9373E" w:rsidP="005E36C0">
      <w:pPr>
        <w:bidi/>
        <w:spacing w:after="0" w:line="240" w:lineRule="auto"/>
        <w:ind w:right="142"/>
        <w:jc w:val="both"/>
        <w:rPr>
          <w:rFonts w:ascii="Arabic Typesetting" w:hAnsi="Arabic Typesetting" w:cs="Arabic Typesetting"/>
          <w:color w:val="000000" w:themeColor="text1"/>
          <w:sz w:val="36"/>
          <w:szCs w:val="36"/>
          <w:lang w:bidi="ar-AE"/>
        </w:rPr>
      </w:pPr>
      <w:r w:rsidRPr="00EA1C43">
        <w:rPr>
          <w:rFonts w:ascii="Arabic Typesetting" w:hAnsi="Arabic Typesetting" w:cs="Arabic Typesetting"/>
          <w:color w:val="000000" w:themeColor="text1"/>
          <w:sz w:val="36"/>
          <w:szCs w:val="36"/>
          <w:rtl/>
          <w:lang w:bidi="ar-AE"/>
        </w:rPr>
        <w:t xml:space="preserve">٣. المعلم يذكر دائمًا أن الخط العربي يبدأ من اليمين إلى اليسار </w:t>
      </w:r>
    </w:p>
    <w:p w:rsidR="00B9373E" w:rsidRPr="00EA1C43" w:rsidRDefault="00B9373E" w:rsidP="005E36C0">
      <w:pPr>
        <w:bidi/>
        <w:spacing w:after="0" w:line="240" w:lineRule="auto"/>
        <w:ind w:right="142"/>
        <w:jc w:val="both"/>
        <w:rPr>
          <w:rFonts w:ascii="Arabic Typesetting" w:hAnsi="Arabic Typesetting" w:cs="Arabic Typesetting"/>
          <w:color w:val="000000" w:themeColor="text1"/>
          <w:sz w:val="36"/>
          <w:szCs w:val="36"/>
          <w:lang w:bidi="ar-AE"/>
        </w:rPr>
      </w:pPr>
      <w:r w:rsidRPr="00EA1C43">
        <w:rPr>
          <w:rFonts w:ascii="Arabic Typesetting" w:hAnsi="Arabic Typesetting" w:cs="Arabic Typesetting"/>
          <w:color w:val="000000" w:themeColor="text1"/>
          <w:sz w:val="36"/>
          <w:szCs w:val="36"/>
          <w:rtl/>
          <w:lang w:bidi="ar-AE"/>
        </w:rPr>
        <w:t>٤. للكتابة الدقيقة والأنيقة ، ي</w:t>
      </w:r>
      <w:r>
        <w:rPr>
          <w:rFonts w:ascii="Arabic Typesetting" w:hAnsi="Arabic Typesetting" w:cs="Arabic Typesetting" w:hint="cs"/>
          <w:color w:val="000000" w:themeColor="text1"/>
          <w:sz w:val="36"/>
          <w:szCs w:val="36"/>
          <w:rtl/>
          <w:lang w:bidi="ar-AE"/>
        </w:rPr>
        <w:t>طلب</w:t>
      </w:r>
      <w:r w:rsidRPr="00EA1C43">
        <w:rPr>
          <w:rFonts w:ascii="Arabic Typesetting" w:hAnsi="Arabic Typesetting" w:cs="Arabic Typesetting"/>
          <w:color w:val="000000" w:themeColor="text1"/>
          <w:sz w:val="36"/>
          <w:szCs w:val="36"/>
          <w:rtl/>
          <w:lang w:bidi="ar-AE"/>
        </w:rPr>
        <w:t xml:space="preserve"> الطلاب باستخدام ورق مسطر بقطر أو عمودين</w:t>
      </w:r>
      <w:r w:rsidRPr="00EA1C43">
        <w:rPr>
          <w:rFonts w:ascii="Arabic Typesetting" w:hAnsi="Arabic Typesetting" w:cs="Arabic Typesetting"/>
          <w:color w:val="000000" w:themeColor="text1"/>
          <w:sz w:val="36"/>
          <w:szCs w:val="36"/>
          <w:lang w:bidi="ar-AE"/>
        </w:rPr>
        <w:t>.</w:t>
      </w:r>
    </w:p>
    <w:p w:rsidR="00B9373E" w:rsidRDefault="00B9373E" w:rsidP="005E36C0">
      <w:pPr>
        <w:bidi/>
        <w:spacing w:after="0" w:line="240" w:lineRule="auto"/>
        <w:ind w:right="142"/>
        <w:jc w:val="both"/>
        <w:rPr>
          <w:rFonts w:ascii="Arabic Typesetting" w:hAnsi="Arabic Typesetting" w:cs="Arabic Typesetting"/>
          <w:color w:val="000000" w:themeColor="text1"/>
          <w:sz w:val="36"/>
          <w:szCs w:val="36"/>
          <w:rtl/>
          <w:lang w:bidi="ar-AE"/>
        </w:rPr>
      </w:pPr>
      <w:r w:rsidRPr="00EA1C43">
        <w:rPr>
          <w:rFonts w:ascii="Arabic Typesetting" w:hAnsi="Arabic Typesetting" w:cs="Arabic Typesetting"/>
          <w:color w:val="000000" w:themeColor="text1"/>
          <w:sz w:val="36"/>
          <w:szCs w:val="36"/>
          <w:rtl/>
          <w:lang w:bidi="ar-AE"/>
        </w:rPr>
        <w:t>۵. المدرس يشرح نماذج وطرق كتابة الحروف الهجائية واحدا فواحدا.</w:t>
      </w:r>
    </w:p>
    <w:p w:rsidR="00B9373E" w:rsidRDefault="00B9373E" w:rsidP="005E36C0">
      <w:pPr>
        <w:bidi/>
        <w:spacing w:after="0" w:line="240" w:lineRule="auto"/>
        <w:ind w:right="142"/>
        <w:jc w:val="both"/>
        <w:rPr>
          <w:rFonts w:ascii="Arabic Typesetting" w:hAnsi="Arabic Typesetting" w:cs="Arabic Typesetting"/>
          <w:color w:val="000000" w:themeColor="text1"/>
          <w:sz w:val="36"/>
          <w:szCs w:val="36"/>
          <w:rtl/>
          <w:lang w:bidi="ar-AE"/>
        </w:rPr>
      </w:pPr>
      <w:r>
        <w:rPr>
          <w:rFonts w:ascii="Arabic Typesetting" w:hAnsi="Arabic Typesetting" w:cs="Arabic Typesetting"/>
          <w:color w:val="000000" w:themeColor="text1"/>
          <w:sz w:val="36"/>
          <w:szCs w:val="36"/>
          <w:rtl/>
          <w:lang w:bidi="ar-AE"/>
        </w:rPr>
        <w:t>٦</w:t>
      </w:r>
      <w:r>
        <w:rPr>
          <w:rFonts w:ascii="Arabic Typesetting" w:hAnsi="Arabic Typesetting" w:cs="Arabic Typesetting" w:hint="cs"/>
          <w:color w:val="000000" w:themeColor="text1"/>
          <w:sz w:val="36"/>
          <w:szCs w:val="36"/>
          <w:rtl/>
          <w:lang w:bidi="ar-AE"/>
        </w:rPr>
        <w:t>.</w:t>
      </w:r>
      <w:r w:rsidRPr="00EA1C43">
        <w:rPr>
          <w:rFonts w:ascii="Arabic Typesetting" w:hAnsi="Arabic Typesetting" w:cs="Arabic Typesetting"/>
          <w:color w:val="000000" w:themeColor="text1"/>
          <w:sz w:val="36"/>
          <w:szCs w:val="36"/>
          <w:rtl/>
          <w:lang w:bidi="ar-AE"/>
        </w:rPr>
        <w:t xml:space="preserve"> المعلم يجب أن يوضح كيفية الكتابة وتحفيز الطلاب حتى يفهموا وضع الحروف في سطر الكتاب.</w:t>
      </w:r>
    </w:p>
    <w:p w:rsidR="00B9373E" w:rsidRDefault="00B9373E" w:rsidP="005E36C0">
      <w:pPr>
        <w:bidi/>
        <w:spacing w:after="0" w:line="240" w:lineRule="auto"/>
        <w:ind w:right="142"/>
        <w:jc w:val="both"/>
        <w:rPr>
          <w:rFonts w:ascii="Arabic Typesetting" w:hAnsi="Arabic Typesetting" w:cs="Arabic Typesetting"/>
          <w:color w:val="000000" w:themeColor="text1"/>
          <w:sz w:val="36"/>
          <w:szCs w:val="36"/>
          <w:rtl/>
          <w:lang w:bidi="ar-AE"/>
        </w:rPr>
      </w:pPr>
      <w:r>
        <w:rPr>
          <w:rFonts w:ascii="Arabic Typesetting" w:hAnsi="Arabic Typesetting" w:cs="Arabic Typesetting"/>
          <w:color w:val="000000" w:themeColor="text1"/>
          <w:sz w:val="36"/>
          <w:szCs w:val="36"/>
          <w:rtl/>
          <w:lang w:bidi="ar-AE"/>
        </w:rPr>
        <w:t>۷</w:t>
      </w:r>
      <w:r>
        <w:rPr>
          <w:rFonts w:ascii="Arabic Typesetting" w:hAnsi="Arabic Typesetting" w:cs="Arabic Typesetting" w:hint="cs"/>
          <w:color w:val="000000" w:themeColor="text1"/>
          <w:sz w:val="36"/>
          <w:szCs w:val="36"/>
          <w:rtl/>
          <w:lang w:bidi="ar-AE"/>
        </w:rPr>
        <w:t>.</w:t>
      </w:r>
      <w:r w:rsidRPr="00EA1C43">
        <w:rPr>
          <w:rFonts w:ascii="Arabic Typesetting" w:hAnsi="Arabic Typesetting" w:cs="Arabic Typesetting"/>
          <w:color w:val="000000" w:themeColor="text1"/>
          <w:sz w:val="36"/>
          <w:szCs w:val="36"/>
          <w:rtl/>
          <w:lang w:bidi="ar-AE"/>
        </w:rPr>
        <w:t xml:space="preserve"> اطلب الطلاب ان تكتبها على ورقة كاملة ، والغاية من الكتابة في يوم واحد هى ورقة واحدة على الأقل.</w:t>
      </w:r>
    </w:p>
    <w:p w:rsidR="00B9373E" w:rsidRPr="00EA1C43" w:rsidRDefault="00B9373E" w:rsidP="005E36C0">
      <w:pPr>
        <w:bidi/>
        <w:spacing w:after="0" w:line="240" w:lineRule="auto"/>
        <w:ind w:right="142"/>
        <w:jc w:val="both"/>
        <w:rPr>
          <w:rFonts w:ascii="Arabic Typesetting" w:hAnsi="Arabic Typesetting" w:cs="Arabic Typesetting"/>
          <w:color w:val="000000" w:themeColor="text1"/>
          <w:sz w:val="36"/>
          <w:szCs w:val="36"/>
          <w:lang w:bidi="ar-AE"/>
        </w:rPr>
      </w:pPr>
      <w:r>
        <w:rPr>
          <w:rFonts w:ascii="Arabic Typesetting" w:hAnsi="Arabic Typesetting" w:cs="Arabic Typesetting"/>
          <w:color w:val="000000" w:themeColor="text1"/>
          <w:sz w:val="36"/>
          <w:szCs w:val="36"/>
          <w:rtl/>
          <w:lang w:bidi="ar-AE"/>
        </w:rPr>
        <w:t>٨</w:t>
      </w:r>
      <w:r>
        <w:rPr>
          <w:rFonts w:ascii="Arabic Typesetting" w:hAnsi="Arabic Typesetting" w:cs="Arabic Typesetting" w:hint="cs"/>
          <w:color w:val="000000" w:themeColor="text1"/>
          <w:sz w:val="36"/>
          <w:szCs w:val="36"/>
          <w:rtl/>
          <w:lang w:bidi="ar-AE"/>
        </w:rPr>
        <w:t>.</w:t>
      </w:r>
      <w:r w:rsidRPr="00EA1C43">
        <w:rPr>
          <w:rFonts w:ascii="Arabic Typesetting" w:hAnsi="Arabic Typesetting" w:cs="Arabic Typesetting"/>
          <w:color w:val="000000" w:themeColor="text1"/>
          <w:sz w:val="36"/>
          <w:szCs w:val="36"/>
          <w:rtl/>
          <w:lang w:bidi="ar-AE"/>
        </w:rPr>
        <w:t xml:space="preserve"> إذا واجه المعلم كثيرا من الأخطاء ، فيتطلب التكرار ، ثم دعه يعيد الكتابة على الورقة الأخرى التي قد استعدها</w:t>
      </w:r>
      <w:r w:rsidRPr="00EA1C43">
        <w:rPr>
          <w:rFonts w:ascii="Arabic Typesetting" w:hAnsi="Arabic Typesetting" w:cs="Arabic Typesetting"/>
          <w:color w:val="000000" w:themeColor="text1"/>
          <w:sz w:val="36"/>
          <w:szCs w:val="36"/>
          <w:lang w:bidi="ar-AE"/>
        </w:rPr>
        <w:t>.</w:t>
      </w:r>
    </w:p>
    <w:p w:rsidR="0008291A" w:rsidRDefault="00B9373E" w:rsidP="005E36C0">
      <w:pPr>
        <w:bidi/>
        <w:spacing w:line="240" w:lineRule="auto"/>
        <w:ind w:left="288" w:right="142" w:hanging="288"/>
        <w:jc w:val="both"/>
        <w:rPr>
          <w:rFonts w:ascii="Arabic Typesetting" w:hAnsi="Arabic Typesetting" w:cs="Arabic Typesetting"/>
          <w:color w:val="000000" w:themeColor="text1"/>
          <w:sz w:val="36"/>
          <w:szCs w:val="36"/>
          <w:rtl/>
          <w:lang w:bidi="ar-AE"/>
        </w:rPr>
      </w:pPr>
      <w:r>
        <w:rPr>
          <w:rFonts w:ascii="Arabic Typesetting" w:hAnsi="Arabic Typesetting" w:cs="Arabic Typesetting"/>
          <w:color w:val="000000" w:themeColor="text1"/>
          <w:sz w:val="36"/>
          <w:szCs w:val="36"/>
          <w:rtl/>
          <w:lang w:bidi="ar-AE"/>
        </w:rPr>
        <w:t>٩</w:t>
      </w:r>
      <w:r w:rsidRPr="00EA1C43">
        <w:rPr>
          <w:rFonts w:ascii="Arabic Typesetting" w:hAnsi="Arabic Typesetting" w:cs="Arabic Typesetting"/>
          <w:color w:val="000000" w:themeColor="text1"/>
          <w:sz w:val="36"/>
          <w:szCs w:val="36"/>
          <w:rtl/>
          <w:lang w:bidi="ar-AE"/>
        </w:rPr>
        <w:t xml:space="preserve">. في كتابة ورقة التمرين ، يتم توفير عمود التقييم. يطلب من المعلم ان تقدم تقييما موضوعيا. إذا كان الخطأت تصل </w:t>
      </w:r>
      <w:r>
        <w:rPr>
          <w:rFonts w:ascii="Arabic Typesetting" w:hAnsi="Arabic Typesetting" w:cs="Arabic Typesetting"/>
          <w:color w:val="000000" w:themeColor="text1"/>
          <w:sz w:val="36"/>
          <w:szCs w:val="36"/>
          <w:rtl/>
          <w:lang w:bidi="ar-AE"/>
        </w:rPr>
        <w:t>۵۰</w:t>
      </w:r>
      <w:r>
        <w:rPr>
          <w:rFonts w:ascii="Arabic Typesetting" w:hAnsi="Arabic Typesetting" w:cs="Arabic Typesetting" w:hint="cs"/>
          <w:color w:val="000000" w:themeColor="text1"/>
          <w:sz w:val="36"/>
          <w:szCs w:val="36"/>
          <w:rtl/>
          <w:lang w:bidi="ar-AE"/>
        </w:rPr>
        <w:t>%(خمسين</w:t>
      </w:r>
      <w:r w:rsidRPr="00EA1C43">
        <w:rPr>
          <w:rFonts w:ascii="Arabic Typesetting" w:hAnsi="Arabic Typesetting" w:cs="Arabic Typesetting"/>
          <w:color w:val="000000" w:themeColor="text1"/>
          <w:sz w:val="36"/>
          <w:szCs w:val="36"/>
          <w:rtl/>
          <w:lang w:bidi="ar-AE"/>
        </w:rPr>
        <w:t xml:space="preserve"> في المأة</w:t>
      </w:r>
      <w:r>
        <w:rPr>
          <w:rFonts w:ascii="Arabic Typesetting" w:hAnsi="Arabic Typesetting" w:cs="Arabic Typesetting" w:hint="cs"/>
          <w:color w:val="000000" w:themeColor="text1"/>
          <w:sz w:val="36"/>
          <w:szCs w:val="36"/>
          <w:rtl/>
          <w:lang w:bidi="ar-AE"/>
        </w:rPr>
        <w:t>)</w:t>
      </w:r>
      <w:r w:rsidRPr="00EA1C43">
        <w:rPr>
          <w:rFonts w:ascii="Arabic Typesetting" w:hAnsi="Arabic Typesetting" w:cs="Arabic Typesetting"/>
          <w:color w:val="000000" w:themeColor="text1"/>
          <w:sz w:val="36"/>
          <w:szCs w:val="36"/>
          <w:rtl/>
          <w:lang w:bidi="ar-AE"/>
        </w:rPr>
        <w:t xml:space="preserve"> يُطلب التكرار في ورقة اخرى. </w:t>
      </w:r>
    </w:p>
    <w:p w:rsidR="00B9373E" w:rsidRDefault="0008291A" w:rsidP="005268E6">
      <w:pPr>
        <w:bidi/>
        <w:spacing w:line="240" w:lineRule="auto"/>
        <w:ind w:left="288" w:right="142" w:firstLine="567"/>
        <w:jc w:val="both"/>
        <w:rPr>
          <w:rFonts w:ascii="Arabic Typesetting" w:hAnsi="Arabic Typesetting" w:cs="Arabic Typesetting"/>
          <w:color w:val="000000" w:themeColor="text1"/>
          <w:sz w:val="36"/>
          <w:szCs w:val="36"/>
          <w:lang w:bidi="ar-AE"/>
        </w:rPr>
      </w:pPr>
      <w:r>
        <w:rPr>
          <w:rFonts w:ascii="Arabic Typesetting" w:hAnsi="Arabic Typesetting" w:cs="Arabic Typesetting" w:hint="cs"/>
          <w:color w:val="000000" w:themeColor="text1"/>
          <w:sz w:val="36"/>
          <w:szCs w:val="36"/>
          <w:rtl/>
          <w:lang w:bidi="ar-AE"/>
        </w:rPr>
        <w:t xml:space="preserve">يؤكد </w:t>
      </w:r>
      <w:r w:rsidRPr="00EA1C43">
        <w:rPr>
          <w:rFonts w:ascii="Arabic Typesetting" w:hAnsi="Arabic Typesetting" w:cs="Arabic Typesetting"/>
          <w:color w:val="000000" w:themeColor="text1"/>
          <w:sz w:val="36"/>
          <w:szCs w:val="36"/>
          <w:rtl/>
          <w:lang w:bidi="ar-AE"/>
        </w:rPr>
        <w:t>على المعلم أن يحفز دائمًا في عمود التعليق لأولئك الذين نجحوا أو لم ينجحوا في الكتابة بشكل جيد</w:t>
      </w:r>
      <w:r>
        <w:rPr>
          <w:rFonts w:ascii="Arabic Typesetting" w:hAnsi="Arabic Typesetting" w:cs="Arabic Typesetting" w:hint="cs"/>
          <w:color w:val="000000" w:themeColor="text1"/>
          <w:sz w:val="36"/>
          <w:szCs w:val="36"/>
          <w:rtl/>
          <w:lang w:bidi="ar-AE"/>
        </w:rPr>
        <w:t xml:space="preserve"> </w:t>
      </w:r>
      <w:r w:rsidR="000D04DB">
        <w:rPr>
          <w:rFonts w:ascii="Arabic Typesetting" w:hAnsi="Arabic Typesetting" w:cs="Arabic Typesetting"/>
          <w:color w:val="000000" w:themeColor="text1"/>
          <w:sz w:val="36"/>
          <w:szCs w:val="36"/>
          <w:lang w:bidi="ar-AE"/>
        </w:rPr>
        <w:t xml:space="preserve"> </w:t>
      </w:r>
      <w:r>
        <w:rPr>
          <w:rFonts w:ascii="Arabic Typesetting" w:hAnsi="Arabic Typesetting" w:cs="Arabic Typesetting" w:hint="cs"/>
          <w:color w:val="000000" w:themeColor="text1"/>
          <w:sz w:val="36"/>
          <w:szCs w:val="36"/>
          <w:rtl/>
          <w:lang w:bidi="ar-AE"/>
        </w:rPr>
        <w:t>.</w:t>
      </w:r>
      <w:r w:rsidR="00B9373E" w:rsidRPr="00EA1C43">
        <w:rPr>
          <w:rFonts w:ascii="Arabic Typesetting" w:hAnsi="Arabic Typesetting" w:cs="Arabic Typesetting"/>
          <w:color w:val="000000" w:themeColor="text1"/>
          <w:sz w:val="36"/>
          <w:szCs w:val="36"/>
          <w:rtl/>
          <w:lang w:bidi="ar-AE"/>
        </w:rPr>
        <w:t xml:space="preserve"> إذا كان الطلاب قد فهمواكما في الرقم الأول وما إلى ذلك ، ف</w:t>
      </w:r>
      <w:r w:rsidR="00B9373E">
        <w:rPr>
          <w:rFonts w:ascii="Arabic Typesetting" w:hAnsi="Arabic Typesetting" w:cs="Arabic Typesetting" w:hint="cs"/>
          <w:color w:val="000000" w:themeColor="text1"/>
          <w:sz w:val="36"/>
          <w:szCs w:val="36"/>
          <w:rtl/>
          <w:lang w:bidi="ar-AE"/>
        </w:rPr>
        <w:t>ا</w:t>
      </w:r>
      <w:r w:rsidR="00B9373E" w:rsidRPr="00EA1C43">
        <w:rPr>
          <w:rFonts w:ascii="Arabic Typesetting" w:hAnsi="Arabic Typesetting" w:cs="Arabic Typesetting"/>
          <w:color w:val="000000" w:themeColor="text1"/>
          <w:sz w:val="36"/>
          <w:szCs w:val="36"/>
          <w:rtl/>
          <w:lang w:bidi="ar-AE"/>
        </w:rPr>
        <w:t>ل</w:t>
      </w:r>
      <w:r w:rsidR="00B9373E">
        <w:rPr>
          <w:rFonts w:ascii="Arabic Typesetting" w:hAnsi="Arabic Typesetting" w:cs="Arabic Typesetting" w:hint="cs"/>
          <w:color w:val="000000" w:themeColor="text1"/>
          <w:sz w:val="36"/>
          <w:szCs w:val="36"/>
          <w:rtl/>
          <w:lang w:bidi="ar-AE"/>
        </w:rPr>
        <w:t>م</w:t>
      </w:r>
      <w:r w:rsidR="00B9373E" w:rsidRPr="00EA1C43">
        <w:rPr>
          <w:rFonts w:ascii="Arabic Typesetting" w:hAnsi="Arabic Typesetting" w:cs="Arabic Typesetting"/>
          <w:color w:val="000000" w:themeColor="text1"/>
          <w:sz w:val="36"/>
          <w:szCs w:val="36"/>
          <w:rtl/>
          <w:lang w:bidi="ar-AE"/>
        </w:rPr>
        <w:t>علم يوجه الانتباه إلى تخطيط الحروف التي كتبها الطلاب.</w:t>
      </w:r>
      <w:r w:rsidR="001D6EF0">
        <w:rPr>
          <w:rStyle w:val="FootnoteReference"/>
          <w:rFonts w:ascii="Arabic Typesetting" w:hAnsi="Arabic Typesetting" w:cs="Arabic Typesetting"/>
          <w:color w:val="000000" w:themeColor="text1"/>
          <w:sz w:val="36"/>
          <w:szCs w:val="36"/>
          <w:rtl/>
          <w:lang w:bidi="ar-AE"/>
        </w:rPr>
        <w:footnoteReference w:id="37"/>
      </w:r>
      <w:r w:rsidR="00B9373E" w:rsidRPr="00EA1C43">
        <w:rPr>
          <w:rFonts w:ascii="Arabic Typesetting" w:hAnsi="Arabic Typesetting" w:cs="Arabic Typesetting"/>
          <w:color w:val="000000" w:themeColor="text1"/>
          <w:sz w:val="36"/>
          <w:szCs w:val="36"/>
          <w:rtl/>
          <w:lang w:bidi="ar-AE"/>
        </w:rPr>
        <w:t xml:space="preserve"> إذا كانت هناك حروف مكتوبة خارج قواعد الكتابة ، فيجب إعطاؤها تصحيحا كالتحذير</w:t>
      </w:r>
      <w:r>
        <w:rPr>
          <w:rFonts w:ascii="Arabic Typesetting" w:hAnsi="Arabic Typesetting" w:cs="Arabic Typesetting" w:hint="cs"/>
          <w:color w:val="000000" w:themeColor="text1"/>
          <w:sz w:val="36"/>
          <w:szCs w:val="36"/>
          <w:rtl/>
          <w:lang w:bidi="ar-AE"/>
        </w:rPr>
        <w:t xml:space="preserve"> </w:t>
      </w:r>
      <w:r w:rsidR="00B9373E" w:rsidRPr="00EA1C43">
        <w:rPr>
          <w:rFonts w:ascii="Arabic Typesetting" w:hAnsi="Arabic Typesetting" w:cs="Arabic Typesetting"/>
          <w:color w:val="000000" w:themeColor="text1"/>
          <w:sz w:val="36"/>
          <w:szCs w:val="36"/>
          <w:rtl/>
          <w:lang w:bidi="ar-AE"/>
        </w:rPr>
        <w:t>يجب على الطلاب أن يكتبوا كل يوم ورقة واحدة على الأقل ، وهذا يهدف إلى أن يكون لدى الطلاب كتابة جيدة وأنيقة والوصول إلى كفاءة معايير الكتابة</w:t>
      </w:r>
      <w:r w:rsidR="0032569C">
        <w:rPr>
          <w:rFonts w:ascii="Arabic Typesetting" w:hAnsi="Arabic Typesetting" w:cs="Arabic Typesetting"/>
          <w:color w:val="000000" w:themeColor="text1"/>
          <w:sz w:val="36"/>
          <w:szCs w:val="36"/>
          <w:rtl/>
          <w:lang w:bidi="ar-AE"/>
        </w:rPr>
        <w:fldChar w:fldCharType="begin" w:fldLock="1"/>
      </w:r>
      <w:r w:rsidR="008B31FF">
        <w:rPr>
          <w:rFonts w:ascii="Arabic Typesetting" w:hAnsi="Arabic Typesetting" w:cs="Arabic Typesetting"/>
          <w:color w:val="000000" w:themeColor="text1"/>
          <w:sz w:val="36"/>
          <w:szCs w:val="36"/>
          <w:lang w:bidi="ar-AE"/>
        </w:rPr>
        <w:instrText>ADDIN CSL_CITATION {"citationItems":[{"id":"ITEM-1","itemData":{"DOI":"10.5539/jel.v7n3p233","ISSN":"1927-5250","abstract":"The purpose of this study was to investigate the relationships among students’ argumentative text writing skills, writing anxiety, and metacognitive awareness. The participants were composed of 375 8th graders in six middle schools in Sivas. Metacognitive Awareness Inventory (B Form) which was adapted in to Turkish by Karakelle &amp; Saraç (2007) and Writing Anxiety Scale which was developed by Yaman (2010) were used to collect data. The argumentative texts that were gathered from the students were evaluated using the Argumentative Essay Rubric, which was developed within the scope of this study. Descriptive statistics were calculated, Spearman Correlation Analysis, and Kruskal-Wallis Test were applied for analyzing the data. The analyses revealed that the students’ argumentative text writing skills were inadequate. It was also determined that students with low writing anxiety were more successful in writing argumentative texts when compared with their counterparts with middle and high anxiety levels. Moreover, slight and positive relationship between argumentative text writing skills and metacognitive awareness, and a significant relationship between writing anxiety and metacognitive awareness were determined. As a result of the study, it can be stated that decreasing students’ writing anxiety and increasing their metacognitive awareness will have a positive effect on their argumentative text writing skills.","author":[{"dropping-particle":"","family":"Balta","given":"Elif Emine","non-dropping-particle":"","parse-names":false,"suffix":""}],"container-title":"Journal of Education and Learning","id":"ITEM-1","issued":{"date-parts":[["2018"]]},"title":"The Relationships Among Writing Skills, Writing Anxiety and Metacognitive Awareness","type":"article-journal"},"uris":["http://www.mendeley.com/documents/?uuid=9c6000d1-95be-4f64-b0c6-733c920686ae"]},{"id":"ITEM-2","itemData":{"abstract":"Arabic language has four skills: listening, reading, speaking, and writing (istima', qira'ah, kalam, and kitabah). The aim of these skills is to master Arabic language as media of communication. In practice, to teach them needs a particular and appropriate method or strategy based on the unique of each skill. On the other word, the learning strategy of listening is different from that of speaking, reading, or writing. Thus, based on this frame of thinking, this article is intended to explain the procedure, method, or learning strategy of every skill in Arabic language. Key","author":[{"dropping-particle":"","family":"Widodo","given":"Sembodo Ardi","non-dropping-particle":"","parse-names":false,"suffix":""}],"container-title":"Al-arabiyah","id":"ITEM-2","issued":{"date-parts":[["2006"]]},"title":"MODEL - MODEL PEMBELAJARAN BAHASA ARAB","type":"article-journal"},"uris":["http://www.mendeley.com/documents/?uuid=edc2db91-e1ca-4ec9-a10a-6d84d90f009a"]}],"mendeley":{"formattedCitation":"(Balta, 2018; Widodo, 2006)","plainTextFormattedCitation":"(Balta, 2018; Widodo, 2006)","previouslyFormattedCitation":"(Balta, 2018; Widodo, 2006)"},"properties":{"noteIndex":0},"schema":"https://github.com/citation-style-language/schema/raw/master/csl-citation.json"}</w:instrText>
      </w:r>
      <w:r w:rsidR="0032569C">
        <w:rPr>
          <w:rFonts w:ascii="Arabic Typesetting" w:hAnsi="Arabic Typesetting" w:cs="Arabic Typesetting"/>
          <w:color w:val="000000" w:themeColor="text1"/>
          <w:sz w:val="36"/>
          <w:szCs w:val="36"/>
          <w:rtl/>
          <w:lang w:bidi="ar-AE"/>
        </w:rPr>
        <w:fldChar w:fldCharType="separate"/>
      </w:r>
      <w:r w:rsidR="0032569C" w:rsidRPr="0032569C">
        <w:rPr>
          <w:rFonts w:ascii="Arabic Typesetting" w:hAnsi="Arabic Typesetting" w:cs="Arabic Typesetting"/>
          <w:noProof/>
          <w:color w:val="000000" w:themeColor="text1"/>
          <w:sz w:val="36"/>
          <w:szCs w:val="36"/>
          <w:lang w:bidi="ar-AE"/>
        </w:rPr>
        <w:t xml:space="preserve">; </w:t>
      </w:r>
      <w:r w:rsidR="0032569C">
        <w:rPr>
          <w:rFonts w:ascii="Arabic Typesetting" w:hAnsi="Arabic Typesetting" w:cs="Arabic Typesetting"/>
          <w:color w:val="000000" w:themeColor="text1"/>
          <w:sz w:val="36"/>
          <w:szCs w:val="36"/>
          <w:rtl/>
          <w:lang w:bidi="ar-AE"/>
        </w:rPr>
        <w:fldChar w:fldCharType="end"/>
      </w:r>
      <w:r w:rsidR="00A455A5">
        <w:rPr>
          <w:rStyle w:val="FootnoteReference"/>
          <w:rFonts w:ascii="Arabic Typesetting" w:hAnsi="Arabic Typesetting" w:cs="Arabic Typesetting"/>
          <w:color w:val="000000" w:themeColor="text1"/>
          <w:sz w:val="36"/>
          <w:szCs w:val="36"/>
          <w:rtl/>
          <w:lang w:bidi="ar-AE"/>
        </w:rPr>
        <w:footnoteReference w:id="38"/>
      </w:r>
      <w:r>
        <w:rPr>
          <w:rFonts w:ascii="Arabic Typesetting" w:hAnsi="Arabic Typesetting" w:cs="Arabic Typesetting" w:hint="cs"/>
          <w:color w:val="000000" w:themeColor="text1"/>
          <w:sz w:val="36"/>
          <w:szCs w:val="36"/>
          <w:rtl/>
          <w:lang w:bidi="ar-AE"/>
        </w:rPr>
        <w:t xml:space="preserve"> </w:t>
      </w:r>
      <w:r w:rsidR="00B9373E" w:rsidRPr="00EA1C43">
        <w:rPr>
          <w:rFonts w:ascii="Arabic Typesetting" w:hAnsi="Arabic Typesetting" w:cs="Arabic Typesetting"/>
          <w:color w:val="000000" w:themeColor="text1"/>
          <w:sz w:val="36"/>
          <w:szCs w:val="36"/>
          <w:rtl/>
          <w:lang w:bidi="ar-AE"/>
        </w:rPr>
        <w:t>لتطبيق الطريقة المختارة ،</w:t>
      </w:r>
      <w:r w:rsidR="00B9373E">
        <w:rPr>
          <w:rFonts w:ascii="Arabic Typesetting" w:hAnsi="Arabic Typesetting" w:cs="Arabic Typesetting" w:hint="cs"/>
          <w:color w:val="000000" w:themeColor="text1"/>
          <w:sz w:val="36"/>
          <w:szCs w:val="36"/>
          <w:rtl/>
          <w:lang w:bidi="ar-AE"/>
        </w:rPr>
        <w:t>يطلب</w:t>
      </w:r>
      <w:r w:rsidR="00B9373E" w:rsidRPr="00EA1C43">
        <w:rPr>
          <w:rFonts w:ascii="Arabic Typesetting" w:hAnsi="Arabic Typesetting" w:cs="Arabic Typesetting"/>
          <w:color w:val="000000" w:themeColor="text1"/>
          <w:sz w:val="36"/>
          <w:szCs w:val="36"/>
          <w:rtl/>
          <w:lang w:bidi="ar-AE"/>
        </w:rPr>
        <w:t xml:space="preserve"> المعلم إلى الاهتمام من الأشياء المهمة في ممارسة مهارات الكتابة مثل: في التدريب على الكتابة ، يُطلب الطلاب تحديد خطأتهم وسؤولية عن تصحيح ورقة التمارين الخاصة بهم</w:t>
      </w:r>
      <w:r w:rsidR="006A2A04">
        <w:rPr>
          <w:rStyle w:val="FootnoteReference"/>
          <w:rFonts w:ascii="Arabic Typesetting" w:hAnsi="Arabic Typesetting" w:cs="Arabic Typesetting"/>
          <w:color w:val="000000" w:themeColor="text1"/>
          <w:sz w:val="36"/>
          <w:szCs w:val="36"/>
          <w:rtl/>
          <w:lang w:bidi="ar-AE"/>
        </w:rPr>
        <w:footnoteReference w:id="39"/>
      </w:r>
      <w:r w:rsidR="00B9373E" w:rsidRPr="00EA1C43">
        <w:rPr>
          <w:rFonts w:ascii="Arabic Typesetting" w:hAnsi="Arabic Typesetting" w:cs="Arabic Typesetting"/>
          <w:color w:val="000000" w:themeColor="text1"/>
          <w:sz w:val="36"/>
          <w:szCs w:val="36"/>
          <w:rtl/>
          <w:lang w:bidi="ar-AE"/>
        </w:rPr>
        <w:t xml:space="preserve"> الطلاب يصححون خطأتهم بينما المحاضر يوجهونهم</w:t>
      </w:r>
      <w:r w:rsidR="005268E6">
        <w:rPr>
          <w:rStyle w:val="FootnoteReference"/>
          <w:rFonts w:ascii="Arabic Typesetting" w:hAnsi="Arabic Typesetting" w:cs="Arabic Typesetting"/>
          <w:color w:val="000000" w:themeColor="text1"/>
          <w:sz w:val="36"/>
          <w:szCs w:val="36"/>
          <w:rtl/>
          <w:lang w:bidi="ar-AE"/>
        </w:rPr>
        <w:footnoteReference w:id="40"/>
      </w:r>
      <w:r w:rsidR="00B9373E">
        <w:rPr>
          <w:rFonts w:ascii="Arabic Typesetting" w:hAnsi="Arabic Typesetting" w:cs="Arabic Typesetting" w:hint="cs"/>
          <w:color w:val="000000" w:themeColor="text1"/>
          <w:sz w:val="36"/>
          <w:szCs w:val="36"/>
          <w:rtl/>
          <w:lang w:bidi="ar-AE"/>
        </w:rPr>
        <w:t xml:space="preserve"> </w:t>
      </w:r>
      <w:r w:rsidR="00B9373E" w:rsidRPr="00EA1C43">
        <w:rPr>
          <w:rFonts w:ascii="Arabic Typesetting" w:hAnsi="Arabic Typesetting" w:cs="Arabic Typesetting"/>
          <w:color w:val="000000" w:themeColor="text1"/>
          <w:sz w:val="36"/>
          <w:szCs w:val="36"/>
          <w:rtl/>
          <w:lang w:bidi="ar-AE"/>
        </w:rPr>
        <w:t>يقوم المحاضر بإعداد عمليات تدريس فعالة</w:t>
      </w:r>
      <w:r w:rsidR="00A455A5">
        <w:rPr>
          <w:rStyle w:val="FootnoteReference"/>
          <w:rFonts w:ascii="Arabic Typesetting" w:hAnsi="Arabic Typesetting" w:cs="Arabic Typesetting"/>
          <w:color w:val="000000" w:themeColor="text1"/>
          <w:sz w:val="36"/>
          <w:szCs w:val="36"/>
          <w:rtl/>
          <w:lang w:bidi="ar-AE"/>
        </w:rPr>
        <w:footnoteReference w:id="41"/>
      </w:r>
      <w:r w:rsidR="00B9373E">
        <w:rPr>
          <w:rFonts w:ascii="Arabic Typesetting" w:hAnsi="Arabic Typesetting" w:cs="Arabic Typesetting" w:hint="cs"/>
          <w:color w:val="000000" w:themeColor="text1"/>
          <w:sz w:val="36"/>
          <w:szCs w:val="36"/>
          <w:rtl/>
          <w:lang w:bidi="ar-AE"/>
        </w:rPr>
        <w:t xml:space="preserve"> </w:t>
      </w:r>
      <w:r w:rsidR="00B9373E" w:rsidRPr="00EA1C43">
        <w:rPr>
          <w:rFonts w:ascii="Arabic Typesetting" w:hAnsi="Arabic Typesetting" w:cs="Arabic Typesetting"/>
          <w:color w:val="000000" w:themeColor="text1"/>
          <w:sz w:val="36"/>
          <w:szCs w:val="36"/>
          <w:rtl/>
          <w:lang w:bidi="ar-AE"/>
        </w:rPr>
        <w:t xml:space="preserve"> على سبيل المثال ؛ يقرأ كل طالب ويصحح أوراق التمارين الخاصة به ثم يطلب منه إعادة كتابة الخطأ السابق وتصحيحه ؛ إذا كان الطالب لا يستطيع تحديد خطأه ، فإن المحاضر يقدم التوجيه</w:t>
      </w:r>
      <w:r w:rsidR="00B9373E">
        <w:rPr>
          <w:rFonts w:ascii="Arabic Typesetting" w:hAnsi="Arabic Typesetting" w:cs="Arabic Typesetting" w:hint="cs"/>
          <w:color w:val="000000" w:themeColor="text1"/>
          <w:sz w:val="36"/>
          <w:szCs w:val="36"/>
          <w:rtl/>
          <w:lang w:bidi="ar-AE"/>
        </w:rPr>
        <w:t xml:space="preserve"> </w:t>
      </w:r>
      <w:r w:rsidR="00B9373E" w:rsidRPr="00EA1C43">
        <w:rPr>
          <w:rFonts w:ascii="Arabic Typesetting" w:hAnsi="Arabic Typesetting" w:cs="Arabic Typesetting"/>
          <w:color w:val="000000" w:themeColor="text1"/>
          <w:sz w:val="36"/>
          <w:szCs w:val="36"/>
          <w:rtl/>
          <w:lang w:bidi="ar-AE"/>
        </w:rPr>
        <w:t>إذا وجد المعلم كتابات غير صحيح</w:t>
      </w:r>
      <w:r w:rsidR="005C5AE2">
        <w:rPr>
          <w:rStyle w:val="FootnoteReference"/>
          <w:rFonts w:ascii="Arabic Typesetting" w:hAnsi="Arabic Typesetting" w:cs="Arabic Typesetting"/>
          <w:color w:val="000000" w:themeColor="text1"/>
          <w:sz w:val="36"/>
          <w:szCs w:val="36"/>
          <w:rtl/>
          <w:lang w:bidi="ar-AE"/>
        </w:rPr>
        <w:footnoteReference w:id="42"/>
      </w:r>
      <w:r w:rsidR="00B9373E" w:rsidRPr="00EA1C43">
        <w:rPr>
          <w:rFonts w:ascii="Arabic Typesetting" w:hAnsi="Arabic Typesetting" w:cs="Arabic Typesetting"/>
          <w:color w:val="000000" w:themeColor="text1"/>
          <w:sz w:val="36"/>
          <w:szCs w:val="36"/>
          <w:rtl/>
          <w:lang w:bidi="ar-AE"/>
        </w:rPr>
        <w:t>، فالمعلم يعيد الكتابة للطالب ويطلب منه إعادة كتابتها فورا.</w:t>
      </w:r>
      <w:r w:rsidR="00B9373E">
        <w:rPr>
          <w:rFonts w:ascii="Arabic Typesetting" w:hAnsi="Arabic Typesetting" w:cs="Arabic Typesetting"/>
          <w:color w:val="000000" w:themeColor="text1"/>
          <w:sz w:val="36"/>
          <w:szCs w:val="36"/>
          <w:lang w:bidi="ar-AE"/>
        </w:rPr>
        <w:t xml:space="preserve"> </w:t>
      </w:r>
      <w:r w:rsidR="00B9373E" w:rsidRPr="00EA1C43">
        <w:rPr>
          <w:rFonts w:ascii="Arabic Typesetting" w:hAnsi="Arabic Typesetting" w:cs="Arabic Typesetting"/>
          <w:color w:val="000000" w:themeColor="text1"/>
          <w:sz w:val="36"/>
          <w:szCs w:val="36"/>
          <w:rtl/>
          <w:lang w:bidi="ar-AE"/>
        </w:rPr>
        <w:t xml:space="preserve">يطلب المعلم من الطلاب ممارسة الكتابة على السبورة </w:t>
      </w:r>
      <w:r w:rsidR="00B9373E">
        <w:rPr>
          <w:rFonts w:ascii="Arabic Typesetting" w:hAnsi="Arabic Typesetting" w:cs="Arabic Typesetting" w:hint="cs"/>
          <w:color w:val="000000" w:themeColor="text1"/>
          <w:sz w:val="36"/>
          <w:szCs w:val="36"/>
          <w:rtl/>
          <w:lang w:bidi="ar-AE"/>
        </w:rPr>
        <w:t xml:space="preserve"> </w:t>
      </w:r>
      <w:r w:rsidR="005C5AE2">
        <w:rPr>
          <w:rStyle w:val="FootnoteReference"/>
          <w:rFonts w:ascii="Arabic Typesetting" w:hAnsi="Arabic Typesetting" w:cs="Arabic Typesetting"/>
          <w:color w:val="000000" w:themeColor="text1"/>
          <w:sz w:val="36"/>
          <w:szCs w:val="36"/>
          <w:rtl/>
          <w:lang w:bidi="ar-AE"/>
        </w:rPr>
        <w:footnoteReference w:id="43"/>
      </w:r>
      <w:r w:rsidR="00B9373E">
        <w:rPr>
          <w:rFonts w:ascii="Arabic Typesetting" w:hAnsi="Arabic Typesetting" w:cs="Arabic Typesetting" w:hint="cs"/>
          <w:color w:val="000000" w:themeColor="text1"/>
          <w:sz w:val="36"/>
          <w:szCs w:val="36"/>
          <w:rtl/>
          <w:lang w:bidi="ar-AE"/>
        </w:rPr>
        <w:t>(</w:t>
      </w:r>
      <w:r w:rsidR="00B9373E" w:rsidRPr="00EA1C43">
        <w:rPr>
          <w:rFonts w:ascii="Arabic Typesetting" w:hAnsi="Arabic Typesetting" w:cs="Arabic Typesetting"/>
          <w:color w:val="000000" w:themeColor="text1"/>
          <w:sz w:val="36"/>
          <w:szCs w:val="36"/>
          <w:rtl/>
          <w:lang w:bidi="ar-AE"/>
        </w:rPr>
        <w:t xml:space="preserve">؛ المعلم يطلب الطلاب الآخرين بتصحيح الخطأ على السبورة </w:t>
      </w:r>
      <w:r w:rsidR="00B9373E" w:rsidRPr="00EA1C43">
        <w:rPr>
          <w:rFonts w:ascii="Arabic Typesetting" w:hAnsi="Arabic Typesetting" w:cs="Arabic Typesetting"/>
          <w:color w:val="000000" w:themeColor="text1"/>
          <w:sz w:val="36"/>
          <w:szCs w:val="36"/>
          <w:rtl/>
          <w:lang w:bidi="ar-AE"/>
        </w:rPr>
        <w:lastRenderedPageBreak/>
        <w:t>،</w:t>
      </w:r>
      <w:r w:rsidR="00B9373E">
        <w:rPr>
          <w:rFonts w:ascii="Arabic Typesetting" w:hAnsi="Arabic Typesetting" w:cs="Arabic Typesetting" w:hint="cs"/>
          <w:color w:val="000000" w:themeColor="text1"/>
          <w:sz w:val="36"/>
          <w:szCs w:val="36"/>
          <w:rtl/>
          <w:lang w:bidi="ar-AE"/>
        </w:rPr>
        <w:t xml:space="preserve"> </w:t>
      </w:r>
      <w:r w:rsidR="00B9373E" w:rsidRPr="00EA1C43">
        <w:rPr>
          <w:rFonts w:ascii="Arabic Typesetting" w:hAnsi="Arabic Typesetting" w:cs="Arabic Typesetting"/>
          <w:color w:val="000000" w:themeColor="text1"/>
          <w:sz w:val="36"/>
          <w:szCs w:val="36"/>
          <w:rtl/>
          <w:lang w:bidi="ar-AE"/>
        </w:rPr>
        <w:t>؛ بعد ذلك يكتب الطلاب الجملة الصحيحة في دفاتر ملاحظاتهم.</w:t>
      </w:r>
      <w:r w:rsidR="00B9373E">
        <w:rPr>
          <w:rFonts w:ascii="Arabic Typesetting" w:hAnsi="Arabic Typesetting" w:cs="Arabic Typesetting" w:hint="cs"/>
          <w:color w:val="000000" w:themeColor="text1"/>
          <w:sz w:val="36"/>
          <w:szCs w:val="36"/>
          <w:rtl/>
          <w:lang w:bidi="ar-AE"/>
        </w:rPr>
        <w:t xml:space="preserve"> </w:t>
      </w:r>
      <w:r w:rsidR="00B9373E" w:rsidRPr="00EA1C43">
        <w:rPr>
          <w:rFonts w:ascii="Arabic Typesetting" w:hAnsi="Arabic Typesetting" w:cs="Arabic Typesetting"/>
          <w:color w:val="000000" w:themeColor="text1"/>
          <w:sz w:val="36"/>
          <w:szCs w:val="36"/>
          <w:rtl/>
          <w:lang w:bidi="ar-AE"/>
        </w:rPr>
        <w:t>العملية الأخيرة هي قيام المعلم بتصحيح واجبات الطلاب وإرجاع نتائج التصحيح إليهم</w:t>
      </w:r>
      <w:r w:rsidR="005C5AE2">
        <w:rPr>
          <w:rStyle w:val="FootnoteReference"/>
          <w:rFonts w:ascii="Arabic Typesetting" w:hAnsi="Arabic Typesetting" w:cs="Arabic Typesetting"/>
          <w:color w:val="000000" w:themeColor="text1"/>
          <w:sz w:val="36"/>
          <w:szCs w:val="36"/>
          <w:rtl/>
          <w:lang w:bidi="ar-AE"/>
        </w:rPr>
        <w:footnoteReference w:id="44"/>
      </w:r>
    </w:p>
    <w:p w:rsidR="00B9373E" w:rsidRPr="00437B2B" w:rsidRDefault="003E1FC5" w:rsidP="005E36C0">
      <w:pPr>
        <w:bidi/>
        <w:ind w:right="142" w:hanging="23"/>
        <w:jc w:val="both"/>
        <w:rPr>
          <w:rFonts w:ascii="Arabic Typesetting" w:hAnsi="Arabic Typesetting" w:cs="Arabic Typesetting"/>
          <w:b/>
          <w:bCs/>
          <w:i/>
          <w:iCs/>
          <w:sz w:val="36"/>
          <w:szCs w:val="36"/>
          <w:rtl/>
          <w:lang w:bidi="ar-AE"/>
        </w:rPr>
      </w:pPr>
      <w:r w:rsidRPr="00437B2B">
        <w:rPr>
          <w:rFonts w:ascii="Arabic Typesetting" w:hAnsi="Arabic Typesetting" w:cs="Arabic Typesetting" w:hint="cs"/>
          <w:b/>
          <w:bCs/>
          <w:i/>
          <w:iCs/>
          <w:sz w:val="36"/>
          <w:szCs w:val="36"/>
          <w:rtl/>
          <w:lang w:bidi="ar-AE"/>
        </w:rPr>
        <w:t>ب . منهجية البحث</w:t>
      </w:r>
    </w:p>
    <w:p w:rsidR="00B9373E" w:rsidRDefault="00B9373E" w:rsidP="005E36C0">
      <w:pPr>
        <w:bidi/>
        <w:ind w:right="142" w:hanging="23"/>
        <w:jc w:val="both"/>
        <w:rPr>
          <w:rFonts w:ascii="Arabic Typesetting" w:hAnsi="Arabic Typesetting" w:cs="Arabic Typesetting"/>
          <w:sz w:val="36"/>
          <w:szCs w:val="36"/>
        </w:rPr>
      </w:pPr>
      <w:r>
        <w:rPr>
          <w:rFonts w:ascii="Arabic Typesetting" w:hAnsi="Arabic Typesetting" w:cs="Arabic Typesetting"/>
          <w:sz w:val="36"/>
          <w:szCs w:val="36"/>
          <w:lang w:bidi="ar-AE"/>
        </w:rPr>
        <w:t xml:space="preserve"> </w:t>
      </w:r>
      <w:r w:rsidR="003E1FC5">
        <w:rPr>
          <w:rFonts w:ascii="Arabic Typesetting" w:hAnsi="Arabic Typesetting" w:cs="Arabic Typesetting"/>
          <w:sz w:val="36"/>
          <w:szCs w:val="36"/>
          <w:rtl/>
          <w:lang w:bidi="ar-AE"/>
        </w:rPr>
        <w:tab/>
      </w:r>
      <w:r w:rsidRPr="001D734D">
        <w:rPr>
          <w:rFonts w:ascii="Arabic Typesetting" w:hAnsi="Arabic Typesetting" w:cs="Arabic Typesetting"/>
          <w:sz w:val="36"/>
          <w:szCs w:val="36"/>
          <w:rtl/>
        </w:rPr>
        <w:t>هذه الدراسة</w:t>
      </w:r>
      <w:r>
        <w:rPr>
          <w:rFonts w:ascii="Arabic Typesetting" w:hAnsi="Arabic Typesetting" w:cs="Arabic Typesetting"/>
          <w:sz w:val="36"/>
          <w:szCs w:val="36"/>
        </w:rPr>
        <w:t xml:space="preserve"> </w:t>
      </w:r>
      <w:r w:rsidRPr="001D734D">
        <w:rPr>
          <w:rFonts w:ascii="Arabic Typesetting" w:hAnsi="Arabic Typesetting" w:cs="Arabic Typesetting"/>
          <w:sz w:val="36"/>
          <w:szCs w:val="36"/>
          <w:rtl/>
        </w:rPr>
        <w:t xml:space="preserve">تستخدم البيانات النوعية مع نهج الظواهر التي تسعى إلى الكشف عن تجربة تعلم اللغة العربية للطلاب الجدد في </w:t>
      </w:r>
      <w:r>
        <w:rPr>
          <w:rFonts w:ascii="Arabic Typesetting" w:hAnsi="Arabic Typesetting" w:cs="Arabic Typesetting" w:hint="cs"/>
          <w:sz w:val="36"/>
          <w:szCs w:val="36"/>
          <w:rtl/>
          <w:lang w:bidi="ar-AE"/>
        </w:rPr>
        <w:t>الجامعة الأسلامية الحكومية كينداري</w:t>
      </w:r>
      <w:r w:rsidRPr="001D734D">
        <w:rPr>
          <w:rFonts w:ascii="Arabic Typesetting" w:hAnsi="Arabic Typesetting" w:cs="Arabic Typesetting"/>
          <w:sz w:val="36"/>
          <w:szCs w:val="36"/>
        </w:rPr>
        <w:t xml:space="preserve"> </w:t>
      </w:r>
      <w:r w:rsidRPr="001D734D">
        <w:rPr>
          <w:rFonts w:ascii="Arabic Typesetting" w:hAnsi="Arabic Typesetting" w:cs="Arabic Typesetting"/>
          <w:sz w:val="36"/>
          <w:szCs w:val="36"/>
          <w:rtl/>
        </w:rPr>
        <w:t>وعوامل مثبطة مختلفة حتى لم يتمكن الطلاب من تحقيق الكفاءة خاصة في مهارات الكتابة الأساسية التي يتوقع تحقيقها،</w:t>
      </w:r>
      <w:r>
        <w:rPr>
          <w:rFonts w:ascii="Arabic Typesetting" w:hAnsi="Arabic Typesetting" w:cs="Arabic Typesetting"/>
          <w:sz w:val="36"/>
          <w:szCs w:val="36"/>
        </w:rPr>
        <w:t xml:space="preserve"> </w:t>
      </w:r>
      <w:r w:rsidRPr="00D023EB">
        <w:rPr>
          <w:rFonts w:ascii="Arabic Typesetting" w:hAnsi="Arabic Typesetting" w:cs="Arabic Typesetting"/>
          <w:sz w:val="36"/>
          <w:szCs w:val="36"/>
          <w:rtl/>
        </w:rPr>
        <w:t>أجرى الباحث</w:t>
      </w:r>
      <w:r>
        <w:rPr>
          <w:rFonts w:ascii="Arabic Typesetting" w:hAnsi="Arabic Typesetting" w:cs="Arabic Typesetting" w:hint="cs"/>
          <w:sz w:val="36"/>
          <w:szCs w:val="36"/>
          <w:rtl/>
        </w:rPr>
        <w:t>ة</w:t>
      </w:r>
      <w:r w:rsidRPr="00D023EB">
        <w:rPr>
          <w:rFonts w:ascii="Arabic Typesetting" w:hAnsi="Arabic Typesetting" w:cs="Arabic Typesetting"/>
          <w:sz w:val="36"/>
          <w:szCs w:val="36"/>
          <w:rtl/>
        </w:rPr>
        <w:t xml:space="preserve"> اختبارًا أوليًا لطلاب الفصل الدراسي الأول من </w:t>
      </w:r>
      <w:r>
        <w:rPr>
          <w:rFonts w:ascii="Arabic Typesetting" w:hAnsi="Arabic Typesetting" w:cs="Arabic Typesetting" w:hint="cs"/>
          <w:sz w:val="36"/>
          <w:szCs w:val="36"/>
          <w:rtl/>
          <w:lang w:bidi="ar-AE"/>
        </w:rPr>
        <w:t xml:space="preserve">شعبة </w:t>
      </w:r>
      <w:r w:rsidRPr="0065009C">
        <w:rPr>
          <w:rFonts w:ascii="Arabic Typesetting" w:hAnsi="Arabic Typesetting" w:cs="Arabic Typesetting"/>
          <w:sz w:val="36"/>
          <w:szCs w:val="36"/>
          <w:rtl/>
          <w:lang w:bidi="ar-AE"/>
        </w:rPr>
        <w:t>دراسة التربية الإسلامية</w:t>
      </w:r>
      <w:r w:rsidRPr="00D023EB">
        <w:rPr>
          <w:rFonts w:ascii="Arabic Typesetting" w:hAnsi="Arabic Typesetting" w:cs="Arabic Typesetting"/>
          <w:sz w:val="36"/>
          <w:szCs w:val="36"/>
          <w:rtl/>
        </w:rPr>
        <w:t xml:space="preserve"> للحصول على نظرة عامة ع</w:t>
      </w:r>
      <w:r>
        <w:rPr>
          <w:rFonts w:ascii="Arabic Typesetting" w:hAnsi="Arabic Typesetting" w:cs="Arabic Typesetting" w:hint="cs"/>
          <w:sz w:val="36"/>
          <w:szCs w:val="36"/>
          <w:rtl/>
        </w:rPr>
        <w:t>ن</w:t>
      </w:r>
      <w:r w:rsidRPr="00D023EB">
        <w:rPr>
          <w:rFonts w:ascii="Arabic Typesetting" w:hAnsi="Arabic Typesetting" w:cs="Arabic Typesetting"/>
          <w:sz w:val="36"/>
          <w:szCs w:val="36"/>
          <w:rtl/>
        </w:rPr>
        <w:t xml:space="preserve"> مهارات الكتابة الأساسية في </w:t>
      </w:r>
      <w:r>
        <w:rPr>
          <w:rFonts w:ascii="Arabic Typesetting" w:hAnsi="Arabic Typesetting" w:cs="Arabic Typesetting" w:hint="cs"/>
          <w:sz w:val="36"/>
          <w:szCs w:val="36"/>
          <w:rtl/>
        </w:rPr>
        <w:t xml:space="preserve">مادة </w:t>
      </w:r>
      <w:r w:rsidRPr="00D023EB">
        <w:rPr>
          <w:rFonts w:ascii="Arabic Typesetting" w:hAnsi="Arabic Typesetting" w:cs="Arabic Typesetting"/>
          <w:sz w:val="36"/>
          <w:szCs w:val="36"/>
          <w:rtl/>
        </w:rPr>
        <w:t xml:space="preserve">اللغة العربية، </w:t>
      </w:r>
      <w:r>
        <w:rPr>
          <w:rFonts w:ascii="Arabic Typesetting" w:hAnsi="Arabic Typesetting" w:cs="Arabic Typesetting" w:hint="cs"/>
          <w:sz w:val="36"/>
          <w:szCs w:val="36"/>
          <w:rtl/>
          <w:lang w:bidi="ar-AE"/>
        </w:rPr>
        <w:t>ت</w:t>
      </w:r>
      <w:r w:rsidRPr="00CE61BE">
        <w:rPr>
          <w:rFonts w:ascii="Arabic Typesetting" w:hAnsi="Arabic Typesetting" w:cs="Arabic Typesetting"/>
          <w:sz w:val="36"/>
          <w:szCs w:val="36"/>
          <w:rtl/>
        </w:rPr>
        <w:t xml:space="preserve">تضمن ورقة الاختبار الأولية الموزعة على الطلاب أسئلة لمعرفة قدرتهم على كتابة </w:t>
      </w:r>
      <w:r>
        <w:rPr>
          <w:rFonts w:ascii="Arabic Typesetting" w:hAnsi="Arabic Typesetting" w:cs="Arabic Typesetting" w:hint="cs"/>
          <w:sz w:val="36"/>
          <w:szCs w:val="36"/>
          <w:rtl/>
        </w:rPr>
        <w:t xml:space="preserve">الحروف الهجائية </w:t>
      </w:r>
      <w:r w:rsidRPr="00CE61BE">
        <w:rPr>
          <w:rFonts w:ascii="Arabic Typesetting" w:hAnsi="Arabic Typesetting" w:cs="Arabic Typesetting"/>
          <w:sz w:val="36"/>
          <w:szCs w:val="36"/>
          <w:rtl/>
        </w:rPr>
        <w:t xml:space="preserve">بشكل صحيح ، ثم القدرة على ربط </w:t>
      </w:r>
      <w:r>
        <w:rPr>
          <w:rFonts w:ascii="Arabic Typesetting" w:hAnsi="Arabic Typesetting" w:cs="Arabic Typesetting" w:hint="cs"/>
          <w:sz w:val="36"/>
          <w:szCs w:val="36"/>
          <w:rtl/>
        </w:rPr>
        <w:t>الحروف الهجائية</w:t>
      </w:r>
      <w:r w:rsidRPr="00CE61BE">
        <w:rPr>
          <w:rFonts w:ascii="Arabic Typesetting" w:hAnsi="Arabic Typesetting" w:cs="Arabic Typesetting"/>
          <w:sz w:val="36"/>
          <w:szCs w:val="36"/>
          <w:rtl/>
        </w:rPr>
        <w:t xml:space="preserve"> بالكلمات ، والسؤال الأخير لقياس مهارات الكتابة بالإملاء دون النظر إلى النص</w:t>
      </w:r>
      <w:r>
        <w:rPr>
          <w:rFonts w:ascii="Arabic Typesetting" w:hAnsi="Arabic Typesetting" w:cs="Arabic Typesetting" w:hint="cs"/>
          <w:sz w:val="36"/>
          <w:szCs w:val="36"/>
          <w:rtl/>
        </w:rPr>
        <w:t xml:space="preserve">, </w:t>
      </w:r>
      <w:r w:rsidRPr="00CE61BE">
        <w:rPr>
          <w:rFonts w:ascii="Arabic Typesetting" w:hAnsi="Arabic Typesetting" w:cs="Arabic Typesetting"/>
          <w:sz w:val="36"/>
          <w:szCs w:val="36"/>
          <w:rtl/>
        </w:rPr>
        <w:t>أداة السؤال</w:t>
      </w:r>
      <w:r>
        <w:rPr>
          <w:rFonts w:ascii="Arabic Typesetting" w:hAnsi="Arabic Typesetting" w:cs="Arabic Typesetting"/>
          <w:sz w:val="36"/>
          <w:szCs w:val="36"/>
        </w:rPr>
        <w:t xml:space="preserve"> </w:t>
      </w:r>
      <w:r w:rsidRPr="00D023EB">
        <w:rPr>
          <w:rFonts w:ascii="Arabic Typesetting" w:hAnsi="Arabic Typesetting" w:cs="Arabic Typesetting"/>
          <w:sz w:val="36"/>
          <w:szCs w:val="36"/>
          <w:rtl/>
        </w:rPr>
        <w:t>وهذه البيانات مطلوبة لتحديد مستوى قدراتهم.</w:t>
      </w:r>
      <w:r>
        <w:rPr>
          <w:rFonts w:ascii="Arabic Typesetting" w:hAnsi="Arabic Typesetting" w:cs="Arabic Typesetting"/>
          <w:sz w:val="36"/>
          <w:szCs w:val="36"/>
        </w:rPr>
        <w:t xml:space="preserve">  </w:t>
      </w:r>
      <w:r>
        <w:rPr>
          <w:rFonts w:ascii="Arabic Typesetting" w:hAnsi="Arabic Typesetting" w:cs="Arabic Typesetting" w:hint="cs"/>
          <w:sz w:val="36"/>
          <w:szCs w:val="36"/>
          <w:rtl/>
          <w:lang w:bidi="ar-AE"/>
        </w:rPr>
        <w:t xml:space="preserve"> سوى هذا </w:t>
      </w:r>
      <w:r w:rsidRPr="009F105D">
        <w:rPr>
          <w:rFonts w:ascii="Arabic Typesetting" w:hAnsi="Arabic Typesetting" w:cs="Arabic Typesetting"/>
          <w:sz w:val="36"/>
          <w:szCs w:val="36"/>
          <w:rtl/>
        </w:rPr>
        <w:t>أجر</w:t>
      </w:r>
      <w:r>
        <w:rPr>
          <w:rFonts w:ascii="Arabic Typesetting" w:hAnsi="Arabic Typesetting" w:cs="Arabic Typesetting" w:hint="cs"/>
          <w:sz w:val="36"/>
          <w:szCs w:val="36"/>
          <w:rtl/>
        </w:rPr>
        <w:t>ت</w:t>
      </w:r>
      <w:r w:rsidRPr="009F105D">
        <w:rPr>
          <w:rFonts w:ascii="Arabic Typesetting" w:hAnsi="Arabic Typesetting" w:cs="Arabic Typesetting"/>
          <w:sz w:val="36"/>
          <w:szCs w:val="36"/>
          <w:rtl/>
        </w:rPr>
        <w:t xml:space="preserve"> الباحث</w:t>
      </w:r>
      <w:r>
        <w:rPr>
          <w:rFonts w:ascii="Arabic Typesetting" w:hAnsi="Arabic Typesetting" w:cs="Arabic Typesetting" w:hint="cs"/>
          <w:sz w:val="36"/>
          <w:szCs w:val="36"/>
          <w:rtl/>
        </w:rPr>
        <w:t>ة</w:t>
      </w:r>
      <w:r w:rsidRPr="009F105D">
        <w:rPr>
          <w:rFonts w:ascii="Arabic Typesetting" w:hAnsi="Arabic Typesetting" w:cs="Arabic Typesetting"/>
          <w:sz w:val="36"/>
          <w:szCs w:val="36"/>
          <w:rtl/>
        </w:rPr>
        <w:t xml:space="preserve"> مقابلات مع العديد من طلاب </w:t>
      </w:r>
      <w:r>
        <w:rPr>
          <w:rFonts w:ascii="Arabic Typesetting" w:hAnsi="Arabic Typesetting" w:cs="Arabic Typesetting" w:hint="cs"/>
          <w:sz w:val="36"/>
          <w:szCs w:val="36"/>
          <w:rtl/>
          <w:lang w:bidi="ar-AE"/>
        </w:rPr>
        <w:t xml:space="preserve">شعبة </w:t>
      </w:r>
      <w:r w:rsidRPr="0065009C">
        <w:rPr>
          <w:rFonts w:ascii="Arabic Typesetting" w:hAnsi="Arabic Typesetting" w:cs="Arabic Typesetting"/>
          <w:sz w:val="36"/>
          <w:szCs w:val="36"/>
          <w:rtl/>
          <w:lang w:bidi="ar-AE"/>
        </w:rPr>
        <w:t>دراسة التربية الإسلامية</w:t>
      </w:r>
      <w:r w:rsidRPr="009F105D">
        <w:rPr>
          <w:rFonts w:ascii="Arabic Typesetting" w:hAnsi="Arabic Typesetting" w:cs="Arabic Typesetting"/>
          <w:sz w:val="36"/>
          <w:szCs w:val="36"/>
          <w:rtl/>
        </w:rPr>
        <w:t xml:space="preserve"> للفصل الدراسي الأول</w:t>
      </w:r>
      <w:r>
        <w:rPr>
          <w:rFonts w:ascii="Arabic Typesetting" w:hAnsi="Arabic Typesetting" w:cs="Arabic Typesetting"/>
          <w:sz w:val="36"/>
          <w:szCs w:val="36"/>
        </w:rPr>
        <w:t xml:space="preserve"> </w:t>
      </w:r>
      <w:r w:rsidRPr="009F105D">
        <w:rPr>
          <w:rFonts w:ascii="Arabic Typesetting" w:hAnsi="Arabic Typesetting" w:cs="Arabic Typesetting"/>
          <w:sz w:val="36"/>
          <w:szCs w:val="36"/>
          <w:rtl/>
        </w:rPr>
        <w:t xml:space="preserve">والمحاضرين الذين قاموا بتدريس </w:t>
      </w:r>
      <w:r>
        <w:rPr>
          <w:rFonts w:ascii="Arabic Typesetting" w:hAnsi="Arabic Typesetting" w:cs="Arabic Typesetting" w:hint="cs"/>
          <w:sz w:val="36"/>
          <w:szCs w:val="36"/>
          <w:rtl/>
        </w:rPr>
        <w:t>مادة</w:t>
      </w:r>
      <w:r w:rsidRPr="009F105D">
        <w:rPr>
          <w:rFonts w:ascii="Arabic Typesetting" w:hAnsi="Arabic Typesetting" w:cs="Arabic Typesetting"/>
          <w:sz w:val="36"/>
          <w:szCs w:val="36"/>
          <w:rtl/>
        </w:rPr>
        <w:t xml:space="preserve"> اللغة العربية ورئيس</w:t>
      </w:r>
      <w:r>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lang w:bidi="ar-AE"/>
        </w:rPr>
        <w:t xml:space="preserve">شعبة </w:t>
      </w:r>
      <w:r w:rsidRPr="0065009C">
        <w:rPr>
          <w:rFonts w:ascii="Arabic Typesetting" w:hAnsi="Arabic Typesetting" w:cs="Arabic Typesetting"/>
          <w:sz w:val="36"/>
          <w:szCs w:val="36"/>
          <w:rtl/>
          <w:lang w:bidi="ar-AE"/>
        </w:rPr>
        <w:t>دراسة التربية الإسلامية</w:t>
      </w:r>
      <w:r w:rsidRPr="009F105D">
        <w:rPr>
          <w:rFonts w:ascii="Arabic Typesetting" w:hAnsi="Arabic Typesetting" w:cs="Arabic Typesetting"/>
          <w:sz w:val="36"/>
          <w:szCs w:val="36"/>
          <w:rtl/>
        </w:rPr>
        <w:t>. بالإضافة إلى ذلك، لاحظ</w:t>
      </w:r>
      <w:r>
        <w:rPr>
          <w:rFonts w:ascii="Arabic Typesetting" w:hAnsi="Arabic Typesetting" w:cs="Arabic Typesetting" w:hint="cs"/>
          <w:sz w:val="36"/>
          <w:szCs w:val="36"/>
          <w:rtl/>
        </w:rPr>
        <w:t>ت</w:t>
      </w:r>
      <w:r w:rsidRPr="009F105D">
        <w:rPr>
          <w:rFonts w:ascii="Arabic Typesetting" w:hAnsi="Arabic Typesetting" w:cs="Arabic Typesetting"/>
          <w:sz w:val="36"/>
          <w:szCs w:val="36"/>
          <w:rtl/>
        </w:rPr>
        <w:t xml:space="preserve"> الباحث</w:t>
      </w:r>
      <w:r>
        <w:rPr>
          <w:rFonts w:ascii="Arabic Typesetting" w:hAnsi="Arabic Typesetting" w:cs="Arabic Typesetting" w:hint="cs"/>
          <w:sz w:val="36"/>
          <w:szCs w:val="36"/>
          <w:rtl/>
        </w:rPr>
        <w:t>ة</w:t>
      </w:r>
      <w:r w:rsidRPr="009F105D">
        <w:rPr>
          <w:rFonts w:ascii="Arabic Typesetting" w:hAnsi="Arabic Typesetting" w:cs="Arabic Typesetting"/>
          <w:sz w:val="36"/>
          <w:szCs w:val="36"/>
          <w:rtl/>
        </w:rPr>
        <w:t xml:space="preserve"> أيضًا عملية التعلم التي حدثت في الفصل وجمعوا المستندات المتعلقة ببيانات التي</w:t>
      </w:r>
      <w:r>
        <w:rPr>
          <w:rFonts w:ascii="Arabic Typesetting" w:hAnsi="Arabic Typesetting" w:cs="Arabic Typesetting"/>
          <w:sz w:val="36"/>
          <w:szCs w:val="36"/>
        </w:rPr>
        <w:t xml:space="preserve"> </w:t>
      </w:r>
      <w:r w:rsidRPr="00597EF6">
        <w:rPr>
          <w:rFonts w:ascii="Arabic Typesetting" w:hAnsi="Arabic Typesetting" w:cs="Arabic Typesetting"/>
          <w:sz w:val="36"/>
          <w:szCs w:val="36"/>
          <w:rtl/>
          <w:lang w:bidi="ar-AE"/>
        </w:rPr>
        <w:t>كانت أهداف هذه الدراسة</w:t>
      </w:r>
    </w:p>
    <w:p w:rsidR="00B9373E" w:rsidRDefault="000C7735" w:rsidP="005E36C0">
      <w:pPr>
        <w:bidi/>
        <w:ind w:right="142" w:firstLine="720"/>
        <w:jc w:val="both"/>
        <w:rPr>
          <w:rFonts w:ascii="Arabic Typesetting" w:hAnsi="Arabic Typesetting" w:cs="Arabic Typesetting"/>
          <w:sz w:val="36"/>
          <w:szCs w:val="36"/>
          <w:lang w:bidi="ar-AE"/>
        </w:rPr>
      </w:pPr>
      <w:r>
        <w:rPr>
          <w:rFonts w:ascii="Arabic Typesetting" w:hAnsi="Arabic Typesetting" w:cs="Arabic Typesetting"/>
          <w:sz w:val="36"/>
          <w:szCs w:val="36"/>
          <w:lang w:bidi="ar-AE"/>
        </w:rPr>
        <w:t xml:space="preserve"> </w:t>
      </w:r>
      <w:r w:rsidR="003E1FC5">
        <w:rPr>
          <w:rFonts w:ascii="Arabic Typesetting" w:hAnsi="Arabic Typesetting" w:cs="Arabic Typesetting" w:hint="cs"/>
          <w:sz w:val="36"/>
          <w:szCs w:val="36"/>
          <w:rtl/>
          <w:lang w:bidi="ar-AE"/>
        </w:rPr>
        <w:t xml:space="preserve">أما </w:t>
      </w:r>
      <w:r w:rsidR="00B9373E" w:rsidRPr="0010143E">
        <w:rPr>
          <w:rFonts w:ascii="Arabic Typesetting" w:hAnsi="Arabic Typesetting" w:cs="Arabic Typesetting"/>
          <w:sz w:val="36"/>
          <w:szCs w:val="36"/>
          <w:rtl/>
          <w:lang w:bidi="ar-AE"/>
        </w:rPr>
        <w:t>مصادر البيانات في</w:t>
      </w:r>
      <w:r w:rsidR="00B9373E">
        <w:rPr>
          <w:rFonts w:ascii="Arabic Typesetting" w:hAnsi="Arabic Typesetting" w:cs="Arabic Typesetting" w:hint="cs"/>
          <w:sz w:val="36"/>
          <w:szCs w:val="36"/>
          <w:rtl/>
          <w:lang w:bidi="ar-AE"/>
        </w:rPr>
        <w:t xml:space="preserve"> هذه</w:t>
      </w:r>
      <w:r w:rsidR="00B9373E" w:rsidRPr="0010143E">
        <w:rPr>
          <w:rFonts w:ascii="Arabic Typesetting" w:hAnsi="Arabic Typesetting" w:cs="Arabic Typesetting"/>
          <w:sz w:val="36"/>
          <w:szCs w:val="36"/>
          <w:rtl/>
          <w:lang w:bidi="ar-AE"/>
        </w:rPr>
        <w:t xml:space="preserve"> الدراسة</w:t>
      </w:r>
      <w:r w:rsidR="00B9373E">
        <w:rPr>
          <w:rFonts w:ascii="Arabic Typesetting" w:hAnsi="Arabic Typesetting" w:cs="Arabic Typesetting"/>
          <w:sz w:val="36"/>
          <w:szCs w:val="36"/>
          <w:lang w:bidi="ar-AE"/>
        </w:rPr>
        <w:t xml:space="preserve"> </w:t>
      </w:r>
      <w:r w:rsidR="00B9373E" w:rsidRPr="0010143E">
        <w:rPr>
          <w:rFonts w:ascii="Arabic Typesetting" w:hAnsi="Arabic Typesetting" w:cs="Arabic Typesetting"/>
          <w:sz w:val="36"/>
          <w:szCs w:val="36"/>
          <w:rtl/>
          <w:lang w:bidi="ar-AE"/>
        </w:rPr>
        <w:t>تنقسم إلى مصدرين، ه</w:t>
      </w:r>
      <w:r w:rsidR="00EE4DA7">
        <w:rPr>
          <w:rFonts w:ascii="Arabic Typesetting" w:hAnsi="Arabic Typesetting" w:cs="Arabic Typesetting" w:hint="cs"/>
          <w:sz w:val="36"/>
          <w:szCs w:val="36"/>
          <w:rtl/>
          <w:lang w:bidi="ar-AE"/>
        </w:rPr>
        <w:t>ما</w:t>
      </w:r>
      <w:r w:rsidR="00B9373E" w:rsidRPr="0010143E">
        <w:rPr>
          <w:rFonts w:ascii="Arabic Typesetting" w:hAnsi="Arabic Typesetting" w:cs="Arabic Typesetting"/>
          <w:sz w:val="36"/>
          <w:szCs w:val="36"/>
          <w:rtl/>
          <w:lang w:bidi="ar-AE"/>
        </w:rPr>
        <w:t xml:space="preserve"> المخبرين </w:t>
      </w:r>
      <w:r w:rsidR="00EE4DA7">
        <w:rPr>
          <w:rFonts w:ascii="Arabic Typesetting" w:hAnsi="Arabic Typesetting" w:cs="Arabic Typesetting" w:hint="cs"/>
          <w:sz w:val="36"/>
          <w:szCs w:val="36"/>
          <w:rtl/>
          <w:lang w:bidi="ar-AE"/>
        </w:rPr>
        <w:t>أ</w:t>
      </w:r>
      <w:r w:rsidR="00B9373E" w:rsidRPr="0010143E">
        <w:rPr>
          <w:rFonts w:ascii="Arabic Typesetting" w:hAnsi="Arabic Typesetting" w:cs="Arabic Typesetting"/>
          <w:sz w:val="36"/>
          <w:szCs w:val="36"/>
          <w:rtl/>
          <w:lang w:bidi="ar-AE"/>
        </w:rPr>
        <w:t>والمستجيبين من طلاب الفصل الدراسي الأول في</w:t>
      </w:r>
      <w:r w:rsidR="00B9373E" w:rsidRPr="0010143E">
        <w:rPr>
          <w:rFonts w:ascii="Arabic Typesetting" w:hAnsi="Arabic Typesetting" w:cs="Arabic Typesetting" w:hint="cs"/>
          <w:sz w:val="36"/>
          <w:szCs w:val="36"/>
          <w:rtl/>
          <w:lang w:bidi="ar-AE"/>
        </w:rPr>
        <w:t xml:space="preserve"> </w:t>
      </w:r>
      <w:r w:rsidR="00B9373E">
        <w:rPr>
          <w:rFonts w:ascii="Arabic Typesetting" w:hAnsi="Arabic Typesetting" w:cs="Arabic Typesetting" w:hint="cs"/>
          <w:sz w:val="36"/>
          <w:szCs w:val="36"/>
          <w:rtl/>
          <w:lang w:bidi="ar-AE"/>
        </w:rPr>
        <w:t xml:space="preserve">شعبة </w:t>
      </w:r>
      <w:r w:rsidR="00B9373E" w:rsidRPr="0065009C">
        <w:rPr>
          <w:rFonts w:ascii="Arabic Typesetting" w:hAnsi="Arabic Typesetting" w:cs="Arabic Typesetting"/>
          <w:sz w:val="36"/>
          <w:szCs w:val="36"/>
          <w:rtl/>
          <w:lang w:bidi="ar-AE"/>
        </w:rPr>
        <w:t>دراسة التربية الإسلامية</w:t>
      </w:r>
      <w:r w:rsidR="00B9373E" w:rsidRPr="0010143E">
        <w:rPr>
          <w:rFonts w:ascii="Arabic Typesetting" w:hAnsi="Arabic Typesetting" w:cs="Arabic Typesetting"/>
          <w:sz w:val="36"/>
          <w:szCs w:val="36"/>
          <w:rtl/>
          <w:lang w:bidi="ar-AE"/>
        </w:rPr>
        <w:t xml:space="preserve"> والمستجيبين من المحاضرين العرب</w:t>
      </w:r>
      <w:r w:rsidR="00B9373E">
        <w:rPr>
          <w:rFonts w:ascii="Arabic Typesetting" w:hAnsi="Arabic Typesetting" w:cs="Arabic Typesetting" w:hint="cs"/>
          <w:sz w:val="36"/>
          <w:szCs w:val="36"/>
          <w:rtl/>
          <w:lang w:bidi="ar-AE"/>
        </w:rPr>
        <w:t>ية</w:t>
      </w:r>
      <w:r w:rsidR="00B9373E" w:rsidRPr="0010143E">
        <w:rPr>
          <w:rFonts w:ascii="Arabic Typesetting" w:hAnsi="Arabic Typesetting" w:cs="Arabic Typesetting"/>
          <w:sz w:val="36"/>
          <w:szCs w:val="36"/>
          <w:rtl/>
          <w:lang w:bidi="ar-AE"/>
        </w:rPr>
        <w:t xml:space="preserve"> </w:t>
      </w:r>
      <w:r w:rsidR="00E363B6">
        <w:rPr>
          <w:rFonts w:ascii="Arabic Typesetting" w:hAnsi="Arabic Typesetting" w:cs="Arabic Typesetting" w:hint="cs"/>
          <w:sz w:val="36"/>
          <w:szCs w:val="36"/>
          <w:rtl/>
          <w:lang w:bidi="ar-AE"/>
        </w:rPr>
        <w:t>و</w:t>
      </w:r>
      <w:r w:rsidR="00B9373E" w:rsidRPr="0010143E">
        <w:rPr>
          <w:rFonts w:ascii="Arabic Typesetting" w:hAnsi="Arabic Typesetting" w:cs="Arabic Typesetting"/>
          <w:sz w:val="36"/>
          <w:szCs w:val="36"/>
          <w:rtl/>
          <w:lang w:bidi="ar-AE"/>
        </w:rPr>
        <w:t>ر</w:t>
      </w:r>
      <w:r w:rsidR="00B9373E">
        <w:rPr>
          <w:rFonts w:ascii="Arabic Typesetting" w:hAnsi="Arabic Typesetting" w:cs="Arabic Typesetting" w:hint="cs"/>
          <w:sz w:val="36"/>
          <w:szCs w:val="36"/>
          <w:rtl/>
          <w:lang w:bidi="ar-AE"/>
        </w:rPr>
        <w:t>ئيس</w:t>
      </w:r>
      <w:r w:rsidR="00B9373E" w:rsidRPr="0010143E">
        <w:rPr>
          <w:rFonts w:ascii="Arabic Typesetting" w:hAnsi="Arabic Typesetting" w:cs="Arabic Typesetting"/>
          <w:sz w:val="36"/>
          <w:szCs w:val="36"/>
          <w:rtl/>
          <w:lang w:bidi="ar-AE"/>
        </w:rPr>
        <w:t xml:space="preserve"> </w:t>
      </w:r>
      <w:r w:rsidR="00B9373E">
        <w:rPr>
          <w:rFonts w:ascii="Arabic Typesetting" w:hAnsi="Arabic Typesetting" w:cs="Arabic Typesetting" w:hint="cs"/>
          <w:sz w:val="36"/>
          <w:szCs w:val="36"/>
          <w:rtl/>
          <w:lang w:bidi="ar-AE"/>
        </w:rPr>
        <w:t xml:space="preserve">شعبة </w:t>
      </w:r>
      <w:r w:rsidR="00B9373E" w:rsidRPr="0065009C">
        <w:rPr>
          <w:rFonts w:ascii="Arabic Typesetting" w:hAnsi="Arabic Typesetting" w:cs="Arabic Typesetting"/>
          <w:sz w:val="36"/>
          <w:szCs w:val="36"/>
          <w:rtl/>
          <w:lang w:bidi="ar-AE"/>
        </w:rPr>
        <w:t>دراسة التربية الإسلامية</w:t>
      </w:r>
      <w:r w:rsidR="00B9373E" w:rsidRPr="0010143E">
        <w:rPr>
          <w:rFonts w:ascii="Arabic Typesetting" w:hAnsi="Arabic Typesetting" w:cs="Arabic Typesetting"/>
          <w:sz w:val="36"/>
          <w:szCs w:val="36"/>
          <w:rtl/>
          <w:lang w:bidi="ar-AE"/>
        </w:rPr>
        <w:t>.</w:t>
      </w:r>
      <w:r w:rsidR="00EE4DA7">
        <w:rPr>
          <w:rFonts w:ascii="Arabic Typesetting" w:hAnsi="Arabic Typesetting" w:cs="Arabic Typesetting" w:hint="cs"/>
          <w:sz w:val="36"/>
          <w:szCs w:val="36"/>
          <w:rtl/>
          <w:lang w:bidi="ar-AE"/>
        </w:rPr>
        <w:t xml:space="preserve"> </w:t>
      </w:r>
      <w:r w:rsidR="00EE4DA7" w:rsidRPr="0021417D">
        <w:rPr>
          <w:rFonts w:ascii="Arabic Typesetting" w:hAnsi="Arabic Typesetting" w:cs="Arabic Typesetting"/>
          <w:sz w:val="36"/>
          <w:szCs w:val="36"/>
          <w:rtl/>
          <w:lang w:bidi="ar-AE"/>
        </w:rPr>
        <w:t>تم الحصول عل</w:t>
      </w:r>
      <w:r w:rsidR="00EE4DA7">
        <w:rPr>
          <w:rFonts w:ascii="Arabic Typesetting" w:hAnsi="Arabic Typesetting" w:cs="Arabic Typesetting" w:hint="cs"/>
          <w:sz w:val="36"/>
          <w:szCs w:val="36"/>
          <w:rtl/>
          <w:lang w:bidi="ar-AE"/>
        </w:rPr>
        <w:t>ى</w:t>
      </w:r>
      <w:r w:rsidR="00B9373E">
        <w:rPr>
          <w:rFonts w:ascii="Arabic Typesetting" w:hAnsi="Arabic Typesetting" w:cs="Arabic Typesetting"/>
          <w:sz w:val="36"/>
          <w:szCs w:val="36"/>
          <w:lang w:bidi="ar-AE"/>
        </w:rPr>
        <w:t xml:space="preserve"> </w:t>
      </w:r>
      <w:r w:rsidR="00EE4DA7" w:rsidRPr="0010143E">
        <w:rPr>
          <w:rFonts w:ascii="Arabic Typesetting" w:hAnsi="Arabic Typesetting" w:cs="Arabic Typesetting"/>
          <w:sz w:val="36"/>
          <w:szCs w:val="36"/>
          <w:rtl/>
          <w:lang w:bidi="ar-AE"/>
        </w:rPr>
        <w:t xml:space="preserve">المخبرين </w:t>
      </w:r>
      <w:r w:rsidR="00EE4DA7">
        <w:rPr>
          <w:rFonts w:ascii="Arabic Typesetting" w:hAnsi="Arabic Typesetting" w:cs="Arabic Typesetting" w:hint="cs"/>
          <w:sz w:val="36"/>
          <w:szCs w:val="36"/>
          <w:rtl/>
          <w:lang w:bidi="ar-AE"/>
        </w:rPr>
        <w:t>أ</w:t>
      </w:r>
      <w:r w:rsidR="00EE4DA7" w:rsidRPr="0010143E">
        <w:rPr>
          <w:rFonts w:ascii="Arabic Typesetting" w:hAnsi="Arabic Typesetting" w:cs="Arabic Typesetting"/>
          <w:sz w:val="36"/>
          <w:szCs w:val="36"/>
          <w:rtl/>
          <w:lang w:bidi="ar-AE"/>
        </w:rPr>
        <w:t>والمستج</w:t>
      </w:r>
      <w:r w:rsidR="00EE4DA7">
        <w:rPr>
          <w:rFonts w:ascii="Arabic Typesetting" w:hAnsi="Arabic Typesetting" w:cs="Arabic Typesetting"/>
          <w:sz w:val="36"/>
          <w:szCs w:val="36"/>
          <w:rtl/>
          <w:lang w:bidi="ar-AE"/>
        </w:rPr>
        <w:t>يبين من طلاب الفصل الدراسي الأو</w:t>
      </w:r>
      <w:r w:rsidR="00EE4DA7">
        <w:rPr>
          <w:rFonts w:ascii="Arabic Typesetting" w:hAnsi="Arabic Typesetting" w:cs="Arabic Typesetting" w:hint="cs"/>
          <w:sz w:val="36"/>
          <w:szCs w:val="36"/>
          <w:rtl/>
          <w:lang w:bidi="ar-AE"/>
        </w:rPr>
        <w:t>ل</w:t>
      </w:r>
      <w:r w:rsidR="00EE4DA7" w:rsidRPr="0010143E">
        <w:rPr>
          <w:rFonts w:ascii="Arabic Typesetting" w:hAnsi="Arabic Typesetting" w:cs="Arabic Typesetting"/>
          <w:sz w:val="36"/>
          <w:szCs w:val="36"/>
          <w:rtl/>
          <w:lang w:bidi="ar-AE"/>
        </w:rPr>
        <w:t xml:space="preserve"> </w:t>
      </w:r>
      <w:r w:rsidR="00B9373E" w:rsidRPr="0021417D">
        <w:rPr>
          <w:rFonts w:ascii="Arabic Typesetting" w:hAnsi="Arabic Typesetting" w:cs="Arabic Typesetting"/>
          <w:sz w:val="36"/>
          <w:szCs w:val="36"/>
          <w:rtl/>
          <w:lang w:bidi="ar-AE"/>
        </w:rPr>
        <w:t>من خلال نتائج الاختبار الأولي ، ومراقبة عملية التعلم في الف</w:t>
      </w:r>
      <w:r w:rsidR="00B9373E">
        <w:rPr>
          <w:rFonts w:ascii="Arabic Typesetting" w:hAnsi="Arabic Typesetting" w:cs="Arabic Typesetting" w:hint="cs"/>
          <w:sz w:val="36"/>
          <w:szCs w:val="36"/>
          <w:rtl/>
          <w:lang w:bidi="ar-AE"/>
        </w:rPr>
        <w:t>صل</w:t>
      </w:r>
      <w:r w:rsidR="00B9373E" w:rsidRPr="0021417D">
        <w:rPr>
          <w:rFonts w:ascii="Arabic Typesetting" w:hAnsi="Arabic Typesetting" w:cs="Arabic Typesetting"/>
          <w:sz w:val="36"/>
          <w:szCs w:val="36"/>
          <w:rtl/>
          <w:lang w:bidi="ar-AE"/>
        </w:rPr>
        <w:t>، وجمع وثائق بيانات طلاب الفصل الأول من</w:t>
      </w:r>
      <w:r w:rsidR="00B9373E">
        <w:rPr>
          <w:rFonts w:ascii="Arabic Typesetting" w:hAnsi="Arabic Typesetting" w:cs="Arabic Typesetting" w:hint="cs"/>
          <w:sz w:val="36"/>
          <w:szCs w:val="36"/>
          <w:rtl/>
          <w:lang w:bidi="ar-AE"/>
        </w:rPr>
        <w:t xml:space="preserve"> شعبة </w:t>
      </w:r>
      <w:r w:rsidR="00B9373E" w:rsidRPr="0065009C">
        <w:rPr>
          <w:rFonts w:ascii="Arabic Typesetting" w:hAnsi="Arabic Typesetting" w:cs="Arabic Typesetting"/>
          <w:sz w:val="36"/>
          <w:szCs w:val="36"/>
          <w:rtl/>
          <w:lang w:bidi="ar-AE"/>
        </w:rPr>
        <w:t>دراسة التربية الإسلامية</w:t>
      </w:r>
      <w:r w:rsidR="00B9373E">
        <w:rPr>
          <w:rFonts w:ascii="Arabic Typesetting" w:hAnsi="Arabic Typesetting" w:cs="Arabic Typesetting" w:hint="cs"/>
          <w:sz w:val="36"/>
          <w:szCs w:val="36"/>
          <w:rtl/>
          <w:lang w:bidi="ar-AE"/>
        </w:rPr>
        <w:t>.</w:t>
      </w:r>
      <w:r w:rsidR="003E1FC5">
        <w:rPr>
          <w:rFonts w:ascii="Arabic Typesetting" w:hAnsi="Arabic Typesetting" w:cs="Arabic Typesetting" w:hint="cs"/>
          <w:sz w:val="36"/>
          <w:szCs w:val="36"/>
          <w:rtl/>
          <w:lang w:bidi="ar-AE"/>
        </w:rPr>
        <w:t xml:space="preserve"> أما </w:t>
      </w:r>
      <w:r w:rsidR="00B9373E" w:rsidRPr="00B63E54">
        <w:rPr>
          <w:rFonts w:ascii="Arabic Typesetting" w:hAnsi="Arabic Typesetting" w:cs="Arabic Typesetting"/>
          <w:sz w:val="36"/>
          <w:szCs w:val="36"/>
          <w:rtl/>
          <w:lang w:bidi="ar-AE"/>
        </w:rPr>
        <w:t>جمع البيانات وتحليلها باستخدام التقنيات التالية:</w:t>
      </w:r>
    </w:p>
    <w:p w:rsidR="00243D5A" w:rsidRDefault="00243D5A" w:rsidP="00B714FA">
      <w:pPr>
        <w:bidi/>
        <w:ind w:right="142" w:firstLine="720"/>
        <w:jc w:val="both"/>
        <w:rPr>
          <w:rFonts w:ascii="Arabic Typesetting" w:hAnsi="Arabic Typesetting" w:cs="Arabic Typesetting"/>
          <w:sz w:val="36"/>
          <w:szCs w:val="36"/>
          <w:lang w:bidi="ar-AE"/>
        </w:rPr>
      </w:pPr>
      <w:r w:rsidRPr="00243D5A">
        <w:rPr>
          <w:rFonts w:ascii="Arabic Typesetting" w:hAnsi="Arabic Typesetting" w:cs="Arabic Typesetting"/>
          <w:sz w:val="36"/>
          <w:szCs w:val="36"/>
          <w:rtl/>
          <w:lang w:bidi="ar-AE"/>
        </w:rPr>
        <w:t xml:space="preserve">أ) ورقة الاختبار ؛ أعد الباحثون أوراق اختبار وزعت على </w:t>
      </w:r>
      <w:r w:rsidRPr="00437B2B">
        <w:rPr>
          <w:rFonts w:ascii="Arabic Typesetting" w:hAnsi="Arabic Typesetting" w:cs="Arabic Typesetting"/>
          <w:sz w:val="36"/>
          <w:szCs w:val="36"/>
          <w:rtl/>
          <w:lang w:bidi="ar-AE"/>
        </w:rPr>
        <w:t>135</w:t>
      </w:r>
      <w:r w:rsidRPr="00243D5A">
        <w:rPr>
          <w:rFonts w:ascii="Arabic Typesetting" w:hAnsi="Arabic Typesetting" w:cs="Arabic Typesetting"/>
          <w:sz w:val="36"/>
          <w:szCs w:val="36"/>
          <w:rtl/>
          <w:lang w:bidi="ar-AE"/>
        </w:rPr>
        <w:t xml:space="preserve"> طالبا. يتكون الاختبار الأولي من ثلاثة أجزاء من الأسئلة ، أولاً ؛ أسئلة للحصول على معلومات حول قدرة الطلاب على كتابة الرسائل بتقنيات صحيحة ؛ ثاني</w:t>
      </w:r>
      <w:r w:rsidR="00D021CA">
        <w:rPr>
          <w:rFonts w:ascii="Arabic Typesetting" w:hAnsi="Arabic Typesetting" w:cs="Arabic Typesetting" w:hint="cs"/>
          <w:sz w:val="36"/>
          <w:szCs w:val="36"/>
          <w:rtl/>
          <w:lang w:bidi="ar-AE"/>
        </w:rPr>
        <w:t>ا</w:t>
      </w:r>
      <w:r w:rsidRPr="00243D5A">
        <w:rPr>
          <w:rFonts w:ascii="Arabic Typesetting" w:hAnsi="Arabic Typesetting" w:cs="Arabic Typesetting"/>
          <w:sz w:val="36"/>
          <w:szCs w:val="36"/>
          <w:rtl/>
          <w:lang w:bidi="ar-AE"/>
        </w:rPr>
        <w:t>؛ أسئلة للحصول على معلومات حول قدرة الطالب على ربط الحروف بالكلمات أو الجمل ؛ ثالث</w:t>
      </w:r>
      <w:r w:rsidR="00D021CA">
        <w:rPr>
          <w:rFonts w:ascii="Arabic Typesetting" w:hAnsi="Arabic Typesetting" w:cs="Arabic Typesetting" w:hint="cs"/>
          <w:sz w:val="36"/>
          <w:szCs w:val="36"/>
          <w:rtl/>
          <w:lang w:bidi="ar-AE"/>
        </w:rPr>
        <w:t>ا</w:t>
      </w:r>
      <w:r w:rsidRPr="00243D5A">
        <w:rPr>
          <w:rFonts w:ascii="Arabic Typesetting" w:hAnsi="Arabic Typesetting" w:cs="Arabic Typesetting"/>
          <w:sz w:val="36"/>
          <w:szCs w:val="36"/>
          <w:rtl/>
          <w:lang w:bidi="ar-AE"/>
        </w:rPr>
        <w:t>؛ أسئلة للحصول على معلومات حول قدرة الطالب على كتابة نص عربي بالإملاء أو بدون النظر إلى النص ، ولتحليله استخدم الباحث</w:t>
      </w:r>
      <w:r w:rsidR="00D021CA">
        <w:rPr>
          <w:rFonts w:ascii="Arabic Typesetting" w:hAnsi="Arabic Typesetting" w:cs="Arabic Typesetting" w:hint="cs"/>
          <w:sz w:val="36"/>
          <w:szCs w:val="36"/>
          <w:rtl/>
          <w:lang w:bidi="ar-AE"/>
        </w:rPr>
        <w:t>ون</w:t>
      </w:r>
      <w:r w:rsidRPr="00243D5A">
        <w:rPr>
          <w:rFonts w:ascii="Arabic Typesetting" w:hAnsi="Arabic Typesetting" w:cs="Arabic Typesetting"/>
          <w:sz w:val="36"/>
          <w:szCs w:val="36"/>
          <w:rtl/>
          <w:lang w:bidi="ar-AE"/>
        </w:rPr>
        <w:t xml:space="preserve"> تقنيات قياسية في التقييم. يركز التقييم المرجعي المعياري</w:t>
      </w:r>
      <w:r w:rsidR="00D021CA">
        <w:rPr>
          <w:rFonts w:ascii="Arabic Typesetting" w:hAnsi="Arabic Typesetting" w:cs="Arabic Typesetting" w:hint="cs"/>
          <w:sz w:val="36"/>
          <w:szCs w:val="36"/>
          <w:rtl/>
          <w:lang w:bidi="ar-AE"/>
        </w:rPr>
        <w:t xml:space="preserve"> </w:t>
      </w:r>
      <w:proofErr w:type="spellStart"/>
      <w:r w:rsidR="00D021CA" w:rsidRPr="00C3564F">
        <w:rPr>
          <w:rFonts w:ascii="Arabic Typesetting" w:hAnsi="Arabic Typesetting" w:cs="Arabic Typesetting"/>
          <w:sz w:val="32"/>
          <w:szCs w:val="32"/>
          <w:lang w:bidi="ar-AE"/>
        </w:rPr>
        <w:t>Penilaian</w:t>
      </w:r>
      <w:proofErr w:type="spellEnd"/>
      <w:r w:rsidR="00D021CA" w:rsidRPr="00C3564F">
        <w:rPr>
          <w:rFonts w:ascii="Arabic Typesetting" w:hAnsi="Arabic Typesetting" w:cs="Arabic Typesetting"/>
          <w:sz w:val="32"/>
          <w:szCs w:val="32"/>
          <w:lang w:bidi="ar-AE"/>
        </w:rPr>
        <w:t xml:space="preserve"> </w:t>
      </w:r>
      <w:proofErr w:type="spellStart"/>
      <w:r w:rsidR="00D021CA" w:rsidRPr="00C3564F">
        <w:rPr>
          <w:rFonts w:ascii="Arabic Typesetting" w:hAnsi="Arabic Typesetting" w:cs="Arabic Typesetting"/>
          <w:sz w:val="32"/>
          <w:szCs w:val="32"/>
          <w:lang w:bidi="ar-AE"/>
        </w:rPr>
        <w:t>Acuan</w:t>
      </w:r>
      <w:proofErr w:type="spellEnd"/>
      <w:r w:rsidR="00D021CA" w:rsidRPr="00C3564F">
        <w:rPr>
          <w:rFonts w:ascii="Arabic Typesetting" w:hAnsi="Arabic Typesetting" w:cs="Arabic Typesetting"/>
          <w:sz w:val="32"/>
          <w:szCs w:val="32"/>
          <w:lang w:bidi="ar-AE"/>
        </w:rPr>
        <w:t xml:space="preserve"> </w:t>
      </w:r>
      <w:proofErr w:type="spellStart"/>
      <w:r w:rsidR="00D021CA" w:rsidRPr="00C3564F">
        <w:rPr>
          <w:rFonts w:ascii="Arabic Typesetting" w:hAnsi="Arabic Typesetting" w:cs="Arabic Typesetting"/>
          <w:sz w:val="32"/>
          <w:szCs w:val="32"/>
          <w:lang w:bidi="ar-AE"/>
        </w:rPr>
        <w:t>Patokan</w:t>
      </w:r>
      <w:proofErr w:type="spellEnd"/>
      <w:r w:rsidR="00D021CA" w:rsidRPr="00C3564F">
        <w:rPr>
          <w:rFonts w:ascii="Arabic Typesetting" w:hAnsi="Arabic Typesetting" w:cs="Arabic Typesetting"/>
          <w:sz w:val="32"/>
          <w:szCs w:val="32"/>
          <w:lang w:bidi="ar-AE"/>
        </w:rPr>
        <w:t>)</w:t>
      </w:r>
      <w:r w:rsidR="00D021CA" w:rsidRPr="00C3564F">
        <w:rPr>
          <w:rFonts w:ascii="Arabic Typesetting" w:hAnsi="Arabic Typesetting" w:cs="Arabic Typesetting"/>
          <w:sz w:val="32"/>
          <w:szCs w:val="32"/>
          <w:rtl/>
          <w:lang w:bidi="ar-AE"/>
        </w:rPr>
        <w:t>)</w:t>
      </w:r>
      <w:r w:rsidR="00D021CA" w:rsidRPr="00C3564F">
        <w:rPr>
          <w:rFonts w:ascii="Arabic Typesetting" w:hAnsi="Arabic Typesetting" w:cs="Arabic Typesetting"/>
          <w:sz w:val="32"/>
          <w:szCs w:val="32"/>
          <w:lang w:bidi="ar-AE"/>
        </w:rPr>
        <w:t xml:space="preserve"> </w:t>
      </w:r>
      <w:r w:rsidRPr="00C3564F">
        <w:rPr>
          <w:rFonts w:ascii="Arabic Typesetting" w:hAnsi="Arabic Typesetting" w:cs="Arabic Typesetting"/>
          <w:sz w:val="32"/>
          <w:szCs w:val="32"/>
          <w:rtl/>
          <w:lang w:bidi="ar-AE"/>
        </w:rPr>
        <w:t xml:space="preserve"> </w:t>
      </w:r>
      <w:r w:rsidRPr="00243D5A">
        <w:rPr>
          <w:rFonts w:ascii="Arabic Typesetting" w:hAnsi="Arabic Typesetting" w:cs="Arabic Typesetting"/>
          <w:sz w:val="36"/>
          <w:szCs w:val="36"/>
          <w:rtl/>
          <w:lang w:bidi="ar-AE"/>
        </w:rPr>
        <w:t xml:space="preserve">على ما يمكن للطلاب القيام به ، وليس مقارنة الطالب بزملائه </w:t>
      </w:r>
      <w:r w:rsidRPr="00243D5A">
        <w:rPr>
          <w:rFonts w:ascii="Arabic Typesetting" w:hAnsi="Arabic Typesetting" w:cs="Arabic Typesetting"/>
          <w:sz w:val="36"/>
          <w:szCs w:val="36"/>
          <w:rtl/>
          <w:lang w:bidi="ar-AE"/>
        </w:rPr>
        <w:lastRenderedPageBreak/>
        <w:t>في الفصل. تشمل معايير التقييم الكفاءات التي من المتوقع تحقيقها بعد المشاركة في أنشطة التعلم ، والطلاب الذين لا يحققون ال</w:t>
      </w:r>
      <w:r w:rsidR="00D021CA">
        <w:rPr>
          <w:rFonts w:ascii="Arabic Typesetting" w:hAnsi="Arabic Typesetting" w:cs="Arabic Typesetting"/>
          <w:sz w:val="36"/>
          <w:szCs w:val="36"/>
          <w:rtl/>
          <w:lang w:bidi="ar-AE"/>
        </w:rPr>
        <w:t>أهداف المذكورة يُعلن أنهم فشلوا</w:t>
      </w:r>
      <w:r w:rsidRPr="00243D5A">
        <w:rPr>
          <w:rFonts w:ascii="Arabic Typesetting" w:hAnsi="Arabic Typesetting" w:cs="Arabic Typesetting"/>
          <w:sz w:val="36"/>
          <w:szCs w:val="36"/>
          <w:rtl/>
          <w:lang w:bidi="ar-AE"/>
        </w:rPr>
        <w:t>. لتقنية تحديد التقييم</w:t>
      </w:r>
      <w:r w:rsidR="004C2CCD">
        <w:rPr>
          <w:rStyle w:val="FootnoteReference"/>
          <w:rFonts w:ascii="Arabic Typesetting" w:hAnsi="Arabic Typesetting" w:cs="Arabic Typesetting"/>
          <w:sz w:val="36"/>
          <w:szCs w:val="36"/>
          <w:rtl/>
          <w:lang w:bidi="ar-AE"/>
        </w:rPr>
        <w:footnoteReference w:id="45"/>
      </w:r>
      <w:r w:rsidRPr="00243D5A">
        <w:rPr>
          <w:rFonts w:ascii="Arabic Typesetting" w:hAnsi="Arabic Typesetting" w:cs="Arabic Typesetting"/>
          <w:sz w:val="36"/>
          <w:szCs w:val="36"/>
          <w:rtl/>
          <w:lang w:bidi="ar-AE"/>
        </w:rPr>
        <w:t xml:space="preserve"> باستخدام تقنيات الحساب التالية</w:t>
      </w:r>
    </w:p>
    <w:p w:rsidR="00B9373E" w:rsidRPr="00B63E54" w:rsidRDefault="00B9373E" w:rsidP="005E36C0">
      <w:pPr>
        <w:spacing w:after="0" w:line="240" w:lineRule="auto"/>
        <w:ind w:right="142" w:firstLine="720"/>
        <w:rPr>
          <w:rFonts w:ascii="Times New Roman" w:eastAsia="Times New Roman" w:hAnsi="Times New Roman" w:cs="Times New Roman"/>
          <w:sz w:val="24"/>
          <w:szCs w:val="24"/>
        </w:rPr>
      </w:pPr>
    </w:p>
    <w:tbl>
      <w:tblPr>
        <w:tblW w:w="0" w:type="auto"/>
        <w:tblInd w:w="1242" w:type="dxa"/>
        <w:shd w:val="clear" w:color="auto" w:fill="FFFFFF" w:themeFill="background1"/>
        <w:tblCellMar>
          <w:left w:w="0" w:type="dxa"/>
          <w:right w:w="0" w:type="dxa"/>
        </w:tblCellMar>
        <w:tblLook w:val="04A0" w:firstRow="1" w:lastRow="0" w:firstColumn="1" w:lastColumn="0" w:noHBand="0" w:noVBand="1"/>
      </w:tblPr>
      <w:tblGrid>
        <w:gridCol w:w="1843"/>
        <w:gridCol w:w="1443"/>
        <w:gridCol w:w="1676"/>
      </w:tblGrid>
      <w:tr w:rsidR="00B9373E" w:rsidRPr="00FB06DF" w:rsidTr="00FB06DF">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B9373E" w:rsidRPr="00FB06DF" w:rsidRDefault="00B9373E" w:rsidP="005E36C0">
            <w:pPr>
              <w:spacing w:after="0" w:line="240" w:lineRule="auto"/>
              <w:ind w:right="142"/>
              <w:jc w:val="center"/>
              <w:rPr>
                <w:rFonts w:ascii="Times New Roman" w:eastAsia="Times New Roman" w:hAnsi="Times New Roman" w:cs="Times New Roman"/>
                <w:sz w:val="36"/>
                <w:szCs w:val="36"/>
              </w:rPr>
            </w:pPr>
            <w:r w:rsidRPr="00FB06DF">
              <w:rPr>
                <w:rFonts w:ascii="Arabic Typesetting" w:hAnsi="Arabic Typesetting" w:cs="Arabic Typesetting"/>
                <w:sz w:val="36"/>
                <w:szCs w:val="36"/>
                <w:rtl/>
                <w:lang w:bidi="ar-AE"/>
              </w:rPr>
              <w:t>مستوى التأهيل</w:t>
            </w:r>
          </w:p>
        </w:tc>
        <w:tc>
          <w:tcPr>
            <w:tcW w:w="144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9373E" w:rsidRPr="00FB06DF" w:rsidRDefault="00B9373E" w:rsidP="005E36C0">
            <w:pPr>
              <w:bidi/>
              <w:spacing w:after="0" w:line="240" w:lineRule="auto"/>
              <w:ind w:right="142"/>
              <w:jc w:val="center"/>
              <w:rPr>
                <w:rFonts w:ascii="Times New Roman" w:eastAsia="Times New Roman" w:hAnsi="Times New Roman" w:cs="Times New Roman"/>
                <w:sz w:val="36"/>
                <w:szCs w:val="36"/>
              </w:rPr>
            </w:pPr>
            <w:r w:rsidRPr="00FB06DF">
              <w:rPr>
                <w:rFonts w:ascii="Arabic Typesetting" w:hAnsi="Arabic Typesetting" w:cs="Arabic Typesetting" w:hint="cs"/>
                <w:sz w:val="36"/>
                <w:szCs w:val="36"/>
                <w:rtl/>
                <w:lang w:bidi="ar-AE"/>
              </w:rPr>
              <w:t>م</w:t>
            </w:r>
            <w:r w:rsidRPr="00FB06DF">
              <w:rPr>
                <w:rFonts w:ascii="Arabic Typesetting" w:hAnsi="Arabic Typesetting" w:cs="Arabic Typesetting"/>
                <w:sz w:val="36"/>
                <w:szCs w:val="36"/>
                <w:rtl/>
                <w:lang w:bidi="ar-AE"/>
              </w:rPr>
              <w:t>ؤهلات</w:t>
            </w:r>
          </w:p>
        </w:tc>
        <w:tc>
          <w:tcPr>
            <w:tcW w:w="167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9373E" w:rsidRPr="00FB06DF" w:rsidRDefault="00B9373E" w:rsidP="005E36C0">
            <w:pPr>
              <w:spacing w:after="0" w:line="240" w:lineRule="auto"/>
              <w:ind w:right="142"/>
              <w:jc w:val="center"/>
              <w:rPr>
                <w:rFonts w:ascii="Arabic Typesetting" w:eastAsia="Times New Roman" w:hAnsi="Arabic Typesetting" w:cs="Arabic Typesetting"/>
                <w:sz w:val="36"/>
                <w:szCs w:val="36"/>
                <w:rtl/>
                <w:lang w:bidi="ar-AE"/>
              </w:rPr>
            </w:pPr>
            <w:r w:rsidRPr="00FB06DF">
              <w:rPr>
                <w:rFonts w:ascii="Arabic Typesetting" w:eastAsia="Times New Roman" w:hAnsi="Arabic Typesetting" w:cs="Arabic Typesetting" w:hint="cs"/>
                <w:sz w:val="36"/>
                <w:szCs w:val="36"/>
                <w:rtl/>
                <w:lang w:bidi="ar-AE"/>
              </w:rPr>
              <w:t>التقييم</w:t>
            </w:r>
          </w:p>
        </w:tc>
      </w:tr>
      <w:tr w:rsidR="00B9373E" w:rsidRPr="00FB06DF" w:rsidTr="00FB06DF">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9373E" w:rsidRPr="00FB06DF" w:rsidRDefault="00403F93" w:rsidP="005E36C0">
            <w:pPr>
              <w:spacing w:after="0" w:line="240" w:lineRule="auto"/>
              <w:ind w:right="142"/>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91 </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100% صحيح</w:t>
            </w:r>
          </w:p>
        </w:tc>
        <w:tc>
          <w:tcPr>
            <w:tcW w:w="144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B9373E" w:rsidRPr="00FB06DF" w:rsidRDefault="00B9373E" w:rsidP="005E36C0">
            <w:pPr>
              <w:spacing w:after="0" w:line="240" w:lineRule="auto"/>
              <w:ind w:right="142"/>
              <w:jc w:val="center"/>
              <w:rPr>
                <w:rFonts w:ascii="Times New Roman" w:eastAsia="Times New Roman" w:hAnsi="Times New Roman" w:cs="Times New Roman"/>
                <w:sz w:val="24"/>
                <w:szCs w:val="24"/>
              </w:rPr>
            </w:pPr>
            <w:r w:rsidRPr="00FB06DF">
              <w:rPr>
                <w:rFonts w:ascii="Times New Roman" w:eastAsia="Times New Roman" w:hAnsi="Times New Roman" w:cs="Times New Roman" w:hint="cs"/>
                <w:sz w:val="24"/>
                <w:szCs w:val="24"/>
                <w:rtl/>
              </w:rPr>
              <w:t>ممتاز</w:t>
            </w:r>
          </w:p>
        </w:tc>
        <w:tc>
          <w:tcPr>
            <w:tcW w:w="16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9373E" w:rsidRPr="00FB06DF" w:rsidRDefault="00B9373E" w:rsidP="005E36C0">
            <w:pPr>
              <w:spacing w:after="0" w:line="240" w:lineRule="auto"/>
              <w:ind w:right="142"/>
              <w:jc w:val="center"/>
              <w:rPr>
                <w:rFonts w:ascii="Times New Roman" w:eastAsia="Times New Roman" w:hAnsi="Times New Roman" w:cs="Times New Roman"/>
                <w:sz w:val="24"/>
                <w:szCs w:val="24"/>
              </w:rPr>
            </w:pPr>
            <w:r w:rsidRPr="00FB06DF">
              <w:rPr>
                <w:rFonts w:ascii="Times New Roman" w:eastAsia="Times New Roman" w:hAnsi="Times New Roman" w:cs="Times New Roman"/>
                <w:sz w:val="24"/>
                <w:szCs w:val="24"/>
              </w:rPr>
              <w:t>A</w:t>
            </w:r>
          </w:p>
        </w:tc>
      </w:tr>
      <w:tr w:rsidR="00B9373E" w:rsidRPr="00FB06DF" w:rsidTr="00FB06DF">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9373E" w:rsidRPr="00FB06DF" w:rsidRDefault="00403F93" w:rsidP="005E36C0">
            <w:pPr>
              <w:spacing w:after="0" w:line="240" w:lineRule="auto"/>
              <w:ind w:right="142"/>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81 </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90 % صحيح</w:t>
            </w:r>
          </w:p>
        </w:tc>
        <w:tc>
          <w:tcPr>
            <w:tcW w:w="144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B9373E" w:rsidRPr="00FB06DF" w:rsidRDefault="00B9373E" w:rsidP="005E36C0">
            <w:pPr>
              <w:spacing w:after="0" w:line="240" w:lineRule="auto"/>
              <w:ind w:right="142"/>
              <w:jc w:val="center"/>
              <w:rPr>
                <w:rFonts w:ascii="Times New Roman" w:eastAsia="Times New Roman" w:hAnsi="Times New Roman" w:cs="Times New Roman"/>
                <w:sz w:val="24"/>
                <w:szCs w:val="24"/>
              </w:rPr>
            </w:pPr>
            <w:r w:rsidRPr="00FB06DF">
              <w:rPr>
                <w:rFonts w:ascii="Times New Roman" w:eastAsia="Times New Roman" w:hAnsi="Times New Roman" w:cs="Times New Roman" w:hint="cs"/>
                <w:sz w:val="24"/>
                <w:szCs w:val="24"/>
                <w:rtl/>
              </w:rPr>
              <w:t>جيّد</w:t>
            </w:r>
          </w:p>
        </w:tc>
        <w:tc>
          <w:tcPr>
            <w:tcW w:w="16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9373E" w:rsidRPr="00FB06DF" w:rsidRDefault="00B9373E" w:rsidP="005E36C0">
            <w:pPr>
              <w:spacing w:after="0" w:line="240" w:lineRule="auto"/>
              <w:ind w:right="142"/>
              <w:jc w:val="center"/>
              <w:rPr>
                <w:rFonts w:ascii="Times New Roman" w:eastAsia="Times New Roman" w:hAnsi="Times New Roman" w:cs="Times New Roman"/>
                <w:sz w:val="24"/>
                <w:szCs w:val="24"/>
              </w:rPr>
            </w:pPr>
            <w:r w:rsidRPr="00FB06DF">
              <w:rPr>
                <w:rFonts w:ascii="Times New Roman" w:eastAsia="Times New Roman" w:hAnsi="Times New Roman" w:cs="Times New Roman"/>
                <w:sz w:val="24"/>
                <w:szCs w:val="24"/>
              </w:rPr>
              <w:t>B</w:t>
            </w:r>
          </w:p>
        </w:tc>
      </w:tr>
      <w:tr w:rsidR="00B9373E" w:rsidRPr="00FB06DF" w:rsidTr="00FB06DF">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9373E" w:rsidRPr="00FB06DF" w:rsidRDefault="00403F93" w:rsidP="005E36C0">
            <w:pPr>
              <w:spacing w:after="0" w:line="240" w:lineRule="auto"/>
              <w:ind w:right="142"/>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71 </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80 %صحيح</w:t>
            </w:r>
          </w:p>
        </w:tc>
        <w:tc>
          <w:tcPr>
            <w:tcW w:w="144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B9373E" w:rsidRPr="00FB06DF" w:rsidRDefault="00B9373E" w:rsidP="005E36C0">
            <w:pPr>
              <w:spacing w:after="0" w:line="240" w:lineRule="auto"/>
              <w:ind w:right="142"/>
              <w:jc w:val="center"/>
              <w:rPr>
                <w:rFonts w:ascii="Times New Roman" w:eastAsia="Times New Roman" w:hAnsi="Times New Roman" w:cs="Times New Roman"/>
                <w:sz w:val="24"/>
                <w:szCs w:val="24"/>
              </w:rPr>
            </w:pPr>
            <w:r w:rsidRPr="00FB06DF">
              <w:rPr>
                <w:rFonts w:ascii="Times New Roman" w:eastAsia="Times New Roman" w:hAnsi="Times New Roman" w:cs="Times New Roman" w:hint="cs"/>
                <w:sz w:val="24"/>
                <w:szCs w:val="24"/>
                <w:rtl/>
              </w:rPr>
              <w:t>متوسط</w:t>
            </w:r>
          </w:p>
        </w:tc>
        <w:tc>
          <w:tcPr>
            <w:tcW w:w="16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9373E" w:rsidRPr="00FB06DF" w:rsidRDefault="00B9373E" w:rsidP="005E36C0">
            <w:pPr>
              <w:spacing w:after="0" w:line="240" w:lineRule="auto"/>
              <w:ind w:right="142"/>
              <w:jc w:val="center"/>
              <w:rPr>
                <w:rFonts w:ascii="Times New Roman" w:eastAsia="Times New Roman" w:hAnsi="Times New Roman" w:cs="Times New Roman"/>
                <w:sz w:val="24"/>
                <w:szCs w:val="24"/>
              </w:rPr>
            </w:pPr>
            <w:r w:rsidRPr="00FB06DF">
              <w:rPr>
                <w:rFonts w:ascii="Times New Roman" w:eastAsia="Times New Roman" w:hAnsi="Times New Roman" w:cs="Times New Roman"/>
                <w:sz w:val="24"/>
                <w:szCs w:val="24"/>
              </w:rPr>
              <w:t>C</w:t>
            </w:r>
          </w:p>
        </w:tc>
      </w:tr>
      <w:tr w:rsidR="00B9373E" w:rsidRPr="00FB06DF" w:rsidTr="00FB06DF">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9373E" w:rsidRPr="00FB06DF" w:rsidRDefault="00403F93" w:rsidP="005E36C0">
            <w:pPr>
              <w:spacing w:after="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61 </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70 %صحيح</w:t>
            </w:r>
          </w:p>
        </w:tc>
        <w:tc>
          <w:tcPr>
            <w:tcW w:w="144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B9373E" w:rsidRPr="00FB06DF" w:rsidRDefault="00B9373E" w:rsidP="005E36C0">
            <w:pPr>
              <w:spacing w:after="0" w:line="240" w:lineRule="auto"/>
              <w:ind w:right="142"/>
              <w:jc w:val="center"/>
              <w:rPr>
                <w:rFonts w:ascii="Times New Roman" w:eastAsia="Times New Roman" w:hAnsi="Times New Roman" w:cs="Times New Roman"/>
                <w:sz w:val="24"/>
                <w:szCs w:val="24"/>
              </w:rPr>
            </w:pPr>
            <w:r w:rsidRPr="00FB06DF">
              <w:rPr>
                <w:rFonts w:ascii="Times New Roman" w:eastAsia="Times New Roman" w:hAnsi="Times New Roman" w:cs="Times New Roman" w:hint="cs"/>
                <w:sz w:val="24"/>
                <w:szCs w:val="24"/>
                <w:rtl/>
              </w:rPr>
              <w:t>ناقص</w:t>
            </w:r>
          </w:p>
        </w:tc>
        <w:tc>
          <w:tcPr>
            <w:tcW w:w="16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9373E" w:rsidRPr="00FB06DF" w:rsidRDefault="00B9373E" w:rsidP="005E36C0">
            <w:pPr>
              <w:spacing w:after="0" w:line="240" w:lineRule="auto"/>
              <w:ind w:right="142"/>
              <w:jc w:val="center"/>
              <w:rPr>
                <w:rFonts w:ascii="Times New Roman" w:eastAsia="Times New Roman" w:hAnsi="Times New Roman" w:cs="Times New Roman"/>
                <w:sz w:val="24"/>
                <w:szCs w:val="24"/>
              </w:rPr>
            </w:pPr>
            <w:r w:rsidRPr="00FB06DF">
              <w:rPr>
                <w:rFonts w:ascii="Times New Roman" w:eastAsia="Times New Roman" w:hAnsi="Times New Roman" w:cs="Times New Roman"/>
                <w:sz w:val="24"/>
                <w:szCs w:val="24"/>
              </w:rPr>
              <w:t>D</w:t>
            </w:r>
          </w:p>
        </w:tc>
      </w:tr>
      <w:tr w:rsidR="00B9373E" w:rsidRPr="00B63E54" w:rsidTr="00FB06DF">
        <w:tc>
          <w:tcPr>
            <w:tcW w:w="184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9373E" w:rsidRPr="00FB06DF" w:rsidRDefault="00B9373E" w:rsidP="005E36C0">
            <w:pPr>
              <w:spacing w:after="0" w:line="240" w:lineRule="auto"/>
              <w:ind w:right="142"/>
              <w:rPr>
                <w:rFonts w:ascii="Times New Roman" w:eastAsia="Times New Roman" w:hAnsi="Times New Roman" w:cs="Times New Roman"/>
                <w:sz w:val="24"/>
                <w:szCs w:val="24"/>
              </w:rPr>
            </w:pPr>
            <w:r w:rsidRPr="00FB06DF">
              <w:rPr>
                <w:rFonts w:ascii="Times New Roman" w:eastAsia="Times New Roman" w:hAnsi="Times New Roman" w:cs="Times New Roman" w:hint="cs"/>
                <w:sz w:val="24"/>
                <w:szCs w:val="24"/>
                <w:rtl/>
              </w:rPr>
              <w:t xml:space="preserve">  -</w:t>
            </w:r>
            <w:r w:rsidR="00403F93">
              <w:rPr>
                <w:rFonts w:ascii="Times New Roman" w:eastAsia="Times New Roman" w:hAnsi="Times New Roman" w:cs="Times New Roman" w:hint="cs"/>
                <w:sz w:val="24"/>
                <w:szCs w:val="24"/>
                <w:rtl/>
              </w:rPr>
              <w:t>60 %صحيح</w:t>
            </w:r>
          </w:p>
        </w:tc>
        <w:tc>
          <w:tcPr>
            <w:tcW w:w="144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B9373E" w:rsidRPr="00FB06DF" w:rsidRDefault="00B9373E" w:rsidP="005E36C0">
            <w:pPr>
              <w:spacing w:after="0" w:line="240" w:lineRule="auto"/>
              <w:ind w:right="142"/>
              <w:jc w:val="center"/>
              <w:rPr>
                <w:rFonts w:ascii="Times New Roman" w:eastAsia="Times New Roman" w:hAnsi="Times New Roman" w:cs="Times New Roman"/>
                <w:sz w:val="24"/>
                <w:szCs w:val="24"/>
              </w:rPr>
            </w:pPr>
            <w:r w:rsidRPr="00FB06DF">
              <w:rPr>
                <w:rFonts w:ascii="Times New Roman" w:eastAsia="Times New Roman" w:hAnsi="Times New Roman" w:cs="Times New Roman" w:hint="cs"/>
                <w:sz w:val="24"/>
                <w:szCs w:val="24"/>
                <w:rtl/>
              </w:rPr>
              <w:t>فاشل</w:t>
            </w:r>
          </w:p>
        </w:tc>
        <w:tc>
          <w:tcPr>
            <w:tcW w:w="16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9373E" w:rsidRPr="00FB06DF" w:rsidRDefault="00B9373E" w:rsidP="005E36C0">
            <w:pPr>
              <w:spacing w:after="0" w:line="240" w:lineRule="auto"/>
              <w:ind w:right="142"/>
              <w:jc w:val="center"/>
              <w:rPr>
                <w:rFonts w:ascii="Times New Roman" w:eastAsia="Times New Roman" w:hAnsi="Times New Roman" w:cs="Times New Roman"/>
                <w:sz w:val="24"/>
                <w:szCs w:val="24"/>
              </w:rPr>
            </w:pPr>
            <w:r w:rsidRPr="00FB06DF">
              <w:rPr>
                <w:rFonts w:ascii="Times New Roman" w:eastAsia="Times New Roman" w:hAnsi="Times New Roman" w:cs="Times New Roman"/>
                <w:sz w:val="24"/>
                <w:szCs w:val="24"/>
              </w:rPr>
              <w:t>E</w:t>
            </w:r>
          </w:p>
        </w:tc>
      </w:tr>
    </w:tbl>
    <w:p w:rsidR="00B9373E" w:rsidRDefault="00D021CA" w:rsidP="005E36C0">
      <w:pPr>
        <w:tabs>
          <w:tab w:val="left" w:pos="1780"/>
        </w:tabs>
        <w:bidi/>
        <w:ind w:right="142" w:firstLine="720"/>
        <w:jc w:val="both"/>
        <w:rPr>
          <w:rFonts w:ascii="Arabic Typesetting" w:hAnsi="Arabic Typesetting" w:cs="Arabic Typesetting"/>
          <w:sz w:val="36"/>
          <w:szCs w:val="36"/>
          <w:lang w:bidi="ar-AE"/>
        </w:rPr>
      </w:pPr>
      <w:r>
        <w:rPr>
          <w:rFonts w:ascii="Arabic Typesetting" w:hAnsi="Arabic Typesetting" w:cs="Arabic Typesetting"/>
          <w:sz w:val="36"/>
          <w:szCs w:val="36"/>
          <w:rtl/>
          <w:lang w:bidi="ar-AE"/>
        </w:rPr>
        <w:tab/>
      </w:r>
    </w:p>
    <w:p w:rsidR="00D021CA" w:rsidRPr="00D021CA" w:rsidRDefault="00D021CA" w:rsidP="005E36C0">
      <w:pPr>
        <w:tabs>
          <w:tab w:val="left" w:pos="1780"/>
        </w:tabs>
        <w:bidi/>
        <w:ind w:right="142" w:firstLine="720"/>
        <w:jc w:val="both"/>
        <w:rPr>
          <w:rFonts w:ascii="Arabic Typesetting" w:hAnsi="Arabic Typesetting" w:cs="Arabic Typesetting"/>
          <w:sz w:val="36"/>
          <w:szCs w:val="36"/>
          <w:lang w:bidi="ar-AE"/>
        </w:rPr>
      </w:pPr>
      <w:r w:rsidRPr="00D021CA">
        <w:rPr>
          <w:rFonts w:ascii="Arabic Typesetting" w:hAnsi="Arabic Typesetting" w:cs="Arabic Typesetting"/>
          <w:sz w:val="36"/>
          <w:szCs w:val="36"/>
          <w:rtl/>
          <w:lang w:bidi="ar-AE"/>
        </w:rPr>
        <w:t xml:space="preserve">ب) </w:t>
      </w:r>
      <w:r>
        <w:rPr>
          <w:rFonts w:ascii="Arabic Typesetting" w:hAnsi="Arabic Typesetting" w:cs="Arabic Typesetting" w:hint="cs"/>
          <w:sz w:val="36"/>
          <w:szCs w:val="36"/>
          <w:rtl/>
          <w:lang w:bidi="ar-AE"/>
        </w:rPr>
        <w:t>ال</w:t>
      </w:r>
      <w:r w:rsidRPr="00D021CA">
        <w:rPr>
          <w:rFonts w:ascii="Arabic Typesetting" w:hAnsi="Arabic Typesetting" w:cs="Arabic Typesetting"/>
          <w:sz w:val="36"/>
          <w:szCs w:val="36"/>
          <w:rtl/>
          <w:lang w:bidi="ar-AE"/>
        </w:rPr>
        <w:t>مقابلة. قابل الباحث</w:t>
      </w:r>
      <w:r w:rsidR="00403F93">
        <w:rPr>
          <w:rFonts w:ascii="Arabic Typesetting" w:hAnsi="Arabic Typesetting" w:cs="Arabic Typesetting" w:hint="cs"/>
          <w:sz w:val="36"/>
          <w:szCs w:val="36"/>
          <w:rtl/>
          <w:lang w:bidi="ar-AE"/>
        </w:rPr>
        <w:t>ون</w:t>
      </w:r>
      <w:r w:rsidRPr="00D021CA">
        <w:rPr>
          <w:rFonts w:ascii="Arabic Typesetting" w:hAnsi="Arabic Typesetting" w:cs="Arabic Typesetting"/>
          <w:sz w:val="36"/>
          <w:szCs w:val="36"/>
          <w:rtl/>
          <w:lang w:bidi="ar-AE"/>
        </w:rPr>
        <w:t xml:space="preserve"> أربعة طلاب </w:t>
      </w:r>
      <w:r>
        <w:rPr>
          <w:rFonts w:ascii="Arabic Typesetting" w:hAnsi="Arabic Typesetting" w:cs="Arabic Typesetting" w:hint="cs"/>
          <w:sz w:val="36"/>
          <w:szCs w:val="36"/>
          <w:rtl/>
          <w:lang w:bidi="ar-AE"/>
        </w:rPr>
        <w:t xml:space="preserve">من </w:t>
      </w:r>
      <w:r w:rsidRPr="00D021CA">
        <w:rPr>
          <w:rFonts w:ascii="Arabic Typesetting" w:hAnsi="Arabic Typesetting" w:cs="Arabic Typesetting"/>
          <w:sz w:val="36"/>
          <w:szCs w:val="36"/>
          <w:rtl/>
          <w:lang w:bidi="ar-AE"/>
        </w:rPr>
        <w:t>قائد فصل المجموعات الدراسية الذين كانوا على استعداد لتقديم إجابات للباحث</w:t>
      </w:r>
      <w:r w:rsidR="00C35EAB">
        <w:rPr>
          <w:rFonts w:ascii="Arabic Typesetting" w:hAnsi="Arabic Typesetting" w:cs="Arabic Typesetting" w:hint="cs"/>
          <w:sz w:val="36"/>
          <w:szCs w:val="36"/>
          <w:rtl/>
          <w:lang w:bidi="ar-AE"/>
        </w:rPr>
        <w:t>ين</w:t>
      </w:r>
      <w:r w:rsidRPr="00D021CA">
        <w:rPr>
          <w:rFonts w:ascii="Arabic Typesetting" w:hAnsi="Arabic Typesetting" w:cs="Arabic Typesetting"/>
          <w:sz w:val="36"/>
          <w:szCs w:val="36"/>
          <w:rtl/>
          <w:lang w:bidi="ar-AE"/>
        </w:rPr>
        <w:t xml:space="preserve"> دون كتابة أسمائهم الكاملة حفاظاً على خصوصيتهم. يقوم الطلاب الآخرون بتفويض قائد الفصل لتقديم إجابات للأسئلة المطروحة.</w:t>
      </w:r>
    </w:p>
    <w:p w:rsidR="00D021CA" w:rsidRPr="00B63E54" w:rsidRDefault="00D021CA" w:rsidP="005E36C0">
      <w:pPr>
        <w:tabs>
          <w:tab w:val="left" w:pos="1780"/>
        </w:tabs>
        <w:bidi/>
        <w:ind w:right="142" w:firstLine="720"/>
        <w:jc w:val="both"/>
        <w:rPr>
          <w:rFonts w:ascii="Arabic Typesetting" w:hAnsi="Arabic Typesetting" w:cs="Arabic Typesetting"/>
          <w:sz w:val="36"/>
          <w:szCs w:val="36"/>
          <w:lang w:bidi="ar-AE"/>
        </w:rPr>
      </w:pPr>
      <w:r w:rsidRPr="00D021CA">
        <w:rPr>
          <w:rFonts w:ascii="Arabic Typesetting" w:hAnsi="Arabic Typesetting" w:cs="Arabic Typesetting"/>
          <w:sz w:val="36"/>
          <w:szCs w:val="36"/>
          <w:rtl/>
          <w:lang w:bidi="ar-AE"/>
        </w:rPr>
        <w:t xml:space="preserve">ج) المناقشة الجماعية المركزة </w:t>
      </w:r>
      <w:r w:rsidR="00C35EAB" w:rsidRPr="00B714FA">
        <w:rPr>
          <w:rFonts w:asciiTheme="majorBidi" w:hAnsiTheme="majorBidi" w:cstheme="majorBidi"/>
          <w:sz w:val="24"/>
          <w:szCs w:val="24"/>
          <w:lang w:bidi="ar-AE"/>
        </w:rPr>
        <w:t>Focus Group Discussion)</w:t>
      </w:r>
      <w:r w:rsidR="00C35EAB" w:rsidRPr="00B714FA">
        <w:rPr>
          <w:rFonts w:asciiTheme="majorBidi" w:hAnsiTheme="majorBidi" w:cstheme="majorBidi"/>
          <w:sz w:val="24"/>
          <w:szCs w:val="24"/>
          <w:rtl/>
          <w:lang w:bidi="ar-AE"/>
        </w:rPr>
        <w:t>)</w:t>
      </w:r>
      <w:r w:rsidRPr="00D021CA">
        <w:rPr>
          <w:rFonts w:ascii="Arabic Typesetting" w:hAnsi="Arabic Typesetting" w:cs="Arabic Typesetting"/>
          <w:sz w:val="36"/>
          <w:szCs w:val="36"/>
          <w:rtl/>
          <w:lang w:bidi="ar-AE"/>
        </w:rPr>
        <w:t>هي مجموعة مناقشة مع محاضري اللغة العربية ورؤساء البرامج الدراسية لتبادل الخبرات حول كيفية مواجهتهم للمشاكل المتعلقة بصعوبات الطلاب في كتابة اللغة العربية. يشعر محاضرو اللغة العربية الذين يقومون بتدريس فصول الطلاب الجدد بنفس الشعور لذا فهم يرغبون في مشاركة الخبرات حول الأساليب والتقنيات المطبقة في التعلم داخل الفصل.</w:t>
      </w:r>
    </w:p>
    <w:p w:rsidR="00B9373E" w:rsidRPr="00403F93" w:rsidRDefault="00403F93" w:rsidP="005E36C0">
      <w:pPr>
        <w:bidi/>
        <w:ind w:right="142" w:hanging="23"/>
        <w:jc w:val="both"/>
        <w:rPr>
          <w:rFonts w:ascii="Arabic Typesetting" w:hAnsi="Arabic Typesetting" w:cs="Arabic Typesetting"/>
          <w:b/>
          <w:bCs/>
          <w:i/>
          <w:iCs/>
          <w:sz w:val="40"/>
          <w:szCs w:val="40"/>
          <w:lang w:bidi="ar-AE"/>
        </w:rPr>
      </w:pPr>
      <w:r w:rsidRPr="00403F93">
        <w:rPr>
          <w:rFonts w:ascii="Arabic Typesetting" w:hAnsi="Arabic Typesetting" w:cs="Arabic Typesetting" w:hint="cs"/>
          <w:b/>
          <w:bCs/>
          <w:i/>
          <w:iCs/>
          <w:sz w:val="40"/>
          <w:szCs w:val="40"/>
          <w:rtl/>
          <w:lang w:bidi="ar-AE"/>
        </w:rPr>
        <w:t xml:space="preserve">ج. </w:t>
      </w:r>
      <w:r w:rsidR="00B9373E" w:rsidRPr="00403F93">
        <w:rPr>
          <w:rFonts w:ascii="Arabic Typesetting" w:hAnsi="Arabic Typesetting" w:cs="Arabic Typesetting"/>
          <w:b/>
          <w:bCs/>
          <w:i/>
          <w:iCs/>
          <w:sz w:val="40"/>
          <w:szCs w:val="40"/>
          <w:rtl/>
          <w:lang w:bidi="ar-AE"/>
        </w:rPr>
        <w:t>النتائج</w:t>
      </w:r>
    </w:p>
    <w:p w:rsidR="00B9373E" w:rsidRDefault="00B9373E" w:rsidP="005E36C0">
      <w:pPr>
        <w:bidi/>
        <w:ind w:right="142" w:hanging="23"/>
        <w:jc w:val="both"/>
        <w:rPr>
          <w:rFonts w:ascii="Arabic Typesetting" w:hAnsi="Arabic Typesetting" w:cs="Arabic Typesetting"/>
          <w:color w:val="FF0000"/>
          <w:sz w:val="36"/>
          <w:szCs w:val="36"/>
        </w:rPr>
      </w:pPr>
      <w:r w:rsidRPr="00403F93">
        <w:rPr>
          <w:rFonts w:ascii="Arabic Typesetting" w:hAnsi="Arabic Typesetting" w:cs="Arabic Typesetting"/>
          <w:sz w:val="36"/>
          <w:szCs w:val="36"/>
          <w:rtl/>
        </w:rPr>
        <w:t>١</w:t>
      </w:r>
      <w:r w:rsidRPr="00AC3202">
        <w:rPr>
          <w:rFonts w:ascii="Arabic Typesetting" w:hAnsi="Arabic Typesetting" w:cs="Arabic Typesetting" w:hint="cs"/>
          <w:sz w:val="36"/>
          <w:szCs w:val="36"/>
          <w:shd w:val="clear" w:color="auto" w:fill="FFFFFF" w:themeFill="background1"/>
          <w:rtl/>
        </w:rPr>
        <w:t xml:space="preserve">. </w:t>
      </w:r>
      <w:r w:rsidRPr="00AC3202">
        <w:rPr>
          <w:rFonts w:ascii="Arabic Typesetting" w:hAnsi="Arabic Typesetting" w:cs="Arabic Typesetting"/>
          <w:sz w:val="36"/>
          <w:szCs w:val="36"/>
          <w:shd w:val="clear" w:color="auto" w:fill="FFFFFF" w:themeFill="background1"/>
          <w:rtl/>
        </w:rPr>
        <w:t xml:space="preserve">رسم الخرائط عن قدرة  الطلاب في كتابة </w:t>
      </w:r>
      <w:r w:rsidR="00403F93">
        <w:rPr>
          <w:rFonts w:ascii="Arabic Typesetting" w:hAnsi="Arabic Typesetting" w:cs="Arabic Typesetting" w:hint="cs"/>
          <w:sz w:val="36"/>
          <w:szCs w:val="36"/>
          <w:shd w:val="clear" w:color="auto" w:fill="FFFFFF" w:themeFill="background1"/>
          <w:rtl/>
        </w:rPr>
        <w:t xml:space="preserve">النص </w:t>
      </w:r>
      <w:r w:rsidRPr="00AC3202">
        <w:rPr>
          <w:rFonts w:ascii="Arabic Typesetting" w:hAnsi="Arabic Typesetting" w:cs="Arabic Typesetting"/>
          <w:sz w:val="36"/>
          <w:szCs w:val="36"/>
          <w:shd w:val="clear" w:color="auto" w:fill="FFFFFF" w:themeFill="background1"/>
          <w:rtl/>
        </w:rPr>
        <w:t>العربية</w:t>
      </w:r>
    </w:p>
    <w:p w:rsidR="00B9373E" w:rsidRPr="000A7F13" w:rsidRDefault="00B9373E" w:rsidP="005E36C0">
      <w:pPr>
        <w:bidi/>
        <w:ind w:left="-23" w:right="142" w:firstLine="709"/>
        <w:jc w:val="both"/>
        <w:rPr>
          <w:rFonts w:ascii="Arabic Typesetting" w:hAnsi="Arabic Typesetting" w:cs="Arabic Typesetting"/>
          <w:sz w:val="36"/>
          <w:szCs w:val="36"/>
          <w:lang w:bidi="ar-AE"/>
        </w:rPr>
      </w:pPr>
      <w:r w:rsidRPr="000A7F13">
        <w:rPr>
          <w:rFonts w:ascii="Arabic Typesetting" w:hAnsi="Arabic Typesetting" w:cs="Arabic Typesetting"/>
          <w:sz w:val="36"/>
          <w:szCs w:val="36"/>
          <w:rtl/>
          <w:lang w:bidi="ar-AE"/>
        </w:rPr>
        <w:t xml:space="preserve">من نتائج تحليل أوراق الاختبار إلى </w:t>
      </w:r>
      <w:r w:rsidR="00C35EAB">
        <w:rPr>
          <w:rFonts w:ascii="Arabic Typesetting" w:hAnsi="Arabic Typesetting" w:cs="Arabic Typesetting" w:hint="cs"/>
          <w:sz w:val="36"/>
          <w:szCs w:val="36"/>
          <w:rtl/>
          <w:lang w:bidi="ar-AE"/>
        </w:rPr>
        <w:t>135</w:t>
      </w:r>
      <w:r w:rsidRPr="000A7F13">
        <w:rPr>
          <w:rFonts w:ascii="Arabic Typesetting" w:hAnsi="Arabic Typesetting" w:cs="Arabic Typesetting"/>
          <w:sz w:val="36"/>
          <w:szCs w:val="36"/>
          <w:rtl/>
          <w:lang w:bidi="ar-AE"/>
        </w:rPr>
        <w:t>طالبًا في الفصل الدراسي الأول لمعرفة مهاراتهم الأساسية في الكتابة ، تم العثور على الاستنتاجات التالية</w:t>
      </w:r>
    </w:p>
    <w:p w:rsidR="00DD44C6" w:rsidRPr="00A245B8" w:rsidRDefault="00DD44C6" w:rsidP="005E36C0">
      <w:pPr>
        <w:bidi/>
        <w:ind w:right="142"/>
        <w:jc w:val="both"/>
        <w:rPr>
          <w:rFonts w:ascii="Arabic Typesetting" w:hAnsi="Arabic Typesetting" w:cs="Arabic Typesetting"/>
          <w:sz w:val="36"/>
          <w:szCs w:val="36"/>
          <w:lang w:val="en"/>
        </w:rPr>
      </w:pPr>
      <w:r w:rsidRPr="00A96D95">
        <w:rPr>
          <w:rFonts w:ascii="Arabic Typesetting" w:hAnsi="Arabic Typesetting" w:cs="Arabic Typesetting" w:hint="cs"/>
          <w:sz w:val="36"/>
          <w:szCs w:val="36"/>
          <w:rtl/>
          <w:lang w:val="en"/>
        </w:rPr>
        <w:lastRenderedPageBreak/>
        <w:t>اولا</w:t>
      </w:r>
      <w:r w:rsidRPr="000A7F13">
        <w:rPr>
          <w:rFonts w:ascii="Arabic Typesetting" w:hAnsi="Arabic Typesetting" w:cs="Arabic Typesetting"/>
          <w:b/>
          <w:bCs/>
          <w:sz w:val="36"/>
          <w:szCs w:val="36"/>
          <w:rtl/>
          <w:lang w:val="en"/>
        </w:rPr>
        <w:t>.</w:t>
      </w:r>
      <w:r w:rsidRPr="000A7F13">
        <w:rPr>
          <w:rFonts w:ascii="Arabic Typesetting" w:hAnsi="Arabic Typesetting" w:cs="Arabic Typesetting"/>
          <w:sz w:val="36"/>
          <w:szCs w:val="36"/>
          <w:rtl/>
          <w:lang w:val="en"/>
        </w:rPr>
        <w:t xml:space="preserve"> بلغ </w:t>
      </w:r>
      <w:r w:rsidRPr="00A245B8">
        <w:rPr>
          <w:rFonts w:ascii="Arabic Typesetting" w:hAnsi="Arabic Typesetting" w:cs="Arabic Typesetting"/>
          <w:sz w:val="36"/>
          <w:szCs w:val="36"/>
          <w:rtl/>
          <w:lang w:val="en"/>
        </w:rPr>
        <w:t xml:space="preserve">عدد طلاب قسم </w:t>
      </w:r>
      <w:r>
        <w:rPr>
          <w:rFonts w:ascii="Arabic Typesetting" w:hAnsi="Arabic Typesetting" w:cs="Arabic Typesetting"/>
          <w:sz w:val="36"/>
          <w:szCs w:val="36"/>
          <w:rtl/>
          <w:lang w:val="en"/>
        </w:rPr>
        <w:t xml:space="preserve">التربية الإسلامية عام </w:t>
      </w:r>
      <w:r>
        <w:rPr>
          <w:rFonts w:ascii="Arabic Typesetting" w:hAnsi="Arabic Typesetting" w:cs="Arabic Typesetting" w:hint="cs"/>
          <w:sz w:val="36"/>
          <w:szCs w:val="36"/>
          <w:rtl/>
          <w:lang w:val="en"/>
        </w:rPr>
        <w:t>2018</w:t>
      </w:r>
      <w:r w:rsidRPr="00A245B8">
        <w:rPr>
          <w:rFonts w:ascii="Arabic Typesetting" w:hAnsi="Arabic Typesetting" w:cs="Arabic Typesetting"/>
          <w:sz w:val="36"/>
          <w:szCs w:val="36"/>
          <w:rtl/>
          <w:lang w:val="en"/>
        </w:rPr>
        <w:t xml:space="preserve"> مائة وخمسة وثلاثين طالبًا ، و </w:t>
      </w:r>
      <w:r>
        <w:rPr>
          <w:rFonts w:ascii="Arabic Typesetting" w:hAnsi="Arabic Typesetting" w:cs="Arabic Typesetting" w:hint="cs"/>
          <w:sz w:val="36"/>
          <w:szCs w:val="36"/>
          <w:rtl/>
          <w:lang w:val="en"/>
        </w:rPr>
        <w:t>67</w:t>
      </w:r>
      <w:r w:rsidRPr="00A245B8">
        <w:rPr>
          <w:rFonts w:ascii="Arabic Typesetting" w:hAnsi="Arabic Typesetting" w:cs="Arabic Typesetting"/>
          <w:sz w:val="36"/>
          <w:szCs w:val="36"/>
          <w:rtl/>
          <w:lang w:val="en"/>
        </w:rPr>
        <w:t xml:space="preserve"> (س</w:t>
      </w:r>
      <w:r>
        <w:rPr>
          <w:rFonts w:ascii="Arabic Typesetting" w:hAnsi="Arabic Typesetting" w:cs="Arabic Typesetting" w:hint="cs"/>
          <w:sz w:val="36"/>
          <w:szCs w:val="36"/>
          <w:rtl/>
          <w:lang w:val="en"/>
        </w:rPr>
        <w:t xml:space="preserve">بعة </w:t>
      </w:r>
      <w:r w:rsidRPr="00A245B8">
        <w:rPr>
          <w:rFonts w:ascii="Arabic Typesetting" w:hAnsi="Arabic Typesetting" w:cs="Arabic Typesetting"/>
          <w:sz w:val="36"/>
          <w:szCs w:val="36"/>
          <w:rtl/>
          <w:lang w:val="en"/>
        </w:rPr>
        <w:t>وس</w:t>
      </w:r>
      <w:r>
        <w:rPr>
          <w:rFonts w:ascii="Arabic Typesetting" w:hAnsi="Arabic Typesetting" w:cs="Arabic Typesetting" w:hint="cs"/>
          <w:sz w:val="36"/>
          <w:szCs w:val="36"/>
          <w:rtl/>
          <w:lang w:val="en"/>
        </w:rPr>
        <w:t>ت</w:t>
      </w:r>
      <w:r w:rsidRPr="00A245B8">
        <w:rPr>
          <w:rFonts w:ascii="Arabic Typesetting" w:hAnsi="Arabic Typesetting" w:cs="Arabic Typesetting"/>
          <w:sz w:val="36"/>
          <w:szCs w:val="36"/>
          <w:rtl/>
          <w:lang w:val="en"/>
        </w:rPr>
        <w:t xml:space="preserve">ون) طالبًا من </w:t>
      </w:r>
      <w:r>
        <w:rPr>
          <w:rFonts w:ascii="Arabic Typesetting" w:hAnsi="Arabic Typesetting" w:cs="Arabic Typesetting" w:hint="cs"/>
          <w:sz w:val="36"/>
          <w:szCs w:val="36"/>
          <w:rtl/>
          <w:lang w:val="en"/>
        </w:rPr>
        <w:t>ال</w:t>
      </w:r>
      <w:r w:rsidRPr="00A245B8">
        <w:rPr>
          <w:rFonts w:ascii="Arabic Typesetting" w:hAnsi="Arabic Typesetting" w:cs="Arabic Typesetting"/>
          <w:sz w:val="36"/>
          <w:szCs w:val="36"/>
          <w:rtl/>
          <w:lang w:val="en"/>
        </w:rPr>
        <w:t xml:space="preserve">مدرسة </w:t>
      </w:r>
      <w:r>
        <w:rPr>
          <w:rFonts w:ascii="Arabic Typesetting" w:hAnsi="Arabic Typesetting" w:cs="Arabic Typesetting" w:hint="cs"/>
          <w:sz w:val="36"/>
          <w:szCs w:val="36"/>
          <w:rtl/>
          <w:lang w:val="en"/>
        </w:rPr>
        <w:t>ال</w:t>
      </w:r>
      <w:r w:rsidRPr="00A245B8">
        <w:rPr>
          <w:rFonts w:ascii="Arabic Typesetting" w:hAnsi="Arabic Typesetting" w:cs="Arabic Typesetting"/>
          <w:sz w:val="36"/>
          <w:szCs w:val="36"/>
          <w:rtl/>
          <w:lang w:val="en"/>
        </w:rPr>
        <w:t xml:space="preserve">ثانوية </w:t>
      </w:r>
      <w:r>
        <w:rPr>
          <w:rFonts w:ascii="Arabic Typesetting" w:hAnsi="Arabic Typesetting" w:cs="Arabic Typesetting" w:hint="cs"/>
          <w:sz w:val="36"/>
          <w:szCs w:val="36"/>
          <w:rtl/>
          <w:lang w:val="en"/>
        </w:rPr>
        <w:t>ال</w:t>
      </w:r>
      <w:r w:rsidRPr="00A245B8">
        <w:rPr>
          <w:rFonts w:ascii="Arabic Typesetting" w:hAnsi="Arabic Typesetting" w:cs="Arabic Typesetting"/>
          <w:sz w:val="36"/>
          <w:szCs w:val="36"/>
          <w:rtl/>
          <w:lang w:val="en"/>
        </w:rPr>
        <w:t xml:space="preserve">عامة ، و </w:t>
      </w:r>
      <w:r>
        <w:rPr>
          <w:rFonts w:ascii="Arabic Typesetting" w:hAnsi="Arabic Typesetting" w:cs="Arabic Typesetting" w:hint="cs"/>
          <w:sz w:val="36"/>
          <w:szCs w:val="36"/>
          <w:rtl/>
          <w:lang w:val="en"/>
        </w:rPr>
        <w:t>61</w:t>
      </w:r>
      <w:r w:rsidRPr="00A245B8">
        <w:rPr>
          <w:rFonts w:ascii="Arabic Typesetting" w:hAnsi="Arabic Typesetting" w:cs="Arabic Typesetting"/>
          <w:sz w:val="36"/>
          <w:szCs w:val="36"/>
          <w:rtl/>
          <w:lang w:val="en"/>
        </w:rPr>
        <w:t xml:space="preserve"> (</w:t>
      </w:r>
      <w:r>
        <w:rPr>
          <w:rFonts w:ascii="Arabic Typesetting" w:hAnsi="Arabic Typesetting" w:cs="Arabic Typesetting" w:hint="cs"/>
          <w:sz w:val="36"/>
          <w:szCs w:val="36"/>
          <w:rtl/>
          <w:lang w:val="en"/>
        </w:rPr>
        <w:t>واحد وستون</w:t>
      </w:r>
      <w:r w:rsidRPr="00A245B8">
        <w:rPr>
          <w:rFonts w:ascii="Arabic Typesetting" w:hAnsi="Arabic Typesetting" w:cs="Arabic Typesetting"/>
          <w:sz w:val="36"/>
          <w:szCs w:val="36"/>
          <w:rtl/>
          <w:lang w:val="en"/>
        </w:rPr>
        <w:t xml:space="preserve">) طالبًا من </w:t>
      </w:r>
      <w:r>
        <w:rPr>
          <w:rFonts w:ascii="Arabic Typesetting" w:hAnsi="Arabic Typesetting" w:cs="Arabic Typesetting" w:hint="cs"/>
          <w:sz w:val="36"/>
          <w:szCs w:val="36"/>
          <w:rtl/>
          <w:lang w:val="en"/>
        </w:rPr>
        <w:t>ال</w:t>
      </w:r>
      <w:r w:rsidRPr="00A245B8">
        <w:rPr>
          <w:rFonts w:ascii="Arabic Typesetting" w:hAnsi="Arabic Typesetting" w:cs="Arabic Typesetting"/>
          <w:sz w:val="36"/>
          <w:szCs w:val="36"/>
          <w:rtl/>
          <w:lang w:val="en"/>
        </w:rPr>
        <w:t xml:space="preserve">مدرسة </w:t>
      </w:r>
      <w:r>
        <w:rPr>
          <w:rFonts w:ascii="Arabic Typesetting" w:hAnsi="Arabic Typesetting" w:cs="Arabic Typesetting" w:hint="cs"/>
          <w:sz w:val="36"/>
          <w:szCs w:val="36"/>
          <w:rtl/>
          <w:lang w:val="en"/>
        </w:rPr>
        <w:t>ال</w:t>
      </w:r>
      <w:r w:rsidRPr="00A245B8">
        <w:rPr>
          <w:rFonts w:ascii="Arabic Typesetting" w:hAnsi="Arabic Typesetting" w:cs="Arabic Typesetting"/>
          <w:sz w:val="36"/>
          <w:szCs w:val="36"/>
          <w:rtl/>
          <w:lang w:val="en"/>
        </w:rPr>
        <w:t xml:space="preserve">ثانوية </w:t>
      </w:r>
      <w:r>
        <w:rPr>
          <w:rFonts w:ascii="Arabic Typesetting" w:hAnsi="Arabic Typesetting" w:cs="Arabic Typesetting" w:hint="cs"/>
          <w:sz w:val="36"/>
          <w:szCs w:val="36"/>
          <w:rtl/>
          <w:lang w:val="en"/>
        </w:rPr>
        <w:t>ال</w:t>
      </w:r>
      <w:r w:rsidRPr="00A245B8">
        <w:rPr>
          <w:rFonts w:ascii="Arabic Typesetting" w:hAnsi="Arabic Typesetting" w:cs="Arabic Typesetting"/>
          <w:sz w:val="36"/>
          <w:szCs w:val="36"/>
          <w:rtl/>
          <w:lang w:val="en"/>
        </w:rPr>
        <w:t xml:space="preserve">إسلامية ، و </w:t>
      </w:r>
      <w:r>
        <w:rPr>
          <w:rFonts w:ascii="Arabic Typesetting" w:hAnsi="Arabic Typesetting" w:cs="Arabic Typesetting" w:hint="cs"/>
          <w:sz w:val="36"/>
          <w:szCs w:val="36"/>
          <w:rtl/>
          <w:lang w:val="en"/>
        </w:rPr>
        <w:t>7</w:t>
      </w:r>
      <w:r>
        <w:rPr>
          <w:rFonts w:ascii="Arabic Typesetting" w:hAnsi="Arabic Typesetting" w:cs="Arabic Typesetting"/>
          <w:sz w:val="36"/>
          <w:szCs w:val="36"/>
          <w:rtl/>
          <w:lang w:val="en"/>
        </w:rPr>
        <w:t xml:space="preserve"> </w:t>
      </w:r>
      <w:r>
        <w:rPr>
          <w:rFonts w:ascii="Arabic Typesetting" w:hAnsi="Arabic Typesetting" w:cs="Arabic Typesetting" w:hint="cs"/>
          <w:sz w:val="36"/>
          <w:szCs w:val="36"/>
          <w:rtl/>
          <w:lang w:val="en"/>
        </w:rPr>
        <w:t>(سبع</w:t>
      </w:r>
      <w:r w:rsidRPr="00A245B8">
        <w:rPr>
          <w:rFonts w:ascii="Arabic Typesetting" w:hAnsi="Arabic Typesetting" w:cs="Arabic Typesetting"/>
          <w:sz w:val="36"/>
          <w:szCs w:val="36"/>
          <w:rtl/>
          <w:lang w:val="en"/>
        </w:rPr>
        <w:t xml:space="preserve">ة) طلاب من </w:t>
      </w:r>
      <w:r>
        <w:rPr>
          <w:rFonts w:ascii="Arabic Typesetting" w:hAnsi="Arabic Typesetting" w:cs="Arabic Typesetting" w:hint="cs"/>
          <w:sz w:val="36"/>
          <w:szCs w:val="36"/>
          <w:rtl/>
          <w:lang w:val="en"/>
        </w:rPr>
        <w:t>ال</w:t>
      </w:r>
      <w:r w:rsidRPr="00A245B8">
        <w:rPr>
          <w:rFonts w:ascii="Arabic Typesetting" w:hAnsi="Arabic Typesetting" w:cs="Arabic Typesetting"/>
          <w:sz w:val="36"/>
          <w:szCs w:val="36"/>
          <w:rtl/>
          <w:lang w:val="en"/>
        </w:rPr>
        <w:t>م</w:t>
      </w:r>
      <w:r>
        <w:rPr>
          <w:rFonts w:ascii="Arabic Typesetting" w:hAnsi="Arabic Typesetting" w:cs="Arabic Typesetting" w:hint="cs"/>
          <w:sz w:val="36"/>
          <w:szCs w:val="36"/>
          <w:rtl/>
          <w:lang w:val="en"/>
        </w:rPr>
        <w:t>عهد</w:t>
      </w:r>
      <w:r w:rsidRPr="00A245B8">
        <w:rPr>
          <w:rFonts w:ascii="Arabic Typesetting" w:hAnsi="Arabic Typesetting" w:cs="Arabic Typesetting"/>
          <w:sz w:val="36"/>
          <w:szCs w:val="36"/>
          <w:rtl/>
          <w:lang w:val="en"/>
        </w:rPr>
        <w:t xml:space="preserve">. توفر هذه البيانات معلومات تفيد أن </w:t>
      </w:r>
      <w:r>
        <w:rPr>
          <w:rFonts w:ascii="Arabic Typesetting" w:hAnsi="Arabic Typesetting" w:cs="Arabic Typesetting" w:hint="cs"/>
          <w:sz w:val="36"/>
          <w:szCs w:val="36"/>
          <w:rtl/>
          <w:lang w:val="en"/>
        </w:rPr>
        <w:t xml:space="preserve">60% </w:t>
      </w:r>
      <w:r w:rsidRPr="00A245B8">
        <w:rPr>
          <w:rFonts w:ascii="Arabic Typesetting" w:hAnsi="Arabic Typesetting" w:cs="Arabic Typesetting"/>
          <w:sz w:val="36"/>
          <w:szCs w:val="36"/>
          <w:rtl/>
          <w:lang w:val="en"/>
        </w:rPr>
        <w:t xml:space="preserve">من مدخلات الطلاب </w:t>
      </w:r>
      <w:r>
        <w:rPr>
          <w:rFonts w:ascii="Arabic Typesetting" w:hAnsi="Arabic Typesetting" w:cs="Arabic Typesetting" w:hint="cs"/>
          <w:sz w:val="36"/>
          <w:szCs w:val="36"/>
          <w:rtl/>
          <w:lang w:val="en"/>
        </w:rPr>
        <w:t>ب</w:t>
      </w:r>
      <w:r>
        <w:rPr>
          <w:rFonts w:ascii="Arabic Typesetting" w:hAnsi="Arabic Typesetting" w:cs="Arabic Typesetting" w:hint="cs"/>
          <w:sz w:val="36"/>
          <w:szCs w:val="36"/>
          <w:rtl/>
          <w:lang w:bidi="ar-AE"/>
        </w:rPr>
        <w:t xml:space="preserve">شعبة </w:t>
      </w:r>
      <w:r w:rsidRPr="0065009C">
        <w:rPr>
          <w:rFonts w:ascii="Arabic Typesetting" w:hAnsi="Arabic Typesetting" w:cs="Arabic Typesetting"/>
          <w:sz w:val="36"/>
          <w:szCs w:val="36"/>
          <w:rtl/>
          <w:lang w:bidi="ar-AE"/>
        </w:rPr>
        <w:t>دراسة التربية الإسلامية</w:t>
      </w:r>
      <w:r w:rsidRPr="00A245B8">
        <w:rPr>
          <w:rFonts w:ascii="Arabic Typesetting" w:hAnsi="Arabic Typesetting" w:cs="Arabic Typesetting"/>
          <w:sz w:val="36"/>
          <w:szCs w:val="36"/>
          <w:rtl/>
          <w:lang w:val="en"/>
        </w:rPr>
        <w:t xml:space="preserve"> </w:t>
      </w:r>
      <w:r>
        <w:rPr>
          <w:rFonts w:ascii="Arabic Typesetting" w:hAnsi="Arabic Typesetting" w:cs="Arabic Typesetting" w:hint="cs"/>
          <w:sz w:val="36"/>
          <w:szCs w:val="36"/>
          <w:rtl/>
          <w:lang w:val="en"/>
        </w:rPr>
        <w:t xml:space="preserve"> في كلية التربية وعلم التدريس</w:t>
      </w:r>
      <w:r w:rsidRPr="00A245B8">
        <w:rPr>
          <w:rFonts w:ascii="Arabic Typesetting" w:hAnsi="Arabic Typesetting" w:cs="Arabic Typesetting"/>
          <w:sz w:val="36"/>
          <w:szCs w:val="36"/>
          <w:rtl/>
          <w:lang w:val="en"/>
        </w:rPr>
        <w:t xml:space="preserve"> </w:t>
      </w:r>
      <w:r>
        <w:rPr>
          <w:rFonts w:ascii="Arabic Typesetting" w:hAnsi="Arabic Typesetting" w:cs="Arabic Typesetting" w:hint="cs"/>
          <w:sz w:val="36"/>
          <w:szCs w:val="36"/>
          <w:rtl/>
          <w:lang w:val="en"/>
        </w:rPr>
        <w:t xml:space="preserve">بالجامعة الأسلامية الحكومية كينداري </w:t>
      </w:r>
      <w:r w:rsidRPr="00A245B8">
        <w:rPr>
          <w:rFonts w:ascii="Arabic Typesetting" w:hAnsi="Arabic Typesetting" w:cs="Arabic Typesetting"/>
          <w:sz w:val="36"/>
          <w:szCs w:val="36"/>
          <w:rtl/>
          <w:lang w:val="en"/>
        </w:rPr>
        <w:t xml:space="preserve"> تخرجوا من المدرسة الثانوية</w:t>
      </w:r>
      <w:r>
        <w:rPr>
          <w:rFonts w:ascii="Arabic Typesetting" w:hAnsi="Arabic Typesetting" w:cs="Arabic Typesetting" w:hint="cs"/>
          <w:sz w:val="36"/>
          <w:szCs w:val="36"/>
          <w:rtl/>
          <w:lang w:val="en"/>
        </w:rPr>
        <w:t>العامة</w:t>
      </w:r>
      <w:r w:rsidRPr="00A245B8">
        <w:rPr>
          <w:rFonts w:ascii="Arabic Typesetting" w:hAnsi="Arabic Typesetting" w:cs="Arabic Typesetting"/>
          <w:sz w:val="36"/>
          <w:szCs w:val="36"/>
          <w:rtl/>
          <w:lang w:val="en"/>
        </w:rPr>
        <w:t xml:space="preserve"> ،</w:t>
      </w:r>
      <w:r>
        <w:rPr>
          <w:rFonts w:ascii="Arabic Typesetting" w:hAnsi="Arabic Typesetting" w:cs="Arabic Typesetting" w:hint="cs"/>
          <w:sz w:val="36"/>
          <w:szCs w:val="36"/>
          <w:rtl/>
          <w:lang w:val="en" w:bidi="ar-AE"/>
        </w:rPr>
        <w:t>بينما من</w:t>
      </w:r>
      <w:r w:rsidRPr="00CE7160">
        <w:rPr>
          <w:rFonts w:ascii="Arabic Typesetting" w:hAnsi="Arabic Typesetting" w:cs="Arabic Typesetting"/>
          <w:sz w:val="36"/>
          <w:szCs w:val="36"/>
          <w:rtl/>
          <w:lang w:val="en"/>
        </w:rPr>
        <w:t xml:space="preserve"> المدارس</w:t>
      </w:r>
      <w:r w:rsidRPr="00CE7160">
        <w:rPr>
          <w:rFonts w:ascii="Arabic Typesetting" w:hAnsi="Arabic Typesetting" w:cs="Arabic Typesetting" w:hint="cs"/>
          <w:sz w:val="36"/>
          <w:szCs w:val="36"/>
          <w:rtl/>
          <w:lang w:val="en"/>
        </w:rPr>
        <w:t xml:space="preserve"> </w:t>
      </w:r>
      <w:r>
        <w:rPr>
          <w:rFonts w:ascii="Arabic Typesetting" w:hAnsi="Arabic Typesetting" w:cs="Arabic Typesetting" w:hint="cs"/>
          <w:sz w:val="36"/>
          <w:szCs w:val="36"/>
          <w:rtl/>
          <w:lang w:val="en"/>
        </w:rPr>
        <w:t>ال</w:t>
      </w:r>
      <w:r w:rsidRPr="00A245B8">
        <w:rPr>
          <w:rFonts w:ascii="Arabic Typesetting" w:hAnsi="Arabic Typesetting" w:cs="Arabic Typesetting"/>
          <w:sz w:val="36"/>
          <w:szCs w:val="36"/>
          <w:rtl/>
          <w:lang w:val="en"/>
        </w:rPr>
        <w:t>ثانوية</w:t>
      </w:r>
      <w:r w:rsidRPr="00CE7160">
        <w:rPr>
          <w:rFonts w:ascii="Arabic Typesetting" w:hAnsi="Arabic Typesetting" w:cs="Arabic Typesetting"/>
          <w:sz w:val="36"/>
          <w:szCs w:val="36"/>
          <w:rtl/>
          <w:lang w:val="en"/>
        </w:rPr>
        <w:t xml:space="preserve"> الإسلامية </w:t>
      </w:r>
      <w:r>
        <w:rPr>
          <w:rFonts w:ascii="Arabic Typesetting" w:hAnsi="Arabic Typesetting" w:cs="Arabic Typesetting" w:hint="cs"/>
          <w:sz w:val="36"/>
          <w:szCs w:val="36"/>
          <w:rtl/>
          <w:lang w:val="en"/>
        </w:rPr>
        <w:t xml:space="preserve">40 % </w:t>
      </w:r>
      <w:r w:rsidRPr="00A245B8">
        <w:rPr>
          <w:rFonts w:ascii="Arabic Typesetting" w:hAnsi="Arabic Typesetting" w:cs="Arabic Typesetting"/>
          <w:sz w:val="36"/>
          <w:szCs w:val="36"/>
          <w:rtl/>
          <w:lang w:val="en"/>
        </w:rPr>
        <w:t xml:space="preserve">لذا فإن واجب المحاضر هو توجيههم وتدريبهم للحصول على كفاءة متوازنة </w:t>
      </w:r>
      <w:r>
        <w:rPr>
          <w:rFonts w:ascii="Arabic Typesetting" w:hAnsi="Arabic Typesetting" w:cs="Arabic Typesetting" w:hint="cs"/>
          <w:sz w:val="36"/>
          <w:szCs w:val="36"/>
          <w:rtl/>
          <w:lang w:val="en"/>
        </w:rPr>
        <w:t>ك</w:t>
      </w:r>
      <w:r w:rsidRPr="00A245B8">
        <w:rPr>
          <w:rFonts w:ascii="Arabic Typesetting" w:hAnsi="Arabic Typesetting" w:cs="Arabic Typesetting"/>
          <w:sz w:val="36"/>
          <w:szCs w:val="36"/>
          <w:rtl/>
          <w:lang w:val="en"/>
        </w:rPr>
        <w:t>الخريجين</w:t>
      </w:r>
      <w:r>
        <w:rPr>
          <w:rFonts w:ascii="Arabic Typesetting" w:hAnsi="Arabic Typesetting" w:cs="Arabic Typesetting" w:hint="cs"/>
          <w:sz w:val="36"/>
          <w:szCs w:val="36"/>
          <w:rtl/>
          <w:lang w:val="en"/>
        </w:rPr>
        <w:t xml:space="preserve"> من </w:t>
      </w:r>
      <w:r w:rsidRPr="00A245B8">
        <w:rPr>
          <w:rFonts w:ascii="Arabic Typesetting" w:hAnsi="Arabic Typesetting" w:cs="Arabic Typesetting"/>
          <w:sz w:val="36"/>
          <w:szCs w:val="36"/>
          <w:rtl/>
          <w:lang w:val="en"/>
        </w:rPr>
        <w:t>المدرسة الثانوية الإسلامية أو</w:t>
      </w:r>
      <w:r>
        <w:rPr>
          <w:rFonts w:ascii="Arabic Typesetting" w:hAnsi="Arabic Typesetting" w:cs="Arabic Typesetting" w:hint="cs"/>
          <w:sz w:val="36"/>
          <w:szCs w:val="36"/>
          <w:rtl/>
          <w:lang w:val="en"/>
        </w:rPr>
        <w:t xml:space="preserve">المعهد </w:t>
      </w:r>
      <w:r w:rsidRPr="00A245B8">
        <w:rPr>
          <w:rFonts w:ascii="Arabic Typesetting" w:hAnsi="Arabic Typesetting" w:cs="Arabic Typesetting"/>
          <w:sz w:val="36"/>
          <w:szCs w:val="36"/>
          <w:rtl/>
          <w:lang w:val="en"/>
        </w:rPr>
        <w:t>لكتابة النص العربي</w:t>
      </w:r>
      <w:r>
        <w:rPr>
          <w:rFonts w:ascii="Arabic Typesetting" w:hAnsi="Arabic Typesetting" w:cs="Arabic Typesetting" w:hint="cs"/>
          <w:sz w:val="36"/>
          <w:szCs w:val="36"/>
          <w:rtl/>
          <w:lang w:val="en"/>
        </w:rPr>
        <w:t>, ان يكونوا</w:t>
      </w:r>
      <w:r w:rsidRPr="00A245B8">
        <w:rPr>
          <w:rFonts w:ascii="Arabic Typesetting" w:hAnsi="Arabic Typesetting" w:cs="Arabic Typesetting"/>
          <w:sz w:val="36"/>
          <w:szCs w:val="36"/>
          <w:rtl/>
          <w:lang w:val="en"/>
        </w:rPr>
        <w:t xml:space="preserve"> على أساس مستوى الكفاءة المتوقع </w:t>
      </w:r>
      <w:r>
        <w:rPr>
          <w:rFonts w:ascii="Arabic Typesetting" w:hAnsi="Arabic Typesetting" w:cs="Arabic Typesetting" w:hint="cs"/>
          <w:sz w:val="36"/>
          <w:szCs w:val="36"/>
          <w:rtl/>
          <w:lang w:val="en"/>
        </w:rPr>
        <w:t xml:space="preserve">كما ذكرت في </w:t>
      </w:r>
      <w:r w:rsidRPr="00A245B8">
        <w:rPr>
          <w:rFonts w:ascii="Arabic Typesetting" w:hAnsi="Arabic Typesetting" w:cs="Arabic Typesetting"/>
          <w:sz w:val="36"/>
          <w:szCs w:val="36"/>
          <w:rtl/>
          <w:lang w:val="en"/>
        </w:rPr>
        <w:t>رؤية</w:t>
      </w:r>
      <w:r>
        <w:rPr>
          <w:rFonts w:ascii="Arabic Typesetting" w:hAnsi="Arabic Typesetting" w:cs="Arabic Typesetting" w:hint="cs"/>
          <w:sz w:val="36"/>
          <w:szCs w:val="36"/>
          <w:rtl/>
          <w:lang w:val="en"/>
        </w:rPr>
        <w:t xml:space="preserve"> كلية التربية وعلم التدريس</w:t>
      </w:r>
      <w:r w:rsidRPr="00A245B8">
        <w:rPr>
          <w:rFonts w:ascii="Arabic Typesetting" w:hAnsi="Arabic Typesetting" w:cs="Arabic Typesetting"/>
          <w:sz w:val="36"/>
          <w:szCs w:val="36"/>
          <w:rtl/>
          <w:lang w:val="en"/>
        </w:rPr>
        <w:t xml:space="preserve"> </w:t>
      </w:r>
      <w:r>
        <w:rPr>
          <w:rFonts w:ascii="Arabic Typesetting" w:hAnsi="Arabic Typesetting" w:cs="Arabic Typesetting" w:hint="cs"/>
          <w:sz w:val="36"/>
          <w:szCs w:val="36"/>
          <w:rtl/>
          <w:lang w:val="en"/>
        </w:rPr>
        <w:t>بالجامعة الأسلامية الحكومية كينداري</w:t>
      </w:r>
      <w:r w:rsidRPr="00A245B8">
        <w:rPr>
          <w:rFonts w:ascii="Arabic Typesetting" w:hAnsi="Arabic Typesetting" w:cs="Arabic Typesetting"/>
          <w:sz w:val="36"/>
          <w:szCs w:val="36"/>
          <w:rtl/>
          <w:lang w:val="en"/>
        </w:rPr>
        <w:t>.</w:t>
      </w:r>
    </w:p>
    <w:p w:rsidR="00DD44C6" w:rsidRDefault="00DD44C6" w:rsidP="005E36C0">
      <w:pPr>
        <w:bidi/>
        <w:ind w:right="142"/>
        <w:rPr>
          <w:rFonts w:ascii="Arabic Typesetting" w:hAnsi="Arabic Typesetting" w:cs="Arabic Typesetting"/>
          <w:sz w:val="36"/>
          <w:szCs w:val="36"/>
          <w:rtl/>
          <w:lang w:val="en"/>
        </w:rPr>
      </w:pPr>
      <w:r>
        <w:rPr>
          <w:rFonts w:ascii="Arabic Typesetting" w:hAnsi="Arabic Typesetting" w:cs="Arabic Typesetting" w:hint="cs"/>
          <w:sz w:val="36"/>
          <w:szCs w:val="36"/>
          <w:rtl/>
          <w:lang w:val="en"/>
        </w:rPr>
        <w:t xml:space="preserve"> </w:t>
      </w:r>
      <w:r w:rsidRPr="00A96D95">
        <w:rPr>
          <w:rFonts w:ascii="Arabic Typesetting" w:hAnsi="Arabic Typesetting" w:cs="Arabic Typesetting" w:hint="cs"/>
          <w:sz w:val="36"/>
          <w:szCs w:val="36"/>
          <w:rtl/>
          <w:lang w:val="en"/>
        </w:rPr>
        <w:t>ثانيا.</w:t>
      </w:r>
      <w:r>
        <w:rPr>
          <w:rFonts w:ascii="Arabic Typesetting" w:hAnsi="Arabic Typesetting" w:cs="Arabic Typesetting" w:hint="cs"/>
          <w:sz w:val="36"/>
          <w:szCs w:val="36"/>
          <w:rtl/>
          <w:lang w:val="en"/>
        </w:rPr>
        <w:t xml:space="preserve"> </w:t>
      </w:r>
      <w:r w:rsidRPr="002C6706">
        <w:rPr>
          <w:rFonts w:ascii="Arabic Typesetting" w:hAnsi="Arabic Typesetting" w:cs="Arabic Typesetting"/>
          <w:sz w:val="36"/>
          <w:szCs w:val="36"/>
          <w:rtl/>
          <w:lang w:val="en"/>
        </w:rPr>
        <w:t>نتيجة الرسوم الخرائطية عن كفاءة ط</w:t>
      </w:r>
      <w:r>
        <w:rPr>
          <w:rFonts w:ascii="Arabic Typesetting" w:hAnsi="Arabic Typesetting" w:cs="Arabic Typesetting" w:hint="cs"/>
          <w:sz w:val="36"/>
          <w:szCs w:val="36"/>
          <w:rtl/>
          <w:lang w:val="en"/>
        </w:rPr>
        <w:t>لا</w:t>
      </w:r>
      <w:r w:rsidRPr="002C6706">
        <w:rPr>
          <w:rFonts w:ascii="Arabic Typesetting" w:hAnsi="Arabic Typesetting" w:cs="Arabic Typesetting"/>
          <w:sz w:val="36"/>
          <w:szCs w:val="36"/>
          <w:rtl/>
          <w:lang w:val="en"/>
        </w:rPr>
        <w:t>ب</w:t>
      </w:r>
      <w:r>
        <w:rPr>
          <w:rFonts w:ascii="Arabic Typesetting" w:hAnsi="Arabic Typesetting" w:cs="Arabic Typesetting" w:hint="cs"/>
          <w:sz w:val="36"/>
          <w:szCs w:val="36"/>
          <w:rtl/>
          <w:lang w:val="en"/>
        </w:rPr>
        <w:t xml:space="preserve"> </w:t>
      </w:r>
      <w:r>
        <w:rPr>
          <w:rFonts w:ascii="Arabic Typesetting" w:hAnsi="Arabic Typesetting" w:cs="Arabic Typesetting" w:hint="cs"/>
          <w:sz w:val="36"/>
          <w:szCs w:val="36"/>
          <w:rtl/>
          <w:lang w:bidi="ar-AE"/>
        </w:rPr>
        <w:t xml:space="preserve">شعبة </w:t>
      </w:r>
      <w:r w:rsidRPr="0065009C">
        <w:rPr>
          <w:rFonts w:ascii="Arabic Typesetting" w:hAnsi="Arabic Typesetting" w:cs="Arabic Typesetting"/>
          <w:sz w:val="36"/>
          <w:szCs w:val="36"/>
          <w:rtl/>
          <w:lang w:bidi="ar-AE"/>
        </w:rPr>
        <w:t>دراسة التربية الإسلامية</w:t>
      </w:r>
      <w:r w:rsidRPr="002C6706">
        <w:rPr>
          <w:rFonts w:ascii="Arabic Typesetting" w:hAnsi="Arabic Typesetting" w:cs="Arabic Typesetting"/>
          <w:sz w:val="36"/>
          <w:szCs w:val="36"/>
          <w:rtl/>
          <w:lang w:val="en"/>
        </w:rPr>
        <w:t xml:space="preserve"> في الكتابة العربية عام</w:t>
      </w:r>
      <w:r>
        <w:rPr>
          <w:rFonts w:ascii="Arabic Typesetting" w:hAnsi="Arabic Typesetting" w:cs="Arabic Typesetting" w:hint="cs"/>
          <w:sz w:val="36"/>
          <w:szCs w:val="36"/>
          <w:rtl/>
          <w:lang w:val="en"/>
        </w:rPr>
        <w:t xml:space="preserve"> 2018</w:t>
      </w:r>
      <w:r w:rsidRPr="002C6706">
        <w:rPr>
          <w:rFonts w:ascii="Arabic Typesetting" w:hAnsi="Arabic Typesetting" w:cs="Arabic Typesetting"/>
          <w:sz w:val="36"/>
          <w:szCs w:val="36"/>
          <w:rtl/>
          <w:lang w:val="en"/>
        </w:rPr>
        <w:t>.</w:t>
      </w:r>
      <w:r>
        <w:rPr>
          <w:rFonts w:ascii="Arabic Typesetting" w:hAnsi="Arabic Typesetting" w:cs="Arabic Typesetting" w:hint="cs"/>
          <w:sz w:val="36"/>
          <w:szCs w:val="36"/>
          <w:rtl/>
          <w:lang w:val="en"/>
        </w:rPr>
        <w:t>من</w:t>
      </w:r>
      <w:r w:rsidRPr="002C6706">
        <w:rPr>
          <w:rFonts w:ascii="Arabic Typesetting" w:hAnsi="Arabic Typesetting" w:cs="Arabic Typesetting"/>
          <w:sz w:val="36"/>
          <w:szCs w:val="36"/>
          <w:rtl/>
          <w:lang w:val="en"/>
        </w:rPr>
        <w:t xml:space="preserve"> نتيجة تحليل أوراق الاختبار تصف أن</w:t>
      </w:r>
      <w:r>
        <w:rPr>
          <w:rFonts w:ascii="Arabic Typesetting" w:hAnsi="Arabic Typesetting" w:cs="Arabic Typesetting" w:hint="cs"/>
          <w:sz w:val="36"/>
          <w:szCs w:val="36"/>
          <w:rtl/>
          <w:lang w:val="en"/>
        </w:rPr>
        <w:t>135</w:t>
      </w:r>
      <w:r w:rsidRPr="002C6706">
        <w:rPr>
          <w:rFonts w:ascii="Arabic Typesetting" w:hAnsi="Arabic Typesetting" w:cs="Arabic Typesetting"/>
          <w:sz w:val="36"/>
          <w:szCs w:val="36"/>
          <w:rtl/>
          <w:lang w:val="en"/>
        </w:rPr>
        <w:t xml:space="preserve"> (مائة وخمسة وثلاثون) طالبًا مقسمون إلى </w:t>
      </w:r>
      <w:r>
        <w:rPr>
          <w:rFonts w:ascii="Arabic Typesetting" w:hAnsi="Arabic Typesetting" w:cs="Arabic Typesetting" w:hint="cs"/>
          <w:sz w:val="36"/>
          <w:szCs w:val="36"/>
          <w:rtl/>
          <w:lang w:val="en"/>
        </w:rPr>
        <w:t>ثلاثة</w:t>
      </w:r>
      <w:r w:rsidRPr="002C6706">
        <w:rPr>
          <w:rFonts w:ascii="Arabic Typesetting" w:hAnsi="Arabic Typesetting" w:cs="Arabic Typesetting"/>
          <w:sz w:val="36"/>
          <w:szCs w:val="36"/>
          <w:rtl/>
          <w:lang w:val="en"/>
        </w:rPr>
        <w:t xml:space="preserve"> مجموعات على النحو التالي:</w:t>
      </w:r>
    </w:p>
    <w:p w:rsidR="00DD44C6" w:rsidRPr="002918C5" w:rsidRDefault="00DD44C6" w:rsidP="005E36C0">
      <w:pPr>
        <w:pStyle w:val="ListParagraph"/>
        <w:numPr>
          <w:ilvl w:val="0"/>
          <w:numId w:val="1"/>
        </w:numPr>
        <w:bidi/>
        <w:spacing w:after="200" w:line="276" w:lineRule="auto"/>
        <w:ind w:right="142"/>
        <w:rPr>
          <w:rFonts w:ascii="Arabic Typesetting" w:hAnsi="Arabic Typesetting" w:cs="Arabic Typesetting"/>
          <w:sz w:val="36"/>
          <w:szCs w:val="36"/>
          <w:rtl/>
          <w:lang w:val="en"/>
        </w:rPr>
      </w:pPr>
      <w:r w:rsidRPr="002918C5">
        <w:rPr>
          <w:rFonts w:ascii="Arabic Typesetting" w:hAnsi="Arabic Typesetting" w:cs="Arabic Typesetting"/>
          <w:sz w:val="36"/>
          <w:szCs w:val="36"/>
          <w:rtl/>
          <w:lang w:val="en"/>
        </w:rPr>
        <w:t xml:space="preserve">عدد الطلاب المتخرجين من الثانوية العامة </w:t>
      </w:r>
      <w:r>
        <w:rPr>
          <w:rFonts w:ascii="Arabic Typesetting" w:hAnsi="Arabic Typesetting" w:cs="Arabic Typesetting" w:hint="cs"/>
          <w:sz w:val="36"/>
          <w:szCs w:val="36"/>
          <w:rtl/>
          <w:lang w:val="en"/>
        </w:rPr>
        <w:t>67</w:t>
      </w:r>
      <w:r w:rsidRPr="00A245B8">
        <w:rPr>
          <w:rFonts w:ascii="Arabic Typesetting" w:hAnsi="Arabic Typesetting" w:cs="Arabic Typesetting"/>
          <w:sz w:val="36"/>
          <w:szCs w:val="36"/>
          <w:rtl/>
          <w:lang w:val="en"/>
        </w:rPr>
        <w:t xml:space="preserve"> (س</w:t>
      </w:r>
      <w:r>
        <w:rPr>
          <w:rFonts w:ascii="Arabic Typesetting" w:hAnsi="Arabic Typesetting" w:cs="Arabic Typesetting" w:hint="cs"/>
          <w:sz w:val="36"/>
          <w:szCs w:val="36"/>
          <w:rtl/>
          <w:lang w:val="en"/>
        </w:rPr>
        <w:t xml:space="preserve">بعة </w:t>
      </w:r>
      <w:r w:rsidRPr="00A245B8">
        <w:rPr>
          <w:rFonts w:ascii="Arabic Typesetting" w:hAnsi="Arabic Typesetting" w:cs="Arabic Typesetting"/>
          <w:sz w:val="36"/>
          <w:szCs w:val="36"/>
          <w:rtl/>
          <w:lang w:val="en"/>
        </w:rPr>
        <w:t>وس</w:t>
      </w:r>
      <w:r>
        <w:rPr>
          <w:rFonts w:ascii="Arabic Typesetting" w:hAnsi="Arabic Typesetting" w:cs="Arabic Typesetting" w:hint="cs"/>
          <w:sz w:val="36"/>
          <w:szCs w:val="36"/>
          <w:rtl/>
          <w:lang w:val="en"/>
        </w:rPr>
        <w:t>ت</w:t>
      </w:r>
      <w:r w:rsidRPr="00A245B8">
        <w:rPr>
          <w:rFonts w:ascii="Arabic Typesetting" w:hAnsi="Arabic Typesetting" w:cs="Arabic Typesetting"/>
          <w:sz w:val="36"/>
          <w:szCs w:val="36"/>
          <w:rtl/>
          <w:lang w:val="en"/>
        </w:rPr>
        <w:t xml:space="preserve">ون) </w:t>
      </w:r>
      <w:r w:rsidRPr="002918C5">
        <w:rPr>
          <w:rFonts w:ascii="Arabic Typesetting" w:hAnsi="Arabic Typesetting" w:cs="Arabic Typesetting"/>
          <w:sz w:val="36"/>
          <w:szCs w:val="36"/>
          <w:rtl/>
          <w:lang w:val="en"/>
        </w:rPr>
        <w:t xml:space="preserve"> شخصًا ؛</w:t>
      </w:r>
      <w:r>
        <w:rPr>
          <w:rFonts w:ascii="Arabic Typesetting" w:hAnsi="Arabic Typesetting" w:cs="Arabic Typesetting" w:hint="cs"/>
          <w:sz w:val="36"/>
          <w:szCs w:val="36"/>
          <w:rtl/>
          <w:lang w:val="en"/>
        </w:rPr>
        <w:t xml:space="preserve"> 6</w:t>
      </w:r>
      <w:r w:rsidRPr="002918C5">
        <w:rPr>
          <w:rFonts w:ascii="Arabic Typesetting" w:hAnsi="Arabic Typesetting" w:cs="Arabic Typesetting"/>
          <w:sz w:val="36"/>
          <w:szCs w:val="36"/>
          <w:rtl/>
          <w:lang w:val="en"/>
        </w:rPr>
        <w:t xml:space="preserve"> </w:t>
      </w:r>
      <w:r>
        <w:rPr>
          <w:rFonts w:ascii="Arabic Typesetting" w:hAnsi="Arabic Typesetting" w:cs="Arabic Typesetting" w:hint="cs"/>
          <w:sz w:val="36"/>
          <w:szCs w:val="36"/>
          <w:rtl/>
          <w:lang w:val="en"/>
        </w:rPr>
        <w:t xml:space="preserve"> </w:t>
      </w:r>
      <w:r w:rsidRPr="002918C5">
        <w:rPr>
          <w:rFonts w:ascii="Arabic Typesetting" w:hAnsi="Arabic Typesetting" w:cs="Arabic Typesetting"/>
          <w:sz w:val="36"/>
          <w:szCs w:val="36"/>
          <w:rtl/>
          <w:lang w:val="en"/>
        </w:rPr>
        <w:t>(ستة) طلاب يمكن</w:t>
      </w:r>
      <w:r>
        <w:rPr>
          <w:rFonts w:ascii="Arabic Typesetting" w:hAnsi="Arabic Typesetting" w:cs="Arabic Typesetting" w:hint="cs"/>
          <w:sz w:val="36"/>
          <w:szCs w:val="36"/>
          <w:rtl/>
          <w:lang w:val="en"/>
        </w:rPr>
        <w:t>ون</w:t>
      </w:r>
      <w:r w:rsidRPr="002918C5">
        <w:rPr>
          <w:rFonts w:ascii="Arabic Typesetting" w:hAnsi="Arabic Typesetting" w:cs="Arabic Typesetting" w:hint="cs"/>
          <w:sz w:val="36"/>
          <w:szCs w:val="36"/>
          <w:rtl/>
          <w:lang w:val="en"/>
        </w:rPr>
        <w:t xml:space="preserve"> </w:t>
      </w:r>
      <w:r w:rsidRPr="002918C5">
        <w:rPr>
          <w:rFonts w:ascii="Arabic Typesetting" w:hAnsi="Arabic Typesetting" w:cs="Arabic Typesetting"/>
          <w:sz w:val="36"/>
          <w:szCs w:val="36"/>
          <w:rtl/>
          <w:lang w:val="en"/>
        </w:rPr>
        <w:t>الكتابة بشكل جيد و</w:t>
      </w:r>
      <w:r w:rsidRPr="002918C5">
        <w:rPr>
          <w:rFonts w:ascii="Arabic Typesetting" w:hAnsi="Arabic Typesetting" w:cs="Arabic Typesetting" w:hint="cs"/>
          <w:sz w:val="36"/>
          <w:szCs w:val="36"/>
          <w:rtl/>
          <w:lang w:val="en"/>
        </w:rPr>
        <w:t xml:space="preserve"> يصنّفون</w:t>
      </w:r>
      <w:r w:rsidRPr="002918C5">
        <w:rPr>
          <w:rFonts w:ascii="Arabic Typesetting" w:hAnsi="Arabic Typesetting" w:cs="Arabic Typesetting"/>
          <w:sz w:val="36"/>
          <w:szCs w:val="36"/>
          <w:rtl/>
          <w:lang w:val="en"/>
        </w:rPr>
        <w:t xml:space="preserve"> في الفئة الجيدة ، </w:t>
      </w:r>
      <w:r>
        <w:rPr>
          <w:rFonts w:ascii="Arabic Typesetting" w:hAnsi="Arabic Typesetting" w:cs="Arabic Typesetting" w:hint="cs"/>
          <w:sz w:val="36"/>
          <w:szCs w:val="36"/>
          <w:rtl/>
          <w:lang w:val="en"/>
        </w:rPr>
        <w:t>17</w:t>
      </w:r>
      <w:r w:rsidRPr="002918C5">
        <w:rPr>
          <w:rFonts w:ascii="Arabic Typesetting" w:hAnsi="Arabic Typesetting" w:cs="Arabic Typesetting"/>
          <w:sz w:val="36"/>
          <w:szCs w:val="36"/>
          <w:rtl/>
          <w:lang w:val="en"/>
        </w:rPr>
        <w:t xml:space="preserve"> (سبعة عشر) طالبًا في الفئة المتوسطة ، و</w:t>
      </w:r>
      <w:r>
        <w:rPr>
          <w:rFonts w:ascii="Arabic Typesetting" w:hAnsi="Arabic Typesetting" w:cs="Arabic Typesetting" w:hint="cs"/>
          <w:sz w:val="36"/>
          <w:szCs w:val="36"/>
          <w:rtl/>
          <w:lang w:val="en"/>
        </w:rPr>
        <w:t xml:space="preserve"> 20</w:t>
      </w:r>
      <w:r w:rsidRPr="002918C5">
        <w:rPr>
          <w:rFonts w:ascii="Arabic Typesetting" w:hAnsi="Arabic Typesetting" w:cs="Arabic Typesetting"/>
          <w:sz w:val="36"/>
          <w:szCs w:val="36"/>
          <w:rtl/>
          <w:lang w:val="en"/>
        </w:rPr>
        <w:t xml:space="preserve"> </w:t>
      </w:r>
      <w:r>
        <w:rPr>
          <w:rFonts w:ascii="Arabic Typesetting" w:hAnsi="Arabic Typesetting" w:cs="Arabic Typesetting" w:hint="cs"/>
          <w:sz w:val="36"/>
          <w:szCs w:val="36"/>
          <w:rtl/>
          <w:lang w:val="en"/>
        </w:rPr>
        <w:t xml:space="preserve"> (</w:t>
      </w:r>
      <w:r w:rsidRPr="005D16B2">
        <w:rPr>
          <w:rFonts w:ascii="Arabic Typesetting" w:hAnsi="Arabic Typesetting" w:cs="Arabic Typesetting"/>
          <w:sz w:val="36"/>
          <w:szCs w:val="36"/>
          <w:rtl/>
          <w:lang w:val="en"/>
        </w:rPr>
        <w:t>عشرين</w:t>
      </w:r>
      <w:r>
        <w:rPr>
          <w:rFonts w:ascii="Arabic Typesetting" w:hAnsi="Arabic Typesetting" w:cs="Arabic Typesetting" w:hint="cs"/>
          <w:sz w:val="36"/>
          <w:szCs w:val="36"/>
          <w:rtl/>
          <w:lang w:val="en"/>
        </w:rPr>
        <w:t xml:space="preserve">) </w:t>
      </w:r>
      <w:r w:rsidRPr="002918C5">
        <w:rPr>
          <w:rFonts w:ascii="Arabic Typesetting" w:hAnsi="Arabic Typesetting" w:cs="Arabic Typesetting"/>
          <w:sz w:val="36"/>
          <w:szCs w:val="36"/>
          <w:rtl/>
          <w:lang w:val="en"/>
        </w:rPr>
        <w:t xml:space="preserve">طالبًا في الفئة </w:t>
      </w:r>
      <w:r>
        <w:rPr>
          <w:rFonts w:ascii="Arabic Typesetting" w:hAnsi="Arabic Typesetting" w:cs="Arabic Typesetting" w:hint="cs"/>
          <w:sz w:val="36"/>
          <w:szCs w:val="36"/>
          <w:rtl/>
          <w:lang w:val="en"/>
        </w:rPr>
        <w:t>الناقصة و</w:t>
      </w:r>
      <w:r w:rsidRPr="00924860">
        <w:rPr>
          <w:rFonts w:ascii="Arabic Typesetting" w:hAnsi="Arabic Typesetting" w:cs="Arabic Typesetting"/>
          <w:sz w:val="36"/>
          <w:szCs w:val="36"/>
          <w:rtl/>
          <w:lang w:val="en"/>
        </w:rPr>
        <w:t xml:space="preserve"> </w:t>
      </w:r>
      <w:r>
        <w:rPr>
          <w:rFonts w:ascii="Arabic Typesetting" w:hAnsi="Arabic Typesetting" w:cs="Arabic Typesetting" w:hint="cs"/>
          <w:sz w:val="36"/>
          <w:szCs w:val="36"/>
          <w:rtl/>
          <w:lang w:val="en"/>
        </w:rPr>
        <w:t>24</w:t>
      </w:r>
      <w:r w:rsidRPr="002918C5">
        <w:rPr>
          <w:rFonts w:ascii="Arabic Typesetting" w:hAnsi="Arabic Typesetting" w:cs="Arabic Typesetting"/>
          <w:sz w:val="36"/>
          <w:szCs w:val="36"/>
          <w:rtl/>
          <w:lang w:val="en"/>
        </w:rPr>
        <w:t xml:space="preserve"> (</w:t>
      </w:r>
      <w:r>
        <w:rPr>
          <w:rFonts w:ascii="Arabic Typesetting" w:hAnsi="Arabic Typesetting" w:cs="Arabic Typesetting" w:hint="cs"/>
          <w:sz w:val="36"/>
          <w:szCs w:val="36"/>
          <w:rtl/>
          <w:lang w:val="en"/>
        </w:rPr>
        <w:t>اربعة وعشرون )</w:t>
      </w:r>
      <w:r w:rsidRPr="005D16B2">
        <w:rPr>
          <w:rFonts w:ascii="Arabic Typesetting" w:hAnsi="Arabic Typesetting" w:cs="Arabic Typesetting"/>
          <w:sz w:val="36"/>
          <w:szCs w:val="36"/>
          <w:rtl/>
          <w:lang w:val="en"/>
        </w:rPr>
        <w:t xml:space="preserve"> شخصا</w:t>
      </w:r>
      <w:r>
        <w:rPr>
          <w:rFonts w:ascii="Arabic Typesetting" w:hAnsi="Arabic Typesetting" w:cs="Arabic Typesetting" w:hint="cs"/>
          <w:sz w:val="36"/>
          <w:szCs w:val="36"/>
          <w:rtl/>
          <w:lang w:val="en"/>
        </w:rPr>
        <w:t xml:space="preserve"> في الفئة الفاشلة</w:t>
      </w:r>
      <w:r w:rsidRPr="002918C5">
        <w:rPr>
          <w:rFonts w:ascii="Arabic Typesetting" w:hAnsi="Arabic Typesetting" w:cs="Arabic Typesetting"/>
          <w:sz w:val="36"/>
          <w:szCs w:val="36"/>
          <w:rtl/>
          <w:lang w:val="en"/>
        </w:rPr>
        <w:t>.</w:t>
      </w:r>
    </w:p>
    <w:p w:rsidR="00DD44C6" w:rsidRDefault="00DD44C6" w:rsidP="005E36C0">
      <w:pPr>
        <w:pStyle w:val="ListParagraph"/>
        <w:numPr>
          <w:ilvl w:val="0"/>
          <w:numId w:val="1"/>
        </w:numPr>
        <w:bidi/>
        <w:spacing w:after="200" w:line="276" w:lineRule="auto"/>
        <w:ind w:right="142"/>
        <w:rPr>
          <w:rFonts w:ascii="Arabic Typesetting" w:hAnsi="Arabic Typesetting" w:cs="Arabic Typesetting"/>
          <w:sz w:val="36"/>
          <w:szCs w:val="36"/>
          <w:lang w:val="en"/>
        </w:rPr>
      </w:pPr>
      <w:r>
        <w:rPr>
          <w:rFonts w:ascii="Arabic Typesetting" w:hAnsi="Arabic Typesetting" w:cs="Arabic Typesetting" w:hint="cs"/>
          <w:sz w:val="36"/>
          <w:szCs w:val="36"/>
          <w:rtl/>
          <w:lang w:val="en"/>
        </w:rPr>
        <w:t>عدد ال</w:t>
      </w:r>
      <w:r w:rsidRPr="002918C5">
        <w:rPr>
          <w:rFonts w:ascii="Arabic Typesetting" w:hAnsi="Arabic Typesetting" w:cs="Arabic Typesetting"/>
          <w:sz w:val="36"/>
          <w:szCs w:val="36"/>
          <w:rtl/>
          <w:lang w:val="en"/>
        </w:rPr>
        <w:t xml:space="preserve">طلاب المتخرجين من الثانوية الإسلامية </w:t>
      </w:r>
      <w:r>
        <w:rPr>
          <w:rFonts w:ascii="Arabic Typesetting" w:hAnsi="Arabic Typesetting" w:cs="Arabic Typesetting" w:hint="cs"/>
          <w:sz w:val="36"/>
          <w:szCs w:val="36"/>
          <w:rtl/>
          <w:lang w:val="en"/>
        </w:rPr>
        <w:t>61</w:t>
      </w:r>
      <w:r w:rsidRPr="00A245B8">
        <w:rPr>
          <w:rFonts w:ascii="Arabic Typesetting" w:hAnsi="Arabic Typesetting" w:cs="Arabic Typesetting"/>
          <w:sz w:val="36"/>
          <w:szCs w:val="36"/>
          <w:rtl/>
          <w:lang w:val="en"/>
        </w:rPr>
        <w:t xml:space="preserve"> (</w:t>
      </w:r>
      <w:r>
        <w:rPr>
          <w:rFonts w:ascii="Arabic Typesetting" w:hAnsi="Arabic Typesetting" w:cs="Arabic Typesetting" w:hint="cs"/>
          <w:sz w:val="36"/>
          <w:szCs w:val="36"/>
          <w:rtl/>
          <w:lang w:val="en"/>
        </w:rPr>
        <w:t>واحد وستون</w:t>
      </w:r>
      <w:r w:rsidRPr="00A245B8">
        <w:rPr>
          <w:rFonts w:ascii="Arabic Typesetting" w:hAnsi="Arabic Typesetting" w:cs="Arabic Typesetting"/>
          <w:sz w:val="36"/>
          <w:szCs w:val="36"/>
          <w:rtl/>
          <w:lang w:val="en"/>
        </w:rPr>
        <w:t xml:space="preserve">) </w:t>
      </w:r>
      <w:r w:rsidRPr="002918C5">
        <w:rPr>
          <w:rFonts w:ascii="Arabic Typesetting" w:hAnsi="Arabic Typesetting" w:cs="Arabic Typesetting"/>
          <w:sz w:val="36"/>
          <w:szCs w:val="36"/>
          <w:rtl/>
          <w:lang w:val="en"/>
        </w:rPr>
        <w:t xml:space="preserve">شخصًا ؛ هناك </w:t>
      </w:r>
      <w:r>
        <w:rPr>
          <w:rFonts w:ascii="Arabic Typesetting" w:hAnsi="Arabic Typesetting" w:cs="Arabic Typesetting" w:hint="cs"/>
          <w:sz w:val="36"/>
          <w:szCs w:val="36"/>
          <w:rtl/>
          <w:lang w:val="en"/>
        </w:rPr>
        <w:t>10</w:t>
      </w:r>
      <w:r w:rsidRPr="002918C5">
        <w:rPr>
          <w:rFonts w:ascii="Arabic Typesetting" w:hAnsi="Arabic Typesetting" w:cs="Arabic Typesetting"/>
          <w:sz w:val="36"/>
          <w:szCs w:val="36"/>
          <w:rtl/>
          <w:lang w:val="en"/>
        </w:rPr>
        <w:t xml:space="preserve"> (عشر) طالبًا يمكن</w:t>
      </w:r>
      <w:r>
        <w:rPr>
          <w:rFonts w:ascii="Arabic Typesetting" w:hAnsi="Arabic Typesetting" w:cs="Arabic Typesetting" w:hint="cs"/>
          <w:sz w:val="36"/>
          <w:szCs w:val="36"/>
          <w:rtl/>
          <w:lang w:val="en"/>
        </w:rPr>
        <w:t>ون</w:t>
      </w:r>
      <w:r w:rsidRPr="002918C5">
        <w:rPr>
          <w:rFonts w:ascii="Arabic Typesetting" w:hAnsi="Arabic Typesetting" w:cs="Arabic Typesetting"/>
          <w:sz w:val="36"/>
          <w:szCs w:val="36"/>
          <w:rtl/>
          <w:lang w:val="en"/>
        </w:rPr>
        <w:t xml:space="preserve"> الكتابة في الفئة الجيدة ، و </w:t>
      </w:r>
      <w:r>
        <w:rPr>
          <w:rFonts w:ascii="Arabic Typesetting" w:hAnsi="Arabic Typesetting" w:cs="Arabic Typesetting" w:hint="cs"/>
          <w:sz w:val="36"/>
          <w:szCs w:val="36"/>
          <w:rtl/>
          <w:lang w:val="en"/>
        </w:rPr>
        <w:t>15</w:t>
      </w:r>
      <w:r w:rsidRPr="002918C5">
        <w:rPr>
          <w:rFonts w:ascii="Arabic Typesetting" w:hAnsi="Arabic Typesetting" w:cs="Arabic Typesetting"/>
          <w:sz w:val="36"/>
          <w:szCs w:val="36"/>
          <w:rtl/>
          <w:lang w:val="en"/>
        </w:rPr>
        <w:t xml:space="preserve"> (خمسة عشر) طالبًا في الفئة المتوسطة ، و </w:t>
      </w:r>
      <w:r>
        <w:rPr>
          <w:rFonts w:ascii="Arabic Typesetting" w:hAnsi="Arabic Typesetting" w:cs="Arabic Typesetting" w:hint="cs"/>
          <w:sz w:val="36"/>
          <w:szCs w:val="36"/>
          <w:rtl/>
          <w:lang w:val="en"/>
        </w:rPr>
        <w:t>14</w:t>
      </w:r>
      <w:r w:rsidRPr="002918C5">
        <w:rPr>
          <w:rFonts w:ascii="Arabic Typesetting" w:hAnsi="Arabic Typesetting" w:cs="Arabic Typesetting"/>
          <w:sz w:val="36"/>
          <w:szCs w:val="36"/>
          <w:rtl/>
          <w:lang w:val="en"/>
        </w:rPr>
        <w:t xml:space="preserve"> (</w:t>
      </w:r>
      <w:r>
        <w:rPr>
          <w:rFonts w:ascii="Arabic Typesetting" w:hAnsi="Arabic Typesetting" w:cs="Arabic Typesetting" w:hint="cs"/>
          <w:sz w:val="36"/>
          <w:szCs w:val="36"/>
          <w:rtl/>
          <w:lang w:val="en"/>
        </w:rPr>
        <w:t xml:space="preserve">اربعة </w:t>
      </w:r>
      <w:r w:rsidRPr="002918C5">
        <w:rPr>
          <w:rFonts w:ascii="Arabic Typesetting" w:hAnsi="Arabic Typesetting" w:cs="Arabic Typesetting"/>
          <w:sz w:val="36"/>
          <w:szCs w:val="36"/>
          <w:rtl/>
          <w:lang w:val="en"/>
        </w:rPr>
        <w:t xml:space="preserve">عشر) طلاب في الفئة </w:t>
      </w:r>
      <w:r>
        <w:rPr>
          <w:rFonts w:ascii="Arabic Typesetting" w:hAnsi="Arabic Typesetting" w:cs="Arabic Typesetting" w:hint="cs"/>
          <w:sz w:val="36"/>
          <w:szCs w:val="36"/>
          <w:rtl/>
          <w:lang w:val="en"/>
        </w:rPr>
        <w:t>الناقصة و22 (اثنان وعشرون)</w:t>
      </w:r>
      <w:r w:rsidRPr="005D16B2">
        <w:rPr>
          <w:rFonts w:ascii="Arabic Typesetting" w:hAnsi="Arabic Typesetting" w:cs="Arabic Typesetting"/>
          <w:sz w:val="36"/>
          <w:szCs w:val="36"/>
          <w:rtl/>
          <w:lang w:val="en"/>
        </w:rPr>
        <w:t xml:space="preserve"> شخصا</w:t>
      </w:r>
      <w:r>
        <w:rPr>
          <w:rFonts w:ascii="Arabic Typesetting" w:hAnsi="Arabic Typesetting" w:cs="Arabic Typesetting" w:hint="cs"/>
          <w:sz w:val="36"/>
          <w:szCs w:val="36"/>
          <w:rtl/>
          <w:lang w:val="en"/>
        </w:rPr>
        <w:t xml:space="preserve"> في الفئة الفاشلة.</w:t>
      </w:r>
    </w:p>
    <w:p w:rsidR="00DD44C6" w:rsidRDefault="00DD44C6" w:rsidP="005E36C0">
      <w:pPr>
        <w:pStyle w:val="ListParagraph"/>
        <w:numPr>
          <w:ilvl w:val="0"/>
          <w:numId w:val="1"/>
        </w:numPr>
        <w:bidi/>
        <w:spacing w:after="200" w:line="276" w:lineRule="auto"/>
        <w:ind w:right="142"/>
        <w:rPr>
          <w:rFonts w:ascii="Arabic Typesetting" w:hAnsi="Arabic Typesetting" w:cs="Arabic Typesetting"/>
          <w:sz w:val="36"/>
          <w:szCs w:val="36"/>
          <w:lang w:val="en"/>
        </w:rPr>
      </w:pPr>
      <w:r>
        <w:rPr>
          <w:rFonts w:ascii="Arabic Typesetting" w:hAnsi="Arabic Typesetting" w:cs="Arabic Typesetting" w:hint="cs"/>
          <w:sz w:val="36"/>
          <w:szCs w:val="36"/>
          <w:rtl/>
          <w:lang w:val="en"/>
        </w:rPr>
        <w:t>عدد</w:t>
      </w:r>
      <w:r w:rsidRPr="002918C5">
        <w:rPr>
          <w:rFonts w:ascii="Arabic Typesetting" w:hAnsi="Arabic Typesetting" w:cs="Arabic Typesetting"/>
          <w:sz w:val="36"/>
          <w:szCs w:val="36"/>
          <w:rtl/>
          <w:lang w:val="en"/>
        </w:rPr>
        <w:t>الطلاب المتخرجين من الم</w:t>
      </w:r>
      <w:r>
        <w:rPr>
          <w:rFonts w:ascii="Arabic Typesetting" w:hAnsi="Arabic Typesetting" w:cs="Arabic Typesetting" w:hint="cs"/>
          <w:sz w:val="36"/>
          <w:szCs w:val="36"/>
          <w:rtl/>
          <w:lang w:val="en"/>
        </w:rPr>
        <w:t>عهد 7</w:t>
      </w:r>
      <w:r w:rsidRPr="002918C5">
        <w:rPr>
          <w:rFonts w:ascii="Arabic Typesetting" w:hAnsi="Arabic Typesetting" w:cs="Arabic Typesetting"/>
          <w:sz w:val="36"/>
          <w:szCs w:val="36"/>
          <w:rtl/>
          <w:lang w:val="en"/>
        </w:rPr>
        <w:t xml:space="preserve"> (سبعة) طلاب ، </w:t>
      </w:r>
      <w:r>
        <w:rPr>
          <w:rFonts w:ascii="Arabic Typesetting" w:hAnsi="Arabic Typesetting" w:cs="Arabic Typesetting" w:hint="cs"/>
          <w:sz w:val="36"/>
          <w:szCs w:val="36"/>
          <w:rtl/>
          <w:lang w:val="en"/>
        </w:rPr>
        <w:t>2</w:t>
      </w:r>
      <w:r w:rsidRPr="002918C5">
        <w:rPr>
          <w:rFonts w:ascii="Arabic Typesetting" w:hAnsi="Arabic Typesetting" w:cs="Arabic Typesetting"/>
          <w:sz w:val="36"/>
          <w:szCs w:val="36"/>
          <w:rtl/>
          <w:lang w:val="en"/>
        </w:rPr>
        <w:t xml:space="preserve"> </w:t>
      </w:r>
      <w:r>
        <w:rPr>
          <w:rFonts w:ascii="Arabic Typesetting" w:hAnsi="Arabic Typesetting" w:cs="Arabic Typesetting" w:hint="cs"/>
          <w:sz w:val="36"/>
          <w:szCs w:val="36"/>
          <w:rtl/>
          <w:lang w:val="en"/>
        </w:rPr>
        <w:t>(</w:t>
      </w:r>
      <w:r w:rsidRPr="002918C5">
        <w:rPr>
          <w:rFonts w:ascii="Arabic Typesetting" w:hAnsi="Arabic Typesetting" w:cs="Arabic Typesetting"/>
          <w:sz w:val="36"/>
          <w:szCs w:val="36"/>
          <w:rtl/>
          <w:lang w:val="en"/>
        </w:rPr>
        <w:t>ط</w:t>
      </w:r>
      <w:r>
        <w:rPr>
          <w:rFonts w:ascii="Arabic Typesetting" w:hAnsi="Arabic Typesetting" w:cs="Arabic Typesetting" w:hint="cs"/>
          <w:sz w:val="36"/>
          <w:szCs w:val="36"/>
          <w:rtl/>
          <w:lang w:val="en"/>
        </w:rPr>
        <w:t>البان)</w:t>
      </w:r>
      <w:r w:rsidRPr="002918C5">
        <w:rPr>
          <w:rFonts w:ascii="Arabic Typesetting" w:hAnsi="Arabic Typesetting" w:cs="Arabic Typesetting"/>
          <w:sz w:val="36"/>
          <w:szCs w:val="36"/>
          <w:rtl/>
          <w:lang w:val="en"/>
        </w:rPr>
        <w:t xml:space="preserve"> يمكن</w:t>
      </w:r>
      <w:r>
        <w:rPr>
          <w:rFonts w:ascii="Arabic Typesetting" w:hAnsi="Arabic Typesetting" w:cs="Arabic Typesetting" w:hint="cs"/>
          <w:sz w:val="36"/>
          <w:szCs w:val="36"/>
          <w:rtl/>
          <w:lang w:val="en"/>
        </w:rPr>
        <w:t>ان</w:t>
      </w:r>
      <w:r w:rsidRPr="002918C5">
        <w:rPr>
          <w:rFonts w:ascii="Arabic Typesetting" w:hAnsi="Arabic Typesetting" w:cs="Arabic Typesetting"/>
          <w:sz w:val="36"/>
          <w:szCs w:val="36"/>
          <w:rtl/>
          <w:lang w:val="en"/>
        </w:rPr>
        <w:t xml:space="preserve"> الكتابة في الفئة</w:t>
      </w:r>
      <w:r>
        <w:rPr>
          <w:rFonts w:ascii="Arabic Typesetting" w:hAnsi="Arabic Typesetting" w:cs="Arabic Typesetting" w:hint="cs"/>
          <w:sz w:val="36"/>
          <w:szCs w:val="36"/>
          <w:rtl/>
          <w:lang w:val="en"/>
        </w:rPr>
        <w:t xml:space="preserve"> الممتازة و2</w:t>
      </w:r>
      <w:r w:rsidRPr="002918C5">
        <w:rPr>
          <w:rFonts w:ascii="Arabic Typesetting" w:hAnsi="Arabic Typesetting" w:cs="Arabic Typesetting"/>
          <w:sz w:val="36"/>
          <w:szCs w:val="36"/>
          <w:rtl/>
          <w:lang w:val="en"/>
        </w:rPr>
        <w:t xml:space="preserve">  </w:t>
      </w:r>
      <w:r>
        <w:rPr>
          <w:rFonts w:ascii="Arabic Typesetting" w:hAnsi="Arabic Typesetting" w:cs="Arabic Typesetting" w:hint="cs"/>
          <w:sz w:val="36"/>
          <w:szCs w:val="36"/>
          <w:rtl/>
          <w:lang w:val="en"/>
        </w:rPr>
        <w:t>(</w:t>
      </w:r>
      <w:r w:rsidRPr="002918C5">
        <w:rPr>
          <w:rFonts w:ascii="Arabic Typesetting" w:hAnsi="Arabic Typesetting" w:cs="Arabic Typesetting"/>
          <w:sz w:val="36"/>
          <w:szCs w:val="36"/>
          <w:rtl/>
          <w:lang w:val="en"/>
        </w:rPr>
        <w:t>ط</w:t>
      </w:r>
      <w:r>
        <w:rPr>
          <w:rFonts w:ascii="Arabic Typesetting" w:hAnsi="Arabic Typesetting" w:cs="Arabic Typesetting" w:hint="cs"/>
          <w:sz w:val="36"/>
          <w:szCs w:val="36"/>
          <w:rtl/>
          <w:lang w:val="en"/>
        </w:rPr>
        <w:t>البان)</w:t>
      </w:r>
      <w:r w:rsidRPr="002918C5">
        <w:rPr>
          <w:rFonts w:ascii="Arabic Typesetting" w:hAnsi="Arabic Typesetting" w:cs="Arabic Typesetting"/>
          <w:sz w:val="36"/>
          <w:szCs w:val="36"/>
          <w:rtl/>
          <w:lang w:val="en"/>
        </w:rPr>
        <w:t xml:space="preserve"> يمكن</w:t>
      </w:r>
      <w:r>
        <w:rPr>
          <w:rFonts w:ascii="Arabic Typesetting" w:hAnsi="Arabic Typesetting" w:cs="Arabic Typesetting" w:hint="cs"/>
          <w:sz w:val="36"/>
          <w:szCs w:val="36"/>
          <w:rtl/>
          <w:lang w:val="en"/>
        </w:rPr>
        <w:t>ان</w:t>
      </w:r>
      <w:r w:rsidRPr="002918C5">
        <w:rPr>
          <w:rFonts w:ascii="Arabic Typesetting" w:hAnsi="Arabic Typesetting" w:cs="Arabic Typesetting"/>
          <w:sz w:val="36"/>
          <w:szCs w:val="36"/>
          <w:rtl/>
          <w:lang w:val="en"/>
        </w:rPr>
        <w:t xml:space="preserve"> الكتابة في الفئة الجيدة ، </w:t>
      </w:r>
      <w:r>
        <w:rPr>
          <w:rFonts w:ascii="Arabic Typesetting" w:hAnsi="Arabic Typesetting" w:cs="Arabic Typesetting" w:hint="cs"/>
          <w:sz w:val="36"/>
          <w:szCs w:val="36"/>
          <w:rtl/>
          <w:lang w:val="en"/>
        </w:rPr>
        <w:t xml:space="preserve"> 3 </w:t>
      </w:r>
      <w:r w:rsidRPr="002918C5">
        <w:rPr>
          <w:rFonts w:ascii="Arabic Typesetting" w:hAnsi="Arabic Typesetting" w:cs="Arabic Typesetting"/>
          <w:sz w:val="36"/>
          <w:szCs w:val="36"/>
          <w:rtl/>
          <w:lang w:val="en"/>
        </w:rPr>
        <w:t>(ثلاثة) طلاب في الفئة المتوسطة ، ولم ي</w:t>
      </w:r>
      <w:r>
        <w:rPr>
          <w:rFonts w:ascii="Arabic Typesetting" w:hAnsi="Arabic Typesetting" w:cs="Arabic Typesetting" w:hint="cs"/>
          <w:sz w:val="36"/>
          <w:szCs w:val="36"/>
          <w:rtl/>
          <w:lang w:val="en"/>
        </w:rPr>
        <w:t>و</w:t>
      </w:r>
      <w:r w:rsidRPr="002918C5">
        <w:rPr>
          <w:rFonts w:ascii="Arabic Typesetting" w:hAnsi="Arabic Typesetting" w:cs="Arabic Typesetting"/>
          <w:sz w:val="36"/>
          <w:szCs w:val="36"/>
          <w:rtl/>
          <w:lang w:val="en"/>
        </w:rPr>
        <w:t xml:space="preserve">جد في </w:t>
      </w:r>
      <w:r>
        <w:rPr>
          <w:rFonts w:ascii="Arabic Typesetting" w:hAnsi="Arabic Typesetting" w:cs="Arabic Typesetting" w:hint="cs"/>
          <w:sz w:val="36"/>
          <w:szCs w:val="36"/>
          <w:rtl/>
          <w:lang w:val="en"/>
        </w:rPr>
        <w:t>ال</w:t>
      </w:r>
      <w:r w:rsidRPr="002918C5">
        <w:rPr>
          <w:rFonts w:ascii="Arabic Typesetting" w:hAnsi="Arabic Typesetting" w:cs="Arabic Typesetting"/>
          <w:sz w:val="36"/>
          <w:szCs w:val="36"/>
          <w:rtl/>
          <w:lang w:val="en"/>
        </w:rPr>
        <w:t>فئة</w:t>
      </w:r>
      <w:r>
        <w:rPr>
          <w:rFonts w:ascii="Arabic Typesetting" w:hAnsi="Arabic Typesetting" w:cs="Arabic Typesetting" w:hint="cs"/>
          <w:sz w:val="36"/>
          <w:szCs w:val="36"/>
          <w:rtl/>
          <w:lang w:val="en"/>
        </w:rPr>
        <w:t xml:space="preserve"> الناقصة الفاشلة.</w:t>
      </w:r>
      <w:r>
        <w:rPr>
          <w:rFonts w:ascii="Arabic Typesetting" w:hAnsi="Arabic Typesetting" w:cs="Arabic Typesetting"/>
          <w:sz w:val="36"/>
          <w:szCs w:val="36"/>
          <w:lang w:val="en"/>
        </w:rPr>
        <w:t xml:space="preserve"> </w:t>
      </w:r>
      <w:r w:rsidRPr="002215A2">
        <w:rPr>
          <w:rFonts w:ascii="Arabic Typesetting" w:hAnsi="Arabic Typesetting" w:cs="Arabic Typesetting"/>
          <w:sz w:val="36"/>
          <w:szCs w:val="36"/>
          <w:rtl/>
          <w:lang w:val="en"/>
        </w:rPr>
        <w:t>يمكن الاطلاع على وصف مفصل في الجدول التالي</w:t>
      </w:r>
    </w:p>
    <w:p w:rsidR="00B9373E" w:rsidRPr="00946BA5" w:rsidRDefault="00B9373E" w:rsidP="005E36C0">
      <w:pPr>
        <w:bidi/>
        <w:spacing w:after="200" w:line="276" w:lineRule="auto"/>
        <w:ind w:right="142"/>
        <w:rPr>
          <w:rFonts w:ascii="Arabic Typesetting" w:hAnsi="Arabic Typesetting" w:cs="Arabic Typesetting"/>
          <w:sz w:val="36"/>
          <w:szCs w:val="36"/>
        </w:rPr>
      </w:pPr>
      <w:r w:rsidRPr="00946BA5">
        <w:rPr>
          <w:rFonts w:ascii="Arabic Typesetting" w:hAnsi="Arabic Typesetting" w:cs="Arabic Typesetting"/>
          <w:sz w:val="36"/>
          <w:szCs w:val="36"/>
          <w:rtl/>
        </w:rPr>
        <w:t>جدول مهارات الكتابة الأساسية لدى الطلاب</w:t>
      </w:r>
      <w:r w:rsidRPr="002918C5">
        <w:rPr>
          <w:rFonts w:ascii="Arabic Typesetting" w:hAnsi="Arabic Typesetting" w:cs="Arabic Typesetting"/>
          <w:sz w:val="36"/>
          <w:szCs w:val="36"/>
          <w:rtl/>
          <w:lang w:val="en"/>
        </w:rPr>
        <w:t xml:space="preserve"> المتخرجين من</w:t>
      </w:r>
      <w:r>
        <w:rPr>
          <w:rFonts w:ascii="Arabic Typesetting" w:hAnsi="Arabic Typesetting" w:cs="Arabic Typesetting" w:hint="cs"/>
          <w:sz w:val="36"/>
          <w:szCs w:val="36"/>
          <w:rtl/>
          <w:lang w:val="en"/>
        </w:rPr>
        <w:t xml:space="preserve"> المدرسة</w:t>
      </w:r>
      <w:r w:rsidRPr="002918C5">
        <w:rPr>
          <w:rFonts w:ascii="Arabic Typesetting" w:hAnsi="Arabic Typesetting" w:cs="Arabic Typesetting"/>
          <w:sz w:val="36"/>
          <w:szCs w:val="36"/>
          <w:rtl/>
          <w:lang w:val="en"/>
        </w:rPr>
        <w:t xml:space="preserve"> الثانوية العامة</w:t>
      </w:r>
    </w:p>
    <w:tbl>
      <w:tblPr>
        <w:tblStyle w:val="TableGrid"/>
        <w:bidiVisual/>
        <w:tblW w:w="9350" w:type="dxa"/>
        <w:tblLook w:val="04A0" w:firstRow="1" w:lastRow="0" w:firstColumn="1" w:lastColumn="0" w:noHBand="0" w:noVBand="1"/>
      </w:tblPr>
      <w:tblGrid>
        <w:gridCol w:w="696"/>
        <w:gridCol w:w="3999"/>
        <w:gridCol w:w="2328"/>
        <w:gridCol w:w="2327"/>
      </w:tblGrid>
      <w:tr w:rsidR="00B9373E" w:rsidTr="007258C3">
        <w:tc>
          <w:tcPr>
            <w:tcW w:w="653"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bidi="ar-AE"/>
              </w:rPr>
            </w:pPr>
            <w:r w:rsidRPr="00565A43">
              <w:rPr>
                <w:rFonts w:ascii="Arabic Typesetting" w:hAnsi="Arabic Typesetting" w:cs="Arabic Typesetting"/>
                <w:sz w:val="36"/>
                <w:szCs w:val="36"/>
                <w:rtl/>
                <w:lang w:val="en" w:bidi="ar-AE"/>
              </w:rPr>
              <w:t>النمرة</w:t>
            </w:r>
          </w:p>
        </w:tc>
        <w:tc>
          <w:tcPr>
            <w:tcW w:w="4021" w:type="dxa"/>
          </w:tcPr>
          <w:p w:rsidR="00B9373E" w:rsidRPr="00565A43" w:rsidRDefault="00B9373E" w:rsidP="005E36C0">
            <w:pPr>
              <w:ind w:right="142"/>
              <w:jc w:val="center"/>
              <w:rPr>
                <w:rFonts w:ascii="Arabic Typesetting" w:eastAsia="Times New Roman" w:hAnsi="Arabic Typesetting" w:cs="Arabic Typesetting"/>
                <w:sz w:val="36"/>
                <w:szCs w:val="36"/>
              </w:rPr>
            </w:pPr>
            <w:r w:rsidRPr="00565A43">
              <w:rPr>
                <w:rFonts w:ascii="Arabic Typesetting" w:hAnsi="Arabic Typesetting" w:cs="Arabic Typesetting"/>
                <w:sz w:val="36"/>
                <w:szCs w:val="36"/>
                <w:rtl/>
                <w:lang w:bidi="ar-AE"/>
              </w:rPr>
              <w:t>مستوى التأهيل</w:t>
            </w:r>
          </w:p>
        </w:tc>
        <w:tc>
          <w:tcPr>
            <w:tcW w:w="2338" w:type="dxa"/>
          </w:tcPr>
          <w:p w:rsidR="00B9373E" w:rsidRPr="00565A43" w:rsidRDefault="00B9373E" w:rsidP="005E36C0">
            <w:pPr>
              <w:bidi/>
              <w:ind w:right="142"/>
              <w:jc w:val="center"/>
              <w:rPr>
                <w:rFonts w:ascii="Arabic Typesetting" w:eastAsia="Times New Roman" w:hAnsi="Arabic Typesetting" w:cs="Arabic Typesetting"/>
                <w:sz w:val="36"/>
                <w:szCs w:val="36"/>
              </w:rPr>
            </w:pPr>
            <w:r w:rsidRPr="00565A43">
              <w:rPr>
                <w:rFonts w:ascii="Arabic Typesetting" w:hAnsi="Arabic Typesetting" w:cs="Arabic Typesetting"/>
                <w:sz w:val="36"/>
                <w:szCs w:val="36"/>
                <w:rtl/>
                <w:lang w:bidi="ar-AE"/>
              </w:rPr>
              <w:t>مؤهلات</w:t>
            </w:r>
          </w:p>
        </w:tc>
        <w:tc>
          <w:tcPr>
            <w:tcW w:w="2338" w:type="dxa"/>
          </w:tcPr>
          <w:p w:rsidR="00B9373E" w:rsidRPr="00565A43" w:rsidRDefault="00B9373E" w:rsidP="005E36C0">
            <w:pPr>
              <w:ind w:right="142"/>
              <w:jc w:val="center"/>
              <w:rPr>
                <w:rFonts w:ascii="Arabic Typesetting" w:eastAsia="Times New Roman" w:hAnsi="Arabic Typesetting" w:cs="Arabic Typesetting"/>
                <w:sz w:val="36"/>
                <w:szCs w:val="36"/>
                <w:rtl/>
                <w:lang w:bidi="ar-AE"/>
              </w:rPr>
            </w:pPr>
            <w:r w:rsidRPr="00565A43">
              <w:rPr>
                <w:rFonts w:ascii="Arabic Typesetting" w:eastAsia="Times New Roman" w:hAnsi="Arabic Typesetting" w:cs="Arabic Typesetting"/>
                <w:sz w:val="36"/>
                <w:szCs w:val="36"/>
                <w:rtl/>
                <w:lang w:bidi="ar-AE"/>
              </w:rPr>
              <w:t>المجموع</w:t>
            </w:r>
          </w:p>
        </w:tc>
      </w:tr>
      <w:tr w:rsidR="00B9373E" w:rsidTr="007258C3">
        <w:tc>
          <w:tcPr>
            <w:tcW w:w="653"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sidRPr="00565A43">
              <w:rPr>
                <w:rFonts w:ascii="Arabic Typesetting" w:hAnsi="Arabic Typesetting" w:cs="Arabic Typesetting"/>
                <w:sz w:val="36"/>
                <w:szCs w:val="36"/>
                <w:rtl/>
                <w:lang w:val="en"/>
              </w:rPr>
              <w:t>1</w:t>
            </w:r>
          </w:p>
        </w:tc>
        <w:tc>
          <w:tcPr>
            <w:tcW w:w="4021" w:type="dxa"/>
          </w:tcPr>
          <w:p w:rsidR="00B9373E" w:rsidRPr="00565A43" w:rsidRDefault="00B9373E" w:rsidP="005E36C0">
            <w:pPr>
              <w:ind w:right="142"/>
              <w:jc w:val="center"/>
              <w:rPr>
                <w:rFonts w:ascii="Arabic Typesetting" w:eastAsia="Times New Roman" w:hAnsi="Arabic Typesetting" w:cs="Arabic Typesetting"/>
                <w:sz w:val="36"/>
                <w:szCs w:val="36"/>
              </w:rPr>
            </w:pPr>
            <w:r>
              <w:rPr>
                <w:rFonts w:ascii="Arabic Typesetting" w:eastAsia="Times New Roman" w:hAnsi="Arabic Typesetting" w:cs="Arabic Typesetting" w:hint="cs"/>
                <w:sz w:val="36"/>
                <w:szCs w:val="36"/>
                <w:rtl/>
              </w:rPr>
              <w:t>91-100%</w:t>
            </w:r>
          </w:p>
        </w:tc>
        <w:tc>
          <w:tcPr>
            <w:tcW w:w="2338" w:type="dxa"/>
          </w:tcPr>
          <w:p w:rsidR="00B9373E" w:rsidRPr="00565A43" w:rsidRDefault="00B9373E" w:rsidP="005E36C0">
            <w:pPr>
              <w:ind w:right="142"/>
              <w:jc w:val="center"/>
              <w:rPr>
                <w:rFonts w:ascii="Arabic Typesetting" w:eastAsia="Times New Roman" w:hAnsi="Arabic Typesetting" w:cs="Arabic Typesetting"/>
                <w:sz w:val="36"/>
                <w:szCs w:val="36"/>
              </w:rPr>
            </w:pPr>
            <w:r>
              <w:rPr>
                <w:rFonts w:ascii="Arabic Typesetting" w:eastAsia="Times New Roman" w:hAnsi="Arabic Typesetting" w:cs="Arabic Typesetting" w:hint="cs"/>
                <w:sz w:val="36"/>
                <w:szCs w:val="36"/>
                <w:rtl/>
              </w:rPr>
              <w:t>ممتاز</w:t>
            </w:r>
          </w:p>
        </w:tc>
        <w:tc>
          <w:tcPr>
            <w:tcW w:w="2338" w:type="dxa"/>
          </w:tcPr>
          <w:p w:rsidR="00B9373E" w:rsidRPr="00565A43" w:rsidRDefault="00C75190" w:rsidP="005E36C0">
            <w:pPr>
              <w:bidi/>
              <w:spacing w:after="200" w:line="276" w:lineRule="auto"/>
              <w:ind w:right="142"/>
              <w:jc w:val="center"/>
              <w:rPr>
                <w:rFonts w:ascii="Arabic Typesetting" w:hAnsi="Arabic Typesetting" w:cs="Arabic Typesetting"/>
                <w:sz w:val="36"/>
                <w:szCs w:val="36"/>
                <w:rtl/>
                <w:lang w:val="en"/>
              </w:rPr>
            </w:pPr>
            <w:r>
              <w:rPr>
                <w:rFonts w:ascii="Arabic Typesetting" w:hAnsi="Arabic Typesetting" w:cs="Arabic Typesetting" w:hint="cs"/>
                <w:sz w:val="36"/>
                <w:szCs w:val="36"/>
                <w:rtl/>
                <w:lang w:val="en"/>
              </w:rPr>
              <w:t>0</w:t>
            </w:r>
          </w:p>
        </w:tc>
      </w:tr>
      <w:tr w:rsidR="00B9373E" w:rsidTr="007258C3">
        <w:tc>
          <w:tcPr>
            <w:tcW w:w="653"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sidRPr="00565A43">
              <w:rPr>
                <w:rFonts w:ascii="Arabic Typesetting" w:hAnsi="Arabic Typesetting" w:cs="Arabic Typesetting"/>
                <w:sz w:val="36"/>
                <w:szCs w:val="36"/>
                <w:rtl/>
                <w:lang w:val="en"/>
              </w:rPr>
              <w:t>2</w:t>
            </w:r>
          </w:p>
        </w:tc>
        <w:tc>
          <w:tcPr>
            <w:tcW w:w="4021" w:type="dxa"/>
          </w:tcPr>
          <w:p w:rsidR="00B9373E" w:rsidRPr="00565A43" w:rsidRDefault="00B9373E" w:rsidP="005E36C0">
            <w:pPr>
              <w:ind w:right="142"/>
              <w:jc w:val="center"/>
              <w:rPr>
                <w:rFonts w:ascii="Arabic Typesetting" w:eastAsia="Times New Roman" w:hAnsi="Arabic Typesetting" w:cs="Arabic Typesetting"/>
                <w:sz w:val="36"/>
                <w:szCs w:val="36"/>
              </w:rPr>
            </w:pPr>
            <w:r>
              <w:rPr>
                <w:rFonts w:ascii="Arabic Typesetting" w:eastAsia="Times New Roman" w:hAnsi="Arabic Typesetting" w:cs="Arabic Typesetting" w:hint="cs"/>
                <w:sz w:val="36"/>
                <w:szCs w:val="36"/>
                <w:rtl/>
              </w:rPr>
              <w:t>81-90%</w:t>
            </w:r>
          </w:p>
        </w:tc>
        <w:tc>
          <w:tcPr>
            <w:tcW w:w="2338" w:type="dxa"/>
          </w:tcPr>
          <w:p w:rsidR="00B9373E" w:rsidRPr="00565A43" w:rsidRDefault="00B9373E" w:rsidP="005E36C0">
            <w:pPr>
              <w:ind w:right="142"/>
              <w:jc w:val="center"/>
              <w:rPr>
                <w:rFonts w:ascii="Arabic Typesetting" w:eastAsia="Times New Roman" w:hAnsi="Arabic Typesetting" w:cs="Arabic Typesetting"/>
                <w:sz w:val="36"/>
                <w:szCs w:val="36"/>
              </w:rPr>
            </w:pPr>
            <w:r w:rsidRPr="00565A43">
              <w:rPr>
                <w:rFonts w:ascii="Arabic Typesetting" w:eastAsia="Times New Roman" w:hAnsi="Arabic Typesetting" w:cs="Arabic Typesetting"/>
                <w:sz w:val="36"/>
                <w:szCs w:val="36"/>
                <w:rtl/>
              </w:rPr>
              <w:t>جيّد</w:t>
            </w:r>
          </w:p>
        </w:tc>
        <w:tc>
          <w:tcPr>
            <w:tcW w:w="2338"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sidRPr="00565A43">
              <w:rPr>
                <w:rFonts w:ascii="Arabic Typesetting" w:hAnsi="Arabic Typesetting" w:cs="Arabic Typesetting"/>
                <w:sz w:val="36"/>
                <w:szCs w:val="36"/>
                <w:rtl/>
                <w:lang w:val="en"/>
              </w:rPr>
              <w:t>6</w:t>
            </w:r>
          </w:p>
        </w:tc>
      </w:tr>
      <w:tr w:rsidR="00B9373E" w:rsidTr="007258C3">
        <w:tc>
          <w:tcPr>
            <w:tcW w:w="653"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sidRPr="00565A43">
              <w:rPr>
                <w:rFonts w:ascii="Arabic Typesetting" w:hAnsi="Arabic Typesetting" w:cs="Arabic Typesetting"/>
                <w:sz w:val="36"/>
                <w:szCs w:val="36"/>
                <w:rtl/>
                <w:lang w:val="en"/>
              </w:rPr>
              <w:t>3</w:t>
            </w:r>
          </w:p>
        </w:tc>
        <w:tc>
          <w:tcPr>
            <w:tcW w:w="4021" w:type="dxa"/>
          </w:tcPr>
          <w:p w:rsidR="00B9373E" w:rsidRPr="00565A43" w:rsidRDefault="00B9373E" w:rsidP="005E36C0">
            <w:pPr>
              <w:ind w:right="142"/>
              <w:jc w:val="center"/>
              <w:rPr>
                <w:rFonts w:ascii="Arabic Typesetting" w:eastAsia="Times New Roman" w:hAnsi="Arabic Typesetting" w:cs="Arabic Typesetting"/>
                <w:sz w:val="36"/>
                <w:szCs w:val="36"/>
              </w:rPr>
            </w:pPr>
            <w:r>
              <w:rPr>
                <w:rFonts w:ascii="Arabic Typesetting" w:eastAsia="Times New Roman" w:hAnsi="Arabic Typesetting" w:cs="Arabic Typesetting" w:hint="cs"/>
                <w:sz w:val="36"/>
                <w:szCs w:val="36"/>
                <w:rtl/>
              </w:rPr>
              <w:t>71-80%</w:t>
            </w:r>
          </w:p>
        </w:tc>
        <w:tc>
          <w:tcPr>
            <w:tcW w:w="2338" w:type="dxa"/>
          </w:tcPr>
          <w:p w:rsidR="00B9373E" w:rsidRPr="00565A43" w:rsidRDefault="00B9373E" w:rsidP="005E36C0">
            <w:pPr>
              <w:ind w:right="142"/>
              <w:jc w:val="center"/>
              <w:rPr>
                <w:rFonts w:ascii="Arabic Typesetting" w:eastAsia="Times New Roman" w:hAnsi="Arabic Typesetting" w:cs="Arabic Typesetting"/>
                <w:sz w:val="36"/>
                <w:szCs w:val="36"/>
              </w:rPr>
            </w:pPr>
            <w:r w:rsidRPr="00565A43">
              <w:rPr>
                <w:rFonts w:ascii="Arabic Typesetting" w:eastAsia="Times New Roman" w:hAnsi="Arabic Typesetting" w:cs="Arabic Typesetting"/>
                <w:sz w:val="36"/>
                <w:szCs w:val="36"/>
                <w:rtl/>
              </w:rPr>
              <w:t>متوسط</w:t>
            </w:r>
          </w:p>
        </w:tc>
        <w:tc>
          <w:tcPr>
            <w:tcW w:w="2338"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sidRPr="00565A43">
              <w:rPr>
                <w:rFonts w:ascii="Arabic Typesetting" w:hAnsi="Arabic Typesetting" w:cs="Arabic Typesetting"/>
                <w:sz w:val="36"/>
                <w:szCs w:val="36"/>
                <w:rtl/>
                <w:lang w:val="en"/>
              </w:rPr>
              <w:t>17</w:t>
            </w:r>
          </w:p>
        </w:tc>
      </w:tr>
      <w:tr w:rsidR="00B9373E" w:rsidTr="007258C3">
        <w:tc>
          <w:tcPr>
            <w:tcW w:w="653"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sidRPr="00565A43">
              <w:rPr>
                <w:rFonts w:ascii="Arabic Typesetting" w:hAnsi="Arabic Typesetting" w:cs="Arabic Typesetting"/>
                <w:sz w:val="36"/>
                <w:szCs w:val="36"/>
                <w:rtl/>
                <w:lang w:val="en"/>
              </w:rPr>
              <w:t>4</w:t>
            </w:r>
          </w:p>
        </w:tc>
        <w:tc>
          <w:tcPr>
            <w:tcW w:w="4021" w:type="dxa"/>
          </w:tcPr>
          <w:p w:rsidR="00B9373E" w:rsidRPr="00565A43" w:rsidRDefault="00B9373E" w:rsidP="005E36C0">
            <w:pPr>
              <w:ind w:right="142"/>
              <w:jc w:val="center"/>
              <w:rPr>
                <w:rFonts w:ascii="Arabic Typesetting" w:eastAsia="Times New Roman" w:hAnsi="Arabic Typesetting" w:cs="Arabic Typesetting"/>
                <w:sz w:val="36"/>
                <w:szCs w:val="36"/>
              </w:rPr>
            </w:pPr>
            <w:r>
              <w:rPr>
                <w:rFonts w:ascii="Arabic Typesetting" w:eastAsia="Times New Roman" w:hAnsi="Arabic Typesetting" w:cs="Arabic Typesetting" w:hint="cs"/>
                <w:sz w:val="36"/>
                <w:szCs w:val="36"/>
                <w:rtl/>
              </w:rPr>
              <w:t>61-70%</w:t>
            </w:r>
          </w:p>
        </w:tc>
        <w:tc>
          <w:tcPr>
            <w:tcW w:w="2338" w:type="dxa"/>
          </w:tcPr>
          <w:p w:rsidR="00B9373E" w:rsidRPr="00565A43" w:rsidRDefault="00B9373E" w:rsidP="005E36C0">
            <w:pPr>
              <w:ind w:right="142"/>
              <w:jc w:val="center"/>
              <w:rPr>
                <w:rFonts w:ascii="Arabic Typesetting" w:eastAsia="Times New Roman" w:hAnsi="Arabic Typesetting" w:cs="Arabic Typesetting"/>
                <w:sz w:val="36"/>
                <w:szCs w:val="36"/>
              </w:rPr>
            </w:pPr>
            <w:r w:rsidRPr="00565A43">
              <w:rPr>
                <w:rFonts w:ascii="Arabic Typesetting" w:eastAsia="Times New Roman" w:hAnsi="Arabic Typesetting" w:cs="Arabic Typesetting"/>
                <w:sz w:val="36"/>
                <w:szCs w:val="36"/>
                <w:rtl/>
              </w:rPr>
              <w:t>ناقص</w:t>
            </w:r>
          </w:p>
        </w:tc>
        <w:tc>
          <w:tcPr>
            <w:tcW w:w="2338"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sidRPr="00565A43">
              <w:rPr>
                <w:rFonts w:ascii="Arabic Typesetting" w:hAnsi="Arabic Typesetting" w:cs="Arabic Typesetting"/>
                <w:sz w:val="36"/>
                <w:szCs w:val="36"/>
                <w:rtl/>
                <w:lang w:val="en"/>
              </w:rPr>
              <w:t>20</w:t>
            </w:r>
          </w:p>
        </w:tc>
      </w:tr>
      <w:tr w:rsidR="00B9373E" w:rsidTr="007258C3">
        <w:tc>
          <w:tcPr>
            <w:tcW w:w="653"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sidRPr="00565A43">
              <w:rPr>
                <w:rFonts w:ascii="Arabic Typesetting" w:hAnsi="Arabic Typesetting" w:cs="Arabic Typesetting"/>
                <w:sz w:val="36"/>
                <w:szCs w:val="36"/>
                <w:rtl/>
                <w:lang w:val="en"/>
              </w:rPr>
              <w:lastRenderedPageBreak/>
              <w:t>5</w:t>
            </w:r>
          </w:p>
        </w:tc>
        <w:tc>
          <w:tcPr>
            <w:tcW w:w="4021" w:type="dxa"/>
          </w:tcPr>
          <w:p w:rsidR="00B9373E" w:rsidRPr="00565A43" w:rsidRDefault="00B9373E" w:rsidP="005E36C0">
            <w:pPr>
              <w:ind w:right="142"/>
              <w:jc w:val="center"/>
              <w:rPr>
                <w:rFonts w:ascii="Arabic Typesetting" w:eastAsia="Times New Roman" w:hAnsi="Arabic Typesetting" w:cs="Arabic Typesetting"/>
                <w:sz w:val="36"/>
                <w:szCs w:val="36"/>
              </w:rPr>
            </w:pPr>
            <w:r>
              <w:rPr>
                <w:rFonts w:ascii="Arabic Typesetting" w:eastAsia="Times New Roman" w:hAnsi="Arabic Typesetting" w:cs="Arabic Typesetting" w:hint="cs"/>
                <w:sz w:val="36"/>
                <w:szCs w:val="36"/>
                <w:rtl/>
              </w:rPr>
              <w:t>-60%</w:t>
            </w:r>
          </w:p>
        </w:tc>
        <w:tc>
          <w:tcPr>
            <w:tcW w:w="2338" w:type="dxa"/>
          </w:tcPr>
          <w:p w:rsidR="00B9373E" w:rsidRPr="00565A43" w:rsidRDefault="00B9373E" w:rsidP="005E36C0">
            <w:pPr>
              <w:ind w:right="142"/>
              <w:jc w:val="center"/>
              <w:rPr>
                <w:rFonts w:ascii="Arabic Typesetting" w:eastAsia="Times New Roman" w:hAnsi="Arabic Typesetting" w:cs="Arabic Typesetting"/>
                <w:sz w:val="36"/>
                <w:szCs w:val="36"/>
              </w:rPr>
            </w:pPr>
            <w:r w:rsidRPr="00565A43">
              <w:rPr>
                <w:rFonts w:ascii="Arabic Typesetting" w:eastAsia="Times New Roman" w:hAnsi="Arabic Typesetting" w:cs="Arabic Typesetting"/>
                <w:sz w:val="36"/>
                <w:szCs w:val="36"/>
                <w:rtl/>
              </w:rPr>
              <w:t>فاشل</w:t>
            </w:r>
          </w:p>
        </w:tc>
        <w:tc>
          <w:tcPr>
            <w:tcW w:w="2338" w:type="dxa"/>
          </w:tcPr>
          <w:p w:rsidR="00B9373E" w:rsidRPr="00565A43" w:rsidRDefault="00C75190" w:rsidP="005E36C0">
            <w:pPr>
              <w:bidi/>
              <w:spacing w:after="200" w:line="276" w:lineRule="auto"/>
              <w:ind w:right="142"/>
              <w:jc w:val="center"/>
              <w:rPr>
                <w:rFonts w:ascii="Arabic Typesetting" w:hAnsi="Arabic Typesetting" w:cs="Arabic Typesetting"/>
                <w:sz w:val="36"/>
                <w:szCs w:val="36"/>
                <w:rtl/>
                <w:lang w:val="en"/>
              </w:rPr>
            </w:pPr>
            <w:r>
              <w:rPr>
                <w:rFonts w:ascii="Arabic Typesetting" w:hAnsi="Arabic Typesetting" w:cs="Arabic Typesetting" w:hint="cs"/>
                <w:sz w:val="36"/>
                <w:szCs w:val="36"/>
                <w:rtl/>
                <w:lang w:val="en"/>
              </w:rPr>
              <w:t>24</w:t>
            </w:r>
          </w:p>
        </w:tc>
      </w:tr>
      <w:tr w:rsidR="00B9373E" w:rsidTr="007258C3">
        <w:tc>
          <w:tcPr>
            <w:tcW w:w="653" w:type="dxa"/>
          </w:tcPr>
          <w:p w:rsidR="00B9373E" w:rsidRDefault="00B9373E" w:rsidP="005E36C0">
            <w:pPr>
              <w:bidi/>
              <w:spacing w:after="200" w:line="276" w:lineRule="auto"/>
              <w:ind w:right="142"/>
              <w:rPr>
                <w:rFonts w:ascii="Arabic Typesetting" w:hAnsi="Arabic Typesetting" w:cs="Arabic Typesetting"/>
                <w:sz w:val="36"/>
                <w:szCs w:val="36"/>
                <w:rtl/>
                <w:lang w:val="en"/>
              </w:rPr>
            </w:pPr>
          </w:p>
        </w:tc>
        <w:tc>
          <w:tcPr>
            <w:tcW w:w="4021" w:type="dxa"/>
          </w:tcPr>
          <w:p w:rsidR="00B9373E" w:rsidRDefault="00B9373E" w:rsidP="005E36C0">
            <w:pPr>
              <w:bidi/>
              <w:spacing w:after="200" w:line="276" w:lineRule="auto"/>
              <w:ind w:right="142"/>
              <w:jc w:val="center"/>
              <w:rPr>
                <w:rFonts w:ascii="Arabic Typesetting" w:hAnsi="Arabic Typesetting" w:cs="Arabic Typesetting"/>
                <w:sz w:val="36"/>
                <w:szCs w:val="36"/>
                <w:rtl/>
                <w:lang w:val="en"/>
              </w:rPr>
            </w:pPr>
            <w:r>
              <w:rPr>
                <w:rFonts w:ascii="Arabic Typesetting" w:hAnsi="Arabic Typesetting" w:cs="Arabic Typesetting" w:hint="cs"/>
                <w:sz w:val="36"/>
                <w:szCs w:val="36"/>
                <w:rtl/>
                <w:lang w:val="en"/>
              </w:rPr>
              <w:t>المجموع</w:t>
            </w:r>
          </w:p>
        </w:tc>
        <w:tc>
          <w:tcPr>
            <w:tcW w:w="2338" w:type="dxa"/>
          </w:tcPr>
          <w:p w:rsidR="00B9373E" w:rsidRDefault="00B9373E" w:rsidP="005E36C0">
            <w:pPr>
              <w:bidi/>
              <w:spacing w:after="200" w:line="276" w:lineRule="auto"/>
              <w:ind w:right="142"/>
              <w:jc w:val="center"/>
              <w:rPr>
                <w:rFonts w:ascii="Arabic Typesetting" w:hAnsi="Arabic Typesetting" w:cs="Arabic Typesetting"/>
                <w:sz w:val="36"/>
                <w:szCs w:val="36"/>
                <w:rtl/>
                <w:lang w:val="en"/>
              </w:rPr>
            </w:pPr>
          </w:p>
        </w:tc>
        <w:tc>
          <w:tcPr>
            <w:tcW w:w="2338" w:type="dxa"/>
          </w:tcPr>
          <w:p w:rsidR="00B9373E" w:rsidRDefault="00B9373E" w:rsidP="005E36C0">
            <w:pPr>
              <w:bidi/>
              <w:spacing w:after="200" w:line="276" w:lineRule="auto"/>
              <w:ind w:right="142"/>
              <w:jc w:val="center"/>
              <w:rPr>
                <w:rFonts w:ascii="Arabic Typesetting" w:hAnsi="Arabic Typesetting" w:cs="Arabic Typesetting"/>
                <w:sz w:val="36"/>
                <w:szCs w:val="36"/>
                <w:rtl/>
                <w:lang w:val="en"/>
              </w:rPr>
            </w:pPr>
            <w:r>
              <w:rPr>
                <w:rFonts w:ascii="Arabic Typesetting" w:hAnsi="Arabic Typesetting" w:cs="Arabic Typesetting" w:hint="cs"/>
                <w:sz w:val="36"/>
                <w:szCs w:val="36"/>
                <w:rtl/>
                <w:lang w:val="en"/>
              </w:rPr>
              <w:t>6</w:t>
            </w:r>
            <w:r w:rsidR="00C75190">
              <w:rPr>
                <w:rFonts w:ascii="Arabic Typesetting" w:hAnsi="Arabic Typesetting" w:cs="Arabic Typesetting" w:hint="cs"/>
                <w:sz w:val="36"/>
                <w:szCs w:val="36"/>
                <w:rtl/>
                <w:lang w:val="en"/>
              </w:rPr>
              <w:t>7</w:t>
            </w:r>
          </w:p>
        </w:tc>
      </w:tr>
    </w:tbl>
    <w:p w:rsidR="00B9373E" w:rsidRPr="00946BA5" w:rsidRDefault="00B9373E" w:rsidP="005E36C0">
      <w:pPr>
        <w:bidi/>
        <w:spacing w:after="200" w:line="276" w:lineRule="auto"/>
        <w:ind w:right="142"/>
        <w:rPr>
          <w:rFonts w:ascii="Arabic Typesetting" w:hAnsi="Arabic Typesetting" w:cs="Arabic Typesetting"/>
          <w:sz w:val="36"/>
          <w:szCs w:val="36"/>
        </w:rPr>
      </w:pPr>
      <w:r w:rsidRPr="00946BA5">
        <w:rPr>
          <w:rFonts w:ascii="Arabic Typesetting" w:hAnsi="Arabic Typesetting" w:cs="Arabic Typesetting"/>
          <w:sz w:val="36"/>
          <w:szCs w:val="36"/>
          <w:rtl/>
        </w:rPr>
        <w:t>جدولة مهارات الكتابة الأساسية لدى الطلاب</w:t>
      </w:r>
      <w:r w:rsidRPr="002918C5">
        <w:rPr>
          <w:rFonts w:ascii="Arabic Typesetting" w:hAnsi="Arabic Typesetting" w:cs="Arabic Typesetting"/>
          <w:sz w:val="36"/>
          <w:szCs w:val="36"/>
          <w:rtl/>
          <w:lang w:val="en"/>
        </w:rPr>
        <w:t xml:space="preserve"> المتخرجين من</w:t>
      </w:r>
      <w:r>
        <w:rPr>
          <w:rFonts w:ascii="Arabic Typesetting" w:hAnsi="Arabic Typesetting" w:cs="Arabic Typesetting" w:hint="cs"/>
          <w:sz w:val="36"/>
          <w:szCs w:val="36"/>
          <w:rtl/>
          <w:lang w:val="en"/>
        </w:rPr>
        <w:t xml:space="preserve"> المدرسة</w:t>
      </w:r>
      <w:r w:rsidRPr="002918C5">
        <w:rPr>
          <w:rFonts w:ascii="Arabic Typesetting" w:hAnsi="Arabic Typesetting" w:cs="Arabic Typesetting"/>
          <w:sz w:val="36"/>
          <w:szCs w:val="36"/>
          <w:rtl/>
          <w:lang w:val="en"/>
        </w:rPr>
        <w:t xml:space="preserve"> الثانوية </w:t>
      </w:r>
      <w:r>
        <w:rPr>
          <w:rFonts w:ascii="Arabic Typesetting" w:hAnsi="Arabic Typesetting" w:cs="Arabic Typesetting" w:hint="cs"/>
          <w:sz w:val="36"/>
          <w:szCs w:val="36"/>
          <w:rtl/>
          <w:lang w:val="en"/>
        </w:rPr>
        <w:t>الاسلامية</w:t>
      </w:r>
    </w:p>
    <w:tbl>
      <w:tblPr>
        <w:tblStyle w:val="TableGrid"/>
        <w:bidiVisual/>
        <w:tblW w:w="9350" w:type="dxa"/>
        <w:tblLook w:val="04A0" w:firstRow="1" w:lastRow="0" w:firstColumn="1" w:lastColumn="0" w:noHBand="0" w:noVBand="1"/>
      </w:tblPr>
      <w:tblGrid>
        <w:gridCol w:w="696"/>
        <w:gridCol w:w="3999"/>
        <w:gridCol w:w="2328"/>
        <w:gridCol w:w="2327"/>
      </w:tblGrid>
      <w:tr w:rsidR="00B9373E" w:rsidTr="007258C3">
        <w:tc>
          <w:tcPr>
            <w:tcW w:w="653"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bidi="ar-AE"/>
              </w:rPr>
            </w:pPr>
            <w:r w:rsidRPr="00565A43">
              <w:rPr>
                <w:rFonts w:ascii="Arabic Typesetting" w:hAnsi="Arabic Typesetting" w:cs="Arabic Typesetting"/>
                <w:sz w:val="36"/>
                <w:szCs w:val="36"/>
                <w:rtl/>
                <w:lang w:val="en" w:bidi="ar-AE"/>
              </w:rPr>
              <w:t>النمرة</w:t>
            </w:r>
          </w:p>
        </w:tc>
        <w:tc>
          <w:tcPr>
            <w:tcW w:w="4021" w:type="dxa"/>
          </w:tcPr>
          <w:p w:rsidR="00B9373E" w:rsidRPr="00565A43" w:rsidRDefault="00B9373E" w:rsidP="005E36C0">
            <w:pPr>
              <w:ind w:right="142"/>
              <w:jc w:val="center"/>
              <w:rPr>
                <w:rFonts w:ascii="Arabic Typesetting" w:eastAsia="Times New Roman" w:hAnsi="Arabic Typesetting" w:cs="Arabic Typesetting"/>
                <w:sz w:val="36"/>
                <w:szCs w:val="36"/>
              </w:rPr>
            </w:pPr>
            <w:r w:rsidRPr="00565A43">
              <w:rPr>
                <w:rFonts w:ascii="Arabic Typesetting" w:hAnsi="Arabic Typesetting" w:cs="Arabic Typesetting"/>
                <w:sz w:val="36"/>
                <w:szCs w:val="36"/>
                <w:rtl/>
                <w:lang w:bidi="ar-AE"/>
              </w:rPr>
              <w:t>مستوى التأهيل</w:t>
            </w:r>
          </w:p>
        </w:tc>
        <w:tc>
          <w:tcPr>
            <w:tcW w:w="2338" w:type="dxa"/>
          </w:tcPr>
          <w:p w:rsidR="00B9373E" w:rsidRPr="00565A43" w:rsidRDefault="00B9373E" w:rsidP="005E36C0">
            <w:pPr>
              <w:bidi/>
              <w:ind w:right="142"/>
              <w:jc w:val="center"/>
              <w:rPr>
                <w:rFonts w:ascii="Arabic Typesetting" w:eastAsia="Times New Roman" w:hAnsi="Arabic Typesetting" w:cs="Arabic Typesetting"/>
                <w:sz w:val="36"/>
                <w:szCs w:val="36"/>
              </w:rPr>
            </w:pPr>
            <w:r w:rsidRPr="00565A43">
              <w:rPr>
                <w:rFonts w:ascii="Arabic Typesetting" w:hAnsi="Arabic Typesetting" w:cs="Arabic Typesetting"/>
                <w:sz w:val="36"/>
                <w:szCs w:val="36"/>
                <w:rtl/>
                <w:lang w:bidi="ar-AE"/>
              </w:rPr>
              <w:t>مؤهلات</w:t>
            </w:r>
          </w:p>
        </w:tc>
        <w:tc>
          <w:tcPr>
            <w:tcW w:w="2338" w:type="dxa"/>
          </w:tcPr>
          <w:p w:rsidR="00B9373E" w:rsidRPr="00565A43" w:rsidRDefault="00B9373E" w:rsidP="005E36C0">
            <w:pPr>
              <w:ind w:right="142"/>
              <w:jc w:val="center"/>
              <w:rPr>
                <w:rFonts w:ascii="Arabic Typesetting" w:eastAsia="Times New Roman" w:hAnsi="Arabic Typesetting" w:cs="Arabic Typesetting"/>
                <w:sz w:val="36"/>
                <w:szCs w:val="36"/>
                <w:rtl/>
                <w:lang w:bidi="ar-AE"/>
              </w:rPr>
            </w:pPr>
            <w:r w:rsidRPr="00565A43">
              <w:rPr>
                <w:rFonts w:ascii="Arabic Typesetting" w:eastAsia="Times New Roman" w:hAnsi="Arabic Typesetting" w:cs="Arabic Typesetting"/>
                <w:sz w:val="36"/>
                <w:szCs w:val="36"/>
                <w:rtl/>
                <w:lang w:bidi="ar-AE"/>
              </w:rPr>
              <w:t>المجموع</w:t>
            </w:r>
          </w:p>
        </w:tc>
      </w:tr>
      <w:tr w:rsidR="00B9373E" w:rsidTr="007258C3">
        <w:tc>
          <w:tcPr>
            <w:tcW w:w="653"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sidRPr="00565A43">
              <w:rPr>
                <w:rFonts w:ascii="Arabic Typesetting" w:hAnsi="Arabic Typesetting" w:cs="Arabic Typesetting"/>
                <w:sz w:val="36"/>
                <w:szCs w:val="36"/>
                <w:rtl/>
                <w:lang w:val="en"/>
              </w:rPr>
              <w:t>1</w:t>
            </w:r>
          </w:p>
        </w:tc>
        <w:tc>
          <w:tcPr>
            <w:tcW w:w="4021" w:type="dxa"/>
          </w:tcPr>
          <w:p w:rsidR="00B9373E" w:rsidRPr="00565A43" w:rsidRDefault="00B9373E" w:rsidP="005E36C0">
            <w:pPr>
              <w:ind w:right="142"/>
              <w:jc w:val="center"/>
              <w:rPr>
                <w:rFonts w:ascii="Arabic Typesetting" w:eastAsia="Times New Roman" w:hAnsi="Arabic Typesetting" w:cs="Arabic Typesetting"/>
                <w:sz w:val="36"/>
                <w:szCs w:val="36"/>
              </w:rPr>
            </w:pPr>
            <w:r>
              <w:rPr>
                <w:rFonts w:ascii="Arabic Typesetting" w:eastAsia="Times New Roman" w:hAnsi="Arabic Typesetting" w:cs="Arabic Typesetting" w:hint="cs"/>
                <w:sz w:val="36"/>
                <w:szCs w:val="36"/>
                <w:rtl/>
              </w:rPr>
              <w:t>91-100%</w:t>
            </w:r>
          </w:p>
        </w:tc>
        <w:tc>
          <w:tcPr>
            <w:tcW w:w="2338" w:type="dxa"/>
          </w:tcPr>
          <w:p w:rsidR="00B9373E" w:rsidRPr="00565A43" w:rsidRDefault="00B9373E" w:rsidP="005E36C0">
            <w:pPr>
              <w:ind w:right="142"/>
              <w:jc w:val="center"/>
              <w:rPr>
                <w:rFonts w:ascii="Arabic Typesetting" w:eastAsia="Times New Roman" w:hAnsi="Arabic Typesetting" w:cs="Arabic Typesetting"/>
                <w:sz w:val="36"/>
                <w:szCs w:val="36"/>
              </w:rPr>
            </w:pPr>
            <w:r w:rsidRPr="00565A43">
              <w:rPr>
                <w:rFonts w:ascii="Arabic Typesetting" w:eastAsia="Times New Roman" w:hAnsi="Arabic Typesetting" w:cs="Arabic Typesetting"/>
                <w:sz w:val="36"/>
                <w:szCs w:val="36"/>
                <w:rtl/>
              </w:rPr>
              <w:t>م</w:t>
            </w:r>
            <w:r>
              <w:rPr>
                <w:rFonts w:ascii="Arabic Typesetting" w:eastAsia="Times New Roman" w:hAnsi="Arabic Typesetting" w:cs="Arabic Typesetting" w:hint="cs"/>
                <w:sz w:val="36"/>
                <w:szCs w:val="36"/>
                <w:rtl/>
              </w:rPr>
              <w:t>ممتاز</w:t>
            </w:r>
          </w:p>
        </w:tc>
        <w:tc>
          <w:tcPr>
            <w:tcW w:w="2338" w:type="dxa"/>
          </w:tcPr>
          <w:p w:rsidR="00B9373E" w:rsidRPr="00565A43" w:rsidRDefault="00C75190" w:rsidP="005E36C0">
            <w:pPr>
              <w:bidi/>
              <w:spacing w:after="200" w:line="276" w:lineRule="auto"/>
              <w:ind w:right="142"/>
              <w:jc w:val="center"/>
              <w:rPr>
                <w:rFonts w:ascii="Arabic Typesetting" w:hAnsi="Arabic Typesetting" w:cs="Arabic Typesetting"/>
                <w:sz w:val="36"/>
                <w:szCs w:val="36"/>
                <w:rtl/>
                <w:lang w:val="en"/>
              </w:rPr>
            </w:pPr>
            <w:r>
              <w:rPr>
                <w:rFonts w:ascii="Arabic Typesetting" w:hAnsi="Arabic Typesetting" w:cs="Arabic Typesetting" w:hint="cs"/>
                <w:sz w:val="36"/>
                <w:szCs w:val="36"/>
                <w:rtl/>
                <w:lang w:val="en"/>
              </w:rPr>
              <w:t>0</w:t>
            </w:r>
          </w:p>
        </w:tc>
      </w:tr>
      <w:tr w:rsidR="00B9373E" w:rsidTr="007258C3">
        <w:tc>
          <w:tcPr>
            <w:tcW w:w="653"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sidRPr="00565A43">
              <w:rPr>
                <w:rFonts w:ascii="Arabic Typesetting" w:hAnsi="Arabic Typesetting" w:cs="Arabic Typesetting"/>
                <w:sz w:val="36"/>
                <w:szCs w:val="36"/>
                <w:rtl/>
                <w:lang w:val="en"/>
              </w:rPr>
              <w:t>2</w:t>
            </w:r>
          </w:p>
        </w:tc>
        <w:tc>
          <w:tcPr>
            <w:tcW w:w="4021" w:type="dxa"/>
          </w:tcPr>
          <w:p w:rsidR="00B9373E" w:rsidRPr="00565A43" w:rsidRDefault="00B9373E" w:rsidP="005E36C0">
            <w:pPr>
              <w:ind w:right="142"/>
              <w:jc w:val="center"/>
              <w:rPr>
                <w:rFonts w:ascii="Arabic Typesetting" w:eastAsia="Times New Roman" w:hAnsi="Arabic Typesetting" w:cs="Arabic Typesetting"/>
                <w:sz w:val="36"/>
                <w:szCs w:val="36"/>
              </w:rPr>
            </w:pPr>
            <w:r>
              <w:rPr>
                <w:rFonts w:ascii="Arabic Typesetting" w:eastAsia="Times New Roman" w:hAnsi="Arabic Typesetting" w:cs="Arabic Typesetting" w:hint="cs"/>
                <w:sz w:val="36"/>
                <w:szCs w:val="36"/>
                <w:rtl/>
              </w:rPr>
              <w:t>81-90%</w:t>
            </w:r>
          </w:p>
        </w:tc>
        <w:tc>
          <w:tcPr>
            <w:tcW w:w="2338" w:type="dxa"/>
          </w:tcPr>
          <w:p w:rsidR="00B9373E" w:rsidRPr="00565A43" w:rsidRDefault="00B9373E" w:rsidP="005E36C0">
            <w:pPr>
              <w:ind w:right="142"/>
              <w:jc w:val="center"/>
              <w:rPr>
                <w:rFonts w:ascii="Arabic Typesetting" w:eastAsia="Times New Roman" w:hAnsi="Arabic Typesetting" w:cs="Arabic Typesetting"/>
                <w:sz w:val="36"/>
                <w:szCs w:val="36"/>
              </w:rPr>
            </w:pPr>
            <w:r w:rsidRPr="00565A43">
              <w:rPr>
                <w:rFonts w:ascii="Arabic Typesetting" w:eastAsia="Times New Roman" w:hAnsi="Arabic Typesetting" w:cs="Arabic Typesetting"/>
                <w:sz w:val="36"/>
                <w:szCs w:val="36"/>
                <w:rtl/>
              </w:rPr>
              <w:t>جيّد</w:t>
            </w:r>
          </w:p>
        </w:tc>
        <w:tc>
          <w:tcPr>
            <w:tcW w:w="2338"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Pr>
                <w:rFonts w:ascii="Arabic Typesetting" w:hAnsi="Arabic Typesetting" w:cs="Arabic Typesetting" w:hint="cs"/>
                <w:sz w:val="36"/>
                <w:szCs w:val="36"/>
                <w:rtl/>
                <w:lang w:val="en"/>
              </w:rPr>
              <w:t>10</w:t>
            </w:r>
          </w:p>
        </w:tc>
      </w:tr>
      <w:tr w:rsidR="00B9373E" w:rsidTr="007258C3">
        <w:tc>
          <w:tcPr>
            <w:tcW w:w="653"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sidRPr="00565A43">
              <w:rPr>
                <w:rFonts w:ascii="Arabic Typesetting" w:hAnsi="Arabic Typesetting" w:cs="Arabic Typesetting"/>
                <w:sz w:val="36"/>
                <w:szCs w:val="36"/>
                <w:rtl/>
                <w:lang w:val="en"/>
              </w:rPr>
              <w:t>3</w:t>
            </w:r>
          </w:p>
        </w:tc>
        <w:tc>
          <w:tcPr>
            <w:tcW w:w="4021" w:type="dxa"/>
          </w:tcPr>
          <w:p w:rsidR="00B9373E" w:rsidRPr="00565A43" w:rsidRDefault="00B9373E" w:rsidP="005E36C0">
            <w:pPr>
              <w:ind w:right="142"/>
              <w:jc w:val="center"/>
              <w:rPr>
                <w:rFonts w:ascii="Arabic Typesetting" w:eastAsia="Times New Roman" w:hAnsi="Arabic Typesetting" w:cs="Arabic Typesetting"/>
                <w:sz w:val="36"/>
                <w:szCs w:val="36"/>
              </w:rPr>
            </w:pPr>
            <w:r>
              <w:rPr>
                <w:rFonts w:ascii="Arabic Typesetting" w:eastAsia="Times New Roman" w:hAnsi="Arabic Typesetting" w:cs="Arabic Typesetting" w:hint="cs"/>
                <w:sz w:val="36"/>
                <w:szCs w:val="36"/>
                <w:rtl/>
              </w:rPr>
              <w:t>71-80%</w:t>
            </w:r>
          </w:p>
        </w:tc>
        <w:tc>
          <w:tcPr>
            <w:tcW w:w="2338" w:type="dxa"/>
          </w:tcPr>
          <w:p w:rsidR="00B9373E" w:rsidRPr="00565A43" w:rsidRDefault="00B9373E" w:rsidP="005E36C0">
            <w:pPr>
              <w:ind w:right="142"/>
              <w:jc w:val="center"/>
              <w:rPr>
                <w:rFonts w:ascii="Arabic Typesetting" w:eastAsia="Times New Roman" w:hAnsi="Arabic Typesetting" w:cs="Arabic Typesetting"/>
                <w:sz w:val="36"/>
                <w:szCs w:val="36"/>
              </w:rPr>
            </w:pPr>
            <w:r w:rsidRPr="00565A43">
              <w:rPr>
                <w:rFonts w:ascii="Arabic Typesetting" w:eastAsia="Times New Roman" w:hAnsi="Arabic Typesetting" w:cs="Arabic Typesetting"/>
                <w:sz w:val="36"/>
                <w:szCs w:val="36"/>
                <w:rtl/>
              </w:rPr>
              <w:t>متوسط</w:t>
            </w:r>
          </w:p>
        </w:tc>
        <w:tc>
          <w:tcPr>
            <w:tcW w:w="2338"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Pr>
                <w:rFonts w:ascii="Arabic Typesetting" w:hAnsi="Arabic Typesetting" w:cs="Arabic Typesetting" w:hint="cs"/>
                <w:sz w:val="36"/>
                <w:szCs w:val="36"/>
                <w:rtl/>
                <w:lang w:val="en"/>
              </w:rPr>
              <w:t>15</w:t>
            </w:r>
          </w:p>
        </w:tc>
      </w:tr>
      <w:tr w:rsidR="00B9373E" w:rsidTr="007258C3">
        <w:tc>
          <w:tcPr>
            <w:tcW w:w="653"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sidRPr="00565A43">
              <w:rPr>
                <w:rFonts w:ascii="Arabic Typesetting" w:hAnsi="Arabic Typesetting" w:cs="Arabic Typesetting"/>
                <w:sz w:val="36"/>
                <w:szCs w:val="36"/>
                <w:rtl/>
                <w:lang w:val="en"/>
              </w:rPr>
              <w:t>4</w:t>
            </w:r>
          </w:p>
        </w:tc>
        <w:tc>
          <w:tcPr>
            <w:tcW w:w="4021" w:type="dxa"/>
          </w:tcPr>
          <w:p w:rsidR="00B9373E" w:rsidRPr="00565A43" w:rsidRDefault="00B9373E" w:rsidP="005E36C0">
            <w:pPr>
              <w:ind w:right="142"/>
              <w:jc w:val="center"/>
              <w:rPr>
                <w:rFonts w:ascii="Arabic Typesetting" w:eastAsia="Times New Roman" w:hAnsi="Arabic Typesetting" w:cs="Arabic Typesetting"/>
                <w:sz w:val="36"/>
                <w:szCs w:val="36"/>
              </w:rPr>
            </w:pPr>
            <w:r>
              <w:rPr>
                <w:rFonts w:ascii="Arabic Typesetting" w:eastAsia="Times New Roman" w:hAnsi="Arabic Typesetting" w:cs="Arabic Typesetting" w:hint="cs"/>
                <w:sz w:val="36"/>
                <w:szCs w:val="36"/>
                <w:rtl/>
              </w:rPr>
              <w:t>61-70%</w:t>
            </w:r>
          </w:p>
        </w:tc>
        <w:tc>
          <w:tcPr>
            <w:tcW w:w="2338" w:type="dxa"/>
          </w:tcPr>
          <w:p w:rsidR="00B9373E" w:rsidRPr="00565A43" w:rsidRDefault="00B9373E" w:rsidP="005E36C0">
            <w:pPr>
              <w:ind w:right="142"/>
              <w:jc w:val="center"/>
              <w:rPr>
                <w:rFonts w:ascii="Arabic Typesetting" w:eastAsia="Times New Roman" w:hAnsi="Arabic Typesetting" w:cs="Arabic Typesetting"/>
                <w:sz w:val="36"/>
                <w:szCs w:val="36"/>
              </w:rPr>
            </w:pPr>
            <w:r w:rsidRPr="00565A43">
              <w:rPr>
                <w:rFonts w:ascii="Arabic Typesetting" w:eastAsia="Times New Roman" w:hAnsi="Arabic Typesetting" w:cs="Arabic Typesetting"/>
                <w:sz w:val="36"/>
                <w:szCs w:val="36"/>
                <w:rtl/>
              </w:rPr>
              <w:t>ناقص</w:t>
            </w:r>
          </w:p>
        </w:tc>
        <w:tc>
          <w:tcPr>
            <w:tcW w:w="2338"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Pr>
                <w:rFonts w:ascii="Arabic Typesetting" w:hAnsi="Arabic Typesetting" w:cs="Arabic Typesetting" w:hint="cs"/>
                <w:sz w:val="36"/>
                <w:szCs w:val="36"/>
                <w:rtl/>
                <w:lang w:val="en"/>
              </w:rPr>
              <w:t>14</w:t>
            </w:r>
          </w:p>
        </w:tc>
      </w:tr>
      <w:tr w:rsidR="00B9373E" w:rsidTr="007258C3">
        <w:tc>
          <w:tcPr>
            <w:tcW w:w="653"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sidRPr="00565A43">
              <w:rPr>
                <w:rFonts w:ascii="Arabic Typesetting" w:hAnsi="Arabic Typesetting" w:cs="Arabic Typesetting"/>
                <w:sz w:val="36"/>
                <w:szCs w:val="36"/>
                <w:rtl/>
                <w:lang w:val="en"/>
              </w:rPr>
              <w:t>5</w:t>
            </w:r>
          </w:p>
        </w:tc>
        <w:tc>
          <w:tcPr>
            <w:tcW w:w="4021" w:type="dxa"/>
          </w:tcPr>
          <w:p w:rsidR="00B9373E" w:rsidRPr="00565A43" w:rsidRDefault="00B9373E" w:rsidP="005E36C0">
            <w:pPr>
              <w:ind w:right="142"/>
              <w:jc w:val="center"/>
              <w:rPr>
                <w:rFonts w:ascii="Arabic Typesetting" w:eastAsia="Times New Roman" w:hAnsi="Arabic Typesetting" w:cs="Arabic Typesetting"/>
                <w:sz w:val="36"/>
                <w:szCs w:val="36"/>
              </w:rPr>
            </w:pPr>
            <w:r>
              <w:rPr>
                <w:rFonts w:ascii="Arabic Typesetting" w:eastAsia="Times New Roman" w:hAnsi="Arabic Typesetting" w:cs="Arabic Typesetting" w:hint="cs"/>
                <w:sz w:val="36"/>
                <w:szCs w:val="36"/>
                <w:rtl/>
              </w:rPr>
              <w:t>-60%</w:t>
            </w:r>
          </w:p>
        </w:tc>
        <w:tc>
          <w:tcPr>
            <w:tcW w:w="2338" w:type="dxa"/>
          </w:tcPr>
          <w:p w:rsidR="00B9373E" w:rsidRPr="00565A43" w:rsidRDefault="00B9373E" w:rsidP="005E36C0">
            <w:pPr>
              <w:ind w:right="142"/>
              <w:jc w:val="center"/>
              <w:rPr>
                <w:rFonts w:ascii="Arabic Typesetting" w:eastAsia="Times New Roman" w:hAnsi="Arabic Typesetting" w:cs="Arabic Typesetting"/>
                <w:sz w:val="36"/>
                <w:szCs w:val="36"/>
              </w:rPr>
            </w:pPr>
            <w:r w:rsidRPr="00565A43">
              <w:rPr>
                <w:rFonts w:ascii="Arabic Typesetting" w:eastAsia="Times New Roman" w:hAnsi="Arabic Typesetting" w:cs="Arabic Typesetting"/>
                <w:sz w:val="36"/>
                <w:szCs w:val="36"/>
                <w:rtl/>
              </w:rPr>
              <w:t>فاشل</w:t>
            </w:r>
          </w:p>
        </w:tc>
        <w:tc>
          <w:tcPr>
            <w:tcW w:w="2338" w:type="dxa"/>
          </w:tcPr>
          <w:p w:rsidR="00B9373E" w:rsidRPr="00565A43" w:rsidRDefault="00C75190" w:rsidP="005E36C0">
            <w:pPr>
              <w:bidi/>
              <w:spacing w:after="200" w:line="276" w:lineRule="auto"/>
              <w:ind w:right="142"/>
              <w:jc w:val="center"/>
              <w:rPr>
                <w:rFonts w:ascii="Arabic Typesetting" w:hAnsi="Arabic Typesetting" w:cs="Arabic Typesetting"/>
                <w:sz w:val="36"/>
                <w:szCs w:val="36"/>
                <w:rtl/>
                <w:lang w:val="en"/>
              </w:rPr>
            </w:pPr>
            <w:r>
              <w:rPr>
                <w:rFonts w:ascii="Arabic Typesetting" w:hAnsi="Arabic Typesetting" w:cs="Arabic Typesetting" w:hint="cs"/>
                <w:sz w:val="36"/>
                <w:szCs w:val="36"/>
                <w:rtl/>
                <w:lang w:val="en"/>
              </w:rPr>
              <w:t>22</w:t>
            </w:r>
          </w:p>
        </w:tc>
      </w:tr>
      <w:tr w:rsidR="00B9373E" w:rsidTr="007258C3">
        <w:tc>
          <w:tcPr>
            <w:tcW w:w="653" w:type="dxa"/>
          </w:tcPr>
          <w:p w:rsidR="00B9373E" w:rsidRDefault="00B9373E" w:rsidP="005E36C0">
            <w:pPr>
              <w:bidi/>
              <w:spacing w:after="200" w:line="276" w:lineRule="auto"/>
              <w:ind w:right="142"/>
              <w:rPr>
                <w:rFonts w:ascii="Arabic Typesetting" w:hAnsi="Arabic Typesetting" w:cs="Arabic Typesetting"/>
                <w:sz w:val="36"/>
                <w:szCs w:val="36"/>
                <w:rtl/>
                <w:lang w:val="en"/>
              </w:rPr>
            </w:pPr>
          </w:p>
        </w:tc>
        <w:tc>
          <w:tcPr>
            <w:tcW w:w="4021" w:type="dxa"/>
          </w:tcPr>
          <w:p w:rsidR="00B9373E" w:rsidRDefault="00B9373E" w:rsidP="005E36C0">
            <w:pPr>
              <w:bidi/>
              <w:spacing w:after="200" w:line="276" w:lineRule="auto"/>
              <w:ind w:right="142"/>
              <w:jc w:val="center"/>
              <w:rPr>
                <w:rFonts w:ascii="Arabic Typesetting" w:hAnsi="Arabic Typesetting" w:cs="Arabic Typesetting"/>
                <w:sz w:val="36"/>
                <w:szCs w:val="36"/>
                <w:rtl/>
                <w:lang w:val="en"/>
              </w:rPr>
            </w:pPr>
            <w:r>
              <w:rPr>
                <w:rFonts w:ascii="Arabic Typesetting" w:hAnsi="Arabic Typesetting" w:cs="Arabic Typesetting" w:hint="cs"/>
                <w:sz w:val="36"/>
                <w:szCs w:val="36"/>
                <w:rtl/>
                <w:lang w:val="en"/>
              </w:rPr>
              <w:t>المجموع</w:t>
            </w:r>
          </w:p>
        </w:tc>
        <w:tc>
          <w:tcPr>
            <w:tcW w:w="2338" w:type="dxa"/>
          </w:tcPr>
          <w:p w:rsidR="00B9373E" w:rsidRDefault="00B9373E" w:rsidP="005E36C0">
            <w:pPr>
              <w:bidi/>
              <w:spacing w:after="200" w:line="276" w:lineRule="auto"/>
              <w:ind w:right="142"/>
              <w:jc w:val="center"/>
              <w:rPr>
                <w:rFonts w:ascii="Arabic Typesetting" w:hAnsi="Arabic Typesetting" w:cs="Arabic Typesetting"/>
                <w:sz w:val="36"/>
                <w:szCs w:val="36"/>
                <w:rtl/>
                <w:lang w:val="en"/>
              </w:rPr>
            </w:pPr>
          </w:p>
        </w:tc>
        <w:tc>
          <w:tcPr>
            <w:tcW w:w="2338" w:type="dxa"/>
          </w:tcPr>
          <w:p w:rsidR="00B9373E" w:rsidRDefault="00525FF6" w:rsidP="005E36C0">
            <w:pPr>
              <w:bidi/>
              <w:spacing w:after="200" w:line="276" w:lineRule="auto"/>
              <w:ind w:right="142"/>
              <w:jc w:val="center"/>
              <w:rPr>
                <w:rFonts w:ascii="Arabic Typesetting" w:hAnsi="Arabic Typesetting" w:cs="Arabic Typesetting"/>
                <w:sz w:val="36"/>
                <w:szCs w:val="36"/>
                <w:rtl/>
                <w:lang w:val="en"/>
              </w:rPr>
            </w:pPr>
            <w:r>
              <w:rPr>
                <w:rFonts w:ascii="Arabic Typesetting" w:hAnsi="Arabic Typesetting" w:cs="Arabic Typesetting" w:hint="cs"/>
                <w:sz w:val="36"/>
                <w:szCs w:val="36"/>
                <w:rtl/>
                <w:lang w:val="en"/>
              </w:rPr>
              <w:t>6</w:t>
            </w:r>
            <w:r w:rsidR="00C75190">
              <w:rPr>
                <w:rFonts w:ascii="Arabic Typesetting" w:hAnsi="Arabic Typesetting" w:cs="Arabic Typesetting" w:hint="cs"/>
                <w:sz w:val="36"/>
                <w:szCs w:val="36"/>
                <w:rtl/>
                <w:lang w:val="en"/>
              </w:rPr>
              <w:t>1</w:t>
            </w:r>
          </w:p>
        </w:tc>
      </w:tr>
    </w:tbl>
    <w:p w:rsidR="00B9373E" w:rsidRPr="00946BA5" w:rsidRDefault="00B9373E" w:rsidP="005E36C0">
      <w:pPr>
        <w:bidi/>
        <w:spacing w:after="200" w:line="276" w:lineRule="auto"/>
        <w:ind w:right="142"/>
        <w:rPr>
          <w:rFonts w:ascii="Arabic Typesetting" w:hAnsi="Arabic Typesetting" w:cs="Arabic Typesetting"/>
          <w:sz w:val="36"/>
          <w:szCs w:val="36"/>
        </w:rPr>
      </w:pPr>
      <w:r w:rsidRPr="00946BA5">
        <w:rPr>
          <w:rFonts w:ascii="Arabic Typesetting" w:hAnsi="Arabic Typesetting" w:cs="Arabic Typesetting"/>
          <w:sz w:val="36"/>
          <w:szCs w:val="36"/>
          <w:rtl/>
        </w:rPr>
        <w:t>جدولة مهارات الكتابة الأساسية لدى الطلاب</w:t>
      </w:r>
      <w:r w:rsidRPr="002918C5">
        <w:rPr>
          <w:rFonts w:ascii="Arabic Typesetting" w:hAnsi="Arabic Typesetting" w:cs="Arabic Typesetting"/>
          <w:sz w:val="36"/>
          <w:szCs w:val="36"/>
          <w:rtl/>
          <w:lang w:val="en"/>
        </w:rPr>
        <w:t xml:space="preserve"> المتخرجين من</w:t>
      </w:r>
      <w:r>
        <w:rPr>
          <w:rFonts w:ascii="Arabic Typesetting" w:hAnsi="Arabic Typesetting" w:cs="Arabic Typesetting" w:hint="cs"/>
          <w:sz w:val="36"/>
          <w:szCs w:val="36"/>
          <w:rtl/>
          <w:lang w:val="en"/>
        </w:rPr>
        <w:t xml:space="preserve"> الم</w:t>
      </w:r>
      <w:r w:rsidR="00525FF6">
        <w:rPr>
          <w:rFonts w:ascii="Arabic Typesetting" w:hAnsi="Arabic Typesetting" w:cs="Arabic Typesetting" w:hint="cs"/>
          <w:sz w:val="36"/>
          <w:szCs w:val="36"/>
          <w:rtl/>
          <w:lang w:val="en"/>
        </w:rPr>
        <w:t>عهد</w:t>
      </w:r>
    </w:p>
    <w:tbl>
      <w:tblPr>
        <w:tblStyle w:val="TableGrid"/>
        <w:bidiVisual/>
        <w:tblW w:w="9350" w:type="dxa"/>
        <w:tblLook w:val="04A0" w:firstRow="1" w:lastRow="0" w:firstColumn="1" w:lastColumn="0" w:noHBand="0" w:noVBand="1"/>
      </w:tblPr>
      <w:tblGrid>
        <w:gridCol w:w="696"/>
        <w:gridCol w:w="3999"/>
        <w:gridCol w:w="2328"/>
        <w:gridCol w:w="2327"/>
      </w:tblGrid>
      <w:tr w:rsidR="00B9373E" w:rsidTr="007258C3">
        <w:tc>
          <w:tcPr>
            <w:tcW w:w="653"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bidi="ar-AE"/>
              </w:rPr>
            </w:pPr>
            <w:r w:rsidRPr="00565A43">
              <w:rPr>
                <w:rFonts w:ascii="Arabic Typesetting" w:hAnsi="Arabic Typesetting" w:cs="Arabic Typesetting"/>
                <w:sz w:val="36"/>
                <w:szCs w:val="36"/>
                <w:rtl/>
                <w:lang w:val="en" w:bidi="ar-AE"/>
              </w:rPr>
              <w:t>النمرة</w:t>
            </w:r>
          </w:p>
        </w:tc>
        <w:tc>
          <w:tcPr>
            <w:tcW w:w="4021" w:type="dxa"/>
          </w:tcPr>
          <w:p w:rsidR="00B9373E" w:rsidRPr="00565A43" w:rsidRDefault="00B9373E" w:rsidP="005E36C0">
            <w:pPr>
              <w:ind w:right="142"/>
              <w:jc w:val="center"/>
              <w:rPr>
                <w:rFonts w:ascii="Arabic Typesetting" w:eastAsia="Times New Roman" w:hAnsi="Arabic Typesetting" w:cs="Arabic Typesetting"/>
                <w:sz w:val="36"/>
                <w:szCs w:val="36"/>
              </w:rPr>
            </w:pPr>
            <w:r w:rsidRPr="00565A43">
              <w:rPr>
                <w:rFonts w:ascii="Arabic Typesetting" w:hAnsi="Arabic Typesetting" w:cs="Arabic Typesetting"/>
                <w:sz w:val="36"/>
                <w:szCs w:val="36"/>
                <w:rtl/>
                <w:lang w:bidi="ar-AE"/>
              </w:rPr>
              <w:t>مستوى التأهيل</w:t>
            </w:r>
          </w:p>
        </w:tc>
        <w:tc>
          <w:tcPr>
            <w:tcW w:w="2338" w:type="dxa"/>
          </w:tcPr>
          <w:p w:rsidR="00B9373E" w:rsidRPr="00565A43" w:rsidRDefault="00B9373E" w:rsidP="005E36C0">
            <w:pPr>
              <w:bidi/>
              <w:ind w:right="142"/>
              <w:jc w:val="center"/>
              <w:rPr>
                <w:rFonts w:ascii="Arabic Typesetting" w:eastAsia="Times New Roman" w:hAnsi="Arabic Typesetting" w:cs="Arabic Typesetting"/>
                <w:sz w:val="36"/>
                <w:szCs w:val="36"/>
              </w:rPr>
            </w:pPr>
            <w:r w:rsidRPr="00565A43">
              <w:rPr>
                <w:rFonts w:ascii="Arabic Typesetting" w:hAnsi="Arabic Typesetting" w:cs="Arabic Typesetting"/>
                <w:sz w:val="36"/>
                <w:szCs w:val="36"/>
                <w:rtl/>
                <w:lang w:bidi="ar-AE"/>
              </w:rPr>
              <w:t>مؤهلات</w:t>
            </w:r>
          </w:p>
        </w:tc>
        <w:tc>
          <w:tcPr>
            <w:tcW w:w="2338" w:type="dxa"/>
          </w:tcPr>
          <w:p w:rsidR="00B9373E" w:rsidRPr="00565A43" w:rsidRDefault="00B9373E" w:rsidP="005E36C0">
            <w:pPr>
              <w:ind w:right="142"/>
              <w:jc w:val="center"/>
              <w:rPr>
                <w:rFonts w:ascii="Arabic Typesetting" w:eastAsia="Times New Roman" w:hAnsi="Arabic Typesetting" w:cs="Arabic Typesetting"/>
                <w:sz w:val="36"/>
                <w:szCs w:val="36"/>
                <w:rtl/>
                <w:lang w:bidi="ar-AE"/>
              </w:rPr>
            </w:pPr>
            <w:r w:rsidRPr="00565A43">
              <w:rPr>
                <w:rFonts w:ascii="Arabic Typesetting" w:eastAsia="Times New Roman" w:hAnsi="Arabic Typesetting" w:cs="Arabic Typesetting"/>
                <w:sz w:val="36"/>
                <w:szCs w:val="36"/>
                <w:rtl/>
                <w:lang w:bidi="ar-AE"/>
              </w:rPr>
              <w:t>المجموع</w:t>
            </w:r>
          </w:p>
        </w:tc>
      </w:tr>
      <w:tr w:rsidR="00B9373E" w:rsidTr="007258C3">
        <w:tc>
          <w:tcPr>
            <w:tcW w:w="653"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sidRPr="00565A43">
              <w:rPr>
                <w:rFonts w:ascii="Arabic Typesetting" w:hAnsi="Arabic Typesetting" w:cs="Arabic Typesetting"/>
                <w:sz w:val="36"/>
                <w:szCs w:val="36"/>
                <w:rtl/>
                <w:lang w:val="en"/>
              </w:rPr>
              <w:t>1</w:t>
            </w:r>
          </w:p>
        </w:tc>
        <w:tc>
          <w:tcPr>
            <w:tcW w:w="4021" w:type="dxa"/>
          </w:tcPr>
          <w:p w:rsidR="00B9373E" w:rsidRPr="00565A43" w:rsidRDefault="00B9373E" w:rsidP="005E36C0">
            <w:pPr>
              <w:ind w:right="142"/>
              <w:jc w:val="center"/>
              <w:rPr>
                <w:rFonts w:ascii="Arabic Typesetting" w:eastAsia="Times New Roman" w:hAnsi="Arabic Typesetting" w:cs="Arabic Typesetting"/>
                <w:sz w:val="36"/>
                <w:szCs w:val="36"/>
              </w:rPr>
            </w:pPr>
            <w:r>
              <w:rPr>
                <w:rFonts w:ascii="Arabic Typesetting" w:eastAsia="Times New Roman" w:hAnsi="Arabic Typesetting" w:cs="Arabic Typesetting" w:hint="cs"/>
                <w:sz w:val="36"/>
                <w:szCs w:val="36"/>
                <w:rtl/>
                <w:lang w:bidi="ar-AE"/>
              </w:rPr>
              <w:t>91-100%</w:t>
            </w:r>
          </w:p>
        </w:tc>
        <w:tc>
          <w:tcPr>
            <w:tcW w:w="2338" w:type="dxa"/>
          </w:tcPr>
          <w:p w:rsidR="00B9373E" w:rsidRPr="00565A43" w:rsidRDefault="00B9373E" w:rsidP="005E36C0">
            <w:pPr>
              <w:ind w:right="142"/>
              <w:jc w:val="center"/>
              <w:rPr>
                <w:rFonts w:ascii="Arabic Typesetting" w:eastAsia="Times New Roman" w:hAnsi="Arabic Typesetting" w:cs="Arabic Typesetting"/>
                <w:sz w:val="36"/>
                <w:szCs w:val="36"/>
              </w:rPr>
            </w:pPr>
            <w:r w:rsidRPr="00565A43">
              <w:rPr>
                <w:rFonts w:ascii="Arabic Typesetting" w:eastAsia="Times New Roman" w:hAnsi="Arabic Typesetting" w:cs="Arabic Typesetting"/>
                <w:sz w:val="36"/>
                <w:szCs w:val="36"/>
                <w:rtl/>
              </w:rPr>
              <w:t>م</w:t>
            </w:r>
            <w:r>
              <w:rPr>
                <w:rFonts w:ascii="Arabic Typesetting" w:eastAsia="Times New Roman" w:hAnsi="Arabic Typesetting" w:cs="Arabic Typesetting" w:hint="cs"/>
                <w:sz w:val="36"/>
                <w:szCs w:val="36"/>
                <w:rtl/>
              </w:rPr>
              <w:t>ممتاز</w:t>
            </w:r>
          </w:p>
        </w:tc>
        <w:tc>
          <w:tcPr>
            <w:tcW w:w="2338"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Pr>
                <w:rFonts w:ascii="Arabic Typesetting" w:hAnsi="Arabic Typesetting" w:cs="Arabic Typesetting" w:hint="cs"/>
                <w:sz w:val="36"/>
                <w:szCs w:val="36"/>
                <w:rtl/>
                <w:lang w:val="en"/>
              </w:rPr>
              <w:t>2</w:t>
            </w:r>
          </w:p>
        </w:tc>
      </w:tr>
      <w:tr w:rsidR="00B9373E" w:rsidTr="007258C3">
        <w:tc>
          <w:tcPr>
            <w:tcW w:w="653"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sidRPr="00565A43">
              <w:rPr>
                <w:rFonts w:ascii="Arabic Typesetting" w:hAnsi="Arabic Typesetting" w:cs="Arabic Typesetting"/>
                <w:sz w:val="36"/>
                <w:szCs w:val="36"/>
                <w:rtl/>
                <w:lang w:val="en"/>
              </w:rPr>
              <w:t>2</w:t>
            </w:r>
          </w:p>
        </w:tc>
        <w:tc>
          <w:tcPr>
            <w:tcW w:w="4021" w:type="dxa"/>
          </w:tcPr>
          <w:p w:rsidR="00B9373E" w:rsidRPr="00565A43" w:rsidRDefault="00B9373E" w:rsidP="005E36C0">
            <w:pPr>
              <w:ind w:right="142"/>
              <w:jc w:val="center"/>
              <w:rPr>
                <w:rFonts w:ascii="Arabic Typesetting" w:eastAsia="Times New Roman" w:hAnsi="Arabic Typesetting" w:cs="Arabic Typesetting"/>
                <w:sz w:val="36"/>
                <w:szCs w:val="36"/>
              </w:rPr>
            </w:pPr>
            <w:r>
              <w:rPr>
                <w:rFonts w:ascii="Arabic Typesetting" w:eastAsia="Times New Roman" w:hAnsi="Arabic Typesetting" w:cs="Arabic Typesetting" w:hint="cs"/>
                <w:sz w:val="36"/>
                <w:szCs w:val="36"/>
                <w:rtl/>
              </w:rPr>
              <w:t>81-90%</w:t>
            </w:r>
          </w:p>
        </w:tc>
        <w:tc>
          <w:tcPr>
            <w:tcW w:w="2338" w:type="dxa"/>
          </w:tcPr>
          <w:p w:rsidR="00B9373E" w:rsidRPr="00565A43" w:rsidRDefault="00B9373E" w:rsidP="005E36C0">
            <w:pPr>
              <w:ind w:right="142"/>
              <w:jc w:val="center"/>
              <w:rPr>
                <w:rFonts w:ascii="Arabic Typesetting" w:eastAsia="Times New Roman" w:hAnsi="Arabic Typesetting" w:cs="Arabic Typesetting"/>
                <w:sz w:val="36"/>
                <w:szCs w:val="36"/>
              </w:rPr>
            </w:pPr>
            <w:r w:rsidRPr="00565A43">
              <w:rPr>
                <w:rFonts w:ascii="Arabic Typesetting" w:eastAsia="Times New Roman" w:hAnsi="Arabic Typesetting" w:cs="Arabic Typesetting"/>
                <w:sz w:val="36"/>
                <w:szCs w:val="36"/>
                <w:rtl/>
              </w:rPr>
              <w:t>جيّد</w:t>
            </w:r>
          </w:p>
        </w:tc>
        <w:tc>
          <w:tcPr>
            <w:tcW w:w="2338"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Pr>
                <w:rFonts w:ascii="Arabic Typesetting" w:hAnsi="Arabic Typesetting" w:cs="Arabic Typesetting" w:hint="cs"/>
                <w:sz w:val="36"/>
                <w:szCs w:val="36"/>
                <w:rtl/>
                <w:lang w:val="en"/>
              </w:rPr>
              <w:t>2</w:t>
            </w:r>
          </w:p>
        </w:tc>
      </w:tr>
      <w:tr w:rsidR="00B9373E" w:rsidTr="007258C3">
        <w:tc>
          <w:tcPr>
            <w:tcW w:w="653"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sidRPr="00565A43">
              <w:rPr>
                <w:rFonts w:ascii="Arabic Typesetting" w:hAnsi="Arabic Typesetting" w:cs="Arabic Typesetting"/>
                <w:sz w:val="36"/>
                <w:szCs w:val="36"/>
                <w:rtl/>
                <w:lang w:val="en"/>
              </w:rPr>
              <w:t>3</w:t>
            </w:r>
          </w:p>
        </w:tc>
        <w:tc>
          <w:tcPr>
            <w:tcW w:w="4021" w:type="dxa"/>
          </w:tcPr>
          <w:p w:rsidR="00B9373E" w:rsidRPr="00565A43" w:rsidRDefault="00B9373E" w:rsidP="005E36C0">
            <w:pPr>
              <w:ind w:right="142"/>
              <w:jc w:val="center"/>
              <w:rPr>
                <w:rFonts w:ascii="Arabic Typesetting" w:eastAsia="Times New Roman" w:hAnsi="Arabic Typesetting" w:cs="Arabic Typesetting"/>
                <w:sz w:val="36"/>
                <w:szCs w:val="36"/>
              </w:rPr>
            </w:pPr>
            <w:r>
              <w:rPr>
                <w:rFonts w:ascii="Arabic Typesetting" w:eastAsia="Times New Roman" w:hAnsi="Arabic Typesetting" w:cs="Arabic Typesetting" w:hint="cs"/>
                <w:sz w:val="36"/>
                <w:szCs w:val="36"/>
                <w:rtl/>
              </w:rPr>
              <w:t>71-80%</w:t>
            </w:r>
          </w:p>
        </w:tc>
        <w:tc>
          <w:tcPr>
            <w:tcW w:w="2338" w:type="dxa"/>
          </w:tcPr>
          <w:p w:rsidR="00B9373E" w:rsidRPr="00565A43" w:rsidRDefault="00B9373E" w:rsidP="005E36C0">
            <w:pPr>
              <w:ind w:right="142"/>
              <w:jc w:val="center"/>
              <w:rPr>
                <w:rFonts w:ascii="Arabic Typesetting" w:eastAsia="Times New Roman" w:hAnsi="Arabic Typesetting" w:cs="Arabic Typesetting"/>
                <w:sz w:val="36"/>
                <w:szCs w:val="36"/>
              </w:rPr>
            </w:pPr>
            <w:r w:rsidRPr="00565A43">
              <w:rPr>
                <w:rFonts w:ascii="Arabic Typesetting" w:eastAsia="Times New Roman" w:hAnsi="Arabic Typesetting" w:cs="Arabic Typesetting"/>
                <w:sz w:val="36"/>
                <w:szCs w:val="36"/>
                <w:rtl/>
              </w:rPr>
              <w:t>متوسط</w:t>
            </w:r>
          </w:p>
        </w:tc>
        <w:tc>
          <w:tcPr>
            <w:tcW w:w="2338"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Pr>
                <w:rFonts w:ascii="Arabic Typesetting" w:hAnsi="Arabic Typesetting" w:cs="Arabic Typesetting" w:hint="cs"/>
                <w:sz w:val="36"/>
                <w:szCs w:val="36"/>
                <w:rtl/>
                <w:lang w:val="en"/>
              </w:rPr>
              <w:t>3</w:t>
            </w:r>
          </w:p>
        </w:tc>
      </w:tr>
      <w:tr w:rsidR="00B9373E" w:rsidTr="007258C3">
        <w:tc>
          <w:tcPr>
            <w:tcW w:w="653"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sidRPr="00565A43">
              <w:rPr>
                <w:rFonts w:ascii="Arabic Typesetting" w:hAnsi="Arabic Typesetting" w:cs="Arabic Typesetting"/>
                <w:sz w:val="36"/>
                <w:szCs w:val="36"/>
                <w:rtl/>
                <w:lang w:val="en"/>
              </w:rPr>
              <w:t>4</w:t>
            </w:r>
          </w:p>
        </w:tc>
        <w:tc>
          <w:tcPr>
            <w:tcW w:w="4021" w:type="dxa"/>
          </w:tcPr>
          <w:p w:rsidR="00B9373E" w:rsidRPr="00565A43" w:rsidRDefault="00B9373E" w:rsidP="005E36C0">
            <w:pPr>
              <w:ind w:right="142"/>
              <w:jc w:val="center"/>
              <w:rPr>
                <w:rFonts w:ascii="Arabic Typesetting" w:eastAsia="Times New Roman" w:hAnsi="Arabic Typesetting" w:cs="Arabic Typesetting"/>
                <w:sz w:val="36"/>
                <w:szCs w:val="36"/>
              </w:rPr>
            </w:pPr>
            <w:r>
              <w:rPr>
                <w:rFonts w:ascii="Arabic Typesetting" w:eastAsia="Times New Roman" w:hAnsi="Arabic Typesetting" w:cs="Arabic Typesetting" w:hint="cs"/>
                <w:sz w:val="36"/>
                <w:szCs w:val="36"/>
                <w:rtl/>
              </w:rPr>
              <w:t>61-70%</w:t>
            </w:r>
          </w:p>
        </w:tc>
        <w:tc>
          <w:tcPr>
            <w:tcW w:w="2338" w:type="dxa"/>
          </w:tcPr>
          <w:p w:rsidR="00B9373E" w:rsidRPr="00565A43" w:rsidRDefault="00B9373E" w:rsidP="005E36C0">
            <w:pPr>
              <w:ind w:right="142"/>
              <w:jc w:val="center"/>
              <w:rPr>
                <w:rFonts w:ascii="Arabic Typesetting" w:eastAsia="Times New Roman" w:hAnsi="Arabic Typesetting" w:cs="Arabic Typesetting"/>
                <w:sz w:val="36"/>
                <w:szCs w:val="36"/>
              </w:rPr>
            </w:pPr>
            <w:r w:rsidRPr="00565A43">
              <w:rPr>
                <w:rFonts w:ascii="Arabic Typesetting" w:eastAsia="Times New Roman" w:hAnsi="Arabic Typesetting" w:cs="Arabic Typesetting"/>
                <w:sz w:val="36"/>
                <w:szCs w:val="36"/>
                <w:rtl/>
              </w:rPr>
              <w:t>ناقص</w:t>
            </w:r>
          </w:p>
        </w:tc>
        <w:tc>
          <w:tcPr>
            <w:tcW w:w="2338" w:type="dxa"/>
          </w:tcPr>
          <w:p w:rsidR="00B9373E" w:rsidRPr="00565A43" w:rsidRDefault="00C75190" w:rsidP="005E36C0">
            <w:pPr>
              <w:bidi/>
              <w:spacing w:after="200" w:line="276" w:lineRule="auto"/>
              <w:ind w:right="142"/>
              <w:jc w:val="center"/>
              <w:rPr>
                <w:rFonts w:ascii="Arabic Typesetting" w:hAnsi="Arabic Typesetting" w:cs="Arabic Typesetting"/>
                <w:sz w:val="36"/>
                <w:szCs w:val="36"/>
                <w:rtl/>
                <w:lang w:val="en"/>
              </w:rPr>
            </w:pPr>
            <w:r>
              <w:rPr>
                <w:rFonts w:ascii="Arabic Typesetting" w:hAnsi="Arabic Typesetting" w:cs="Arabic Typesetting" w:hint="cs"/>
                <w:sz w:val="36"/>
                <w:szCs w:val="36"/>
                <w:rtl/>
                <w:lang w:val="en"/>
              </w:rPr>
              <w:t>0</w:t>
            </w:r>
          </w:p>
        </w:tc>
      </w:tr>
      <w:tr w:rsidR="00B9373E" w:rsidTr="007258C3">
        <w:tc>
          <w:tcPr>
            <w:tcW w:w="653" w:type="dxa"/>
          </w:tcPr>
          <w:p w:rsidR="00B9373E" w:rsidRPr="00565A43" w:rsidRDefault="00B9373E" w:rsidP="005E36C0">
            <w:pPr>
              <w:bidi/>
              <w:spacing w:after="200" w:line="276" w:lineRule="auto"/>
              <w:ind w:right="142"/>
              <w:jc w:val="center"/>
              <w:rPr>
                <w:rFonts w:ascii="Arabic Typesetting" w:hAnsi="Arabic Typesetting" w:cs="Arabic Typesetting"/>
                <w:sz w:val="36"/>
                <w:szCs w:val="36"/>
                <w:rtl/>
                <w:lang w:val="en"/>
              </w:rPr>
            </w:pPr>
            <w:r w:rsidRPr="00565A43">
              <w:rPr>
                <w:rFonts w:ascii="Arabic Typesetting" w:hAnsi="Arabic Typesetting" w:cs="Arabic Typesetting"/>
                <w:sz w:val="36"/>
                <w:szCs w:val="36"/>
                <w:rtl/>
                <w:lang w:val="en"/>
              </w:rPr>
              <w:t>5</w:t>
            </w:r>
          </w:p>
        </w:tc>
        <w:tc>
          <w:tcPr>
            <w:tcW w:w="4021" w:type="dxa"/>
          </w:tcPr>
          <w:p w:rsidR="00B9373E" w:rsidRPr="00565A43" w:rsidRDefault="00B9373E" w:rsidP="005E36C0">
            <w:pPr>
              <w:ind w:right="142"/>
              <w:jc w:val="center"/>
              <w:rPr>
                <w:rFonts w:ascii="Arabic Typesetting" w:eastAsia="Times New Roman" w:hAnsi="Arabic Typesetting" w:cs="Arabic Typesetting"/>
                <w:sz w:val="36"/>
                <w:szCs w:val="36"/>
              </w:rPr>
            </w:pPr>
            <w:r>
              <w:rPr>
                <w:rFonts w:ascii="Arabic Typesetting" w:eastAsia="Times New Roman" w:hAnsi="Arabic Typesetting" w:cs="Arabic Typesetting" w:hint="cs"/>
                <w:sz w:val="36"/>
                <w:szCs w:val="36"/>
                <w:rtl/>
              </w:rPr>
              <w:t>-60%</w:t>
            </w:r>
          </w:p>
        </w:tc>
        <w:tc>
          <w:tcPr>
            <w:tcW w:w="2338" w:type="dxa"/>
          </w:tcPr>
          <w:p w:rsidR="00B9373E" w:rsidRPr="00565A43" w:rsidRDefault="00B9373E" w:rsidP="005E36C0">
            <w:pPr>
              <w:ind w:right="142"/>
              <w:jc w:val="center"/>
              <w:rPr>
                <w:rFonts w:ascii="Arabic Typesetting" w:eastAsia="Times New Roman" w:hAnsi="Arabic Typesetting" w:cs="Arabic Typesetting"/>
                <w:sz w:val="36"/>
                <w:szCs w:val="36"/>
              </w:rPr>
            </w:pPr>
            <w:r w:rsidRPr="00565A43">
              <w:rPr>
                <w:rFonts w:ascii="Arabic Typesetting" w:eastAsia="Times New Roman" w:hAnsi="Arabic Typesetting" w:cs="Arabic Typesetting"/>
                <w:sz w:val="36"/>
                <w:szCs w:val="36"/>
                <w:rtl/>
              </w:rPr>
              <w:t>فاشل</w:t>
            </w:r>
          </w:p>
        </w:tc>
        <w:tc>
          <w:tcPr>
            <w:tcW w:w="2338" w:type="dxa"/>
          </w:tcPr>
          <w:p w:rsidR="00B9373E" w:rsidRPr="00565A43" w:rsidRDefault="00C75190" w:rsidP="005E36C0">
            <w:pPr>
              <w:bidi/>
              <w:spacing w:after="200" w:line="276" w:lineRule="auto"/>
              <w:ind w:right="142"/>
              <w:jc w:val="center"/>
              <w:rPr>
                <w:rFonts w:ascii="Arabic Typesetting" w:hAnsi="Arabic Typesetting" w:cs="Arabic Typesetting"/>
                <w:sz w:val="36"/>
                <w:szCs w:val="36"/>
                <w:rtl/>
                <w:lang w:val="en"/>
              </w:rPr>
            </w:pPr>
            <w:r>
              <w:rPr>
                <w:rFonts w:ascii="Arabic Typesetting" w:hAnsi="Arabic Typesetting" w:cs="Arabic Typesetting" w:hint="cs"/>
                <w:sz w:val="36"/>
                <w:szCs w:val="36"/>
                <w:rtl/>
                <w:lang w:val="en"/>
              </w:rPr>
              <w:t>0</w:t>
            </w:r>
          </w:p>
        </w:tc>
      </w:tr>
      <w:tr w:rsidR="00B9373E" w:rsidTr="007258C3">
        <w:tc>
          <w:tcPr>
            <w:tcW w:w="653" w:type="dxa"/>
          </w:tcPr>
          <w:p w:rsidR="00B9373E" w:rsidRDefault="00B9373E" w:rsidP="005E36C0">
            <w:pPr>
              <w:bidi/>
              <w:spacing w:after="200" w:line="276" w:lineRule="auto"/>
              <w:ind w:right="142"/>
              <w:rPr>
                <w:rFonts w:ascii="Arabic Typesetting" w:hAnsi="Arabic Typesetting" w:cs="Arabic Typesetting"/>
                <w:sz w:val="36"/>
                <w:szCs w:val="36"/>
                <w:rtl/>
                <w:lang w:val="en"/>
              </w:rPr>
            </w:pPr>
          </w:p>
        </w:tc>
        <w:tc>
          <w:tcPr>
            <w:tcW w:w="4021" w:type="dxa"/>
          </w:tcPr>
          <w:p w:rsidR="00B9373E" w:rsidRDefault="00B9373E" w:rsidP="005E36C0">
            <w:pPr>
              <w:bidi/>
              <w:spacing w:after="200" w:line="276" w:lineRule="auto"/>
              <w:ind w:right="142"/>
              <w:jc w:val="center"/>
              <w:rPr>
                <w:rFonts w:ascii="Arabic Typesetting" w:hAnsi="Arabic Typesetting" w:cs="Arabic Typesetting"/>
                <w:sz w:val="36"/>
                <w:szCs w:val="36"/>
                <w:rtl/>
                <w:lang w:val="en"/>
              </w:rPr>
            </w:pPr>
            <w:r>
              <w:rPr>
                <w:rFonts w:ascii="Arabic Typesetting" w:hAnsi="Arabic Typesetting" w:cs="Arabic Typesetting" w:hint="cs"/>
                <w:sz w:val="36"/>
                <w:szCs w:val="36"/>
                <w:rtl/>
                <w:lang w:val="en"/>
              </w:rPr>
              <w:t>المجموع</w:t>
            </w:r>
          </w:p>
        </w:tc>
        <w:tc>
          <w:tcPr>
            <w:tcW w:w="2338" w:type="dxa"/>
          </w:tcPr>
          <w:p w:rsidR="00B9373E" w:rsidRDefault="00B9373E" w:rsidP="005E36C0">
            <w:pPr>
              <w:bidi/>
              <w:spacing w:after="200" w:line="276" w:lineRule="auto"/>
              <w:ind w:right="142"/>
              <w:jc w:val="center"/>
              <w:rPr>
                <w:rFonts w:ascii="Arabic Typesetting" w:hAnsi="Arabic Typesetting" w:cs="Arabic Typesetting"/>
                <w:sz w:val="36"/>
                <w:szCs w:val="36"/>
                <w:rtl/>
                <w:lang w:val="en"/>
              </w:rPr>
            </w:pPr>
          </w:p>
        </w:tc>
        <w:tc>
          <w:tcPr>
            <w:tcW w:w="2338" w:type="dxa"/>
          </w:tcPr>
          <w:p w:rsidR="00B9373E" w:rsidRDefault="00B9373E" w:rsidP="005E36C0">
            <w:pPr>
              <w:bidi/>
              <w:spacing w:after="200" w:line="276" w:lineRule="auto"/>
              <w:ind w:right="142"/>
              <w:jc w:val="center"/>
              <w:rPr>
                <w:rFonts w:ascii="Arabic Typesetting" w:hAnsi="Arabic Typesetting" w:cs="Arabic Typesetting"/>
                <w:sz w:val="36"/>
                <w:szCs w:val="36"/>
                <w:rtl/>
                <w:lang w:val="en"/>
              </w:rPr>
            </w:pPr>
            <w:r>
              <w:rPr>
                <w:rFonts w:ascii="Arabic Typesetting" w:hAnsi="Arabic Typesetting" w:cs="Arabic Typesetting" w:hint="cs"/>
                <w:sz w:val="36"/>
                <w:szCs w:val="36"/>
                <w:rtl/>
                <w:lang w:val="en"/>
              </w:rPr>
              <w:t>7</w:t>
            </w:r>
          </w:p>
        </w:tc>
      </w:tr>
    </w:tbl>
    <w:p w:rsidR="00806597" w:rsidRPr="00082D27" w:rsidRDefault="008B78F5" w:rsidP="005E36C0">
      <w:pPr>
        <w:pStyle w:val="ListParagraph"/>
        <w:bidi/>
        <w:spacing w:after="200" w:line="276" w:lineRule="auto"/>
        <w:ind w:left="4" w:right="142" w:firstLine="851"/>
        <w:jc w:val="both"/>
        <w:rPr>
          <w:rFonts w:ascii="Arabic Typesetting" w:hAnsi="Arabic Typesetting" w:cs="Arabic Typesetting"/>
          <w:sz w:val="36"/>
          <w:szCs w:val="36"/>
          <w:rtl/>
          <w:lang w:val="en"/>
        </w:rPr>
      </w:pPr>
      <w:r w:rsidRPr="00082D27">
        <w:rPr>
          <w:rFonts w:ascii="Arabic Typesetting" w:hAnsi="Arabic Typesetting" w:cs="Arabic Typesetting"/>
          <w:sz w:val="36"/>
          <w:szCs w:val="36"/>
          <w:rtl/>
          <w:lang w:val="en"/>
        </w:rPr>
        <w:lastRenderedPageBreak/>
        <w:t>الجدول</w:t>
      </w:r>
      <w:r w:rsidR="00724091">
        <w:rPr>
          <w:rFonts w:ascii="Arabic Typesetting" w:hAnsi="Arabic Typesetting" w:cs="Arabic Typesetting" w:hint="cs"/>
          <w:sz w:val="36"/>
          <w:szCs w:val="36"/>
          <w:rtl/>
          <w:lang w:val="en"/>
        </w:rPr>
        <w:t xml:space="preserve"> المذكور</w:t>
      </w:r>
      <w:r w:rsidRPr="00082D27">
        <w:rPr>
          <w:rFonts w:ascii="Arabic Typesetting" w:hAnsi="Arabic Typesetting" w:cs="Arabic Typesetting"/>
          <w:sz w:val="36"/>
          <w:szCs w:val="36"/>
          <w:rtl/>
          <w:lang w:val="en"/>
        </w:rPr>
        <w:t xml:space="preserve"> </w:t>
      </w:r>
      <w:r w:rsidRPr="00082D27">
        <w:rPr>
          <w:rFonts w:ascii="Arabic Typesetting" w:hAnsi="Arabic Typesetting" w:cs="Arabic Typesetting" w:hint="cs"/>
          <w:sz w:val="36"/>
          <w:szCs w:val="36"/>
          <w:rtl/>
          <w:lang w:val="en"/>
        </w:rPr>
        <w:t>يشير</w:t>
      </w:r>
      <w:r w:rsidR="003451CC" w:rsidRPr="00082D27">
        <w:rPr>
          <w:rFonts w:ascii="Arabic Typesetting" w:hAnsi="Arabic Typesetting" w:cs="Arabic Typesetting" w:hint="cs"/>
          <w:sz w:val="36"/>
          <w:szCs w:val="36"/>
          <w:rtl/>
          <w:lang w:val="en"/>
        </w:rPr>
        <w:t xml:space="preserve"> أ</w:t>
      </w:r>
      <w:r w:rsidRPr="00082D27">
        <w:rPr>
          <w:rFonts w:ascii="Arabic Typesetting" w:hAnsi="Arabic Typesetting" w:cs="Arabic Typesetting" w:hint="cs"/>
          <w:sz w:val="36"/>
          <w:szCs w:val="36"/>
          <w:rtl/>
          <w:lang w:val="en"/>
        </w:rPr>
        <w:t xml:space="preserve">ن </w:t>
      </w:r>
      <w:r w:rsidRPr="00082D27">
        <w:rPr>
          <w:rFonts w:ascii="Arabic Typesetting" w:hAnsi="Arabic Typesetting" w:cs="Arabic Typesetting"/>
          <w:sz w:val="36"/>
          <w:szCs w:val="36"/>
          <w:rtl/>
          <w:lang w:val="en"/>
        </w:rPr>
        <w:t xml:space="preserve">عدد </w:t>
      </w:r>
      <w:r w:rsidRPr="00082D27">
        <w:rPr>
          <w:rFonts w:ascii="Arabic Typesetting" w:hAnsi="Arabic Typesetting" w:cs="Arabic Typesetting" w:hint="cs"/>
          <w:sz w:val="36"/>
          <w:szCs w:val="36"/>
          <w:rtl/>
          <w:lang w:val="en"/>
        </w:rPr>
        <w:t xml:space="preserve">المشتركين من </w:t>
      </w:r>
      <w:r w:rsidRPr="00082D27">
        <w:rPr>
          <w:rFonts w:ascii="Arabic Typesetting" w:hAnsi="Arabic Typesetting" w:cs="Arabic Typesetting"/>
          <w:sz w:val="36"/>
          <w:szCs w:val="36"/>
          <w:rtl/>
          <w:lang w:val="en"/>
        </w:rPr>
        <w:t>الطلاب</w:t>
      </w:r>
      <w:r w:rsidRPr="00082D27">
        <w:rPr>
          <w:rFonts w:ascii="Arabic Typesetting" w:hAnsi="Arabic Typesetting" w:cs="Arabic Typesetting" w:hint="cs"/>
          <w:sz w:val="36"/>
          <w:szCs w:val="36"/>
          <w:rtl/>
          <w:lang w:val="en"/>
        </w:rPr>
        <w:t xml:space="preserve"> </w:t>
      </w:r>
      <w:r w:rsidRPr="00082D27">
        <w:rPr>
          <w:rFonts w:ascii="Arabic Typesetting" w:hAnsi="Arabic Typesetting" w:cs="Arabic Typesetting"/>
          <w:sz w:val="36"/>
          <w:szCs w:val="36"/>
          <w:rtl/>
          <w:lang w:val="en"/>
        </w:rPr>
        <w:t>135 (مائة وخمسة وثلاثون)</w:t>
      </w:r>
      <w:r w:rsidR="003451CC" w:rsidRPr="00082D27">
        <w:rPr>
          <w:rFonts w:ascii="Arabic Typesetting" w:hAnsi="Arabic Typesetting" w:cs="Arabic Typesetting" w:hint="cs"/>
          <w:sz w:val="36"/>
          <w:szCs w:val="36"/>
          <w:rtl/>
          <w:lang w:val="en"/>
        </w:rPr>
        <w:t>وتتكون من</w:t>
      </w:r>
      <w:r w:rsidRPr="00082D27">
        <w:rPr>
          <w:rFonts w:ascii="Arabic Typesetting" w:hAnsi="Arabic Typesetting" w:cs="Arabic Typesetting"/>
          <w:sz w:val="36"/>
          <w:szCs w:val="36"/>
          <w:rtl/>
          <w:lang w:val="en"/>
        </w:rPr>
        <w:t xml:space="preserve"> </w:t>
      </w:r>
      <w:r w:rsidRPr="00082D27">
        <w:rPr>
          <w:rFonts w:ascii="Arabic Typesetting" w:hAnsi="Arabic Typesetting" w:cs="Arabic Typesetting" w:hint="cs"/>
          <w:sz w:val="36"/>
          <w:szCs w:val="36"/>
          <w:rtl/>
          <w:lang w:val="en"/>
        </w:rPr>
        <w:t>46</w:t>
      </w:r>
      <w:r w:rsidRPr="00082D27">
        <w:rPr>
          <w:rFonts w:ascii="Arabic Typesetting" w:hAnsi="Arabic Typesetting" w:cs="Arabic Typesetting"/>
          <w:sz w:val="36"/>
          <w:szCs w:val="36"/>
          <w:rtl/>
          <w:lang w:val="en"/>
        </w:rPr>
        <w:t xml:space="preserve"> (</w:t>
      </w:r>
      <w:r w:rsidRPr="00082D27">
        <w:rPr>
          <w:rFonts w:ascii="Arabic Typesetting" w:hAnsi="Arabic Typesetting" w:cs="Arabic Typesetting" w:hint="cs"/>
          <w:sz w:val="36"/>
          <w:szCs w:val="36"/>
          <w:rtl/>
          <w:lang w:val="en"/>
        </w:rPr>
        <w:t>ستة واربعون</w:t>
      </w:r>
      <w:r w:rsidRPr="00082D27">
        <w:rPr>
          <w:rFonts w:ascii="Arabic Typesetting" w:hAnsi="Arabic Typesetting" w:cs="Arabic Typesetting"/>
          <w:sz w:val="36"/>
          <w:szCs w:val="36"/>
          <w:rtl/>
          <w:lang w:val="en"/>
        </w:rPr>
        <w:t xml:space="preserve">) </w:t>
      </w:r>
      <w:r w:rsidRPr="00082D27">
        <w:rPr>
          <w:rFonts w:ascii="Arabic Typesetting" w:hAnsi="Arabic Typesetting" w:cs="Arabic Typesetting" w:hint="cs"/>
          <w:sz w:val="36"/>
          <w:szCs w:val="36"/>
          <w:rtl/>
          <w:lang w:val="en"/>
        </w:rPr>
        <w:t>طالبا</w:t>
      </w:r>
      <w:r w:rsidR="003451CC" w:rsidRPr="00082D27">
        <w:rPr>
          <w:rFonts w:ascii="Arabic Typesetting" w:hAnsi="Arabic Typesetting" w:cs="Arabic Typesetting" w:hint="cs"/>
          <w:sz w:val="36"/>
          <w:szCs w:val="36"/>
          <w:rtl/>
          <w:lang w:val="en"/>
        </w:rPr>
        <w:t xml:space="preserve"> وهم </w:t>
      </w:r>
      <w:r w:rsidRPr="00082D27">
        <w:rPr>
          <w:rFonts w:ascii="Arabic Typesetting" w:hAnsi="Arabic Typesetting" w:cs="Arabic Typesetting"/>
          <w:sz w:val="36"/>
          <w:szCs w:val="36"/>
          <w:rtl/>
          <w:lang w:val="en"/>
        </w:rPr>
        <w:t xml:space="preserve">لديهم مهارات </w:t>
      </w:r>
      <w:r w:rsidR="00740140" w:rsidRPr="00082D27">
        <w:rPr>
          <w:rFonts w:ascii="Arabic Typesetting" w:hAnsi="Arabic Typesetting" w:cs="Arabic Typesetting" w:hint="cs"/>
          <w:sz w:val="36"/>
          <w:szCs w:val="36"/>
          <w:rtl/>
          <w:lang w:val="en"/>
        </w:rPr>
        <w:t>ال</w:t>
      </w:r>
      <w:r w:rsidRPr="00082D27">
        <w:rPr>
          <w:rFonts w:ascii="Arabic Typesetting" w:hAnsi="Arabic Typesetting" w:cs="Arabic Typesetting"/>
          <w:sz w:val="36"/>
          <w:szCs w:val="36"/>
          <w:rtl/>
          <w:lang w:val="en"/>
        </w:rPr>
        <w:t xml:space="preserve">كتابة </w:t>
      </w:r>
      <w:r w:rsidR="00740140" w:rsidRPr="00082D27">
        <w:rPr>
          <w:rFonts w:ascii="Arabic Typesetting" w:hAnsi="Arabic Typesetting" w:cs="Arabic Typesetting" w:hint="cs"/>
          <w:sz w:val="36"/>
          <w:szCs w:val="36"/>
          <w:rtl/>
          <w:lang w:val="en"/>
        </w:rPr>
        <w:t>ال</w:t>
      </w:r>
      <w:r w:rsidRPr="00082D27">
        <w:rPr>
          <w:rFonts w:ascii="Arabic Typesetting" w:hAnsi="Arabic Typesetting" w:cs="Arabic Typesetting"/>
          <w:sz w:val="36"/>
          <w:szCs w:val="36"/>
          <w:rtl/>
          <w:lang w:val="en"/>
        </w:rPr>
        <w:t>أساسية ضعيفة جدًا</w:t>
      </w:r>
      <w:r w:rsidR="003451CC" w:rsidRPr="00082D27">
        <w:rPr>
          <w:rFonts w:ascii="Arabic Typesetting" w:hAnsi="Arabic Typesetting" w:cs="Arabic Typesetting" w:hint="cs"/>
          <w:sz w:val="36"/>
          <w:szCs w:val="36"/>
          <w:rtl/>
          <w:lang w:val="en"/>
        </w:rPr>
        <w:t xml:space="preserve"> </w:t>
      </w:r>
      <w:r w:rsidRPr="00082D27">
        <w:rPr>
          <w:rFonts w:ascii="Arabic Typesetting" w:hAnsi="Arabic Typesetting" w:cs="Arabic Typesetting"/>
          <w:sz w:val="36"/>
          <w:szCs w:val="36"/>
          <w:rtl/>
          <w:lang w:val="en"/>
        </w:rPr>
        <w:t xml:space="preserve">و 34 (أربعة وثلاثون) </w:t>
      </w:r>
      <w:r w:rsidRPr="00082D27">
        <w:rPr>
          <w:rFonts w:ascii="Arabic Typesetting" w:hAnsi="Arabic Typesetting" w:cs="Arabic Typesetting" w:hint="cs"/>
          <w:sz w:val="36"/>
          <w:szCs w:val="36"/>
          <w:rtl/>
          <w:lang w:val="en"/>
        </w:rPr>
        <w:t>طالبا</w:t>
      </w:r>
      <w:r w:rsidR="003451CC" w:rsidRPr="00082D27">
        <w:rPr>
          <w:rFonts w:ascii="Arabic Typesetting" w:hAnsi="Arabic Typesetting" w:cs="Arabic Typesetting" w:hint="cs"/>
          <w:sz w:val="36"/>
          <w:szCs w:val="36"/>
          <w:rtl/>
          <w:lang w:val="en"/>
        </w:rPr>
        <w:t>وهم</w:t>
      </w:r>
      <w:r w:rsidRPr="00082D27">
        <w:rPr>
          <w:rFonts w:ascii="Arabic Typesetting" w:hAnsi="Arabic Typesetting" w:cs="Arabic Typesetting" w:hint="cs"/>
          <w:sz w:val="36"/>
          <w:szCs w:val="36"/>
          <w:rtl/>
          <w:lang w:val="en"/>
        </w:rPr>
        <w:t xml:space="preserve"> لدي</w:t>
      </w:r>
      <w:r w:rsidRPr="00082D27">
        <w:rPr>
          <w:rFonts w:ascii="Arabic Typesetting" w:hAnsi="Arabic Typesetting" w:cs="Arabic Typesetting"/>
          <w:sz w:val="36"/>
          <w:szCs w:val="36"/>
          <w:rtl/>
          <w:lang w:val="en"/>
        </w:rPr>
        <w:t xml:space="preserve">هم </w:t>
      </w:r>
      <w:r w:rsidRPr="00082D27">
        <w:rPr>
          <w:rFonts w:ascii="Arabic Typesetting" w:hAnsi="Arabic Typesetting" w:cs="Arabic Typesetting" w:hint="cs"/>
          <w:sz w:val="36"/>
          <w:szCs w:val="36"/>
          <w:rtl/>
          <w:lang w:val="en"/>
        </w:rPr>
        <w:t>قدرة ناقصة</w:t>
      </w:r>
      <w:r w:rsidRPr="00082D27">
        <w:rPr>
          <w:rFonts w:ascii="Arabic Typesetting" w:hAnsi="Arabic Typesetting" w:cs="Arabic Typesetting"/>
          <w:sz w:val="36"/>
          <w:szCs w:val="36"/>
          <w:rtl/>
          <w:lang w:val="en"/>
        </w:rPr>
        <w:t xml:space="preserve"> ،</w:t>
      </w:r>
      <w:r w:rsidRPr="00082D27">
        <w:rPr>
          <w:rFonts w:ascii="Arabic Typesetting" w:hAnsi="Arabic Typesetting" w:cs="Arabic Typesetting" w:hint="cs"/>
          <w:sz w:val="36"/>
          <w:szCs w:val="36"/>
          <w:rtl/>
          <w:lang w:val="en"/>
        </w:rPr>
        <w:t>و</w:t>
      </w:r>
      <w:r w:rsidRPr="00082D27">
        <w:rPr>
          <w:rFonts w:ascii="Arabic Typesetting" w:hAnsi="Arabic Typesetting" w:cs="Arabic Typesetting"/>
          <w:sz w:val="36"/>
          <w:szCs w:val="36"/>
          <w:rtl/>
          <w:lang w:val="en"/>
        </w:rPr>
        <w:t xml:space="preserve"> 35 (خمسة وثلاثون) طالبًا لديهم قدرة متوسطة ،</w:t>
      </w:r>
      <w:r w:rsidRPr="00082D27">
        <w:rPr>
          <w:rFonts w:ascii="Arabic Typesetting" w:hAnsi="Arabic Typesetting" w:cs="Arabic Typesetting" w:hint="cs"/>
          <w:sz w:val="36"/>
          <w:szCs w:val="36"/>
          <w:rtl/>
          <w:lang w:val="en"/>
        </w:rPr>
        <w:t>و</w:t>
      </w:r>
      <w:r w:rsidRPr="00082D27">
        <w:rPr>
          <w:rFonts w:ascii="Arabic Typesetting" w:hAnsi="Arabic Typesetting" w:cs="Arabic Typesetting"/>
          <w:sz w:val="36"/>
          <w:szCs w:val="36"/>
          <w:rtl/>
          <w:lang w:val="en"/>
        </w:rPr>
        <w:t xml:space="preserve"> 18 (ثمانية عشر) طالبًا يتمتعون بقدرة جيدة وط</w:t>
      </w:r>
      <w:r w:rsidRPr="00082D27">
        <w:rPr>
          <w:rFonts w:ascii="Arabic Typesetting" w:hAnsi="Arabic Typesetting" w:cs="Arabic Typesetting" w:hint="cs"/>
          <w:sz w:val="36"/>
          <w:szCs w:val="36"/>
          <w:rtl/>
          <w:lang w:val="en"/>
        </w:rPr>
        <w:t>ا</w:t>
      </w:r>
      <w:r w:rsidRPr="00082D27">
        <w:rPr>
          <w:rFonts w:ascii="Arabic Typesetting" w:hAnsi="Arabic Typesetting" w:cs="Arabic Typesetting"/>
          <w:sz w:val="36"/>
          <w:szCs w:val="36"/>
          <w:rtl/>
          <w:lang w:val="en"/>
        </w:rPr>
        <w:t>ل</w:t>
      </w:r>
      <w:r w:rsidRPr="00082D27">
        <w:rPr>
          <w:rFonts w:ascii="Arabic Typesetting" w:hAnsi="Arabic Typesetting" w:cs="Arabic Typesetting" w:hint="cs"/>
          <w:sz w:val="36"/>
          <w:szCs w:val="36"/>
          <w:rtl/>
          <w:lang w:val="en"/>
        </w:rPr>
        <w:t xml:space="preserve">بين </w:t>
      </w:r>
      <w:r w:rsidRPr="00082D27">
        <w:rPr>
          <w:rFonts w:ascii="Arabic Typesetting" w:hAnsi="Arabic Typesetting" w:cs="Arabic Typesetting"/>
          <w:sz w:val="36"/>
          <w:szCs w:val="36"/>
          <w:rtl/>
          <w:lang w:val="en"/>
        </w:rPr>
        <w:t>لديهم قدرة</w:t>
      </w:r>
      <w:r w:rsidRPr="00082D27">
        <w:rPr>
          <w:rFonts w:ascii="Arabic Typesetting" w:hAnsi="Arabic Typesetting" w:cs="Arabic Typesetting" w:hint="cs"/>
          <w:sz w:val="36"/>
          <w:szCs w:val="36"/>
          <w:rtl/>
          <w:lang w:val="en"/>
        </w:rPr>
        <w:t xml:space="preserve"> ممتازة</w:t>
      </w:r>
      <w:r w:rsidR="003451CC" w:rsidRPr="00082D27">
        <w:rPr>
          <w:rFonts w:ascii="Arabic Typesetting" w:hAnsi="Arabic Typesetting" w:cs="Arabic Typesetting" w:hint="cs"/>
          <w:sz w:val="36"/>
          <w:szCs w:val="36"/>
          <w:rtl/>
          <w:lang w:val="en"/>
        </w:rPr>
        <w:t xml:space="preserve"> . نستخلص أن هذا البيان </w:t>
      </w:r>
      <w:r w:rsidR="00153629" w:rsidRPr="00082D27">
        <w:rPr>
          <w:rFonts w:ascii="Arabic Typesetting" w:hAnsi="Arabic Typesetting" w:cs="Arabic Typesetting" w:hint="cs"/>
          <w:sz w:val="36"/>
          <w:szCs w:val="36"/>
          <w:rtl/>
          <w:lang w:val="en"/>
        </w:rPr>
        <w:t xml:space="preserve">توجد  </w:t>
      </w:r>
      <w:r w:rsidR="00740140" w:rsidRPr="00082D27">
        <w:rPr>
          <w:rFonts w:ascii="Arabic Typesetting" w:hAnsi="Arabic Typesetting" w:cs="Arabic Typesetting" w:hint="cs"/>
          <w:sz w:val="36"/>
          <w:szCs w:val="36"/>
          <w:rtl/>
        </w:rPr>
        <w:t>60</w:t>
      </w:r>
      <w:r w:rsidR="00153629" w:rsidRPr="00082D27">
        <w:rPr>
          <w:rFonts w:ascii="Arabic Typesetting" w:hAnsi="Arabic Typesetting" w:cs="Arabic Typesetting"/>
          <w:sz w:val="36"/>
          <w:szCs w:val="36"/>
        </w:rPr>
        <w:t>%</w:t>
      </w:r>
      <w:r w:rsidR="00740140" w:rsidRPr="00082D27">
        <w:rPr>
          <w:rFonts w:ascii="Arabic Typesetting" w:hAnsi="Arabic Typesetting" w:cs="Arabic Typesetting" w:hint="cs"/>
          <w:sz w:val="36"/>
          <w:szCs w:val="36"/>
          <w:rtl/>
        </w:rPr>
        <w:t xml:space="preserve"> </w:t>
      </w:r>
      <w:r w:rsidR="00153629" w:rsidRPr="00082D27">
        <w:rPr>
          <w:rFonts w:ascii="Arabic Typesetting" w:hAnsi="Arabic Typesetting" w:cs="Arabic Typesetting" w:hint="cs"/>
          <w:sz w:val="36"/>
          <w:szCs w:val="36"/>
          <w:rtl/>
          <w:lang w:val="en"/>
        </w:rPr>
        <w:t xml:space="preserve"> (</w:t>
      </w:r>
      <w:r w:rsidR="003451CC" w:rsidRPr="00082D27">
        <w:rPr>
          <w:rFonts w:ascii="Arabic Typesetting" w:hAnsi="Arabic Typesetting" w:cs="Arabic Typesetting" w:hint="cs"/>
          <w:sz w:val="36"/>
          <w:szCs w:val="36"/>
          <w:rtl/>
          <w:lang w:val="en"/>
        </w:rPr>
        <w:t xml:space="preserve"> </w:t>
      </w:r>
      <w:r w:rsidR="00153629" w:rsidRPr="00082D27">
        <w:rPr>
          <w:rFonts w:ascii="Arabic Typesetting" w:hAnsi="Arabic Typesetting" w:cs="Arabic Typesetting" w:hint="cs"/>
          <w:sz w:val="36"/>
          <w:szCs w:val="36"/>
          <w:rtl/>
          <w:lang w:val="en" w:bidi="ar-AE"/>
        </w:rPr>
        <w:t>ستة و خمسون فى المأة ) طلابا فى المستوى الأدنى وبقي</w:t>
      </w:r>
      <w:r w:rsidR="00740140" w:rsidRPr="00082D27">
        <w:rPr>
          <w:rFonts w:ascii="Arabic Typesetting" w:hAnsi="Arabic Typesetting" w:cs="Arabic Typesetting" w:hint="cs"/>
          <w:sz w:val="36"/>
          <w:szCs w:val="36"/>
          <w:rtl/>
          <w:lang w:val="en" w:bidi="ar-AE"/>
        </w:rPr>
        <w:t>ة 40% اغلبهم في المستوى المتوسطة . و</w:t>
      </w:r>
      <w:r w:rsidR="00B9373E" w:rsidRPr="00082D27">
        <w:rPr>
          <w:rFonts w:ascii="Arabic Typesetting" w:hAnsi="Arabic Typesetting" w:cs="Arabic Typesetting"/>
          <w:sz w:val="36"/>
          <w:szCs w:val="36"/>
          <w:rtl/>
          <w:lang w:val="en"/>
        </w:rPr>
        <w:t xml:space="preserve">يوضح </w:t>
      </w:r>
      <w:r w:rsidR="00740140" w:rsidRPr="00082D27">
        <w:rPr>
          <w:rFonts w:ascii="Arabic Typesetting" w:hAnsi="Arabic Typesetting" w:cs="Arabic Typesetting" w:hint="cs"/>
          <w:sz w:val="36"/>
          <w:szCs w:val="36"/>
          <w:rtl/>
          <w:lang w:val="en"/>
        </w:rPr>
        <w:t xml:space="preserve"> ايضا </w:t>
      </w:r>
      <w:r w:rsidR="00B9373E" w:rsidRPr="00082D27">
        <w:rPr>
          <w:rFonts w:ascii="Arabic Typesetting" w:hAnsi="Arabic Typesetting" w:cs="Arabic Typesetting"/>
          <w:sz w:val="36"/>
          <w:szCs w:val="36"/>
          <w:rtl/>
          <w:lang w:val="en"/>
        </w:rPr>
        <w:t xml:space="preserve">أن هناك ثلاثة أنواع من الخلفيات التعليمية للطلاب الذين يدرسون في </w:t>
      </w:r>
      <w:r w:rsidR="00B9373E" w:rsidRPr="00082D27">
        <w:rPr>
          <w:rFonts w:ascii="Arabic Typesetting" w:hAnsi="Arabic Typesetting" w:cs="Arabic Typesetting" w:hint="cs"/>
          <w:sz w:val="36"/>
          <w:szCs w:val="36"/>
          <w:rtl/>
          <w:lang w:bidi="ar-AE"/>
        </w:rPr>
        <w:t xml:space="preserve">شعبة </w:t>
      </w:r>
      <w:r w:rsidR="00B9373E" w:rsidRPr="00082D27">
        <w:rPr>
          <w:rFonts w:ascii="Arabic Typesetting" w:hAnsi="Arabic Typesetting" w:cs="Arabic Typesetting"/>
          <w:sz w:val="36"/>
          <w:szCs w:val="36"/>
          <w:rtl/>
          <w:lang w:bidi="ar-AE"/>
        </w:rPr>
        <w:t>دراسة التربية الإسلامية</w:t>
      </w:r>
      <w:r w:rsidR="00B9373E" w:rsidRPr="00082D27">
        <w:rPr>
          <w:rFonts w:ascii="Arabic Typesetting" w:hAnsi="Arabic Typesetting" w:cs="Arabic Typesetting"/>
          <w:sz w:val="36"/>
          <w:szCs w:val="36"/>
          <w:rtl/>
          <w:lang w:val="en"/>
        </w:rPr>
        <w:t xml:space="preserve"> ، وهي الطلاب من المدارس الثانوية العامة</w:t>
      </w:r>
      <w:r w:rsidR="00740140" w:rsidRPr="00082D27">
        <w:rPr>
          <w:rFonts w:ascii="Arabic Typesetting" w:hAnsi="Arabic Typesetting" w:cs="Arabic Typesetting" w:hint="cs"/>
          <w:sz w:val="36"/>
          <w:szCs w:val="36"/>
          <w:rtl/>
          <w:lang w:val="en"/>
        </w:rPr>
        <w:t xml:space="preserve"> 67 نفرا</w:t>
      </w:r>
      <w:r w:rsidR="00B9373E" w:rsidRPr="00082D27">
        <w:rPr>
          <w:rFonts w:ascii="Arabic Typesetting" w:hAnsi="Arabic Typesetting" w:cs="Arabic Typesetting"/>
          <w:sz w:val="36"/>
          <w:szCs w:val="36"/>
          <w:rtl/>
          <w:lang w:val="en"/>
        </w:rPr>
        <w:t xml:space="preserve"> و</w:t>
      </w:r>
      <w:r w:rsidR="00082D27" w:rsidRPr="00082D27">
        <w:rPr>
          <w:rFonts w:ascii="Arabic Typesetting" w:hAnsi="Arabic Typesetting" w:cs="Arabic Typesetting" w:hint="cs"/>
          <w:sz w:val="36"/>
          <w:szCs w:val="36"/>
          <w:rtl/>
          <w:lang w:val="en"/>
        </w:rPr>
        <w:t xml:space="preserve">من </w:t>
      </w:r>
      <w:r w:rsidR="00082D27" w:rsidRPr="00082D27">
        <w:rPr>
          <w:rFonts w:ascii="Arabic Typesetting" w:hAnsi="Arabic Typesetting" w:cs="Arabic Typesetting"/>
          <w:sz w:val="36"/>
          <w:szCs w:val="36"/>
          <w:rtl/>
          <w:lang w:val="en"/>
        </w:rPr>
        <w:t>المدارس الثانوية الدينية</w:t>
      </w:r>
      <w:r w:rsidR="00082D27" w:rsidRPr="00082D27">
        <w:rPr>
          <w:rFonts w:ascii="Arabic Typesetting" w:hAnsi="Arabic Typesetting" w:cs="Arabic Typesetting"/>
          <w:sz w:val="36"/>
          <w:szCs w:val="36"/>
          <w:lang w:val="en"/>
        </w:rPr>
        <w:t xml:space="preserve">. </w:t>
      </w:r>
      <w:r w:rsidR="00082D27" w:rsidRPr="00082D27">
        <w:rPr>
          <w:rFonts w:ascii="Arabic Typesetting" w:hAnsi="Arabic Typesetting" w:cs="Arabic Typesetting" w:hint="cs"/>
          <w:sz w:val="36"/>
          <w:szCs w:val="36"/>
          <w:rtl/>
          <w:lang w:val="en"/>
        </w:rPr>
        <w:t>61 نفرا</w:t>
      </w:r>
      <w:r w:rsidR="00B9373E" w:rsidRPr="00082D27">
        <w:rPr>
          <w:rFonts w:ascii="Arabic Typesetting" w:hAnsi="Arabic Typesetting" w:cs="Arabic Typesetting"/>
          <w:sz w:val="36"/>
          <w:szCs w:val="36"/>
          <w:rtl/>
          <w:lang w:val="en"/>
        </w:rPr>
        <w:t xml:space="preserve"> </w:t>
      </w:r>
      <w:r w:rsidR="00B9373E" w:rsidRPr="00082D27">
        <w:rPr>
          <w:rFonts w:ascii="Arabic Typesetting" w:hAnsi="Arabic Typesetting" w:cs="Arabic Typesetting"/>
          <w:sz w:val="36"/>
          <w:szCs w:val="36"/>
          <w:lang w:val="en"/>
        </w:rPr>
        <w:t>,</w:t>
      </w:r>
      <w:r w:rsidR="00B9373E" w:rsidRPr="00082D27">
        <w:rPr>
          <w:rFonts w:ascii="Arabic Typesetting" w:hAnsi="Arabic Typesetting" w:cs="Arabic Typesetting" w:hint="cs"/>
          <w:sz w:val="36"/>
          <w:szCs w:val="36"/>
          <w:rtl/>
          <w:lang w:val="en" w:bidi="ar-AE"/>
        </w:rPr>
        <w:t>ومن المعهد</w:t>
      </w:r>
      <w:r w:rsidR="00082D27" w:rsidRPr="00082D27">
        <w:rPr>
          <w:rFonts w:ascii="Arabic Typesetting" w:hAnsi="Arabic Typesetting" w:cs="Arabic Typesetting" w:hint="cs"/>
          <w:sz w:val="36"/>
          <w:szCs w:val="36"/>
          <w:rtl/>
          <w:lang w:val="en" w:bidi="ar-AE"/>
        </w:rPr>
        <w:t xml:space="preserve"> 7 نفرا</w:t>
      </w:r>
      <w:r w:rsidR="00B9373E" w:rsidRPr="00082D27">
        <w:rPr>
          <w:rFonts w:ascii="Arabic Typesetting" w:hAnsi="Arabic Typesetting" w:cs="Arabic Typesetting"/>
          <w:sz w:val="36"/>
          <w:szCs w:val="36"/>
          <w:rtl/>
          <w:lang w:val="en"/>
        </w:rPr>
        <w:t>. عدد الطلاب الذين لديهم مهارات الكتابة الأساسية منخفض ليس</w:t>
      </w:r>
      <w:r w:rsidR="00B9373E" w:rsidRPr="00082D27">
        <w:rPr>
          <w:rFonts w:ascii="Arabic Typesetting" w:hAnsi="Arabic Typesetting" w:cs="Arabic Typesetting" w:hint="cs"/>
          <w:sz w:val="36"/>
          <w:szCs w:val="36"/>
          <w:rtl/>
          <w:lang w:val="en"/>
        </w:rPr>
        <w:t xml:space="preserve"> كلهم</w:t>
      </w:r>
      <w:r w:rsidR="00B9373E" w:rsidRPr="00082D27">
        <w:rPr>
          <w:rFonts w:ascii="Arabic Typesetting" w:hAnsi="Arabic Typesetting" w:cs="Arabic Typesetting"/>
          <w:sz w:val="36"/>
          <w:szCs w:val="36"/>
          <w:rtl/>
          <w:lang w:val="en"/>
        </w:rPr>
        <w:t xml:space="preserve"> من المدارس العامة ولكن أيضًا من المدارس الدينية</w:t>
      </w:r>
      <w:r w:rsidR="00B9373E" w:rsidRPr="00082D27">
        <w:rPr>
          <w:rFonts w:ascii="Arabic Typesetting" w:hAnsi="Arabic Typesetting" w:cs="Arabic Typesetting"/>
          <w:sz w:val="36"/>
          <w:szCs w:val="36"/>
          <w:lang w:val="en"/>
        </w:rPr>
        <w:t xml:space="preserve">. </w:t>
      </w:r>
      <w:r w:rsidR="00B9373E" w:rsidRPr="00082D27">
        <w:rPr>
          <w:rFonts w:ascii="Arabic Typesetting" w:hAnsi="Arabic Typesetting" w:cs="Arabic Typesetting" w:hint="cs"/>
          <w:sz w:val="36"/>
          <w:szCs w:val="36"/>
          <w:rtl/>
          <w:lang w:val="en"/>
        </w:rPr>
        <w:t xml:space="preserve">وهذه البيانات تشير اهمية </w:t>
      </w:r>
      <w:r w:rsidR="00B9373E" w:rsidRPr="00082D27">
        <w:rPr>
          <w:rFonts w:ascii="Arabic Typesetting" w:hAnsi="Arabic Typesetting" w:cs="Arabic Typesetting"/>
          <w:sz w:val="36"/>
          <w:szCs w:val="36"/>
          <w:rtl/>
          <w:lang w:bidi="ar-AE"/>
        </w:rPr>
        <w:t>مراجعة نماذج تعلم مهارات الكتابة الأساسية باللغة العربية</w:t>
      </w:r>
      <w:r w:rsidR="00B9373E" w:rsidRPr="00082D27">
        <w:rPr>
          <w:rFonts w:ascii="Arabic Typesetting" w:hAnsi="Arabic Typesetting" w:cs="Arabic Typesetting" w:hint="cs"/>
          <w:sz w:val="36"/>
          <w:szCs w:val="36"/>
          <w:rtl/>
          <w:lang w:val="en"/>
        </w:rPr>
        <w:t xml:space="preserve"> </w:t>
      </w:r>
    </w:p>
    <w:p w:rsidR="00B9373E" w:rsidRDefault="00B9373E" w:rsidP="005E36C0">
      <w:pPr>
        <w:bidi/>
        <w:ind w:left="713" w:right="142" w:firstLine="567"/>
        <w:rPr>
          <w:rFonts w:ascii="Arabic Typesetting" w:hAnsi="Arabic Typesetting" w:cs="Arabic Typesetting"/>
          <w:sz w:val="36"/>
          <w:szCs w:val="36"/>
          <w:rtl/>
          <w:lang w:val="en"/>
        </w:rPr>
      </w:pPr>
      <w:r w:rsidRPr="00A26467">
        <w:rPr>
          <w:rFonts w:ascii="Arabic Typesetting" w:hAnsi="Arabic Typesetting" w:cs="Arabic Typesetting"/>
          <w:sz w:val="36"/>
          <w:szCs w:val="36"/>
          <w:rtl/>
          <w:lang w:val="en"/>
        </w:rPr>
        <w:t xml:space="preserve">من خلال تحليل البيانات من أوراق الاختبار التي أجاب عليها الطلاب ، وجد أن كفاءات الطلاب </w:t>
      </w:r>
      <w:r>
        <w:rPr>
          <w:rFonts w:ascii="Arabic Typesetting" w:hAnsi="Arabic Typesetting" w:cs="Arabic Typesetting" w:hint="cs"/>
          <w:sz w:val="36"/>
          <w:szCs w:val="36"/>
          <w:rtl/>
          <w:lang w:val="en"/>
        </w:rPr>
        <w:t xml:space="preserve">في </w:t>
      </w:r>
      <w:r w:rsidRPr="00A26467">
        <w:rPr>
          <w:rFonts w:ascii="Arabic Typesetting" w:hAnsi="Arabic Typesetting" w:cs="Arabic Typesetting"/>
          <w:sz w:val="36"/>
          <w:szCs w:val="36"/>
          <w:rtl/>
          <w:lang w:val="en"/>
        </w:rPr>
        <w:t>الكتابة كانت على النحو التالي</w:t>
      </w:r>
    </w:p>
    <w:p w:rsidR="00B9373E" w:rsidRPr="00DB4816" w:rsidRDefault="00B9373E" w:rsidP="005E36C0">
      <w:pPr>
        <w:pStyle w:val="ListParagraph"/>
        <w:numPr>
          <w:ilvl w:val="0"/>
          <w:numId w:val="4"/>
        </w:numPr>
        <w:bidi/>
        <w:spacing w:after="200" w:line="276" w:lineRule="auto"/>
        <w:ind w:right="142"/>
        <w:rPr>
          <w:rFonts w:ascii="Arabic Typesetting" w:hAnsi="Arabic Typesetting" w:cs="Arabic Typesetting"/>
          <w:sz w:val="36"/>
          <w:szCs w:val="36"/>
          <w:rtl/>
        </w:rPr>
      </w:pPr>
      <w:r w:rsidRPr="00DB4816">
        <w:rPr>
          <w:rFonts w:ascii="Arabic Typesetting" w:hAnsi="Arabic Typesetting" w:cs="Arabic Typesetting"/>
          <w:sz w:val="36"/>
          <w:szCs w:val="36"/>
          <w:rtl/>
        </w:rPr>
        <w:t>خريج</w:t>
      </w:r>
      <w:r w:rsidRPr="00DB4816">
        <w:rPr>
          <w:rFonts w:ascii="Arabic Typesetting" w:hAnsi="Arabic Typesetting" w:cs="Arabic Typesetting"/>
          <w:sz w:val="36"/>
          <w:szCs w:val="36"/>
        </w:rPr>
        <w:t xml:space="preserve"> </w:t>
      </w:r>
      <w:r w:rsidRPr="00DB4816">
        <w:rPr>
          <w:rFonts w:ascii="Arabic Typesetting" w:hAnsi="Arabic Typesetting" w:cs="Arabic Typesetting" w:hint="cs"/>
          <w:sz w:val="36"/>
          <w:szCs w:val="36"/>
          <w:rtl/>
        </w:rPr>
        <w:t>ال</w:t>
      </w:r>
      <w:r w:rsidRPr="00DB4816">
        <w:rPr>
          <w:rFonts w:ascii="Arabic Typesetting" w:hAnsi="Arabic Typesetting" w:cs="Arabic Typesetting"/>
          <w:sz w:val="36"/>
          <w:szCs w:val="36"/>
          <w:rtl/>
        </w:rPr>
        <w:t xml:space="preserve">مدرسة </w:t>
      </w:r>
      <w:r w:rsidRPr="00DB4816">
        <w:rPr>
          <w:rFonts w:ascii="Arabic Typesetting" w:hAnsi="Arabic Typesetting" w:cs="Arabic Typesetting" w:hint="cs"/>
          <w:sz w:val="36"/>
          <w:szCs w:val="36"/>
          <w:rtl/>
        </w:rPr>
        <w:t>ال</w:t>
      </w:r>
      <w:r w:rsidRPr="00DB4816">
        <w:rPr>
          <w:rFonts w:ascii="Arabic Typesetting" w:hAnsi="Arabic Typesetting" w:cs="Arabic Typesetting"/>
          <w:sz w:val="36"/>
          <w:szCs w:val="36"/>
          <w:rtl/>
        </w:rPr>
        <w:t xml:space="preserve">ثانوية </w:t>
      </w:r>
      <w:r w:rsidRPr="00DB4816">
        <w:rPr>
          <w:rFonts w:ascii="Arabic Typesetting" w:hAnsi="Arabic Typesetting" w:cs="Arabic Typesetting" w:hint="cs"/>
          <w:sz w:val="36"/>
          <w:szCs w:val="36"/>
          <w:rtl/>
        </w:rPr>
        <w:t>ال</w:t>
      </w:r>
      <w:r w:rsidRPr="00DB4816">
        <w:rPr>
          <w:rFonts w:ascii="Arabic Typesetting" w:hAnsi="Arabic Typesetting" w:cs="Arabic Typesetting"/>
          <w:sz w:val="36"/>
          <w:szCs w:val="36"/>
          <w:rtl/>
        </w:rPr>
        <w:t>عامة</w:t>
      </w:r>
      <w:r w:rsidRPr="00DB4816">
        <w:rPr>
          <w:rFonts w:ascii="Arabic Typesetting" w:hAnsi="Arabic Typesetting" w:cs="Arabic Typesetting" w:hint="cs"/>
          <w:sz w:val="36"/>
          <w:szCs w:val="36"/>
          <w:rtl/>
        </w:rPr>
        <w:t>التي</w:t>
      </w:r>
      <w:r w:rsidRPr="00DB4816">
        <w:rPr>
          <w:rFonts w:ascii="Arabic Typesetting" w:hAnsi="Arabic Typesetting" w:cs="Arabic Typesetting"/>
          <w:sz w:val="36"/>
          <w:szCs w:val="36"/>
          <w:rtl/>
        </w:rPr>
        <w:t xml:space="preserve"> لديها قدرة على الكتابة بشكل جيد، من خلال</w:t>
      </w:r>
      <w:r w:rsidR="00560427">
        <w:rPr>
          <w:rFonts w:ascii="Arabic Typesetting" w:hAnsi="Arabic Typesetting" w:cs="Arabic Typesetting"/>
          <w:sz w:val="36"/>
          <w:szCs w:val="36"/>
        </w:rPr>
        <w:t xml:space="preserve"> </w:t>
      </w:r>
      <w:r w:rsidR="00560427">
        <w:rPr>
          <w:rFonts w:ascii="Arabic Typesetting" w:hAnsi="Arabic Typesetting" w:cs="Arabic Typesetting" w:hint="cs"/>
          <w:sz w:val="36"/>
          <w:szCs w:val="36"/>
          <w:rtl/>
          <w:lang w:bidi="ar-AE"/>
        </w:rPr>
        <w:t>نتيجة ورقة الأختبار</w:t>
      </w:r>
      <w:r w:rsidRPr="00DB4816">
        <w:rPr>
          <w:rFonts w:ascii="Arabic Typesetting" w:hAnsi="Arabic Typesetting" w:cs="Arabic Typesetting"/>
          <w:sz w:val="36"/>
          <w:szCs w:val="36"/>
          <w:rtl/>
        </w:rPr>
        <w:t xml:space="preserve"> وجدت نتيجة البحث أن </w:t>
      </w:r>
      <w:r w:rsidR="004E277D">
        <w:rPr>
          <w:rFonts w:ascii="Arabic Typesetting" w:hAnsi="Arabic Typesetting" w:cs="Arabic Typesetting" w:hint="cs"/>
          <w:sz w:val="36"/>
          <w:szCs w:val="36"/>
          <w:rtl/>
        </w:rPr>
        <w:t>4</w:t>
      </w:r>
      <w:r w:rsidRPr="00DB4816">
        <w:rPr>
          <w:rFonts w:ascii="Arabic Typesetting" w:hAnsi="Arabic Typesetting" w:cs="Arabic Typesetting"/>
          <w:sz w:val="36"/>
          <w:szCs w:val="36"/>
          <w:rtl/>
        </w:rPr>
        <w:t xml:space="preserve"> (أربعة) طلاب </w:t>
      </w:r>
      <w:r w:rsidRPr="00DB4816">
        <w:rPr>
          <w:rFonts w:ascii="Arabic Typesetting" w:hAnsi="Arabic Typesetting" w:cs="Arabic Typesetting" w:hint="cs"/>
          <w:sz w:val="36"/>
          <w:szCs w:val="36"/>
          <w:rtl/>
        </w:rPr>
        <w:t xml:space="preserve">منهم قد </w:t>
      </w:r>
      <w:r w:rsidRPr="00DB4816">
        <w:rPr>
          <w:rFonts w:ascii="Arabic Typesetting" w:hAnsi="Arabic Typesetting" w:cs="Arabic Typesetting"/>
          <w:sz w:val="36"/>
          <w:szCs w:val="36"/>
          <w:rtl/>
        </w:rPr>
        <w:t xml:space="preserve">درسوا </w:t>
      </w:r>
      <w:r w:rsidRPr="00DB4816">
        <w:rPr>
          <w:rFonts w:ascii="Arabic Typesetting" w:hAnsi="Arabic Typesetting" w:cs="Arabic Typesetting" w:hint="cs"/>
          <w:sz w:val="36"/>
          <w:szCs w:val="36"/>
          <w:rtl/>
        </w:rPr>
        <w:t xml:space="preserve">من المعهد </w:t>
      </w:r>
      <w:r w:rsidRPr="00DB4816">
        <w:rPr>
          <w:rFonts w:ascii="Arabic Typesetting" w:hAnsi="Arabic Typesetting" w:cs="Arabic Typesetting"/>
          <w:sz w:val="36"/>
          <w:szCs w:val="36"/>
          <w:rtl/>
        </w:rPr>
        <w:t>و</w:t>
      </w:r>
      <w:r w:rsidR="004E277D">
        <w:rPr>
          <w:rFonts w:ascii="Arabic Typesetting" w:hAnsi="Arabic Typesetting" w:cs="Arabic Typesetting" w:hint="cs"/>
          <w:sz w:val="36"/>
          <w:szCs w:val="36"/>
          <w:rtl/>
        </w:rPr>
        <w:t>2</w:t>
      </w:r>
      <w:r w:rsidRPr="00DB4816">
        <w:rPr>
          <w:rFonts w:ascii="Arabic Typesetting" w:hAnsi="Arabic Typesetting" w:cs="Arabic Typesetting"/>
          <w:sz w:val="36"/>
          <w:szCs w:val="36"/>
          <w:rtl/>
        </w:rPr>
        <w:t xml:space="preserve"> </w:t>
      </w:r>
      <w:r w:rsidRPr="00DB4816">
        <w:rPr>
          <w:rFonts w:ascii="Arabic Typesetting" w:hAnsi="Arabic Typesetting" w:cs="Arabic Typesetting" w:hint="cs"/>
          <w:sz w:val="36"/>
          <w:szCs w:val="36"/>
          <w:rtl/>
        </w:rPr>
        <w:t>(اثنان)</w:t>
      </w:r>
      <w:r w:rsidRPr="00DB4816">
        <w:rPr>
          <w:rFonts w:ascii="Arabic Typesetting" w:hAnsi="Arabic Typesetting" w:cs="Arabic Typesetting"/>
          <w:sz w:val="36"/>
          <w:szCs w:val="36"/>
          <w:rtl/>
        </w:rPr>
        <w:t xml:space="preserve"> منهم تخرجوا من المدرسة الإعدادية </w:t>
      </w:r>
      <w:r>
        <w:rPr>
          <w:rFonts w:ascii="Arabic Typesetting" w:hAnsi="Arabic Typesetting" w:cs="Arabic Typesetting" w:hint="cs"/>
          <w:sz w:val="36"/>
          <w:szCs w:val="36"/>
          <w:rtl/>
        </w:rPr>
        <w:t>الدينية</w:t>
      </w:r>
      <w:r w:rsidRPr="00DB4816">
        <w:rPr>
          <w:rFonts w:ascii="Arabic Typesetting" w:hAnsi="Arabic Typesetting" w:cs="Arabic Typesetting" w:hint="cs"/>
          <w:sz w:val="36"/>
          <w:szCs w:val="36"/>
          <w:rtl/>
        </w:rPr>
        <w:t>.</w:t>
      </w:r>
    </w:p>
    <w:p w:rsidR="00560427" w:rsidRDefault="00B9373E" w:rsidP="005E36C0">
      <w:pPr>
        <w:pStyle w:val="ListParagraph"/>
        <w:numPr>
          <w:ilvl w:val="0"/>
          <w:numId w:val="4"/>
        </w:numPr>
        <w:bidi/>
        <w:spacing w:after="200" w:line="276" w:lineRule="auto"/>
        <w:ind w:right="142"/>
        <w:jc w:val="both"/>
        <w:rPr>
          <w:rFonts w:ascii="Arabic Typesetting" w:hAnsi="Arabic Typesetting" w:cs="Arabic Typesetting"/>
          <w:sz w:val="36"/>
          <w:szCs w:val="36"/>
        </w:rPr>
      </w:pPr>
      <w:r w:rsidRPr="00F860DD">
        <w:rPr>
          <w:rFonts w:ascii="Arabic Typesetting" w:hAnsi="Arabic Typesetting" w:cs="Arabic Typesetting"/>
          <w:sz w:val="36"/>
          <w:szCs w:val="36"/>
          <w:rtl/>
        </w:rPr>
        <w:t xml:space="preserve">خريج من المدرسة الثانوية </w:t>
      </w:r>
      <w:r w:rsidRPr="00F860DD">
        <w:rPr>
          <w:rFonts w:ascii="Arabic Typesetting" w:hAnsi="Arabic Typesetting" w:cs="Arabic Typesetting" w:hint="cs"/>
          <w:sz w:val="36"/>
          <w:szCs w:val="36"/>
          <w:rtl/>
        </w:rPr>
        <w:t>الدينية</w:t>
      </w:r>
      <w:r w:rsidRPr="00F860DD">
        <w:rPr>
          <w:rFonts w:ascii="Arabic Typesetting" w:hAnsi="Arabic Typesetting" w:cs="Arabic Typesetting"/>
          <w:sz w:val="36"/>
          <w:szCs w:val="36"/>
          <w:rtl/>
        </w:rPr>
        <w:t xml:space="preserve"> الذين لديهم قدرة </w:t>
      </w:r>
      <w:r w:rsidRPr="00F860DD">
        <w:rPr>
          <w:rFonts w:ascii="Arabic Typesetting" w:hAnsi="Arabic Typesetting" w:cs="Arabic Typesetting" w:hint="cs"/>
          <w:sz w:val="36"/>
          <w:szCs w:val="36"/>
          <w:rtl/>
        </w:rPr>
        <w:t xml:space="preserve">ناقصة </w:t>
      </w:r>
      <w:r w:rsidRPr="00F860DD">
        <w:rPr>
          <w:rFonts w:ascii="Arabic Typesetting" w:hAnsi="Arabic Typesetting" w:cs="Arabic Typesetting"/>
          <w:sz w:val="36"/>
          <w:szCs w:val="36"/>
          <w:rtl/>
        </w:rPr>
        <w:t>في الكتابة العربية ، من خلال</w:t>
      </w:r>
      <w:r>
        <w:rPr>
          <w:rFonts w:ascii="Arabic Typesetting" w:hAnsi="Arabic Typesetting" w:cs="Arabic Typesetting" w:hint="cs"/>
          <w:sz w:val="36"/>
          <w:szCs w:val="36"/>
          <w:rtl/>
        </w:rPr>
        <w:t xml:space="preserve"> ورقةالأختبار </w:t>
      </w:r>
      <w:r w:rsidRPr="00F860DD">
        <w:rPr>
          <w:rFonts w:ascii="Arabic Typesetting" w:hAnsi="Arabic Typesetting" w:cs="Arabic Typesetting"/>
          <w:sz w:val="36"/>
          <w:szCs w:val="36"/>
          <w:rtl/>
        </w:rPr>
        <w:t xml:space="preserve">وجدت نتيجة البحث أن بعضهم تخرجوا من المدرسة الإعدادية العامة ثم يواصلون دراستهم في المدرسة الثانوية </w:t>
      </w:r>
      <w:r w:rsidRPr="00F860DD">
        <w:rPr>
          <w:rFonts w:ascii="Arabic Typesetting" w:hAnsi="Arabic Typesetting" w:cs="Arabic Typesetting" w:hint="cs"/>
          <w:sz w:val="36"/>
          <w:szCs w:val="36"/>
          <w:rtl/>
        </w:rPr>
        <w:t>الدينية</w:t>
      </w:r>
      <w:r w:rsidRPr="00F860DD">
        <w:rPr>
          <w:rFonts w:ascii="Arabic Typesetting" w:hAnsi="Arabic Typesetting" w:cs="Arabic Typesetting"/>
          <w:sz w:val="36"/>
          <w:szCs w:val="36"/>
          <w:rtl/>
        </w:rPr>
        <w:t xml:space="preserve"> ، </w:t>
      </w:r>
      <w:r w:rsidRPr="00F860DD">
        <w:rPr>
          <w:rFonts w:ascii="Arabic Typesetting" w:hAnsi="Arabic Typesetting" w:cs="Arabic Typesetting" w:hint="cs"/>
          <w:sz w:val="36"/>
          <w:szCs w:val="36"/>
          <w:rtl/>
          <w:lang w:bidi="ar-AE"/>
        </w:rPr>
        <w:t>فهكذا</w:t>
      </w:r>
      <w:r w:rsidRPr="00F860DD">
        <w:rPr>
          <w:rFonts w:ascii="Arabic Typesetting" w:hAnsi="Arabic Typesetting" w:cs="Arabic Typesetting"/>
          <w:sz w:val="36"/>
          <w:szCs w:val="36"/>
          <w:rtl/>
        </w:rPr>
        <w:t xml:space="preserve">لا تزال قدرتهم على الكتابة </w:t>
      </w:r>
      <w:r w:rsidRPr="00F860DD">
        <w:rPr>
          <w:rFonts w:ascii="Arabic Typesetting" w:hAnsi="Arabic Typesetting" w:cs="Arabic Typesetting" w:hint="cs"/>
          <w:sz w:val="36"/>
          <w:szCs w:val="36"/>
          <w:rtl/>
        </w:rPr>
        <w:t>ناقصة و</w:t>
      </w:r>
      <w:r w:rsidRPr="00F860DD">
        <w:rPr>
          <w:rFonts w:ascii="Arabic Typesetting" w:hAnsi="Arabic Typesetting" w:cs="Arabic Typesetting"/>
          <w:sz w:val="36"/>
          <w:szCs w:val="36"/>
          <w:rtl/>
        </w:rPr>
        <w:t xml:space="preserve">تتطلب </w:t>
      </w:r>
      <w:r w:rsidRPr="00F860DD">
        <w:rPr>
          <w:rFonts w:ascii="Arabic Typesetting" w:hAnsi="Arabic Typesetting" w:cs="Arabic Typesetting" w:hint="cs"/>
          <w:sz w:val="36"/>
          <w:szCs w:val="36"/>
          <w:rtl/>
        </w:rPr>
        <w:t>ب</w:t>
      </w:r>
      <w:r w:rsidRPr="00F860DD">
        <w:rPr>
          <w:rFonts w:ascii="Arabic Typesetting" w:hAnsi="Arabic Typesetting" w:cs="Arabic Typesetting"/>
          <w:sz w:val="36"/>
          <w:szCs w:val="36"/>
          <w:rtl/>
        </w:rPr>
        <w:t>تدريب جدي</w:t>
      </w:r>
      <w:r w:rsidRPr="00F860DD">
        <w:rPr>
          <w:rFonts w:ascii="Arabic Typesetting" w:hAnsi="Arabic Typesetting" w:cs="Arabic Typesetting" w:hint="cs"/>
          <w:sz w:val="36"/>
          <w:szCs w:val="36"/>
          <w:rtl/>
        </w:rPr>
        <w:t xml:space="preserve"> وتدريس خاص</w:t>
      </w:r>
      <w:r w:rsidRPr="00F860DD">
        <w:rPr>
          <w:rFonts w:ascii="Arabic Typesetting" w:hAnsi="Arabic Typesetting" w:cs="Arabic Typesetting"/>
          <w:sz w:val="36"/>
          <w:szCs w:val="36"/>
          <w:rtl/>
        </w:rPr>
        <w:t>.</w:t>
      </w:r>
      <w:r w:rsidRPr="00F860DD">
        <w:rPr>
          <w:rFonts w:ascii="Arabic Typesetting" w:hAnsi="Arabic Typesetting" w:cs="Arabic Typesetting" w:hint="cs"/>
          <w:sz w:val="36"/>
          <w:szCs w:val="36"/>
          <w:rtl/>
        </w:rPr>
        <w:t xml:space="preserve"> </w:t>
      </w:r>
      <w:r w:rsidR="00560427">
        <w:rPr>
          <w:rFonts w:ascii="Arabic Typesetting" w:hAnsi="Arabic Typesetting" w:cs="Arabic Typesetting"/>
          <w:sz w:val="36"/>
          <w:szCs w:val="36"/>
        </w:rPr>
        <w:t xml:space="preserve"> </w:t>
      </w:r>
      <w:r w:rsidR="00560427" w:rsidRPr="00560427">
        <w:rPr>
          <w:rFonts w:ascii="Arabic Typesetting" w:hAnsi="Arabic Typesetting" w:cs="Arabic Typesetting"/>
          <w:sz w:val="36"/>
          <w:szCs w:val="36"/>
          <w:rtl/>
        </w:rPr>
        <w:t>يمكن تلخيص مهارات الكتابة الأساسية المستندة إلى الخلفية التعليمية كما في الجدول التالي</w:t>
      </w:r>
    </w:p>
    <w:tbl>
      <w:tblPr>
        <w:tblStyle w:val="TableGrid"/>
        <w:bidiVisual/>
        <w:tblW w:w="0" w:type="auto"/>
        <w:tblLook w:val="04A0" w:firstRow="1" w:lastRow="0" w:firstColumn="1" w:lastColumn="0" w:noHBand="0" w:noVBand="1"/>
      </w:tblPr>
      <w:tblGrid>
        <w:gridCol w:w="986"/>
        <w:gridCol w:w="2835"/>
        <w:gridCol w:w="3191"/>
        <w:gridCol w:w="1207"/>
        <w:gridCol w:w="1131"/>
      </w:tblGrid>
      <w:tr w:rsidR="009F3B7D" w:rsidTr="009F3B7D">
        <w:trPr>
          <w:trHeight w:val="420"/>
        </w:trPr>
        <w:tc>
          <w:tcPr>
            <w:tcW w:w="986" w:type="dxa"/>
            <w:vMerge w:val="restart"/>
          </w:tcPr>
          <w:p w:rsidR="009F3B7D" w:rsidRPr="00DB1D07" w:rsidRDefault="009F3B7D" w:rsidP="005E36C0">
            <w:pPr>
              <w:bidi/>
              <w:spacing w:line="276" w:lineRule="auto"/>
              <w:ind w:right="142"/>
              <w:jc w:val="center"/>
              <w:rPr>
                <w:rFonts w:ascii="Arabic Typesetting" w:hAnsi="Arabic Typesetting" w:cs="Arabic Typesetting"/>
                <w:b/>
                <w:bCs/>
                <w:sz w:val="36"/>
                <w:szCs w:val="36"/>
                <w:rtl/>
              </w:rPr>
            </w:pPr>
            <w:r w:rsidRPr="00DB1D07">
              <w:rPr>
                <w:rFonts w:ascii="Arabic Typesetting" w:hAnsi="Arabic Typesetting" w:cs="Arabic Typesetting" w:hint="cs"/>
                <w:b/>
                <w:bCs/>
                <w:sz w:val="36"/>
                <w:szCs w:val="36"/>
                <w:rtl/>
              </w:rPr>
              <w:t>النمرة</w:t>
            </w:r>
          </w:p>
        </w:tc>
        <w:tc>
          <w:tcPr>
            <w:tcW w:w="2835" w:type="dxa"/>
            <w:vMerge w:val="restart"/>
          </w:tcPr>
          <w:p w:rsidR="009F3B7D" w:rsidRDefault="009F3B7D" w:rsidP="005E36C0">
            <w:pPr>
              <w:bidi/>
              <w:ind w:right="142"/>
              <w:jc w:val="center"/>
              <w:rPr>
                <w:rFonts w:ascii="Arabic Typesetting" w:hAnsi="Arabic Typesetting" w:cs="Arabic Typesetting"/>
                <w:b/>
                <w:bCs/>
                <w:sz w:val="36"/>
                <w:szCs w:val="36"/>
              </w:rPr>
            </w:pPr>
            <w:r w:rsidRPr="00DB1D07">
              <w:rPr>
                <w:rFonts w:ascii="Arabic Typesetting" w:hAnsi="Arabic Typesetting" w:cs="Arabic Typesetting"/>
                <w:b/>
                <w:bCs/>
                <w:sz w:val="36"/>
                <w:szCs w:val="36"/>
                <w:rtl/>
              </w:rPr>
              <w:t>خلفيةالمدرسة الإعدادية</w:t>
            </w:r>
          </w:p>
          <w:p w:rsidR="009F3B7D" w:rsidRPr="00DB1D07" w:rsidRDefault="009F3B7D" w:rsidP="005E36C0">
            <w:pPr>
              <w:bidi/>
              <w:ind w:right="142"/>
              <w:jc w:val="center"/>
              <w:rPr>
                <w:rFonts w:ascii="Arabic Typesetting" w:hAnsi="Arabic Typesetting" w:cs="Arabic Typesetting"/>
                <w:b/>
                <w:bCs/>
                <w:sz w:val="36"/>
                <w:szCs w:val="36"/>
                <w:rtl/>
              </w:rPr>
            </w:pPr>
          </w:p>
        </w:tc>
        <w:tc>
          <w:tcPr>
            <w:tcW w:w="3191" w:type="dxa"/>
            <w:vMerge w:val="restart"/>
          </w:tcPr>
          <w:p w:rsidR="009F3B7D" w:rsidRDefault="009F3B7D" w:rsidP="005E36C0">
            <w:pPr>
              <w:bidi/>
              <w:ind w:right="142"/>
              <w:jc w:val="center"/>
              <w:rPr>
                <w:rFonts w:ascii="Arabic Typesetting" w:hAnsi="Arabic Typesetting" w:cs="Arabic Typesetting"/>
                <w:b/>
                <w:bCs/>
                <w:sz w:val="36"/>
                <w:szCs w:val="36"/>
              </w:rPr>
            </w:pPr>
            <w:r w:rsidRPr="00DB1D07">
              <w:rPr>
                <w:rFonts w:ascii="Arabic Typesetting" w:hAnsi="Arabic Typesetting" w:cs="Arabic Typesetting"/>
                <w:b/>
                <w:bCs/>
                <w:sz w:val="36"/>
                <w:szCs w:val="36"/>
                <w:rtl/>
              </w:rPr>
              <w:t>خلفيةالمدرسة</w:t>
            </w:r>
            <w:r w:rsidRPr="00DB1D07">
              <w:rPr>
                <w:rFonts w:ascii="Arabic Typesetting" w:hAnsi="Arabic Typesetting" w:cs="Arabic Typesetting" w:hint="cs"/>
                <w:b/>
                <w:bCs/>
                <w:sz w:val="36"/>
                <w:szCs w:val="36"/>
                <w:rtl/>
              </w:rPr>
              <w:t xml:space="preserve"> </w:t>
            </w:r>
            <w:r w:rsidRPr="00DB1D07">
              <w:rPr>
                <w:rFonts w:ascii="Arabic Typesetting" w:hAnsi="Arabic Typesetting" w:cs="Arabic Typesetting"/>
                <w:b/>
                <w:bCs/>
                <w:sz w:val="36"/>
                <w:szCs w:val="36"/>
                <w:rtl/>
              </w:rPr>
              <w:t>الثانوية</w:t>
            </w:r>
          </w:p>
          <w:p w:rsidR="009F3B7D" w:rsidRPr="00DB1D07" w:rsidRDefault="009F3B7D" w:rsidP="005E36C0">
            <w:pPr>
              <w:bidi/>
              <w:ind w:right="142"/>
              <w:jc w:val="center"/>
              <w:rPr>
                <w:rFonts w:ascii="Arabic Typesetting" w:hAnsi="Arabic Typesetting" w:cs="Arabic Typesetting"/>
                <w:b/>
                <w:bCs/>
                <w:sz w:val="36"/>
                <w:szCs w:val="36"/>
                <w:rtl/>
              </w:rPr>
            </w:pPr>
          </w:p>
        </w:tc>
        <w:tc>
          <w:tcPr>
            <w:tcW w:w="2338" w:type="dxa"/>
            <w:gridSpan w:val="2"/>
          </w:tcPr>
          <w:p w:rsidR="009F3B7D" w:rsidRPr="00DB1D07" w:rsidRDefault="009F3B7D" w:rsidP="005E36C0">
            <w:pPr>
              <w:tabs>
                <w:tab w:val="center" w:pos="1061"/>
              </w:tabs>
              <w:bidi/>
              <w:ind w:right="142"/>
              <w:jc w:val="center"/>
              <w:rPr>
                <w:rFonts w:ascii="Arabic Typesetting" w:hAnsi="Arabic Typesetting" w:cs="Arabic Typesetting"/>
                <w:b/>
                <w:bCs/>
                <w:sz w:val="36"/>
                <w:szCs w:val="36"/>
                <w:rtl/>
              </w:rPr>
            </w:pPr>
            <w:r w:rsidRPr="00DB1D07">
              <w:rPr>
                <w:rFonts w:ascii="Arabic Typesetting" w:hAnsi="Arabic Typesetting" w:cs="Arabic Typesetting"/>
                <w:b/>
                <w:bCs/>
                <w:sz w:val="36"/>
                <w:szCs w:val="36"/>
                <w:rtl/>
              </w:rPr>
              <w:t>مهارات الكتابة الأساسية</w:t>
            </w:r>
          </w:p>
        </w:tc>
      </w:tr>
      <w:tr w:rsidR="009F3B7D" w:rsidTr="00C8552E">
        <w:trPr>
          <w:trHeight w:val="405"/>
        </w:trPr>
        <w:tc>
          <w:tcPr>
            <w:tcW w:w="986" w:type="dxa"/>
            <w:vMerge/>
          </w:tcPr>
          <w:p w:rsidR="009F3B7D" w:rsidRPr="00DB1D07" w:rsidRDefault="009F3B7D" w:rsidP="005E36C0">
            <w:pPr>
              <w:bidi/>
              <w:spacing w:line="276" w:lineRule="auto"/>
              <w:ind w:right="142"/>
              <w:jc w:val="center"/>
              <w:rPr>
                <w:rFonts w:ascii="Arabic Typesetting" w:hAnsi="Arabic Typesetting" w:cs="Arabic Typesetting"/>
                <w:b/>
                <w:bCs/>
                <w:sz w:val="36"/>
                <w:szCs w:val="36"/>
                <w:rtl/>
              </w:rPr>
            </w:pPr>
          </w:p>
        </w:tc>
        <w:tc>
          <w:tcPr>
            <w:tcW w:w="2835" w:type="dxa"/>
            <w:vMerge/>
          </w:tcPr>
          <w:p w:rsidR="009F3B7D" w:rsidRPr="00DB1D07" w:rsidRDefault="009F3B7D" w:rsidP="005E36C0">
            <w:pPr>
              <w:bidi/>
              <w:ind w:right="142"/>
              <w:jc w:val="center"/>
              <w:rPr>
                <w:rFonts w:ascii="Arabic Typesetting" w:hAnsi="Arabic Typesetting" w:cs="Arabic Typesetting"/>
                <w:b/>
                <w:bCs/>
                <w:sz w:val="36"/>
                <w:szCs w:val="36"/>
                <w:rtl/>
              </w:rPr>
            </w:pPr>
          </w:p>
        </w:tc>
        <w:tc>
          <w:tcPr>
            <w:tcW w:w="3191" w:type="dxa"/>
            <w:vMerge/>
          </w:tcPr>
          <w:p w:rsidR="009F3B7D" w:rsidRPr="00DB1D07" w:rsidRDefault="009F3B7D" w:rsidP="005E36C0">
            <w:pPr>
              <w:bidi/>
              <w:ind w:right="142"/>
              <w:jc w:val="center"/>
              <w:rPr>
                <w:rFonts w:ascii="Arabic Typesetting" w:hAnsi="Arabic Typesetting" w:cs="Arabic Typesetting"/>
                <w:b/>
                <w:bCs/>
                <w:sz w:val="36"/>
                <w:szCs w:val="36"/>
                <w:rtl/>
              </w:rPr>
            </w:pPr>
          </w:p>
        </w:tc>
        <w:tc>
          <w:tcPr>
            <w:tcW w:w="1207" w:type="dxa"/>
          </w:tcPr>
          <w:p w:rsidR="009F3B7D" w:rsidRPr="00DB1D07" w:rsidRDefault="009F3B7D" w:rsidP="005E36C0">
            <w:pPr>
              <w:tabs>
                <w:tab w:val="center" w:pos="1061"/>
              </w:tabs>
              <w:bidi/>
              <w:ind w:right="142"/>
              <w:jc w:val="center"/>
              <w:rPr>
                <w:rFonts w:ascii="Arabic Typesetting" w:hAnsi="Arabic Typesetting" w:cs="Arabic Typesetting"/>
                <w:b/>
                <w:bCs/>
                <w:sz w:val="36"/>
                <w:szCs w:val="36"/>
                <w:rtl/>
              </w:rPr>
            </w:pPr>
            <w:r>
              <w:rPr>
                <w:rFonts w:ascii="Arabic Typesetting" w:hAnsi="Arabic Typesetting" w:cs="Arabic Typesetting" w:hint="cs"/>
                <w:b/>
                <w:bCs/>
                <w:sz w:val="36"/>
                <w:szCs w:val="36"/>
                <w:rtl/>
                <w:lang w:bidi="ar-AE"/>
              </w:rPr>
              <w:t xml:space="preserve">منهم    </w:t>
            </w:r>
          </w:p>
        </w:tc>
        <w:tc>
          <w:tcPr>
            <w:tcW w:w="1131" w:type="dxa"/>
          </w:tcPr>
          <w:p w:rsidR="009F3B7D" w:rsidRPr="00DB1D07" w:rsidRDefault="009F3B7D" w:rsidP="005E36C0">
            <w:pPr>
              <w:tabs>
                <w:tab w:val="center" w:pos="1061"/>
              </w:tabs>
              <w:bidi/>
              <w:ind w:right="142"/>
              <w:jc w:val="center"/>
              <w:rPr>
                <w:rFonts w:ascii="Arabic Typesetting" w:hAnsi="Arabic Typesetting" w:cs="Arabic Typesetting"/>
                <w:b/>
                <w:bCs/>
                <w:sz w:val="36"/>
                <w:szCs w:val="36"/>
                <w:rtl/>
              </w:rPr>
            </w:pPr>
            <w:r>
              <w:rPr>
                <w:rFonts w:ascii="Arabic Typesetting" w:hAnsi="Arabic Typesetting" w:cs="Arabic Typesetting" w:hint="cs"/>
                <w:b/>
                <w:bCs/>
                <w:sz w:val="36"/>
                <w:szCs w:val="36"/>
                <w:rtl/>
                <w:lang w:bidi="ar-AE"/>
              </w:rPr>
              <w:t>منهم</w:t>
            </w:r>
          </w:p>
        </w:tc>
      </w:tr>
      <w:tr w:rsidR="009F3B7D" w:rsidTr="00C8552E">
        <w:tc>
          <w:tcPr>
            <w:tcW w:w="986"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sz w:val="32"/>
                <w:szCs w:val="32"/>
                <w:rtl/>
              </w:rPr>
              <w:t>١</w:t>
            </w:r>
          </w:p>
        </w:tc>
        <w:tc>
          <w:tcPr>
            <w:tcW w:w="2835" w:type="dxa"/>
          </w:tcPr>
          <w:p w:rsidR="009F3B7D" w:rsidRPr="00DB1D07" w:rsidRDefault="009F3B7D" w:rsidP="005E36C0">
            <w:pPr>
              <w:bidi/>
              <w:spacing w:after="200" w:line="276" w:lineRule="auto"/>
              <w:ind w:right="142"/>
              <w:rPr>
                <w:rFonts w:ascii="Arabic Typesetting" w:hAnsi="Arabic Typesetting" w:cs="Arabic Typesetting"/>
                <w:sz w:val="32"/>
                <w:szCs w:val="32"/>
                <w:rtl/>
              </w:rPr>
            </w:pPr>
            <w:r w:rsidRPr="00DB1D07">
              <w:rPr>
                <w:rFonts w:ascii="Arabic Typesetting" w:hAnsi="Arabic Typesetting" w:cs="Arabic Typesetting"/>
                <w:sz w:val="36"/>
                <w:szCs w:val="36"/>
                <w:rtl/>
              </w:rPr>
              <w:t>المدرسة الإعدادية</w:t>
            </w:r>
            <w:r>
              <w:rPr>
                <w:rFonts w:ascii="Arabic Typesetting" w:hAnsi="Arabic Typesetting" w:cs="Arabic Typesetting" w:hint="cs"/>
                <w:sz w:val="36"/>
                <w:szCs w:val="36"/>
                <w:rtl/>
              </w:rPr>
              <w:t xml:space="preserve"> العامة</w:t>
            </w:r>
          </w:p>
        </w:tc>
        <w:tc>
          <w:tcPr>
            <w:tcW w:w="3191" w:type="dxa"/>
          </w:tcPr>
          <w:p w:rsidR="009F3B7D" w:rsidRPr="006761B3" w:rsidRDefault="009F3B7D" w:rsidP="005E36C0">
            <w:pPr>
              <w:bidi/>
              <w:spacing w:after="200" w:line="276" w:lineRule="auto"/>
              <w:ind w:right="142"/>
              <w:rPr>
                <w:rFonts w:ascii="Arabic Typesetting" w:hAnsi="Arabic Typesetting" w:cs="Arabic Typesetting"/>
                <w:sz w:val="32"/>
                <w:szCs w:val="32"/>
                <w:rtl/>
              </w:rPr>
            </w:pPr>
            <w:r w:rsidRPr="006761B3">
              <w:rPr>
                <w:rFonts w:ascii="Arabic Typesetting" w:hAnsi="Arabic Typesetting" w:cs="Arabic Typesetting"/>
                <w:sz w:val="36"/>
                <w:szCs w:val="36"/>
                <w:rtl/>
              </w:rPr>
              <w:t>المدرسة</w:t>
            </w:r>
            <w:r w:rsidRPr="006761B3">
              <w:rPr>
                <w:rFonts w:ascii="Arabic Typesetting" w:hAnsi="Arabic Typesetting" w:cs="Arabic Typesetting" w:hint="cs"/>
                <w:sz w:val="36"/>
                <w:szCs w:val="36"/>
                <w:rtl/>
              </w:rPr>
              <w:t xml:space="preserve"> </w:t>
            </w:r>
            <w:r w:rsidRPr="006761B3">
              <w:rPr>
                <w:rFonts w:ascii="Arabic Typesetting" w:hAnsi="Arabic Typesetting" w:cs="Arabic Typesetting"/>
                <w:sz w:val="36"/>
                <w:szCs w:val="36"/>
                <w:rtl/>
              </w:rPr>
              <w:t>الثانوية</w:t>
            </w:r>
            <w:r>
              <w:rPr>
                <w:rFonts w:ascii="Arabic Typesetting" w:hAnsi="Arabic Typesetting" w:cs="Arabic Typesetting" w:hint="cs"/>
                <w:sz w:val="36"/>
                <w:szCs w:val="36"/>
                <w:rtl/>
              </w:rPr>
              <w:t>العامة</w:t>
            </w:r>
          </w:p>
        </w:tc>
        <w:tc>
          <w:tcPr>
            <w:tcW w:w="1207"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2"/>
                <w:szCs w:val="32"/>
                <w:rtl/>
              </w:rPr>
              <w:t xml:space="preserve">  ناقص        </w:t>
            </w:r>
          </w:p>
        </w:tc>
        <w:tc>
          <w:tcPr>
            <w:tcW w:w="1131"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2"/>
                <w:szCs w:val="32"/>
                <w:rtl/>
              </w:rPr>
              <w:t>فاشل</w:t>
            </w:r>
          </w:p>
        </w:tc>
      </w:tr>
      <w:tr w:rsidR="009F3B7D" w:rsidTr="00C8552E">
        <w:tc>
          <w:tcPr>
            <w:tcW w:w="986"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sz w:val="32"/>
                <w:szCs w:val="32"/>
                <w:rtl/>
              </w:rPr>
              <w:t>٢</w:t>
            </w:r>
          </w:p>
        </w:tc>
        <w:tc>
          <w:tcPr>
            <w:tcW w:w="2835" w:type="dxa"/>
          </w:tcPr>
          <w:p w:rsidR="009F3B7D" w:rsidRDefault="009F3B7D" w:rsidP="005E36C0">
            <w:pPr>
              <w:bidi/>
              <w:spacing w:after="200" w:line="276" w:lineRule="auto"/>
              <w:ind w:right="142"/>
              <w:rPr>
                <w:rFonts w:ascii="Arabic Typesetting" w:hAnsi="Arabic Typesetting" w:cs="Arabic Typesetting"/>
                <w:sz w:val="32"/>
                <w:szCs w:val="32"/>
                <w:rtl/>
              </w:rPr>
            </w:pPr>
            <w:r w:rsidRPr="00DB1D07">
              <w:rPr>
                <w:rFonts w:ascii="Arabic Typesetting" w:hAnsi="Arabic Typesetting" w:cs="Arabic Typesetting"/>
                <w:sz w:val="36"/>
                <w:szCs w:val="36"/>
                <w:rtl/>
              </w:rPr>
              <w:t>المدرسة الإعدادية</w:t>
            </w:r>
            <w:r>
              <w:rPr>
                <w:rFonts w:ascii="Arabic Typesetting" w:hAnsi="Arabic Typesetting" w:cs="Arabic Typesetting" w:hint="cs"/>
                <w:sz w:val="36"/>
                <w:szCs w:val="36"/>
                <w:rtl/>
              </w:rPr>
              <w:t xml:space="preserve"> العامة</w:t>
            </w:r>
          </w:p>
        </w:tc>
        <w:tc>
          <w:tcPr>
            <w:tcW w:w="3191" w:type="dxa"/>
          </w:tcPr>
          <w:p w:rsidR="009F3B7D" w:rsidRDefault="009F3B7D" w:rsidP="005E36C0">
            <w:pPr>
              <w:bidi/>
              <w:spacing w:after="200" w:line="276" w:lineRule="auto"/>
              <w:ind w:right="142"/>
              <w:rPr>
                <w:rFonts w:ascii="Arabic Typesetting" w:hAnsi="Arabic Typesetting" w:cs="Arabic Typesetting"/>
                <w:sz w:val="32"/>
                <w:szCs w:val="32"/>
                <w:rtl/>
              </w:rPr>
            </w:pPr>
            <w:r w:rsidRPr="006761B3">
              <w:rPr>
                <w:rFonts w:ascii="Arabic Typesetting" w:hAnsi="Arabic Typesetting" w:cs="Arabic Typesetting"/>
                <w:sz w:val="36"/>
                <w:szCs w:val="36"/>
                <w:rtl/>
              </w:rPr>
              <w:t>المدرسة</w:t>
            </w:r>
            <w:r w:rsidRPr="006761B3">
              <w:rPr>
                <w:rFonts w:ascii="Arabic Typesetting" w:hAnsi="Arabic Typesetting" w:cs="Arabic Typesetting" w:hint="cs"/>
                <w:sz w:val="36"/>
                <w:szCs w:val="36"/>
                <w:rtl/>
              </w:rPr>
              <w:t xml:space="preserve"> </w:t>
            </w:r>
            <w:r w:rsidRPr="006761B3">
              <w:rPr>
                <w:rFonts w:ascii="Arabic Typesetting" w:hAnsi="Arabic Typesetting" w:cs="Arabic Typesetting"/>
                <w:sz w:val="36"/>
                <w:szCs w:val="36"/>
                <w:rtl/>
              </w:rPr>
              <w:t>الثانوية</w:t>
            </w:r>
            <w:r>
              <w:rPr>
                <w:rFonts w:ascii="Arabic Typesetting" w:hAnsi="Arabic Typesetting" w:cs="Arabic Typesetting" w:hint="cs"/>
                <w:sz w:val="36"/>
                <w:szCs w:val="36"/>
                <w:rtl/>
              </w:rPr>
              <w:t xml:space="preserve"> الدينية</w:t>
            </w:r>
          </w:p>
        </w:tc>
        <w:tc>
          <w:tcPr>
            <w:tcW w:w="1207"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2"/>
                <w:szCs w:val="32"/>
                <w:rtl/>
              </w:rPr>
              <w:t xml:space="preserve"> متوسط       </w:t>
            </w:r>
          </w:p>
        </w:tc>
        <w:tc>
          <w:tcPr>
            <w:tcW w:w="1131"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2"/>
                <w:szCs w:val="32"/>
                <w:rtl/>
              </w:rPr>
              <w:t xml:space="preserve">ناقص                </w:t>
            </w:r>
          </w:p>
        </w:tc>
      </w:tr>
      <w:tr w:rsidR="009F3B7D" w:rsidTr="00C8552E">
        <w:tc>
          <w:tcPr>
            <w:tcW w:w="986"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sz w:val="32"/>
                <w:szCs w:val="32"/>
                <w:rtl/>
              </w:rPr>
              <w:t>٣</w:t>
            </w:r>
          </w:p>
        </w:tc>
        <w:tc>
          <w:tcPr>
            <w:tcW w:w="2835" w:type="dxa"/>
          </w:tcPr>
          <w:p w:rsidR="009F3B7D" w:rsidRDefault="009F3B7D" w:rsidP="005E36C0">
            <w:pPr>
              <w:bidi/>
              <w:spacing w:after="200" w:line="276" w:lineRule="auto"/>
              <w:ind w:right="142"/>
              <w:rPr>
                <w:rFonts w:ascii="Arabic Typesetting" w:hAnsi="Arabic Typesetting" w:cs="Arabic Typesetting"/>
                <w:sz w:val="32"/>
                <w:szCs w:val="32"/>
                <w:rtl/>
              </w:rPr>
            </w:pPr>
            <w:r w:rsidRPr="00DB1D07">
              <w:rPr>
                <w:rFonts w:ascii="Arabic Typesetting" w:hAnsi="Arabic Typesetting" w:cs="Arabic Typesetting"/>
                <w:sz w:val="36"/>
                <w:szCs w:val="36"/>
                <w:rtl/>
              </w:rPr>
              <w:t>المدرسة الإعدادية</w:t>
            </w:r>
            <w:r>
              <w:rPr>
                <w:rFonts w:ascii="Arabic Typesetting" w:hAnsi="Arabic Typesetting" w:cs="Arabic Typesetting" w:hint="cs"/>
                <w:sz w:val="36"/>
                <w:szCs w:val="36"/>
                <w:rtl/>
              </w:rPr>
              <w:t>العامة</w:t>
            </w:r>
          </w:p>
        </w:tc>
        <w:tc>
          <w:tcPr>
            <w:tcW w:w="3191" w:type="dxa"/>
          </w:tcPr>
          <w:p w:rsidR="009F3B7D" w:rsidRDefault="009F3B7D" w:rsidP="005E36C0">
            <w:pPr>
              <w:bidi/>
              <w:spacing w:after="200" w:line="276" w:lineRule="auto"/>
              <w:ind w:right="142"/>
              <w:rPr>
                <w:rFonts w:ascii="Arabic Typesetting" w:hAnsi="Arabic Typesetting" w:cs="Arabic Typesetting"/>
                <w:sz w:val="32"/>
                <w:szCs w:val="32"/>
                <w:rtl/>
              </w:rPr>
            </w:pPr>
            <w:r w:rsidRPr="006761B3">
              <w:rPr>
                <w:rFonts w:ascii="Arabic Typesetting" w:hAnsi="Arabic Typesetting" w:cs="Arabic Typesetting"/>
                <w:sz w:val="36"/>
                <w:szCs w:val="36"/>
                <w:rtl/>
              </w:rPr>
              <w:t>ا</w:t>
            </w:r>
            <w:r>
              <w:rPr>
                <w:rFonts w:ascii="Arabic Typesetting" w:hAnsi="Arabic Typesetting" w:cs="Arabic Typesetting" w:hint="cs"/>
                <w:sz w:val="36"/>
                <w:szCs w:val="36"/>
                <w:rtl/>
              </w:rPr>
              <w:t>لمعهد</w:t>
            </w:r>
          </w:p>
        </w:tc>
        <w:tc>
          <w:tcPr>
            <w:tcW w:w="1207"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2"/>
                <w:szCs w:val="32"/>
                <w:rtl/>
              </w:rPr>
              <w:t xml:space="preserve">  جيد        </w:t>
            </w:r>
          </w:p>
        </w:tc>
        <w:tc>
          <w:tcPr>
            <w:tcW w:w="1131"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2"/>
                <w:szCs w:val="32"/>
                <w:rtl/>
              </w:rPr>
              <w:t xml:space="preserve">متوسط </w:t>
            </w:r>
          </w:p>
        </w:tc>
      </w:tr>
      <w:tr w:rsidR="009F3B7D" w:rsidTr="00C8552E">
        <w:tc>
          <w:tcPr>
            <w:tcW w:w="986"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sz w:val="32"/>
                <w:szCs w:val="32"/>
                <w:rtl/>
              </w:rPr>
              <w:t>٤</w:t>
            </w:r>
          </w:p>
        </w:tc>
        <w:tc>
          <w:tcPr>
            <w:tcW w:w="2835" w:type="dxa"/>
          </w:tcPr>
          <w:p w:rsidR="009F3B7D" w:rsidRDefault="009F3B7D" w:rsidP="005E36C0">
            <w:pPr>
              <w:bidi/>
              <w:spacing w:after="200" w:line="276" w:lineRule="auto"/>
              <w:ind w:right="142"/>
              <w:rPr>
                <w:rFonts w:ascii="Arabic Typesetting" w:hAnsi="Arabic Typesetting" w:cs="Arabic Typesetting"/>
                <w:sz w:val="32"/>
                <w:szCs w:val="32"/>
                <w:rtl/>
              </w:rPr>
            </w:pPr>
            <w:r w:rsidRPr="00DB1D07">
              <w:rPr>
                <w:rFonts w:ascii="Arabic Typesetting" w:hAnsi="Arabic Typesetting" w:cs="Arabic Typesetting"/>
                <w:sz w:val="36"/>
                <w:szCs w:val="36"/>
                <w:rtl/>
              </w:rPr>
              <w:t>المدرسة الإعدادية</w:t>
            </w:r>
            <w:r>
              <w:rPr>
                <w:rFonts w:ascii="Arabic Typesetting" w:hAnsi="Arabic Typesetting" w:cs="Arabic Typesetting" w:hint="cs"/>
                <w:sz w:val="36"/>
                <w:szCs w:val="36"/>
                <w:rtl/>
              </w:rPr>
              <w:t>الدينية</w:t>
            </w:r>
          </w:p>
        </w:tc>
        <w:tc>
          <w:tcPr>
            <w:tcW w:w="3191" w:type="dxa"/>
          </w:tcPr>
          <w:p w:rsidR="009F3B7D" w:rsidRDefault="009F3B7D" w:rsidP="005E36C0">
            <w:pPr>
              <w:bidi/>
              <w:spacing w:after="200" w:line="276" w:lineRule="auto"/>
              <w:ind w:right="142"/>
              <w:rPr>
                <w:rFonts w:ascii="Arabic Typesetting" w:hAnsi="Arabic Typesetting" w:cs="Arabic Typesetting"/>
                <w:sz w:val="32"/>
                <w:szCs w:val="32"/>
                <w:rtl/>
              </w:rPr>
            </w:pPr>
            <w:r w:rsidRPr="006761B3">
              <w:rPr>
                <w:rFonts w:ascii="Arabic Typesetting" w:hAnsi="Arabic Typesetting" w:cs="Arabic Typesetting"/>
                <w:sz w:val="36"/>
                <w:szCs w:val="36"/>
                <w:rtl/>
              </w:rPr>
              <w:t>المدرسة</w:t>
            </w:r>
            <w:r w:rsidRPr="006761B3">
              <w:rPr>
                <w:rFonts w:ascii="Arabic Typesetting" w:hAnsi="Arabic Typesetting" w:cs="Arabic Typesetting" w:hint="cs"/>
                <w:sz w:val="36"/>
                <w:szCs w:val="36"/>
                <w:rtl/>
              </w:rPr>
              <w:t xml:space="preserve"> </w:t>
            </w:r>
            <w:r w:rsidRPr="006761B3">
              <w:rPr>
                <w:rFonts w:ascii="Arabic Typesetting" w:hAnsi="Arabic Typesetting" w:cs="Arabic Typesetting"/>
                <w:sz w:val="36"/>
                <w:szCs w:val="36"/>
                <w:rtl/>
              </w:rPr>
              <w:t>الثانوية</w:t>
            </w:r>
            <w:r>
              <w:rPr>
                <w:rFonts w:ascii="Arabic Typesetting" w:hAnsi="Arabic Typesetting" w:cs="Arabic Typesetting" w:hint="cs"/>
                <w:sz w:val="36"/>
                <w:szCs w:val="36"/>
                <w:rtl/>
              </w:rPr>
              <w:t>الدينية</w:t>
            </w:r>
          </w:p>
        </w:tc>
        <w:tc>
          <w:tcPr>
            <w:tcW w:w="1207"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2"/>
                <w:szCs w:val="32"/>
                <w:rtl/>
              </w:rPr>
              <w:t xml:space="preserve">  جيد      </w:t>
            </w:r>
          </w:p>
        </w:tc>
        <w:tc>
          <w:tcPr>
            <w:tcW w:w="1131"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2"/>
                <w:szCs w:val="32"/>
                <w:rtl/>
              </w:rPr>
              <w:t>متوسط</w:t>
            </w:r>
          </w:p>
        </w:tc>
      </w:tr>
      <w:tr w:rsidR="009F3B7D" w:rsidTr="00C8552E">
        <w:tc>
          <w:tcPr>
            <w:tcW w:w="986"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sz w:val="32"/>
                <w:szCs w:val="32"/>
                <w:rtl/>
              </w:rPr>
              <w:t>۵</w:t>
            </w:r>
          </w:p>
        </w:tc>
        <w:tc>
          <w:tcPr>
            <w:tcW w:w="2835" w:type="dxa"/>
          </w:tcPr>
          <w:p w:rsidR="009F3B7D" w:rsidRDefault="009F3B7D" w:rsidP="005E36C0">
            <w:pPr>
              <w:bidi/>
              <w:spacing w:after="200" w:line="276" w:lineRule="auto"/>
              <w:ind w:right="142"/>
              <w:rPr>
                <w:rFonts w:ascii="Arabic Typesetting" w:hAnsi="Arabic Typesetting" w:cs="Arabic Typesetting"/>
                <w:sz w:val="32"/>
                <w:szCs w:val="32"/>
                <w:rtl/>
              </w:rPr>
            </w:pPr>
            <w:r w:rsidRPr="00DB1D07">
              <w:rPr>
                <w:rFonts w:ascii="Arabic Typesetting" w:hAnsi="Arabic Typesetting" w:cs="Arabic Typesetting"/>
                <w:sz w:val="36"/>
                <w:szCs w:val="36"/>
                <w:rtl/>
              </w:rPr>
              <w:t>المدرسة الإعدادية</w:t>
            </w:r>
            <w:r>
              <w:rPr>
                <w:rFonts w:ascii="Arabic Typesetting" w:hAnsi="Arabic Typesetting" w:cs="Arabic Typesetting" w:hint="cs"/>
                <w:sz w:val="36"/>
                <w:szCs w:val="36"/>
                <w:rtl/>
              </w:rPr>
              <w:t>الدينية</w:t>
            </w:r>
          </w:p>
        </w:tc>
        <w:tc>
          <w:tcPr>
            <w:tcW w:w="3191" w:type="dxa"/>
          </w:tcPr>
          <w:p w:rsidR="009F3B7D" w:rsidRDefault="009F3B7D" w:rsidP="005E36C0">
            <w:pPr>
              <w:bidi/>
              <w:spacing w:after="200" w:line="276" w:lineRule="auto"/>
              <w:ind w:right="142"/>
              <w:rPr>
                <w:rFonts w:ascii="Arabic Typesetting" w:hAnsi="Arabic Typesetting" w:cs="Arabic Typesetting"/>
                <w:sz w:val="32"/>
                <w:szCs w:val="32"/>
                <w:rtl/>
              </w:rPr>
            </w:pPr>
            <w:r w:rsidRPr="006761B3">
              <w:rPr>
                <w:rFonts w:ascii="Arabic Typesetting" w:hAnsi="Arabic Typesetting" w:cs="Arabic Typesetting"/>
                <w:sz w:val="36"/>
                <w:szCs w:val="36"/>
                <w:rtl/>
              </w:rPr>
              <w:t>المدرسة</w:t>
            </w:r>
            <w:r w:rsidRPr="006761B3">
              <w:rPr>
                <w:rFonts w:ascii="Arabic Typesetting" w:hAnsi="Arabic Typesetting" w:cs="Arabic Typesetting" w:hint="cs"/>
                <w:sz w:val="36"/>
                <w:szCs w:val="36"/>
                <w:rtl/>
              </w:rPr>
              <w:t xml:space="preserve"> </w:t>
            </w:r>
            <w:r w:rsidRPr="006761B3">
              <w:rPr>
                <w:rFonts w:ascii="Arabic Typesetting" w:hAnsi="Arabic Typesetting" w:cs="Arabic Typesetting"/>
                <w:sz w:val="36"/>
                <w:szCs w:val="36"/>
                <w:rtl/>
              </w:rPr>
              <w:t>الثانوية</w:t>
            </w:r>
            <w:r>
              <w:rPr>
                <w:rFonts w:ascii="Arabic Typesetting" w:hAnsi="Arabic Typesetting" w:cs="Arabic Typesetting" w:hint="cs"/>
                <w:sz w:val="36"/>
                <w:szCs w:val="36"/>
                <w:rtl/>
              </w:rPr>
              <w:t>العامة</w:t>
            </w:r>
          </w:p>
        </w:tc>
        <w:tc>
          <w:tcPr>
            <w:tcW w:w="1207"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2"/>
                <w:szCs w:val="32"/>
                <w:rtl/>
              </w:rPr>
              <w:t xml:space="preserve">  ناقص      </w:t>
            </w:r>
          </w:p>
        </w:tc>
        <w:tc>
          <w:tcPr>
            <w:tcW w:w="1131"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2"/>
                <w:szCs w:val="32"/>
                <w:rtl/>
              </w:rPr>
              <w:t>متوسط</w:t>
            </w:r>
          </w:p>
        </w:tc>
      </w:tr>
      <w:tr w:rsidR="009F3B7D" w:rsidTr="00C8552E">
        <w:tc>
          <w:tcPr>
            <w:tcW w:w="986"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sz w:val="32"/>
                <w:szCs w:val="32"/>
                <w:rtl/>
              </w:rPr>
              <w:lastRenderedPageBreak/>
              <w:t>٦</w:t>
            </w:r>
          </w:p>
        </w:tc>
        <w:tc>
          <w:tcPr>
            <w:tcW w:w="2835" w:type="dxa"/>
          </w:tcPr>
          <w:p w:rsidR="009F3B7D" w:rsidRDefault="009F3B7D" w:rsidP="005E36C0">
            <w:pPr>
              <w:bidi/>
              <w:spacing w:after="200" w:line="276" w:lineRule="auto"/>
              <w:ind w:right="142"/>
              <w:rPr>
                <w:rFonts w:ascii="Arabic Typesetting" w:hAnsi="Arabic Typesetting" w:cs="Arabic Typesetting"/>
                <w:sz w:val="32"/>
                <w:szCs w:val="32"/>
                <w:rtl/>
              </w:rPr>
            </w:pPr>
            <w:r w:rsidRPr="00DB1D07">
              <w:rPr>
                <w:rFonts w:ascii="Arabic Typesetting" w:hAnsi="Arabic Typesetting" w:cs="Arabic Typesetting"/>
                <w:sz w:val="36"/>
                <w:szCs w:val="36"/>
                <w:rtl/>
              </w:rPr>
              <w:t>المدرسة الإعدادية</w:t>
            </w:r>
            <w:r>
              <w:rPr>
                <w:rFonts w:ascii="Arabic Typesetting" w:hAnsi="Arabic Typesetting" w:cs="Arabic Typesetting" w:hint="cs"/>
                <w:sz w:val="36"/>
                <w:szCs w:val="36"/>
                <w:rtl/>
              </w:rPr>
              <w:t>الدينية</w:t>
            </w:r>
          </w:p>
        </w:tc>
        <w:tc>
          <w:tcPr>
            <w:tcW w:w="3191"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6"/>
                <w:szCs w:val="36"/>
                <w:rtl/>
              </w:rPr>
              <w:t>المعهد</w:t>
            </w:r>
          </w:p>
        </w:tc>
        <w:tc>
          <w:tcPr>
            <w:tcW w:w="1207"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2"/>
                <w:szCs w:val="32"/>
                <w:rtl/>
              </w:rPr>
              <w:t xml:space="preserve">  جيد      </w:t>
            </w:r>
          </w:p>
        </w:tc>
        <w:tc>
          <w:tcPr>
            <w:tcW w:w="1131"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2"/>
                <w:szCs w:val="32"/>
                <w:rtl/>
              </w:rPr>
              <w:t xml:space="preserve">متوسط </w:t>
            </w:r>
          </w:p>
        </w:tc>
      </w:tr>
      <w:tr w:rsidR="009F3B7D" w:rsidTr="00C8552E">
        <w:tc>
          <w:tcPr>
            <w:tcW w:w="986"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sz w:val="32"/>
                <w:szCs w:val="32"/>
                <w:rtl/>
              </w:rPr>
              <w:t>۷</w:t>
            </w:r>
          </w:p>
        </w:tc>
        <w:tc>
          <w:tcPr>
            <w:tcW w:w="2835"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6"/>
                <w:szCs w:val="36"/>
                <w:rtl/>
              </w:rPr>
              <w:t>المعهد</w:t>
            </w:r>
          </w:p>
        </w:tc>
        <w:tc>
          <w:tcPr>
            <w:tcW w:w="3191" w:type="dxa"/>
          </w:tcPr>
          <w:p w:rsidR="009F3B7D" w:rsidRDefault="009F3B7D" w:rsidP="005E36C0">
            <w:pPr>
              <w:bidi/>
              <w:spacing w:after="200" w:line="276" w:lineRule="auto"/>
              <w:ind w:right="142"/>
              <w:rPr>
                <w:rFonts w:ascii="Arabic Typesetting" w:hAnsi="Arabic Typesetting" w:cs="Arabic Typesetting"/>
                <w:sz w:val="32"/>
                <w:szCs w:val="32"/>
                <w:rtl/>
              </w:rPr>
            </w:pPr>
            <w:r w:rsidRPr="006761B3">
              <w:rPr>
                <w:rFonts w:ascii="Arabic Typesetting" w:hAnsi="Arabic Typesetting" w:cs="Arabic Typesetting"/>
                <w:sz w:val="36"/>
                <w:szCs w:val="36"/>
                <w:rtl/>
              </w:rPr>
              <w:t>المدرسة</w:t>
            </w:r>
            <w:r w:rsidRPr="006761B3">
              <w:rPr>
                <w:rFonts w:ascii="Arabic Typesetting" w:hAnsi="Arabic Typesetting" w:cs="Arabic Typesetting" w:hint="cs"/>
                <w:sz w:val="36"/>
                <w:szCs w:val="36"/>
                <w:rtl/>
              </w:rPr>
              <w:t xml:space="preserve"> </w:t>
            </w:r>
            <w:r w:rsidRPr="006761B3">
              <w:rPr>
                <w:rFonts w:ascii="Arabic Typesetting" w:hAnsi="Arabic Typesetting" w:cs="Arabic Typesetting"/>
                <w:sz w:val="36"/>
                <w:szCs w:val="36"/>
                <w:rtl/>
              </w:rPr>
              <w:t>الثانوية</w:t>
            </w:r>
            <w:r>
              <w:rPr>
                <w:rFonts w:ascii="Arabic Typesetting" w:hAnsi="Arabic Typesetting" w:cs="Arabic Typesetting" w:hint="cs"/>
                <w:sz w:val="36"/>
                <w:szCs w:val="36"/>
                <w:rtl/>
              </w:rPr>
              <w:t xml:space="preserve"> العامة</w:t>
            </w:r>
          </w:p>
        </w:tc>
        <w:tc>
          <w:tcPr>
            <w:tcW w:w="1207"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2"/>
                <w:szCs w:val="32"/>
                <w:rtl/>
              </w:rPr>
              <w:t xml:space="preserve">  متوسط    </w:t>
            </w:r>
          </w:p>
        </w:tc>
        <w:tc>
          <w:tcPr>
            <w:tcW w:w="1131"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2"/>
                <w:szCs w:val="32"/>
                <w:rtl/>
              </w:rPr>
              <w:t>جيد</w:t>
            </w:r>
          </w:p>
        </w:tc>
      </w:tr>
      <w:tr w:rsidR="009F3B7D" w:rsidTr="00C8552E">
        <w:tc>
          <w:tcPr>
            <w:tcW w:w="986"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sz w:val="32"/>
                <w:szCs w:val="32"/>
                <w:rtl/>
              </w:rPr>
              <w:t>٨</w:t>
            </w:r>
          </w:p>
        </w:tc>
        <w:tc>
          <w:tcPr>
            <w:tcW w:w="2835"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6"/>
                <w:szCs w:val="36"/>
                <w:rtl/>
              </w:rPr>
              <w:t>المعهد</w:t>
            </w:r>
          </w:p>
        </w:tc>
        <w:tc>
          <w:tcPr>
            <w:tcW w:w="3191" w:type="dxa"/>
          </w:tcPr>
          <w:p w:rsidR="009F3B7D" w:rsidRDefault="009F3B7D" w:rsidP="005E36C0">
            <w:pPr>
              <w:bidi/>
              <w:spacing w:after="200" w:line="276" w:lineRule="auto"/>
              <w:ind w:right="142"/>
              <w:rPr>
                <w:rFonts w:ascii="Arabic Typesetting" w:hAnsi="Arabic Typesetting" w:cs="Arabic Typesetting"/>
                <w:sz w:val="32"/>
                <w:szCs w:val="32"/>
                <w:rtl/>
              </w:rPr>
            </w:pPr>
            <w:r w:rsidRPr="006761B3">
              <w:rPr>
                <w:rFonts w:ascii="Arabic Typesetting" w:hAnsi="Arabic Typesetting" w:cs="Arabic Typesetting"/>
                <w:sz w:val="36"/>
                <w:szCs w:val="36"/>
                <w:rtl/>
              </w:rPr>
              <w:t>المدرسة</w:t>
            </w:r>
            <w:r w:rsidRPr="006761B3">
              <w:rPr>
                <w:rFonts w:ascii="Arabic Typesetting" w:hAnsi="Arabic Typesetting" w:cs="Arabic Typesetting" w:hint="cs"/>
                <w:sz w:val="36"/>
                <w:szCs w:val="36"/>
                <w:rtl/>
              </w:rPr>
              <w:t xml:space="preserve"> </w:t>
            </w:r>
            <w:r w:rsidRPr="006761B3">
              <w:rPr>
                <w:rFonts w:ascii="Arabic Typesetting" w:hAnsi="Arabic Typesetting" w:cs="Arabic Typesetting"/>
                <w:sz w:val="36"/>
                <w:szCs w:val="36"/>
                <w:rtl/>
              </w:rPr>
              <w:t>الثانوية</w:t>
            </w:r>
            <w:r>
              <w:rPr>
                <w:rFonts w:ascii="Arabic Typesetting" w:hAnsi="Arabic Typesetting" w:cs="Arabic Typesetting" w:hint="cs"/>
                <w:sz w:val="36"/>
                <w:szCs w:val="36"/>
                <w:rtl/>
              </w:rPr>
              <w:t>الدينية</w:t>
            </w:r>
          </w:p>
        </w:tc>
        <w:tc>
          <w:tcPr>
            <w:tcW w:w="1207" w:type="dxa"/>
          </w:tcPr>
          <w:p w:rsidR="009F3B7D" w:rsidRDefault="00C8552E"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2"/>
                <w:szCs w:val="32"/>
                <w:rtl/>
                <w:lang w:bidi="ar-AE"/>
              </w:rPr>
              <w:t xml:space="preserve">كلهم </w:t>
            </w:r>
            <w:r w:rsidR="009F3B7D">
              <w:rPr>
                <w:rFonts w:ascii="Arabic Typesetting" w:hAnsi="Arabic Typesetting" w:cs="Arabic Typesetting" w:hint="cs"/>
                <w:sz w:val="32"/>
                <w:szCs w:val="32"/>
                <w:rtl/>
                <w:lang w:bidi="ar-AE"/>
              </w:rPr>
              <w:t>جيد</w:t>
            </w:r>
          </w:p>
        </w:tc>
        <w:tc>
          <w:tcPr>
            <w:tcW w:w="1131" w:type="dxa"/>
          </w:tcPr>
          <w:p w:rsidR="009F3B7D" w:rsidRDefault="009F3B7D" w:rsidP="005E36C0">
            <w:pPr>
              <w:bidi/>
              <w:spacing w:after="200" w:line="276" w:lineRule="auto"/>
              <w:ind w:right="142"/>
              <w:rPr>
                <w:rFonts w:ascii="Arabic Typesetting" w:hAnsi="Arabic Typesetting" w:cs="Arabic Typesetting"/>
                <w:sz w:val="32"/>
                <w:szCs w:val="32"/>
                <w:rtl/>
              </w:rPr>
            </w:pPr>
          </w:p>
        </w:tc>
      </w:tr>
      <w:tr w:rsidR="009F3B7D" w:rsidTr="00C8552E">
        <w:tc>
          <w:tcPr>
            <w:tcW w:w="986"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sz w:val="32"/>
                <w:szCs w:val="32"/>
                <w:rtl/>
              </w:rPr>
              <w:t>٩</w:t>
            </w:r>
          </w:p>
        </w:tc>
        <w:tc>
          <w:tcPr>
            <w:tcW w:w="2835"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6"/>
                <w:szCs w:val="36"/>
                <w:rtl/>
              </w:rPr>
              <w:t>المعهد</w:t>
            </w:r>
          </w:p>
        </w:tc>
        <w:tc>
          <w:tcPr>
            <w:tcW w:w="3191" w:type="dxa"/>
          </w:tcPr>
          <w:p w:rsidR="009F3B7D" w:rsidRDefault="009F3B7D" w:rsidP="005E36C0">
            <w:pPr>
              <w:bidi/>
              <w:spacing w:after="200" w:line="276" w:lineRule="auto"/>
              <w:ind w:right="142"/>
              <w:rPr>
                <w:rFonts w:ascii="Arabic Typesetting" w:hAnsi="Arabic Typesetting" w:cs="Arabic Typesetting"/>
                <w:sz w:val="32"/>
                <w:szCs w:val="32"/>
                <w:rtl/>
              </w:rPr>
            </w:pPr>
            <w:r>
              <w:rPr>
                <w:rFonts w:ascii="Arabic Typesetting" w:hAnsi="Arabic Typesetting" w:cs="Arabic Typesetting" w:hint="cs"/>
                <w:sz w:val="36"/>
                <w:szCs w:val="36"/>
                <w:rtl/>
              </w:rPr>
              <w:t>المعهد</w:t>
            </w:r>
          </w:p>
        </w:tc>
        <w:tc>
          <w:tcPr>
            <w:tcW w:w="1207" w:type="dxa"/>
          </w:tcPr>
          <w:p w:rsidR="009F3B7D" w:rsidRDefault="00C8552E" w:rsidP="005E36C0">
            <w:pPr>
              <w:bidi/>
              <w:spacing w:after="200" w:line="276" w:lineRule="auto"/>
              <w:ind w:right="142"/>
              <w:rPr>
                <w:rFonts w:ascii="Arabic Typesetting" w:hAnsi="Arabic Typesetting" w:cs="Arabic Typesetting"/>
                <w:sz w:val="32"/>
                <w:szCs w:val="32"/>
                <w:lang w:bidi="ar-AE"/>
              </w:rPr>
            </w:pPr>
            <w:r>
              <w:rPr>
                <w:rFonts w:ascii="Arabic Typesetting" w:hAnsi="Arabic Typesetting" w:cs="Arabic Typesetting" w:hint="cs"/>
                <w:sz w:val="32"/>
                <w:szCs w:val="32"/>
                <w:rtl/>
              </w:rPr>
              <w:t xml:space="preserve"> </w:t>
            </w:r>
            <w:r w:rsidR="009F3B7D">
              <w:rPr>
                <w:rFonts w:ascii="Arabic Typesetting" w:hAnsi="Arabic Typesetting" w:cs="Arabic Typesetting" w:hint="cs"/>
                <w:sz w:val="32"/>
                <w:szCs w:val="32"/>
                <w:rtl/>
              </w:rPr>
              <w:t xml:space="preserve">ممتاز        </w:t>
            </w:r>
          </w:p>
        </w:tc>
        <w:tc>
          <w:tcPr>
            <w:tcW w:w="1131" w:type="dxa"/>
          </w:tcPr>
          <w:p w:rsidR="009F3B7D" w:rsidRDefault="009F3B7D" w:rsidP="005E36C0">
            <w:pPr>
              <w:bidi/>
              <w:spacing w:after="200" w:line="276" w:lineRule="auto"/>
              <w:ind w:right="142"/>
              <w:rPr>
                <w:rFonts w:ascii="Arabic Typesetting" w:hAnsi="Arabic Typesetting" w:cs="Arabic Typesetting"/>
                <w:sz w:val="32"/>
                <w:szCs w:val="32"/>
              </w:rPr>
            </w:pPr>
            <w:r>
              <w:rPr>
                <w:rFonts w:ascii="Arabic Typesetting" w:hAnsi="Arabic Typesetting" w:cs="Arabic Typesetting" w:hint="cs"/>
                <w:sz w:val="32"/>
                <w:szCs w:val="32"/>
                <w:rtl/>
              </w:rPr>
              <w:t>جيد</w:t>
            </w:r>
          </w:p>
        </w:tc>
      </w:tr>
    </w:tbl>
    <w:p w:rsidR="00A671CA" w:rsidRDefault="00A671CA" w:rsidP="005E36C0">
      <w:pPr>
        <w:pStyle w:val="ListParagraph"/>
        <w:bidi/>
        <w:spacing w:after="200" w:line="276" w:lineRule="auto"/>
        <w:ind w:left="4" w:right="142" w:firstLine="716"/>
        <w:jc w:val="both"/>
        <w:rPr>
          <w:rFonts w:ascii="Arabic Typesetting" w:hAnsi="Arabic Typesetting" w:cs="Arabic Typesetting"/>
          <w:sz w:val="36"/>
          <w:szCs w:val="36"/>
          <w:highlight w:val="darkYellow"/>
          <w:rtl/>
          <w:lang w:val="en"/>
        </w:rPr>
      </w:pPr>
    </w:p>
    <w:p w:rsidR="008E6A64" w:rsidRDefault="00A671CA" w:rsidP="005E36C0">
      <w:pPr>
        <w:pStyle w:val="ListParagraph"/>
        <w:bidi/>
        <w:spacing w:after="200" w:line="276" w:lineRule="auto"/>
        <w:ind w:left="4" w:right="142" w:firstLine="716"/>
        <w:jc w:val="both"/>
        <w:rPr>
          <w:rFonts w:ascii="Arabic Typesetting" w:hAnsi="Arabic Typesetting" w:cs="Arabic Typesetting"/>
          <w:sz w:val="36"/>
          <w:szCs w:val="36"/>
          <w:lang w:val="en"/>
        </w:rPr>
      </w:pPr>
      <w:r w:rsidRPr="007D2179">
        <w:rPr>
          <w:rFonts w:ascii="Arabic Typesetting" w:hAnsi="Arabic Typesetting" w:cs="Arabic Typesetting" w:hint="cs"/>
          <w:sz w:val="36"/>
          <w:szCs w:val="36"/>
          <w:rtl/>
          <w:lang w:val="en"/>
        </w:rPr>
        <w:t xml:space="preserve">من </w:t>
      </w:r>
      <w:r w:rsidR="008E6A64" w:rsidRPr="007D2179">
        <w:rPr>
          <w:rFonts w:ascii="Arabic Typesetting" w:hAnsi="Arabic Typesetting" w:cs="Arabic Typesetting"/>
          <w:sz w:val="36"/>
          <w:szCs w:val="36"/>
          <w:rtl/>
          <w:lang w:val="en"/>
        </w:rPr>
        <w:t xml:space="preserve">نتائج تحليل البيانات </w:t>
      </w:r>
      <w:r w:rsidRPr="007D2179">
        <w:rPr>
          <w:rFonts w:ascii="Arabic Typesetting" w:hAnsi="Arabic Typesetting" w:cs="Arabic Typesetting" w:hint="cs"/>
          <w:sz w:val="36"/>
          <w:szCs w:val="36"/>
          <w:rtl/>
          <w:lang w:val="en"/>
        </w:rPr>
        <w:t>ي</w:t>
      </w:r>
      <w:r w:rsidR="008E6A64" w:rsidRPr="007D2179">
        <w:rPr>
          <w:rFonts w:ascii="Arabic Typesetting" w:hAnsi="Arabic Typesetting" w:cs="Arabic Typesetting" w:hint="cs"/>
          <w:sz w:val="36"/>
          <w:szCs w:val="36"/>
          <w:rtl/>
          <w:lang w:val="en"/>
        </w:rPr>
        <w:t>ظهر</w:t>
      </w:r>
      <w:r w:rsidRPr="007D2179">
        <w:rPr>
          <w:rFonts w:ascii="Arabic Typesetting" w:hAnsi="Arabic Typesetting" w:cs="Arabic Typesetting" w:hint="cs"/>
          <w:sz w:val="36"/>
          <w:szCs w:val="36"/>
          <w:rtl/>
          <w:lang w:val="en"/>
        </w:rPr>
        <w:t>علينا</w:t>
      </w:r>
      <w:r w:rsidR="008E6A64" w:rsidRPr="007D2179">
        <w:rPr>
          <w:rFonts w:ascii="Arabic Typesetting" w:hAnsi="Arabic Typesetting" w:cs="Arabic Typesetting" w:hint="cs"/>
          <w:sz w:val="36"/>
          <w:szCs w:val="36"/>
          <w:rtl/>
          <w:lang w:val="en"/>
        </w:rPr>
        <w:t xml:space="preserve"> </w:t>
      </w:r>
      <w:r w:rsidR="008E6A64" w:rsidRPr="007D2179">
        <w:rPr>
          <w:rFonts w:ascii="Arabic Typesetting" w:hAnsi="Arabic Typesetting" w:cs="Arabic Typesetting"/>
          <w:sz w:val="36"/>
          <w:szCs w:val="36"/>
          <w:rtl/>
          <w:lang w:val="en"/>
        </w:rPr>
        <w:t>أن مستوى مهارات الكتابة التي يمكن أن يقوم بها الطلاب تم تقسيمه إلى</w:t>
      </w:r>
      <w:r w:rsidR="008E6A64" w:rsidRPr="007D2179">
        <w:rPr>
          <w:rFonts w:ascii="Arabic Typesetting" w:hAnsi="Arabic Typesetting" w:cs="Arabic Typesetting" w:hint="cs"/>
          <w:sz w:val="36"/>
          <w:szCs w:val="36"/>
          <w:rtl/>
          <w:lang w:val="en"/>
        </w:rPr>
        <w:t xml:space="preserve"> </w:t>
      </w:r>
      <w:r w:rsidR="001654B9">
        <w:rPr>
          <w:rFonts w:ascii="Arabic Typesetting" w:hAnsi="Arabic Typesetting" w:cs="Arabic Typesetting" w:hint="cs"/>
          <w:sz w:val="36"/>
          <w:szCs w:val="36"/>
          <w:rtl/>
          <w:lang w:val="en"/>
        </w:rPr>
        <w:t xml:space="preserve">خمسة </w:t>
      </w:r>
      <w:r w:rsidR="008E6A64" w:rsidRPr="007D2179">
        <w:rPr>
          <w:rFonts w:ascii="Arabic Typesetting" w:hAnsi="Arabic Typesetting" w:cs="Arabic Typesetting"/>
          <w:sz w:val="36"/>
          <w:szCs w:val="36"/>
          <w:rtl/>
          <w:lang w:val="en"/>
        </w:rPr>
        <w:t>مستويات وهي:</w:t>
      </w:r>
      <w:r w:rsidR="00C8552E">
        <w:rPr>
          <w:rFonts w:ascii="Arabic Typesetting" w:hAnsi="Arabic Typesetting" w:cs="Arabic Typesetting" w:hint="cs"/>
          <w:sz w:val="36"/>
          <w:szCs w:val="36"/>
          <w:rtl/>
          <w:lang w:val="en"/>
        </w:rPr>
        <w:t xml:space="preserve"> (ا) </w:t>
      </w:r>
      <w:r w:rsidR="00C8552E" w:rsidRPr="007D2179">
        <w:rPr>
          <w:rFonts w:ascii="Arabic Typesetting" w:hAnsi="Arabic Typesetting" w:cs="Arabic Typesetting" w:hint="cs"/>
          <w:sz w:val="36"/>
          <w:szCs w:val="36"/>
          <w:rtl/>
          <w:lang w:val="en"/>
        </w:rPr>
        <w:t xml:space="preserve">الفئة الممتازة </w:t>
      </w:r>
      <w:r w:rsidR="00C8552E" w:rsidRPr="007D2179">
        <w:rPr>
          <w:rFonts w:ascii="Arabic Typesetting" w:hAnsi="Arabic Typesetting" w:cs="Arabic Typesetting"/>
          <w:sz w:val="36"/>
          <w:szCs w:val="36"/>
          <w:rtl/>
          <w:lang w:val="en"/>
        </w:rPr>
        <w:t>تعني أنه</w:t>
      </w:r>
      <w:r w:rsidR="00C8552E" w:rsidRPr="007D2179">
        <w:rPr>
          <w:rFonts w:ascii="Arabic Typesetting" w:hAnsi="Arabic Typesetting" w:cs="Arabic Typesetting" w:hint="cs"/>
          <w:sz w:val="36"/>
          <w:szCs w:val="36"/>
          <w:rtl/>
          <w:lang w:val="en"/>
        </w:rPr>
        <w:t xml:space="preserve">هم </w:t>
      </w:r>
      <w:r w:rsidR="00C8552E" w:rsidRPr="007D2179">
        <w:rPr>
          <w:rFonts w:ascii="Arabic Typesetting" w:hAnsi="Arabic Typesetting" w:cs="Arabic Typesetting"/>
          <w:sz w:val="36"/>
          <w:szCs w:val="36"/>
          <w:rtl/>
          <w:lang w:val="en"/>
        </w:rPr>
        <w:t>يمكن</w:t>
      </w:r>
      <w:r w:rsidR="00C8552E" w:rsidRPr="007D2179">
        <w:rPr>
          <w:rFonts w:ascii="Arabic Typesetting" w:hAnsi="Arabic Typesetting" w:cs="Arabic Typesetting" w:hint="cs"/>
          <w:sz w:val="36"/>
          <w:szCs w:val="36"/>
          <w:rtl/>
          <w:lang w:val="en"/>
        </w:rPr>
        <w:t xml:space="preserve">ون </w:t>
      </w:r>
      <w:r w:rsidR="00C8552E" w:rsidRPr="007D2179">
        <w:rPr>
          <w:rFonts w:ascii="Arabic Typesetting" w:hAnsi="Arabic Typesetting" w:cs="Arabic Typesetting"/>
          <w:sz w:val="36"/>
          <w:szCs w:val="36"/>
          <w:rtl/>
          <w:lang w:val="en"/>
        </w:rPr>
        <w:t>كتابة اللغة العربية بشكل صحيح و</w:t>
      </w:r>
      <w:r w:rsidR="00C8552E" w:rsidRPr="007D2179">
        <w:rPr>
          <w:rFonts w:ascii="Arabic Typesetting" w:hAnsi="Arabic Typesetting" w:cs="Arabic Typesetting" w:hint="cs"/>
          <w:sz w:val="36"/>
          <w:szCs w:val="36"/>
          <w:rtl/>
          <w:lang w:val="en"/>
        </w:rPr>
        <w:t>جيّد</w:t>
      </w:r>
      <w:r w:rsidR="00C8552E" w:rsidRPr="007D2179">
        <w:rPr>
          <w:rFonts w:ascii="Arabic Typesetting" w:hAnsi="Arabic Typesetting" w:cs="Arabic Typesetting"/>
          <w:sz w:val="36"/>
          <w:szCs w:val="36"/>
          <w:rtl/>
          <w:lang w:val="en"/>
        </w:rPr>
        <w:t xml:space="preserve"> وفقًا لقواعد الكتابة (ربط الحروف لتصبح كلمة وجمل دون رؤية النص)</w:t>
      </w:r>
      <w:r w:rsidR="00C8552E" w:rsidRPr="007D2179">
        <w:rPr>
          <w:rFonts w:ascii="Arabic Typesetting" w:hAnsi="Arabic Typesetting" w:cs="Arabic Typesetting" w:hint="cs"/>
          <w:sz w:val="36"/>
          <w:szCs w:val="36"/>
          <w:rtl/>
          <w:lang w:val="en"/>
        </w:rPr>
        <w:t xml:space="preserve"> </w:t>
      </w:r>
      <w:r w:rsidR="00C8552E">
        <w:rPr>
          <w:rFonts w:ascii="Arabic Typesetting" w:hAnsi="Arabic Typesetting" w:cs="Arabic Typesetting" w:hint="cs"/>
          <w:sz w:val="36"/>
          <w:szCs w:val="36"/>
          <w:rtl/>
          <w:lang w:val="en"/>
        </w:rPr>
        <w:t xml:space="preserve">(ب) </w:t>
      </w:r>
      <w:r w:rsidR="008E6A64" w:rsidRPr="007D2179">
        <w:rPr>
          <w:rFonts w:ascii="Arabic Typesetting" w:hAnsi="Arabic Typesetting" w:cs="Arabic Typesetting"/>
          <w:sz w:val="36"/>
          <w:szCs w:val="36"/>
          <w:rtl/>
          <w:lang w:val="en"/>
        </w:rPr>
        <w:t>الفئة الجيدة تعني أنه</w:t>
      </w:r>
      <w:r w:rsidR="008E6A64" w:rsidRPr="007D2179">
        <w:rPr>
          <w:rFonts w:ascii="Arabic Typesetting" w:hAnsi="Arabic Typesetting" w:cs="Arabic Typesetting" w:hint="cs"/>
          <w:sz w:val="36"/>
          <w:szCs w:val="36"/>
          <w:rtl/>
          <w:lang w:val="en"/>
        </w:rPr>
        <w:t xml:space="preserve">هم </w:t>
      </w:r>
      <w:r w:rsidR="008E6A64" w:rsidRPr="007D2179">
        <w:rPr>
          <w:rFonts w:ascii="Arabic Typesetting" w:hAnsi="Arabic Typesetting" w:cs="Arabic Typesetting"/>
          <w:sz w:val="36"/>
          <w:szCs w:val="36"/>
          <w:rtl/>
          <w:lang w:val="en"/>
        </w:rPr>
        <w:t>يمكن</w:t>
      </w:r>
      <w:r w:rsidR="008E6A64" w:rsidRPr="007D2179">
        <w:rPr>
          <w:rFonts w:ascii="Arabic Typesetting" w:hAnsi="Arabic Typesetting" w:cs="Arabic Typesetting" w:hint="cs"/>
          <w:sz w:val="36"/>
          <w:szCs w:val="36"/>
          <w:rtl/>
          <w:lang w:val="en"/>
        </w:rPr>
        <w:t xml:space="preserve">ون </w:t>
      </w:r>
      <w:r w:rsidR="008E6A64" w:rsidRPr="007D2179">
        <w:rPr>
          <w:rFonts w:ascii="Arabic Typesetting" w:hAnsi="Arabic Typesetting" w:cs="Arabic Typesetting"/>
          <w:sz w:val="36"/>
          <w:szCs w:val="36"/>
          <w:rtl/>
          <w:lang w:val="en"/>
        </w:rPr>
        <w:t xml:space="preserve">كتابة اللغة العربية بشكل صحيح وفقًا لقواعد الكتابة </w:t>
      </w:r>
      <w:r w:rsidR="001654B9">
        <w:rPr>
          <w:rFonts w:ascii="Arabic Typesetting" w:hAnsi="Arabic Typesetting" w:cs="Arabic Typesetting" w:hint="cs"/>
          <w:sz w:val="36"/>
          <w:szCs w:val="36"/>
          <w:rtl/>
          <w:lang w:val="en"/>
        </w:rPr>
        <w:t>و</w:t>
      </w:r>
      <w:r w:rsidR="008E6A64" w:rsidRPr="007D2179">
        <w:rPr>
          <w:rFonts w:ascii="Arabic Typesetting" w:hAnsi="Arabic Typesetting" w:cs="Arabic Typesetting"/>
          <w:sz w:val="36"/>
          <w:szCs w:val="36"/>
          <w:rtl/>
          <w:lang w:val="en"/>
        </w:rPr>
        <w:t>ربط الحروف لتصبح كلمة وجمل دون رؤية النص</w:t>
      </w:r>
      <w:r w:rsidR="008E6A64" w:rsidRPr="007D2179">
        <w:rPr>
          <w:rFonts w:ascii="Arabic Typesetting" w:hAnsi="Arabic Typesetting" w:cs="Arabic Typesetting" w:hint="cs"/>
          <w:sz w:val="36"/>
          <w:szCs w:val="36"/>
          <w:rtl/>
          <w:lang w:val="en"/>
        </w:rPr>
        <w:t xml:space="preserve"> ولو كان هناك خطأ في جملة قليلة</w:t>
      </w:r>
      <w:r w:rsidR="008E6A64" w:rsidRPr="007D2179">
        <w:rPr>
          <w:rFonts w:ascii="Arabic Typesetting" w:hAnsi="Arabic Typesetting" w:cs="Arabic Typesetting"/>
          <w:sz w:val="36"/>
          <w:szCs w:val="36"/>
          <w:rtl/>
          <w:lang w:val="en"/>
        </w:rPr>
        <w:t xml:space="preserve">، </w:t>
      </w:r>
      <w:r w:rsidR="001654B9">
        <w:rPr>
          <w:rFonts w:ascii="Arabic Typesetting" w:hAnsi="Arabic Typesetting" w:cs="Arabic Typesetting" w:hint="cs"/>
          <w:sz w:val="36"/>
          <w:szCs w:val="36"/>
          <w:rtl/>
          <w:lang w:val="en"/>
        </w:rPr>
        <w:t xml:space="preserve">(ج) </w:t>
      </w:r>
      <w:r w:rsidR="008E6A64" w:rsidRPr="007D2179">
        <w:rPr>
          <w:rFonts w:ascii="Arabic Typesetting" w:hAnsi="Arabic Typesetting" w:cs="Arabic Typesetting"/>
          <w:sz w:val="36"/>
          <w:szCs w:val="36"/>
          <w:rtl/>
          <w:lang w:val="en"/>
        </w:rPr>
        <w:t>والفئة المتوسطة تعني أنه</w:t>
      </w:r>
      <w:r w:rsidR="008E6A64" w:rsidRPr="007D2179">
        <w:rPr>
          <w:rFonts w:ascii="Arabic Typesetting" w:hAnsi="Arabic Typesetting" w:cs="Arabic Typesetting" w:hint="cs"/>
          <w:sz w:val="36"/>
          <w:szCs w:val="36"/>
          <w:rtl/>
          <w:lang w:val="en"/>
        </w:rPr>
        <w:t>م</w:t>
      </w:r>
      <w:r w:rsidR="008E6A64" w:rsidRPr="007D2179">
        <w:rPr>
          <w:rFonts w:ascii="Arabic Typesetting" w:hAnsi="Arabic Typesetting" w:cs="Arabic Typesetting"/>
          <w:sz w:val="36"/>
          <w:szCs w:val="36"/>
          <w:rtl/>
          <w:lang w:val="en"/>
        </w:rPr>
        <w:t xml:space="preserve"> يمكن</w:t>
      </w:r>
      <w:r w:rsidR="008E6A64" w:rsidRPr="007D2179">
        <w:rPr>
          <w:rFonts w:ascii="Arabic Typesetting" w:hAnsi="Arabic Typesetting" w:cs="Arabic Typesetting" w:hint="cs"/>
          <w:sz w:val="36"/>
          <w:szCs w:val="36"/>
          <w:rtl/>
          <w:lang w:val="en"/>
        </w:rPr>
        <w:t>ون</w:t>
      </w:r>
      <w:r w:rsidR="008E6A64" w:rsidRPr="007D2179">
        <w:rPr>
          <w:rFonts w:ascii="Arabic Typesetting" w:hAnsi="Arabic Typesetting" w:cs="Arabic Typesetting"/>
          <w:sz w:val="36"/>
          <w:szCs w:val="36"/>
          <w:rtl/>
          <w:lang w:val="en"/>
        </w:rPr>
        <w:t xml:space="preserve"> ربط الحروف لتصبح كلمة </w:t>
      </w:r>
      <w:r w:rsidR="008E6A64" w:rsidRPr="007D2179">
        <w:rPr>
          <w:rFonts w:ascii="Arabic Typesetting" w:hAnsi="Arabic Typesetting" w:cs="Arabic Typesetting" w:hint="cs"/>
          <w:sz w:val="36"/>
          <w:szCs w:val="36"/>
          <w:rtl/>
          <w:lang w:val="en"/>
        </w:rPr>
        <w:t xml:space="preserve">بحيث </w:t>
      </w:r>
      <w:r w:rsidR="008E6A64" w:rsidRPr="007D2179">
        <w:rPr>
          <w:rFonts w:ascii="Arabic Typesetting" w:hAnsi="Arabic Typesetting" w:cs="Arabic Typesetting"/>
          <w:sz w:val="36"/>
          <w:szCs w:val="36"/>
          <w:rtl/>
          <w:lang w:val="en"/>
        </w:rPr>
        <w:t xml:space="preserve">النظر في النص على الرغم من أن كتاباتهم لم تكن جميلة </w:t>
      </w:r>
      <w:r w:rsidR="008E6A64" w:rsidRPr="007D2179">
        <w:rPr>
          <w:rFonts w:ascii="Arabic Typesetting" w:hAnsi="Arabic Typesetting" w:cs="Arabic Typesetting" w:hint="cs"/>
          <w:sz w:val="36"/>
          <w:szCs w:val="36"/>
          <w:rtl/>
          <w:lang w:val="en"/>
        </w:rPr>
        <w:t>مرتبة وأنيقة</w:t>
      </w:r>
      <w:r w:rsidR="008E6A64" w:rsidRPr="007D2179">
        <w:rPr>
          <w:rFonts w:ascii="Arabic Typesetting" w:hAnsi="Arabic Typesetting" w:cs="Arabic Typesetting"/>
          <w:sz w:val="36"/>
          <w:szCs w:val="36"/>
          <w:rtl/>
          <w:lang w:val="en"/>
        </w:rPr>
        <w:t xml:space="preserve">، </w:t>
      </w:r>
      <w:r w:rsidR="001654B9">
        <w:rPr>
          <w:rFonts w:ascii="Arabic Typesetting" w:hAnsi="Arabic Typesetting" w:cs="Arabic Typesetting" w:hint="cs"/>
          <w:sz w:val="36"/>
          <w:szCs w:val="36"/>
          <w:rtl/>
          <w:lang w:val="en"/>
        </w:rPr>
        <w:t xml:space="preserve">(د) </w:t>
      </w:r>
      <w:r w:rsidR="008E6A64" w:rsidRPr="007D2179">
        <w:rPr>
          <w:rFonts w:ascii="Arabic Typesetting" w:hAnsi="Arabic Typesetting" w:cs="Arabic Typesetting"/>
          <w:sz w:val="36"/>
          <w:szCs w:val="36"/>
          <w:rtl/>
          <w:lang w:val="en"/>
        </w:rPr>
        <w:t xml:space="preserve">الفئة </w:t>
      </w:r>
      <w:r w:rsidR="001654B9">
        <w:rPr>
          <w:rFonts w:ascii="Arabic Typesetting" w:hAnsi="Arabic Typesetting" w:cs="Arabic Typesetting" w:hint="cs"/>
          <w:sz w:val="36"/>
          <w:szCs w:val="36"/>
          <w:rtl/>
          <w:lang w:val="en"/>
        </w:rPr>
        <w:t xml:space="preserve"> الناقصة </w:t>
      </w:r>
      <w:r w:rsidR="008E6A64" w:rsidRPr="007D2179">
        <w:rPr>
          <w:rFonts w:ascii="Arabic Typesetting" w:hAnsi="Arabic Typesetting" w:cs="Arabic Typesetting"/>
          <w:sz w:val="36"/>
          <w:szCs w:val="36"/>
          <w:rtl/>
          <w:lang w:val="en"/>
        </w:rPr>
        <w:t>الأ</w:t>
      </w:r>
      <w:r w:rsidRPr="007D2179">
        <w:rPr>
          <w:rFonts w:ascii="Arabic Typesetting" w:hAnsi="Arabic Typesetting" w:cs="Arabic Typesetting" w:hint="cs"/>
          <w:sz w:val="36"/>
          <w:szCs w:val="36"/>
          <w:rtl/>
          <w:lang w:val="en"/>
        </w:rPr>
        <w:t>دنى</w:t>
      </w:r>
      <w:r w:rsidR="008E6A64" w:rsidRPr="007D2179">
        <w:rPr>
          <w:rFonts w:ascii="Arabic Typesetting" w:hAnsi="Arabic Typesetting" w:cs="Arabic Typesetting"/>
          <w:sz w:val="36"/>
          <w:szCs w:val="36"/>
          <w:rtl/>
          <w:lang w:val="en"/>
        </w:rPr>
        <w:t xml:space="preserve"> تعني أنه</w:t>
      </w:r>
      <w:r w:rsidR="008E6A64" w:rsidRPr="007D2179">
        <w:rPr>
          <w:rFonts w:ascii="Arabic Typesetting" w:hAnsi="Arabic Typesetting" w:cs="Arabic Typesetting" w:hint="cs"/>
          <w:sz w:val="36"/>
          <w:szCs w:val="36"/>
          <w:rtl/>
          <w:lang w:val="en"/>
        </w:rPr>
        <w:t>م</w:t>
      </w:r>
      <w:r w:rsidR="008E6A64" w:rsidRPr="007D2179">
        <w:rPr>
          <w:rFonts w:ascii="Arabic Typesetting" w:hAnsi="Arabic Typesetting" w:cs="Arabic Typesetting"/>
          <w:sz w:val="36"/>
          <w:szCs w:val="36"/>
          <w:rtl/>
          <w:lang w:val="en"/>
        </w:rPr>
        <w:t xml:space="preserve"> يمكن</w:t>
      </w:r>
      <w:r w:rsidR="008E6A64" w:rsidRPr="007D2179">
        <w:rPr>
          <w:rFonts w:ascii="Arabic Typesetting" w:hAnsi="Arabic Typesetting" w:cs="Arabic Typesetting" w:hint="cs"/>
          <w:sz w:val="36"/>
          <w:szCs w:val="36"/>
          <w:rtl/>
          <w:lang w:val="en"/>
        </w:rPr>
        <w:t>ون</w:t>
      </w:r>
      <w:r w:rsidR="008E6A64" w:rsidRPr="007D2179">
        <w:rPr>
          <w:rFonts w:ascii="Arabic Typesetting" w:hAnsi="Arabic Typesetting" w:cs="Arabic Typesetting"/>
          <w:sz w:val="36"/>
          <w:szCs w:val="36"/>
          <w:rtl/>
          <w:lang w:val="en"/>
        </w:rPr>
        <w:t xml:space="preserve"> كتابة الحروف</w:t>
      </w:r>
      <w:r w:rsidR="001654B9">
        <w:rPr>
          <w:rFonts w:ascii="Arabic Typesetting" w:hAnsi="Arabic Typesetting" w:cs="Arabic Typesetting" w:hint="cs"/>
          <w:sz w:val="36"/>
          <w:szCs w:val="36"/>
          <w:rtl/>
          <w:lang w:val="en"/>
        </w:rPr>
        <w:t xml:space="preserve"> </w:t>
      </w:r>
      <w:r w:rsidR="001654B9" w:rsidRPr="007D2179">
        <w:rPr>
          <w:rFonts w:ascii="Arabic Typesetting" w:hAnsi="Arabic Typesetting" w:cs="Arabic Typesetting"/>
          <w:sz w:val="36"/>
          <w:szCs w:val="36"/>
          <w:rtl/>
          <w:lang w:val="en"/>
        </w:rPr>
        <w:t>وفقًا لقواعد الكتابة</w:t>
      </w:r>
      <w:r w:rsidR="008E6A64" w:rsidRPr="007D2179">
        <w:rPr>
          <w:rFonts w:ascii="Arabic Typesetting" w:hAnsi="Arabic Typesetting" w:cs="Arabic Typesetting"/>
          <w:sz w:val="36"/>
          <w:szCs w:val="36"/>
          <w:rtl/>
          <w:lang w:val="en"/>
        </w:rPr>
        <w:t xml:space="preserve"> ولكنهم لم يتمكنوا من ربط الحروف لتصبح</w:t>
      </w:r>
      <w:r w:rsidR="007D2179">
        <w:rPr>
          <w:rFonts w:ascii="Arabic Typesetting" w:hAnsi="Arabic Typesetting" w:cs="Arabic Typesetting" w:hint="cs"/>
          <w:sz w:val="36"/>
          <w:szCs w:val="36"/>
          <w:rtl/>
          <w:lang w:val="en"/>
        </w:rPr>
        <w:t xml:space="preserve"> كلمة او جملة</w:t>
      </w:r>
      <w:r w:rsidR="001654B9">
        <w:rPr>
          <w:rFonts w:ascii="Arabic Typesetting" w:hAnsi="Arabic Typesetting" w:cs="Arabic Typesetting" w:hint="cs"/>
          <w:sz w:val="36"/>
          <w:szCs w:val="36"/>
          <w:rtl/>
          <w:lang w:val="en"/>
        </w:rPr>
        <w:t xml:space="preserve"> (ه) الفئة الفاشلة </w:t>
      </w:r>
      <w:r w:rsidR="001654B9" w:rsidRPr="007D2179">
        <w:rPr>
          <w:rFonts w:ascii="Arabic Typesetting" w:hAnsi="Arabic Typesetting" w:cs="Arabic Typesetting"/>
          <w:sz w:val="36"/>
          <w:szCs w:val="36"/>
          <w:rtl/>
          <w:lang w:val="en"/>
        </w:rPr>
        <w:t>تعني أنه</w:t>
      </w:r>
      <w:r w:rsidR="001654B9" w:rsidRPr="007D2179">
        <w:rPr>
          <w:rFonts w:ascii="Arabic Typesetting" w:hAnsi="Arabic Typesetting" w:cs="Arabic Typesetting" w:hint="cs"/>
          <w:sz w:val="36"/>
          <w:szCs w:val="36"/>
          <w:rtl/>
          <w:lang w:val="en"/>
        </w:rPr>
        <w:t>م</w:t>
      </w:r>
      <w:r w:rsidR="001654B9">
        <w:rPr>
          <w:rFonts w:ascii="Arabic Typesetting" w:hAnsi="Arabic Typesetting" w:cs="Arabic Typesetting" w:hint="cs"/>
          <w:sz w:val="36"/>
          <w:szCs w:val="36"/>
          <w:rtl/>
          <w:lang w:val="en"/>
        </w:rPr>
        <w:t xml:space="preserve"> لا</w:t>
      </w:r>
      <w:r w:rsidR="001654B9" w:rsidRPr="007D2179">
        <w:rPr>
          <w:rFonts w:ascii="Arabic Typesetting" w:hAnsi="Arabic Typesetting" w:cs="Arabic Typesetting"/>
          <w:sz w:val="36"/>
          <w:szCs w:val="36"/>
          <w:rtl/>
          <w:lang w:val="en"/>
        </w:rPr>
        <w:t xml:space="preserve"> يمكن</w:t>
      </w:r>
      <w:r w:rsidR="001654B9" w:rsidRPr="007D2179">
        <w:rPr>
          <w:rFonts w:ascii="Arabic Typesetting" w:hAnsi="Arabic Typesetting" w:cs="Arabic Typesetting" w:hint="cs"/>
          <w:sz w:val="36"/>
          <w:szCs w:val="36"/>
          <w:rtl/>
          <w:lang w:val="en"/>
        </w:rPr>
        <w:t>ون</w:t>
      </w:r>
      <w:r w:rsidR="001654B9" w:rsidRPr="007D2179">
        <w:rPr>
          <w:rFonts w:ascii="Arabic Typesetting" w:hAnsi="Arabic Typesetting" w:cs="Arabic Typesetting"/>
          <w:sz w:val="36"/>
          <w:szCs w:val="36"/>
          <w:rtl/>
          <w:lang w:val="en"/>
        </w:rPr>
        <w:t xml:space="preserve"> كتابة الحروف</w:t>
      </w:r>
      <w:r w:rsidR="001654B9">
        <w:rPr>
          <w:rFonts w:ascii="Arabic Typesetting" w:hAnsi="Arabic Typesetting" w:cs="Arabic Typesetting" w:hint="cs"/>
          <w:sz w:val="36"/>
          <w:szCs w:val="36"/>
          <w:rtl/>
          <w:lang w:val="en"/>
        </w:rPr>
        <w:t xml:space="preserve"> </w:t>
      </w:r>
      <w:r w:rsidR="001654B9" w:rsidRPr="007D2179">
        <w:rPr>
          <w:rFonts w:ascii="Arabic Typesetting" w:hAnsi="Arabic Typesetting" w:cs="Arabic Typesetting"/>
          <w:sz w:val="36"/>
          <w:szCs w:val="36"/>
          <w:rtl/>
          <w:lang w:val="en"/>
        </w:rPr>
        <w:t xml:space="preserve">وفقًا لقواعد الكتابة </w:t>
      </w:r>
      <w:r w:rsidR="001654B9">
        <w:rPr>
          <w:rFonts w:ascii="Arabic Typesetting" w:hAnsi="Arabic Typesetting" w:cs="Arabic Typesetting" w:hint="cs"/>
          <w:sz w:val="36"/>
          <w:szCs w:val="36"/>
          <w:rtl/>
          <w:lang w:val="en"/>
        </w:rPr>
        <w:t>و</w:t>
      </w:r>
      <w:r w:rsidR="001654B9" w:rsidRPr="007D2179">
        <w:rPr>
          <w:rFonts w:ascii="Arabic Typesetting" w:hAnsi="Arabic Typesetting" w:cs="Arabic Typesetting"/>
          <w:sz w:val="36"/>
          <w:szCs w:val="36"/>
          <w:rtl/>
          <w:lang w:val="en"/>
        </w:rPr>
        <w:t>لم يتمكنوا من ربط الحروف</w:t>
      </w:r>
    </w:p>
    <w:p w:rsidR="00B9373E" w:rsidRDefault="008E6A64" w:rsidP="005E36C0">
      <w:pPr>
        <w:pStyle w:val="ListParagraph"/>
        <w:bidi/>
        <w:spacing w:after="200" w:line="276" w:lineRule="auto"/>
        <w:ind w:left="4" w:right="142" w:hanging="27"/>
        <w:rPr>
          <w:rFonts w:ascii="Arabic Typesetting" w:hAnsi="Arabic Typesetting" w:cs="Arabic Typesetting"/>
          <w:sz w:val="36"/>
          <w:szCs w:val="36"/>
          <w:rtl/>
        </w:rPr>
      </w:pPr>
      <w:r>
        <w:rPr>
          <w:rFonts w:ascii="Arabic Typesetting" w:hAnsi="Arabic Typesetting" w:cs="Arabic Typesetting"/>
          <w:sz w:val="36"/>
          <w:szCs w:val="36"/>
          <w:lang w:val="en"/>
        </w:rPr>
        <w:t xml:space="preserve"> </w:t>
      </w:r>
      <w:r w:rsidR="00A96D95">
        <w:rPr>
          <w:rFonts w:ascii="Arabic Typesetting" w:hAnsi="Arabic Typesetting" w:cs="Arabic Typesetting"/>
          <w:sz w:val="36"/>
          <w:szCs w:val="36"/>
          <w:rtl/>
          <w:lang w:val="en"/>
        </w:rPr>
        <w:tab/>
      </w:r>
      <w:r w:rsidR="00B9373E">
        <w:rPr>
          <w:rFonts w:ascii="Arabic Typesetting" w:hAnsi="Arabic Typesetting" w:cs="Arabic Typesetting" w:hint="cs"/>
          <w:sz w:val="32"/>
          <w:szCs w:val="32"/>
          <w:rtl/>
        </w:rPr>
        <w:t>صعو</w:t>
      </w:r>
      <w:r w:rsidR="00B9373E" w:rsidRPr="000A7F13">
        <w:rPr>
          <w:rFonts w:ascii="Arabic Typesetting" w:hAnsi="Arabic Typesetting" w:cs="Arabic Typesetting"/>
          <w:sz w:val="36"/>
          <w:szCs w:val="36"/>
          <w:rtl/>
        </w:rPr>
        <w:t>بات الطلاب في الكتابة العربية على أساس تحليل</w:t>
      </w:r>
      <w:r w:rsidR="00B9373E">
        <w:rPr>
          <w:rFonts w:ascii="Arabic Typesetting" w:hAnsi="Arabic Typesetting" w:cs="Arabic Typesetting" w:hint="cs"/>
          <w:sz w:val="36"/>
          <w:szCs w:val="36"/>
          <w:rtl/>
        </w:rPr>
        <w:t xml:space="preserve"> البيانات من </w:t>
      </w:r>
      <w:r w:rsidR="00B9373E" w:rsidRPr="000A7F13">
        <w:rPr>
          <w:rFonts w:ascii="Arabic Typesetting" w:hAnsi="Arabic Typesetting" w:cs="Arabic Typesetting"/>
          <w:sz w:val="36"/>
          <w:szCs w:val="36"/>
          <w:rtl/>
        </w:rPr>
        <w:t xml:space="preserve">ورقة الاختبار </w:t>
      </w:r>
      <w:r w:rsidR="00B9373E">
        <w:rPr>
          <w:rFonts w:ascii="Arabic Typesetting" w:hAnsi="Arabic Typesetting" w:cs="Arabic Typesetting" w:hint="cs"/>
          <w:sz w:val="36"/>
          <w:szCs w:val="36"/>
          <w:rtl/>
        </w:rPr>
        <w:t>و</w:t>
      </w:r>
      <w:r w:rsidR="00B9373E" w:rsidRPr="00B954F9">
        <w:rPr>
          <w:rFonts w:ascii="Arabic Typesetting" w:hAnsi="Arabic Typesetting" w:cs="Arabic Typesetting"/>
          <w:sz w:val="36"/>
          <w:szCs w:val="36"/>
          <w:rtl/>
        </w:rPr>
        <w:t xml:space="preserve">كما عبرت عنه أيضًا  في أنشطة مناقشة مجموعة التركيز </w:t>
      </w:r>
      <w:r w:rsidR="00B9373E">
        <w:rPr>
          <w:rFonts w:ascii="Arabic Typesetting" w:hAnsi="Arabic Typesetting" w:cs="Arabic Typesetting"/>
          <w:sz w:val="36"/>
          <w:szCs w:val="36"/>
        </w:rPr>
        <w:t>(Focus Group Discussion)</w:t>
      </w:r>
      <w:r w:rsidR="00B9373E" w:rsidRPr="000A7F13">
        <w:rPr>
          <w:rFonts w:ascii="Arabic Typesetting" w:hAnsi="Arabic Typesetting" w:cs="Arabic Typesetting"/>
          <w:sz w:val="36"/>
          <w:szCs w:val="36"/>
          <w:rtl/>
        </w:rPr>
        <w:t>ما يلي:</w:t>
      </w:r>
      <w:r w:rsidR="0099614D">
        <w:rPr>
          <w:rFonts w:ascii="Arabic Typesetting" w:hAnsi="Arabic Typesetting" w:cs="Arabic Typesetting"/>
          <w:sz w:val="36"/>
          <w:szCs w:val="36"/>
        </w:rPr>
        <w:t>)</w:t>
      </w:r>
      <w:r w:rsidR="00B9373E">
        <w:rPr>
          <w:rFonts w:ascii="Arabic Typesetting" w:hAnsi="Arabic Typesetting" w:cs="Arabic Typesetting"/>
          <w:sz w:val="36"/>
          <w:szCs w:val="36"/>
        </w:rPr>
        <w:t xml:space="preserve"> </w:t>
      </w:r>
      <w:r w:rsidR="00B9373E" w:rsidRPr="004123A1">
        <w:rPr>
          <w:rFonts w:ascii="Arabic Typesetting" w:hAnsi="Arabic Typesetting" w:cs="Arabic Typesetting"/>
          <w:sz w:val="36"/>
          <w:szCs w:val="36"/>
          <w:rtl/>
        </w:rPr>
        <w:t>۱</w:t>
      </w:r>
      <w:r w:rsidR="00B9373E" w:rsidRPr="004123A1">
        <w:rPr>
          <w:rFonts w:ascii="Arabic Typesetting" w:hAnsi="Arabic Typesetting" w:cs="Arabic Typesetting" w:hint="cs"/>
          <w:sz w:val="36"/>
          <w:szCs w:val="36"/>
          <w:rtl/>
        </w:rPr>
        <w:t xml:space="preserve">)  </w:t>
      </w:r>
      <w:r w:rsidR="00B9373E" w:rsidRPr="004123A1">
        <w:rPr>
          <w:rFonts w:ascii="Arabic Typesetting" w:hAnsi="Arabic Typesetting" w:cs="Arabic Typesetting"/>
          <w:sz w:val="36"/>
          <w:szCs w:val="36"/>
          <w:rtl/>
        </w:rPr>
        <w:t>التحليل على ورقة</w:t>
      </w:r>
      <w:r w:rsidR="00B9373E">
        <w:rPr>
          <w:rFonts w:ascii="Arabic Typesetting" w:hAnsi="Arabic Typesetting" w:cs="Arabic Typesetting" w:hint="cs"/>
          <w:sz w:val="36"/>
          <w:szCs w:val="36"/>
          <w:rtl/>
        </w:rPr>
        <w:t xml:space="preserve"> الأختبار</w:t>
      </w:r>
      <w:r w:rsidR="00B9373E" w:rsidRPr="004123A1">
        <w:rPr>
          <w:rFonts w:ascii="Arabic Typesetting" w:hAnsi="Arabic Typesetting" w:cs="Arabic Typesetting"/>
          <w:sz w:val="36"/>
          <w:szCs w:val="36"/>
          <w:rtl/>
        </w:rPr>
        <w:t xml:space="preserve"> أن ٦٣ (ثلاثة وستين) من الطلاب</w:t>
      </w:r>
      <w:r w:rsidR="00B9373E" w:rsidRPr="004123A1">
        <w:rPr>
          <w:rFonts w:ascii="Arabic Typesetting" w:hAnsi="Arabic Typesetting" w:cs="Arabic Typesetting" w:hint="cs"/>
          <w:sz w:val="36"/>
          <w:szCs w:val="36"/>
          <w:rtl/>
        </w:rPr>
        <w:t xml:space="preserve"> الذين</w:t>
      </w:r>
      <w:r w:rsidR="00B9373E" w:rsidRPr="004123A1">
        <w:rPr>
          <w:rFonts w:ascii="Arabic Typesetting" w:hAnsi="Arabic Typesetting" w:cs="Arabic Typesetting"/>
          <w:sz w:val="36"/>
          <w:szCs w:val="36"/>
          <w:rtl/>
        </w:rPr>
        <w:t xml:space="preserve"> لديهم قدرة </w:t>
      </w:r>
      <w:r w:rsidR="00B9373E">
        <w:rPr>
          <w:rFonts w:ascii="Arabic Typesetting" w:hAnsi="Arabic Typesetting" w:cs="Arabic Typesetting" w:hint="cs"/>
          <w:sz w:val="36"/>
          <w:szCs w:val="36"/>
          <w:rtl/>
        </w:rPr>
        <w:t>ناقصة</w:t>
      </w:r>
      <w:r w:rsidR="00B9373E" w:rsidRPr="004123A1">
        <w:rPr>
          <w:rFonts w:ascii="Arabic Typesetting" w:hAnsi="Arabic Typesetting" w:cs="Arabic Typesetting"/>
          <w:sz w:val="36"/>
          <w:szCs w:val="36"/>
          <w:rtl/>
        </w:rPr>
        <w:t xml:space="preserve"> بعضهم يستطيع</w:t>
      </w:r>
      <w:r w:rsidR="00B9373E" w:rsidRPr="004123A1">
        <w:rPr>
          <w:rFonts w:ascii="Arabic Typesetting" w:hAnsi="Arabic Typesetting" w:cs="Arabic Typesetting" w:hint="cs"/>
          <w:sz w:val="36"/>
          <w:szCs w:val="36"/>
          <w:rtl/>
        </w:rPr>
        <w:t>ون</w:t>
      </w:r>
      <w:r w:rsidR="00B9373E" w:rsidRPr="004123A1">
        <w:rPr>
          <w:rFonts w:ascii="Arabic Typesetting" w:hAnsi="Arabic Typesetting" w:cs="Arabic Typesetting"/>
          <w:sz w:val="36"/>
          <w:szCs w:val="36"/>
          <w:rtl/>
        </w:rPr>
        <w:t xml:space="preserve"> كتابة حروف ا</w:t>
      </w:r>
      <w:r w:rsidR="00B9373E" w:rsidRPr="004123A1">
        <w:rPr>
          <w:rFonts w:ascii="Arabic Typesetting" w:hAnsi="Arabic Typesetting" w:cs="Arabic Typesetting" w:hint="cs"/>
          <w:sz w:val="36"/>
          <w:szCs w:val="36"/>
          <w:rtl/>
        </w:rPr>
        <w:t>الهجائية</w:t>
      </w:r>
      <w:r w:rsidR="00B9373E" w:rsidRPr="004123A1">
        <w:rPr>
          <w:rFonts w:ascii="Arabic Typesetting" w:hAnsi="Arabic Typesetting" w:cs="Arabic Typesetting"/>
          <w:sz w:val="36"/>
          <w:szCs w:val="36"/>
          <w:rtl/>
        </w:rPr>
        <w:t xml:space="preserve"> المناسبة لقواعد الكتابة العربية ، وبعض آخر يكتب</w:t>
      </w:r>
      <w:r w:rsidR="00B9373E" w:rsidRPr="004123A1">
        <w:rPr>
          <w:rFonts w:ascii="Arabic Typesetting" w:hAnsi="Arabic Typesetting" w:cs="Arabic Typesetting" w:hint="cs"/>
          <w:sz w:val="36"/>
          <w:szCs w:val="36"/>
          <w:rtl/>
        </w:rPr>
        <w:t>ون</w:t>
      </w:r>
      <w:r w:rsidR="00B9373E" w:rsidRPr="004123A1">
        <w:rPr>
          <w:rFonts w:ascii="Arabic Typesetting" w:hAnsi="Arabic Typesetting" w:cs="Arabic Typesetting"/>
          <w:sz w:val="36"/>
          <w:szCs w:val="36"/>
          <w:rtl/>
        </w:rPr>
        <w:t xml:space="preserve"> حروف ا</w:t>
      </w:r>
      <w:r w:rsidR="00B9373E" w:rsidRPr="004123A1">
        <w:rPr>
          <w:rFonts w:ascii="Arabic Typesetting" w:hAnsi="Arabic Typesetting" w:cs="Arabic Typesetting" w:hint="cs"/>
          <w:sz w:val="36"/>
          <w:szCs w:val="36"/>
          <w:rtl/>
        </w:rPr>
        <w:t>الهجائية</w:t>
      </w:r>
      <w:r w:rsidR="00B9373E" w:rsidRPr="004123A1">
        <w:rPr>
          <w:rFonts w:ascii="Arabic Typesetting" w:hAnsi="Arabic Typesetting" w:cs="Arabic Typesetting"/>
          <w:sz w:val="36"/>
          <w:szCs w:val="36"/>
          <w:rtl/>
        </w:rPr>
        <w:t xml:space="preserve"> بدون اتباع قواعد</w:t>
      </w:r>
      <w:r w:rsidR="00B9373E" w:rsidRPr="004123A1">
        <w:rPr>
          <w:rFonts w:ascii="Arabic Typesetting" w:hAnsi="Arabic Typesetting" w:cs="Arabic Typesetting" w:hint="cs"/>
          <w:sz w:val="36"/>
          <w:szCs w:val="36"/>
          <w:rtl/>
        </w:rPr>
        <w:t xml:space="preserve"> الكتابة في</w:t>
      </w:r>
      <w:r w:rsidR="00B9373E" w:rsidRPr="004123A1">
        <w:rPr>
          <w:rFonts w:ascii="Arabic Typesetting" w:hAnsi="Arabic Typesetting" w:cs="Arabic Typesetting"/>
          <w:sz w:val="36"/>
          <w:szCs w:val="36"/>
          <w:rtl/>
        </w:rPr>
        <w:t xml:space="preserve"> اللغة العربية </w:t>
      </w:r>
      <w:r w:rsidR="0099614D">
        <w:rPr>
          <w:rFonts w:ascii="Arabic Typesetting" w:hAnsi="Arabic Typesetting" w:cs="Arabic Typesetting"/>
          <w:sz w:val="36"/>
          <w:szCs w:val="36"/>
        </w:rPr>
        <w:t>)</w:t>
      </w:r>
      <w:r w:rsidR="00B9373E">
        <w:rPr>
          <w:rFonts w:ascii="Arabic Typesetting" w:hAnsi="Arabic Typesetting" w:cs="Arabic Typesetting"/>
          <w:sz w:val="36"/>
          <w:szCs w:val="36"/>
        </w:rPr>
        <w:t xml:space="preserve"> </w:t>
      </w:r>
      <w:r w:rsidR="00B9373E">
        <w:rPr>
          <w:rFonts w:ascii="Arabic Typesetting" w:hAnsi="Arabic Typesetting" w:cs="Arabic Typesetting" w:hint="cs"/>
          <w:sz w:val="36"/>
          <w:szCs w:val="36"/>
          <w:rtl/>
          <w:lang w:bidi="ar-AE"/>
        </w:rPr>
        <w:t>ب</w:t>
      </w:r>
      <w:r w:rsidR="00B9373E" w:rsidRPr="004123A1">
        <w:rPr>
          <w:rFonts w:ascii="Arabic Typesetting" w:hAnsi="Arabic Typesetting" w:cs="Arabic Typesetting" w:hint="cs"/>
          <w:sz w:val="36"/>
          <w:szCs w:val="36"/>
          <w:rtl/>
        </w:rPr>
        <w:t xml:space="preserve">) </w:t>
      </w:r>
      <w:r w:rsidR="00B9373E">
        <w:rPr>
          <w:rFonts w:ascii="Arabic Typesetting" w:hAnsi="Arabic Typesetting" w:cs="Arabic Typesetting" w:hint="cs"/>
          <w:sz w:val="36"/>
          <w:szCs w:val="36"/>
          <w:rtl/>
        </w:rPr>
        <w:t xml:space="preserve"> </w:t>
      </w:r>
      <w:r w:rsidR="00B9373E" w:rsidRPr="004123A1">
        <w:rPr>
          <w:rFonts w:ascii="Arabic Typesetting" w:hAnsi="Arabic Typesetting" w:cs="Arabic Typesetting"/>
          <w:sz w:val="36"/>
          <w:szCs w:val="36"/>
          <w:rtl/>
        </w:rPr>
        <w:t xml:space="preserve">وجدت نتيجة </w:t>
      </w:r>
      <w:r w:rsidR="00B9373E">
        <w:rPr>
          <w:rFonts w:ascii="Arabic Typesetting" w:hAnsi="Arabic Typesetting" w:cs="Arabic Typesetting" w:hint="cs"/>
          <w:sz w:val="36"/>
          <w:szCs w:val="36"/>
          <w:rtl/>
          <w:lang w:bidi="ar-AE"/>
        </w:rPr>
        <w:t xml:space="preserve">من </w:t>
      </w:r>
      <w:r w:rsidR="00B9373E" w:rsidRPr="00B954F9">
        <w:rPr>
          <w:rFonts w:ascii="Arabic Typesetting" w:hAnsi="Arabic Typesetting" w:cs="Arabic Typesetting"/>
          <w:sz w:val="36"/>
          <w:szCs w:val="36"/>
          <w:rtl/>
        </w:rPr>
        <w:t>أنشطة مناقشة مجموعة التركيز</w:t>
      </w:r>
      <w:r w:rsidR="00B9373E">
        <w:rPr>
          <w:rFonts w:ascii="Arabic Typesetting" w:hAnsi="Arabic Typesetting" w:cs="Arabic Typesetting" w:hint="cs"/>
          <w:sz w:val="36"/>
          <w:szCs w:val="36"/>
          <w:rtl/>
        </w:rPr>
        <w:t>ان الطلاب</w:t>
      </w:r>
      <w:r w:rsidR="00B9373E" w:rsidRPr="00B954F9">
        <w:rPr>
          <w:rFonts w:ascii="Arabic Typesetting" w:hAnsi="Arabic Typesetting" w:cs="Arabic Typesetting"/>
          <w:sz w:val="36"/>
          <w:szCs w:val="36"/>
          <w:rtl/>
        </w:rPr>
        <w:t xml:space="preserve"> </w:t>
      </w:r>
      <w:r w:rsidR="00B9373E" w:rsidRPr="004123A1">
        <w:rPr>
          <w:rFonts w:ascii="Arabic Typesetting" w:hAnsi="Arabic Typesetting" w:cs="Arabic Typesetting"/>
          <w:sz w:val="36"/>
          <w:szCs w:val="36"/>
          <w:rtl/>
        </w:rPr>
        <w:t>لا يعرف</w:t>
      </w:r>
      <w:r w:rsidR="00B9373E">
        <w:rPr>
          <w:rFonts w:ascii="Arabic Typesetting" w:hAnsi="Arabic Typesetting" w:cs="Arabic Typesetting" w:hint="cs"/>
          <w:sz w:val="36"/>
          <w:szCs w:val="36"/>
          <w:rtl/>
        </w:rPr>
        <w:t>ون</w:t>
      </w:r>
      <w:r w:rsidR="00B9373E" w:rsidRPr="004123A1">
        <w:rPr>
          <w:rFonts w:ascii="Arabic Typesetting" w:hAnsi="Arabic Typesetting" w:cs="Arabic Typesetting"/>
          <w:sz w:val="36"/>
          <w:szCs w:val="36"/>
          <w:rtl/>
        </w:rPr>
        <w:t xml:space="preserve"> قواعد كتابة حروف ا</w:t>
      </w:r>
      <w:r w:rsidR="00B9373E" w:rsidRPr="004123A1">
        <w:rPr>
          <w:rFonts w:ascii="Arabic Typesetting" w:hAnsi="Arabic Typesetting" w:cs="Arabic Typesetting" w:hint="cs"/>
          <w:sz w:val="36"/>
          <w:szCs w:val="36"/>
          <w:rtl/>
        </w:rPr>
        <w:t>الهجائية</w:t>
      </w:r>
      <w:r w:rsidR="00B9373E" w:rsidRPr="004123A1">
        <w:rPr>
          <w:rFonts w:ascii="Arabic Typesetting" w:hAnsi="Arabic Typesetting" w:cs="Arabic Typesetting"/>
          <w:sz w:val="36"/>
          <w:szCs w:val="36"/>
          <w:rtl/>
        </w:rPr>
        <w:t xml:space="preserve"> </w:t>
      </w:r>
      <w:r w:rsidR="00B9373E">
        <w:rPr>
          <w:rFonts w:ascii="Arabic Typesetting" w:hAnsi="Arabic Typesetting" w:cs="Arabic Typesetting" w:hint="cs"/>
          <w:sz w:val="36"/>
          <w:szCs w:val="36"/>
          <w:rtl/>
        </w:rPr>
        <w:t>ف</w:t>
      </w:r>
      <w:r w:rsidR="00B9373E" w:rsidRPr="004123A1">
        <w:rPr>
          <w:rFonts w:ascii="Arabic Typesetting" w:hAnsi="Arabic Typesetting" w:cs="Arabic Typesetting"/>
          <w:sz w:val="36"/>
          <w:szCs w:val="36"/>
          <w:rtl/>
        </w:rPr>
        <w:t xml:space="preserve">يحاولون </w:t>
      </w:r>
      <w:r w:rsidR="00B9373E" w:rsidRPr="004123A1">
        <w:rPr>
          <w:rFonts w:ascii="Arabic Typesetting" w:hAnsi="Arabic Typesetting" w:cs="Arabic Typesetting" w:hint="cs"/>
          <w:sz w:val="36"/>
          <w:szCs w:val="36"/>
          <w:rtl/>
          <w:lang w:bidi="ar-AE"/>
        </w:rPr>
        <w:t xml:space="preserve">ان يكتبوا باتباع </w:t>
      </w:r>
      <w:r w:rsidR="00B9373E" w:rsidRPr="004123A1">
        <w:rPr>
          <w:rFonts w:ascii="Arabic Typesetting" w:hAnsi="Arabic Typesetting" w:cs="Arabic Typesetting"/>
          <w:sz w:val="36"/>
          <w:szCs w:val="36"/>
          <w:rtl/>
        </w:rPr>
        <w:t>شكل الحروف دون اتباع قواعد</w:t>
      </w:r>
      <w:r w:rsidR="00B9373E" w:rsidRPr="004123A1">
        <w:rPr>
          <w:rFonts w:ascii="Arabic Typesetting" w:hAnsi="Arabic Typesetting" w:cs="Arabic Typesetting" w:hint="cs"/>
          <w:sz w:val="36"/>
          <w:szCs w:val="36"/>
          <w:rtl/>
        </w:rPr>
        <w:t xml:space="preserve"> خطّ </w:t>
      </w:r>
      <w:r w:rsidR="00B9373E" w:rsidRPr="004123A1">
        <w:rPr>
          <w:rFonts w:ascii="Arabic Typesetting" w:hAnsi="Arabic Typesetting" w:cs="Arabic Typesetting"/>
          <w:sz w:val="36"/>
          <w:szCs w:val="36"/>
          <w:rtl/>
        </w:rPr>
        <w:t>حروف ا</w:t>
      </w:r>
      <w:r w:rsidR="00B9373E" w:rsidRPr="004123A1">
        <w:rPr>
          <w:rFonts w:ascii="Arabic Typesetting" w:hAnsi="Arabic Typesetting" w:cs="Arabic Typesetting" w:hint="cs"/>
          <w:sz w:val="36"/>
          <w:szCs w:val="36"/>
          <w:rtl/>
        </w:rPr>
        <w:t xml:space="preserve">الهجائية </w:t>
      </w:r>
      <w:r w:rsidR="00B9373E" w:rsidRPr="00B714FA">
        <w:rPr>
          <w:rFonts w:asciiTheme="majorBidi" w:hAnsiTheme="majorBidi" w:cstheme="majorBidi"/>
          <w:sz w:val="24"/>
          <w:szCs w:val="24"/>
        </w:rPr>
        <w:t>(HFK, WM, BT 2019)</w:t>
      </w:r>
      <w:r w:rsidR="00B9373E">
        <w:rPr>
          <w:rFonts w:ascii="Arabic Typesetting" w:hAnsi="Arabic Typesetting" w:cs="Arabic Typesetting"/>
          <w:sz w:val="36"/>
          <w:szCs w:val="36"/>
        </w:rPr>
        <w:t xml:space="preserve"> </w:t>
      </w:r>
      <w:r w:rsidR="00B9373E">
        <w:rPr>
          <w:rFonts w:ascii="Arabic Typesetting" w:hAnsi="Arabic Typesetting" w:cs="Arabic Typesetting" w:hint="cs"/>
          <w:sz w:val="36"/>
          <w:szCs w:val="36"/>
          <w:rtl/>
        </w:rPr>
        <w:t xml:space="preserve"> </w:t>
      </w:r>
      <w:r w:rsidR="0099614D">
        <w:rPr>
          <w:rFonts w:ascii="Arabic Typesetting" w:hAnsi="Arabic Typesetting" w:cs="Arabic Typesetting"/>
          <w:sz w:val="36"/>
          <w:szCs w:val="36"/>
        </w:rPr>
        <w:t>)</w:t>
      </w:r>
      <w:r w:rsidR="00B9373E">
        <w:rPr>
          <w:rFonts w:ascii="Arabic Typesetting" w:hAnsi="Arabic Typesetting" w:cs="Arabic Typesetting"/>
          <w:sz w:val="36"/>
          <w:szCs w:val="36"/>
        </w:rPr>
        <w:t xml:space="preserve"> </w:t>
      </w:r>
      <w:r w:rsidR="00B9373E">
        <w:rPr>
          <w:rFonts w:ascii="Arabic Typesetting" w:hAnsi="Arabic Typesetting" w:cs="Arabic Typesetting" w:hint="cs"/>
          <w:sz w:val="36"/>
          <w:szCs w:val="36"/>
          <w:rtl/>
        </w:rPr>
        <w:t>ج</w:t>
      </w:r>
      <w:r w:rsidR="00B9373E" w:rsidRPr="004123A1">
        <w:rPr>
          <w:rFonts w:ascii="Arabic Typesetting" w:hAnsi="Arabic Typesetting" w:cs="Arabic Typesetting" w:hint="cs"/>
          <w:sz w:val="36"/>
          <w:szCs w:val="36"/>
          <w:rtl/>
        </w:rPr>
        <w:t xml:space="preserve">) </w:t>
      </w:r>
      <w:r w:rsidR="00B9373E" w:rsidRPr="004123A1">
        <w:rPr>
          <w:rFonts w:ascii="Arabic Typesetting" w:hAnsi="Arabic Typesetting" w:cs="Arabic Typesetting"/>
          <w:sz w:val="36"/>
          <w:szCs w:val="36"/>
          <w:rtl/>
        </w:rPr>
        <w:t xml:space="preserve">لم يتمكن الطلاب </w:t>
      </w:r>
      <w:r w:rsidR="00B9373E" w:rsidRPr="004123A1">
        <w:rPr>
          <w:rFonts w:ascii="Arabic Typesetting" w:hAnsi="Arabic Typesetting" w:cs="Arabic Typesetting" w:hint="cs"/>
          <w:sz w:val="36"/>
          <w:szCs w:val="36"/>
          <w:rtl/>
        </w:rPr>
        <w:t>ان ي</w:t>
      </w:r>
      <w:r w:rsidR="00B9373E" w:rsidRPr="004123A1">
        <w:rPr>
          <w:rFonts w:ascii="Arabic Typesetting" w:hAnsi="Arabic Typesetting" w:cs="Arabic Typesetting"/>
          <w:sz w:val="36"/>
          <w:szCs w:val="36"/>
          <w:rtl/>
        </w:rPr>
        <w:t>تعر</w:t>
      </w:r>
      <w:r w:rsidR="00B9373E" w:rsidRPr="004123A1">
        <w:rPr>
          <w:rFonts w:ascii="Arabic Typesetting" w:hAnsi="Arabic Typesetting" w:cs="Arabic Typesetting" w:hint="cs"/>
          <w:sz w:val="36"/>
          <w:szCs w:val="36"/>
          <w:rtl/>
        </w:rPr>
        <w:t>ّ</w:t>
      </w:r>
      <w:r w:rsidR="00B9373E" w:rsidRPr="004123A1">
        <w:rPr>
          <w:rFonts w:ascii="Arabic Typesetting" w:hAnsi="Arabic Typesetting" w:cs="Arabic Typesetting"/>
          <w:sz w:val="36"/>
          <w:szCs w:val="36"/>
          <w:rtl/>
        </w:rPr>
        <w:t>ف بسرعة على الحروف التي لا يمكن ربطها بالحرف التالي ، وه</w:t>
      </w:r>
      <w:r w:rsidR="00B9373E" w:rsidRPr="004123A1">
        <w:rPr>
          <w:rFonts w:ascii="Arabic Typesetting" w:hAnsi="Arabic Typesetting" w:cs="Arabic Typesetting" w:hint="cs"/>
          <w:sz w:val="36"/>
          <w:szCs w:val="36"/>
          <w:rtl/>
        </w:rPr>
        <w:t>ي</w:t>
      </w:r>
      <w:r w:rsidR="00B9373E" w:rsidRPr="004123A1">
        <w:rPr>
          <w:rFonts w:ascii="Arabic Typesetting" w:hAnsi="Arabic Typesetting" w:cs="Arabic Typesetting"/>
          <w:sz w:val="36"/>
          <w:szCs w:val="36"/>
          <w:rtl/>
        </w:rPr>
        <w:t xml:space="preserve"> (ا د ذ ر ز و) لذا </w:t>
      </w:r>
      <w:r w:rsidR="00B9373E">
        <w:rPr>
          <w:rFonts w:ascii="Arabic Typesetting" w:hAnsi="Arabic Typesetting" w:cs="Arabic Typesetting" w:hint="cs"/>
          <w:sz w:val="36"/>
          <w:szCs w:val="36"/>
          <w:rtl/>
        </w:rPr>
        <w:t xml:space="preserve">هم </w:t>
      </w:r>
      <w:r w:rsidR="00B9373E" w:rsidRPr="004123A1">
        <w:rPr>
          <w:rFonts w:ascii="Arabic Typesetting" w:hAnsi="Arabic Typesetting" w:cs="Arabic Typesetting"/>
          <w:sz w:val="36"/>
          <w:szCs w:val="36"/>
          <w:rtl/>
        </w:rPr>
        <w:t>يكتبون باستمرار</w:t>
      </w:r>
      <w:r w:rsidR="00B9373E" w:rsidRPr="00B714FA">
        <w:rPr>
          <w:rFonts w:asciiTheme="majorBidi" w:hAnsiTheme="majorBidi" w:cstheme="majorBidi"/>
          <w:sz w:val="24"/>
          <w:szCs w:val="24"/>
        </w:rPr>
        <w:t>(BT , AMN, 2019)</w:t>
      </w:r>
      <w:r w:rsidR="00B9373E" w:rsidRPr="00B714FA">
        <w:rPr>
          <w:rFonts w:asciiTheme="majorBidi" w:hAnsiTheme="majorBidi" w:cstheme="majorBidi"/>
          <w:sz w:val="24"/>
          <w:szCs w:val="24"/>
          <w:rtl/>
        </w:rPr>
        <w:t xml:space="preserve"> </w:t>
      </w:r>
      <w:r w:rsidR="0099614D">
        <w:rPr>
          <w:rFonts w:ascii="Arabic Typesetting" w:hAnsi="Arabic Typesetting" w:cs="Arabic Typesetting"/>
          <w:sz w:val="36"/>
          <w:szCs w:val="36"/>
        </w:rPr>
        <w:t>)</w:t>
      </w:r>
      <w:r w:rsidR="00B9373E">
        <w:rPr>
          <w:rFonts w:ascii="Arabic Typesetting" w:hAnsi="Arabic Typesetting" w:cs="Arabic Typesetting" w:hint="cs"/>
          <w:sz w:val="36"/>
          <w:szCs w:val="36"/>
          <w:rtl/>
        </w:rPr>
        <w:t>د</w:t>
      </w:r>
      <w:r w:rsidR="00B9373E" w:rsidRPr="004123A1">
        <w:rPr>
          <w:rFonts w:ascii="Arabic Typesetting" w:hAnsi="Arabic Typesetting" w:cs="Arabic Typesetting" w:hint="cs"/>
          <w:sz w:val="36"/>
          <w:szCs w:val="36"/>
          <w:rtl/>
        </w:rPr>
        <w:t xml:space="preserve">) </w:t>
      </w:r>
      <w:r w:rsidR="00B9373E" w:rsidRPr="004123A1">
        <w:rPr>
          <w:rFonts w:ascii="Arabic Typesetting" w:hAnsi="Arabic Typesetting" w:cs="Arabic Typesetting"/>
          <w:sz w:val="36"/>
          <w:szCs w:val="36"/>
          <w:rtl/>
        </w:rPr>
        <w:t>لم يتمكن الطلاب من</w:t>
      </w:r>
      <w:r w:rsidR="00B9373E" w:rsidRPr="004123A1">
        <w:rPr>
          <w:rFonts w:ascii="Arabic Typesetting" w:hAnsi="Arabic Typesetting" w:cs="Arabic Typesetting" w:hint="cs"/>
          <w:sz w:val="36"/>
          <w:szCs w:val="36"/>
          <w:rtl/>
        </w:rPr>
        <w:t xml:space="preserve"> ان ي</w:t>
      </w:r>
      <w:r w:rsidR="00B9373E" w:rsidRPr="004123A1">
        <w:rPr>
          <w:rFonts w:ascii="Arabic Typesetting" w:hAnsi="Arabic Typesetting" w:cs="Arabic Typesetting"/>
          <w:sz w:val="36"/>
          <w:szCs w:val="36"/>
          <w:rtl/>
        </w:rPr>
        <w:t>تمي</w:t>
      </w:r>
      <w:r w:rsidR="00B9373E" w:rsidRPr="004123A1">
        <w:rPr>
          <w:rFonts w:ascii="Arabic Typesetting" w:hAnsi="Arabic Typesetting" w:cs="Arabic Typesetting" w:hint="cs"/>
          <w:sz w:val="36"/>
          <w:szCs w:val="36"/>
          <w:rtl/>
        </w:rPr>
        <w:t>ّ</w:t>
      </w:r>
      <w:r w:rsidR="00B9373E" w:rsidRPr="004123A1">
        <w:rPr>
          <w:rFonts w:ascii="Arabic Typesetting" w:hAnsi="Arabic Typesetting" w:cs="Arabic Typesetting"/>
          <w:sz w:val="36"/>
          <w:szCs w:val="36"/>
          <w:rtl/>
        </w:rPr>
        <w:t>ز بين التنوين في نهاية الكلمات</w:t>
      </w:r>
      <w:r w:rsidR="00B9373E" w:rsidRPr="004123A1">
        <w:rPr>
          <w:rFonts w:ascii="Arabic Typesetting" w:hAnsi="Arabic Typesetting" w:cs="Arabic Typesetting" w:hint="cs"/>
          <w:sz w:val="36"/>
          <w:szCs w:val="36"/>
          <w:rtl/>
          <w:lang w:bidi="ar-AE"/>
        </w:rPr>
        <w:t xml:space="preserve"> ونون الساكنة </w:t>
      </w:r>
      <w:r w:rsidR="00B9373E">
        <w:rPr>
          <w:rFonts w:ascii="Arabic Typesetting" w:hAnsi="Arabic Typesetting" w:cs="Arabic Typesetting" w:hint="cs"/>
          <w:sz w:val="36"/>
          <w:szCs w:val="36"/>
          <w:rtl/>
          <w:lang w:bidi="ar-AE"/>
        </w:rPr>
        <w:t>(</w:t>
      </w:r>
      <w:r w:rsidR="00B9373E" w:rsidRPr="00B714FA">
        <w:rPr>
          <w:rFonts w:asciiTheme="majorBidi" w:hAnsiTheme="majorBidi" w:cstheme="majorBidi"/>
          <w:sz w:val="24"/>
          <w:szCs w:val="24"/>
          <w:lang w:bidi="ar-AE"/>
        </w:rPr>
        <w:t>WM, AMN, AA, 2019</w:t>
      </w:r>
      <w:r w:rsidR="00B9373E" w:rsidRPr="00B714FA">
        <w:rPr>
          <w:rFonts w:asciiTheme="majorBidi" w:hAnsiTheme="majorBidi" w:cstheme="majorBidi"/>
          <w:sz w:val="24"/>
          <w:szCs w:val="24"/>
          <w:rtl/>
          <w:lang w:bidi="ar-AE"/>
        </w:rPr>
        <w:t xml:space="preserve">)  </w:t>
      </w:r>
      <w:r w:rsidR="0099614D">
        <w:rPr>
          <w:rFonts w:ascii="Arabic Typesetting" w:hAnsi="Arabic Typesetting" w:cs="Arabic Typesetting"/>
          <w:sz w:val="36"/>
          <w:szCs w:val="36"/>
          <w:lang w:bidi="ar-AE"/>
        </w:rPr>
        <w:t>)</w:t>
      </w:r>
      <w:r w:rsidR="00B9373E">
        <w:rPr>
          <w:rFonts w:ascii="Arabic Typesetting" w:hAnsi="Arabic Typesetting" w:cs="Arabic Typesetting" w:hint="cs"/>
          <w:sz w:val="36"/>
          <w:szCs w:val="36"/>
          <w:rtl/>
          <w:lang w:bidi="ar-AE"/>
        </w:rPr>
        <w:t>ه</w:t>
      </w:r>
      <w:r w:rsidR="00B9373E" w:rsidRPr="004123A1">
        <w:rPr>
          <w:rFonts w:ascii="Arabic Typesetting" w:hAnsi="Arabic Typesetting" w:cs="Arabic Typesetting" w:hint="cs"/>
          <w:sz w:val="36"/>
          <w:szCs w:val="36"/>
          <w:rtl/>
        </w:rPr>
        <w:t xml:space="preserve">) </w:t>
      </w:r>
      <w:r w:rsidR="00B9373E" w:rsidRPr="004123A1">
        <w:rPr>
          <w:rFonts w:ascii="Arabic Typesetting" w:hAnsi="Arabic Typesetting" w:cs="Arabic Typesetting"/>
          <w:sz w:val="36"/>
          <w:szCs w:val="36"/>
          <w:rtl/>
        </w:rPr>
        <w:t xml:space="preserve">لا يستطيع الطلاب </w:t>
      </w:r>
      <w:r w:rsidR="00B9373E" w:rsidRPr="004123A1">
        <w:rPr>
          <w:rFonts w:ascii="Arabic Typesetting" w:hAnsi="Arabic Typesetting" w:cs="Arabic Typesetting" w:hint="cs"/>
          <w:sz w:val="36"/>
          <w:szCs w:val="36"/>
          <w:rtl/>
        </w:rPr>
        <w:t>ان ي</w:t>
      </w:r>
      <w:r w:rsidR="00B9373E" w:rsidRPr="004123A1">
        <w:rPr>
          <w:rFonts w:ascii="Arabic Typesetting" w:hAnsi="Arabic Typesetting" w:cs="Arabic Typesetting"/>
          <w:sz w:val="36"/>
          <w:szCs w:val="36"/>
          <w:rtl/>
        </w:rPr>
        <w:t>تمي</w:t>
      </w:r>
      <w:r w:rsidR="00B9373E" w:rsidRPr="004123A1">
        <w:rPr>
          <w:rFonts w:ascii="Arabic Typesetting" w:hAnsi="Arabic Typesetting" w:cs="Arabic Typesetting" w:hint="cs"/>
          <w:sz w:val="36"/>
          <w:szCs w:val="36"/>
          <w:rtl/>
        </w:rPr>
        <w:t>ّ</w:t>
      </w:r>
      <w:r w:rsidR="00B9373E" w:rsidRPr="004123A1">
        <w:rPr>
          <w:rFonts w:ascii="Arabic Typesetting" w:hAnsi="Arabic Typesetting" w:cs="Arabic Typesetting"/>
          <w:sz w:val="36"/>
          <w:szCs w:val="36"/>
          <w:rtl/>
        </w:rPr>
        <w:t>ز بين حروف ا</w:t>
      </w:r>
      <w:r w:rsidR="00B9373E" w:rsidRPr="004123A1">
        <w:rPr>
          <w:rFonts w:ascii="Arabic Typesetting" w:hAnsi="Arabic Typesetting" w:cs="Arabic Typesetting" w:hint="cs"/>
          <w:sz w:val="36"/>
          <w:szCs w:val="36"/>
          <w:rtl/>
        </w:rPr>
        <w:t>الهجائية</w:t>
      </w:r>
      <w:r w:rsidR="00B9373E" w:rsidRPr="004123A1">
        <w:rPr>
          <w:rFonts w:ascii="Arabic Typesetting" w:hAnsi="Arabic Typesetting" w:cs="Arabic Typesetting"/>
          <w:sz w:val="36"/>
          <w:szCs w:val="36"/>
          <w:rtl/>
        </w:rPr>
        <w:t xml:space="preserve"> مثل حروف الألف ، والعين ، حروف ال</w:t>
      </w:r>
      <w:r w:rsidR="00B9373E" w:rsidRPr="004123A1">
        <w:rPr>
          <w:rFonts w:ascii="Arabic Typesetting" w:hAnsi="Arabic Typesetting" w:cs="Arabic Typesetting" w:hint="cs"/>
          <w:sz w:val="36"/>
          <w:szCs w:val="36"/>
          <w:rtl/>
        </w:rPr>
        <w:t xml:space="preserve">كاف </w:t>
      </w:r>
      <w:r w:rsidR="00B9373E" w:rsidRPr="004123A1">
        <w:rPr>
          <w:rFonts w:ascii="Arabic Typesetting" w:hAnsi="Arabic Typesetting" w:cs="Arabic Typesetting"/>
          <w:sz w:val="36"/>
          <w:szCs w:val="36"/>
          <w:rtl/>
        </w:rPr>
        <w:t>وا</w:t>
      </w:r>
      <w:r w:rsidR="00B9373E" w:rsidRPr="004123A1">
        <w:rPr>
          <w:rFonts w:ascii="Arabic Typesetting" w:hAnsi="Arabic Typesetting" w:cs="Arabic Typesetting" w:hint="cs"/>
          <w:sz w:val="36"/>
          <w:szCs w:val="36"/>
          <w:rtl/>
        </w:rPr>
        <w:t>لقاف</w:t>
      </w:r>
      <w:r w:rsidR="00B9373E" w:rsidRPr="004123A1">
        <w:rPr>
          <w:rFonts w:ascii="Arabic Typesetting" w:hAnsi="Arabic Typesetting" w:cs="Arabic Typesetting"/>
          <w:sz w:val="36"/>
          <w:szCs w:val="36"/>
          <w:rtl/>
        </w:rPr>
        <w:t xml:space="preserve"> ، وما إلى ذلك</w:t>
      </w:r>
      <w:r w:rsidR="00B9373E" w:rsidRPr="004123A1">
        <w:rPr>
          <w:rFonts w:ascii="Arabic Typesetting" w:hAnsi="Arabic Typesetting" w:cs="Arabic Typesetting" w:hint="cs"/>
          <w:sz w:val="36"/>
          <w:szCs w:val="36"/>
          <w:rtl/>
        </w:rPr>
        <w:t xml:space="preserve"> </w:t>
      </w:r>
      <w:r w:rsidR="00B9373E">
        <w:rPr>
          <w:rFonts w:ascii="Arabic Typesetting" w:hAnsi="Arabic Typesetting" w:cs="Arabic Typesetting"/>
          <w:sz w:val="36"/>
          <w:szCs w:val="36"/>
        </w:rPr>
        <w:t xml:space="preserve"> </w:t>
      </w:r>
      <w:r w:rsidR="00B9373E" w:rsidRPr="00B714FA">
        <w:rPr>
          <w:rFonts w:asciiTheme="majorBidi" w:hAnsiTheme="majorBidi" w:cstheme="majorBidi"/>
          <w:sz w:val="24"/>
          <w:szCs w:val="24"/>
        </w:rPr>
        <w:t>(SFD, FW, 2019)</w:t>
      </w:r>
      <w:r w:rsidR="00B9373E">
        <w:rPr>
          <w:rFonts w:ascii="Arabic Typesetting" w:hAnsi="Arabic Typesetting" w:cs="Arabic Typesetting" w:hint="cs"/>
          <w:sz w:val="36"/>
          <w:szCs w:val="36"/>
          <w:rtl/>
        </w:rPr>
        <w:t xml:space="preserve"> </w:t>
      </w:r>
      <w:r w:rsidR="0099614D">
        <w:rPr>
          <w:rFonts w:ascii="Arabic Typesetting" w:hAnsi="Arabic Typesetting" w:cs="Arabic Typesetting"/>
          <w:sz w:val="36"/>
          <w:szCs w:val="36"/>
        </w:rPr>
        <w:t>)</w:t>
      </w:r>
      <w:r w:rsidR="00B9373E">
        <w:rPr>
          <w:rFonts w:ascii="Arabic Typesetting" w:hAnsi="Arabic Typesetting" w:cs="Arabic Typesetting" w:hint="cs"/>
          <w:sz w:val="36"/>
          <w:szCs w:val="36"/>
          <w:rtl/>
        </w:rPr>
        <w:t>و</w:t>
      </w:r>
      <w:r w:rsidR="00B9373E" w:rsidRPr="004123A1">
        <w:rPr>
          <w:rFonts w:ascii="Arabic Typesetting" w:hAnsi="Arabic Typesetting" w:cs="Arabic Typesetting" w:hint="cs"/>
          <w:sz w:val="36"/>
          <w:szCs w:val="36"/>
          <w:rtl/>
        </w:rPr>
        <w:t xml:space="preserve">) </w:t>
      </w:r>
      <w:r w:rsidR="00B9373E" w:rsidRPr="004123A1">
        <w:rPr>
          <w:rFonts w:ascii="Arabic Typesetting" w:hAnsi="Arabic Typesetting" w:cs="Arabic Typesetting"/>
          <w:sz w:val="36"/>
          <w:szCs w:val="36"/>
          <w:rtl/>
        </w:rPr>
        <w:t xml:space="preserve">الطلاب الذين لديهم قدرة </w:t>
      </w:r>
      <w:r w:rsidR="00B9373E" w:rsidRPr="004123A1">
        <w:rPr>
          <w:rFonts w:ascii="Arabic Typesetting" w:hAnsi="Arabic Typesetting" w:cs="Arabic Typesetting" w:hint="cs"/>
          <w:sz w:val="36"/>
          <w:szCs w:val="36"/>
          <w:rtl/>
        </w:rPr>
        <w:t xml:space="preserve">في </w:t>
      </w:r>
      <w:r w:rsidR="00B9373E" w:rsidRPr="004123A1">
        <w:rPr>
          <w:rFonts w:ascii="Arabic Typesetting" w:hAnsi="Arabic Typesetting" w:cs="Arabic Typesetting"/>
          <w:sz w:val="36"/>
          <w:szCs w:val="36"/>
          <w:rtl/>
        </w:rPr>
        <w:t>كتابة الحروف وربطها على الرغم من أنهم لم ينتجواكتابة صحيحة أنيقة و</w:t>
      </w:r>
      <w:r w:rsidR="00B9373E" w:rsidRPr="004123A1">
        <w:rPr>
          <w:rFonts w:ascii="Arabic Typesetting" w:hAnsi="Arabic Typesetting" w:cs="Arabic Typesetting" w:hint="cs"/>
          <w:sz w:val="36"/>
          <w:szCs w:val="36"/>
          <w:rtl/>
        </w:rPr>
        <w:t>ج</w:t>
      </w:r>
      <w:r w:rsidR="00B9373E" w:rsidRPr="004123A1">
        <w:rPr>
          <w:rFonts w:ascii="Arabic Typesetting" w:hAnsi="Arabic Typesetting" w:cs="Arabic Typesetting"/>
          <w:sz w:val="36"/>
          <w:szCs w:val="36"/>
          <w:rtl/>
        </w:rPr>
        <w:t>ميلة. وذلك بسبب قلة تمارين الكتابة و</w:t>
      </w:r>
      <w:r w:rsidR="00B9373E" w:rsidRPr="004123A1">
        <w:rPr>
          <w:rFonts w:ascii="Arabic Typesetting" w:hAnsi="Arabic Typesetting" w:cs="Arabic Typesetting" w:hint="cs"/>
          <w:sz w:val="36"/>
          <w:szCs w:val="36"/>
          <w:rtl/>
        </w:rPr>
        <w:t>نقص الأستطاعة</w:t>
      </w:r>
      <w:r w:rsidR="00B9373E" w:rsidRPr="004123A1">
        <w:rPr>
          <w:rFonts w:ascii="Arabic Typesetting" w:hAnsi="Arabic Typesetting" w:cs="Arabic Typesetting"/>
          <w:sz w:val="36"/>
          <w:szCs w:val="36"/>
          <w:rtl/>
        </w:rPr>
        <w:t xml:space="preserve"> في تمييز النطق بحروف </w:t>
      </w:r>
      <w:r w:rsidR="00B9373E" w:rsidRPr="004123A1">
        <w:rPr>
          <w:rFonts w:ascii="Arabic Typesetting" w:hAnsi="Arabic Typesetting" w:cs="Arabic Typesetting" w:hint="cs"/>
          <w:sz w:val="36"/>
          <w:szCs w:val="36"/>
          <w:rtl/>
        </w:rPr>
        <w:t>الهجائية</w:t>
      </w:r>
      <w:r w:rsidR="00B9373E" w:rsidRPr="004123A1">
        <w:rPr>
          <w:rFonts w:ascii="Arabic Typesetting" w:hAnsi="Arabic Typesetting" w:cs="Arabic Typesetting"/>
          <w:sz w:val="36"/>
          <w:szCs w:val="36"/>
          <w:rtl/>
        </w:rPr>
        <w:t xml:space="preserve"> </w:t>
      </w:r>
      <w:r w:rsidR="00B9373E" w:rsidRPr="004123A1">
        <w:rPr>
          <w:rFonts w:ascii="Arabic Typesetting" w:hAnsi="Arabic Typesetting" w:cs="Arabic Typesetting" w:hint="cs"/>
          <w:sz w:val="36"/>
          <w:szCs w:val="36"/>
          <w:rtl/>
        </w:rPr>
        <w:t xml:space="preserve">وذالك </w:t>
      </w:r>
      <w:r w:rsidR="00B9373E" w:rsidRPr="004123A1">
        <w:rPr>
          <w:rFonts w:ascii="Arabic Typesetting" w:hAnsi="Arabic Typesetting" w:cs="Arabic Typesetting"/>
          <w:sz w:val="36"/>
          <w:szCs w:val="36"/>
          <w:rtl/>
        </w:rPr>
        <w:t xml:space="preserve">عندما يطلبون </w:t>
      </w:r>
      <w:r w:rsidR="00B9373E" w:rsidRPr="004123A1">
        <w:rPr>
          <w:rFonts w:ascii="Arabic Typesetting" w:hAnsi="Arabic Typesetting" w:cs="Arabic Typesetting" w:hint="cs"/>
          <w:sz w:val="36"/>
          <w:szCs w:val="36"/>
          <w:rtl/>
        </w:rPr>
        <w:t xml:space="preserve">في كتابة النص </w:t>
      </w:r>
      <w:r w:rsidR="00B9373E" w:rsidRPr="004123A1">
        <w:rPr>
          <w:rFonts w:ascii="Arabic Typesetting" w:hAnsi="Arabic Typesetting" w:cs="Arabic Typesetting"/>
          <w:sz w:val="36"/>
          <w:szCs w:val="36"/>
          <w:rtl/>
        </w:rPr>
        <w:t>دون رؤية النص لا يمكن</w:t>
      </w:r>
      <w:r w:rsidR="00B9373E" w:rsidRPr="004123A1">
        <w:rPr>
          <w:rFonts w:ascii="Arabic Typesetting" w:hAnsi="Arabic Typesetting" w:cs="Arabic Typesetting" w:hint="cs"/>
          <w:sz w:val="36"/>
          <w:szCs w:val="36"/>
          <w:rtl/>
        </w:rPr>
        <w:t xml:space="preserve">ون </w:t>
      </w:r>
      <w:r w:rsidR="00B9373E" w:rsidRPr="004123A1">
        <w:rPr>
          <w:rFonts w:ascii="Arabic Typesetting" w:hAnsi="Arabic Typesetting" w:cs="Arabic Typesetting"/>
          <w:sz w:val="36"/>
          <w:szCs w:val="36"/>
          <w:rtl/>
        </w:rPr>
        <w:t>كتابتها بشكل صحيح</w:t>
      </w:r>
      <w:r w:rsidR="00B9373E" w:rsidRPr="004123A1">
        <w:rPr>
          <w:rFonts w:ascii="Arabic Typesetting" w:hAnsi="Arabic Typesetting" w:cs="Arabic Typesetting" w:hint="cs"/>
          <w:sz w:val="36"/>
          <w:szCs w:val="36"/>
          <w:rtl/>
        </w:rPr>
        <w:t xml:space="preserve"> </w:t>
      </w:r>
      <w:r w:rsidR="00B9373E" w:rsidRPr="00B714FA">
        <w:rPr>
          <w:rFonts w:asciiTheme="majorBidi" w:hAnsiTheme="majorBidi" w:cstheme="majorBidi"/>
          <w:sz w:val="24"/>
          <w:szCs w:val="24"/>
        </w:rPr>
        <w:t>(HFK, AMD, 2019)</w:t>
      </w:r>
      <w:r w:rsidR="00B9373E" w:rsidRPr="004123A1">
        <w:rPr>
          <w:rFonts w:ascii="Arabic Typesetting" w:hAnsi="Arabic Typesetting" w:cs="Arabic Typesetting" w:hint="cs"/>
          <w:sz w:val="36"/>
          <w:szCs w:val="36"/>
          <w:rtl/>
        </w:rPr>
        <w:t xml:space="preserve"> </w:t>
      </w:r>
    </w:p>
    <w:p w:rsidR="008D3C9A" w:rsidRDefault="00437B2B" w:rsidP="005E36C0">
      <w:pPr>
        <w:bidi/>
        <w:spacing w:after="200" w:line="276" w:lineRule="auto"/>
        <w:ind w:left="-23" w:right="142" w:firstLine="743"/>
        <w:jc w:val="both"/>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 xml:space="preserve">علاوة </w:t>
      </w:r>
      <w:r w:rsidR="008D3C9A" w:rsidRPr="008D3C9A">
        <w:rPr>
          <w:rFonts w:ascii="Arabic Typesetting" w:hAnsi="Arabic Typesetting" w:cs="Arabic Typesetting"/>
          <w:sz w:val="36"/>
          <w:szCs w:val="36"/>
          <w:rtl/>
        </w:rPr>
        <w:t>على نتائج المقابلات مع الطلاب وجد أن العوامل التي تجعل الطلاب غير قادرين على كتابة النص العربي هي: بعضهم من خريجي المدارس العامة الذين لم يدرسوا اللغة العربية من قبل ؛ ومنهم من لا يعرف الحروف العربية ولا يستطيعون اأن يقرأو القرآن بطلاقة. كما عبرت (</w:t>
      </w:r>
      <w:r w:rsidR="008D3C9A" w:rsidRPr="008D3C9A">
        <w:rPr>
          <w:rFonts w:ascii="Arabic Typesetting" w:hAnsi="Arabic Typesetting" w:cs="Arabic Typesetting"/>
          <w:sz w:val="36"/>
          <w:szCs w:val="36"/>
        </w:rPr>
        <w:t>AIS</w:t>
      </w:r>
      <w:r w:rsidR="008D3C9A">
        <w:rPr>
          <w:rFonts w:ascii="Arabic Typesetting" w:hAnsi="Arabic Typesetting" w:cs="Arabic Typesetting"/>
          <w:sz w:val="36"/>
          <w:szCs w:val="36"/>
        </w:rPr>
        <w:t>, 20019</w:t>
      </w:r>
      <w:r w:rsidR="008D3C9A" w:rsidRPr="008D3C9A">
        <w:rPr>
          <w:rFonts w:ascii="Arabic Typesetting" w:hAnsi="Arabic Typesetting" w:cs="Arabic Typesetting"/>
          <w:sz w:val="36"/>
          <w:szCs w:val="36"/>
          <w:rtl/>
        </w:rPr>
        <w:t>)أجد صعوبة في التمييز بين الأحرف التي لها نفس الصوت تقريبًا كما شعر (</w:t>
      </w:r>
      <w:r w:rsidR="008D3C9A" w:rsidRPr="008D3C9A">
        <w:rPr>
          <w:rFonts w:ascii="Arabic Typesetting" w:hAnsi="Arabic Typesetting" w:cs="Arabic Typesetting"/>
          <w:sz w:val="36"/>
          <w:szCs w:val="36"/>
        </w:rPr>
        <w:t>DL</w:t>
      </w:r>
      <w:r w:rsidR="008D3C9A">
        <w:rPr>
          <w:rFonts w:ascii="Arabic Typesetting" w:hAnsi="Arabic Typesetting" w:cs="Arabic Typesetting"/>
          <w:sz w:val="36"/>
          <w:szCs w:val="36"/>
        </w:rPr>
        <w:t>, 2019</w:t>
      </w:r>
      <w:r w:rsidR="008D3C9A" w:rsidRPr="008D3C9A">
        <w:rPr>
          <w:rFonts w:ascii="Arabic Typesetting" w:hAnsi="Arabic Typesetting" w:cs="Arabic Typesetting"/>
          <w:sz w:val="36"/>
          <w:szCs w:val="36"/>
          <w:rtl/>
        </w:rPr>
        <w:t>)، قال (</w:t>
      </w:r>
      <w:r w:rsidR="008D3C9A" w:rsidRPr="008D3C9A">
        <w:rPr>
          <w:rFonts w:ascii="Arabic Typesetting" w:hAnsi="Arabic Typesetting" w:cs="Arabic Typesetting"/>
          <w:sz w:val="36"/>
          <w:szCs w:val="36"/>
        </w:rPr>
        <w:t>NA</w:t>
      </w:r>
      <w:r w:rsidR="008D3C9A">
        <w:rPr>
          <w:rFonts w:ascii="Arabic Typesetting" w:hAnsi="Arabic Typesetting" w:cs="Arabic Typesetting"/>
          <w:sz w:val="36"/>
          <w:szCs w:val="36"/>
        </w:rPr>
        <w:t>, 2019</w:t>
      </w:r>
      <w:r w:rsidR="008D3C9A" w:rsidRPr="008D3C9A">
        <w:rPr>
          <w:rFonts w:ascii="Arabic Typesetting" w:hAnsi="Arabic Typesetting" w:cs="Arabic Typesetting"/>
          <w:sz w:val="36"/>
          <w:szCs w:val="36"/>
          <w:rtl/>
        </w:rPr>
        <w:t>) احد من الطلاب أن هناك العديد من الأحرف باللغة العربية لا مثيل لها في اللغة الإندونيسية وليس لها أيضًا ما يعادل في اللغة في قريتي ، لذلك أجد صعوبة في التعرف عليها. قال (</w:t>
      </w:r>
      <w:r w:rsidR="008D3C9A" w:rsidRPr="008D3C9A">
        <w:rPr>
          <w:rFonts w:ascii="Arabic Typesetting" w:hAnsi="Arabic Typesetting" w:cs="Arabic Typesetting"/>
          <w:sz w:val="36"/>
          <w:szCs w:val="36"/>
        </w:rPr>
        <w:t>DK</w:t>
      </w:r>
      <w:r w:rsidR="008D3C9A">
        <w:rPr>
          <w:rFonts w:ascii="Arabic Typesetting" w:hAnsi="Arabic Typesetting" w:cs="Arabic Typesetting"/>
          <w:sz w:val="36"/>
          <w:szCs w:val="36"/>
        </w:rPr>
        <w:t>, 2019</w:t>
      </w:r>
      <w:r w:rsidR="008D3C9A" w:rsidRPr="008D3C9A">
        <w:rPr>
          <w:rFonts w:ascii="Arabic Typesetting" w:hAnsi="Arabic Typesetting" w:cs="Arabic Typesetting"/>
          <w:sz w:val="36"/>
          <w:szCs w:val="36"/>
          <w:rtl/>
        </w:rPr>
        <w:t>) كنت خريج مدرسة دينية لكنني لم أستطع كتابة اللغة العربية لأنني عندما كنت في المدرسة الإعدادية لم أشعر بأهمية المهارات في كتابة اللغة العربية ، والآن أشعر أن مهارات الكتابة العربية مهمة لدعم كفاءتي المهنية. كشفت (</w:t>
      </w:r>
      <w:r w:rsidR="008D3C9A" w:rsidRPr="008D3C9A">
        <w:rPr>
          <w:rFonts w:ascii="Arabic Typesetting" w:hAnsi="Arabic Typesetting" w:cs="Arabic Typesetting"/>
          <w:sz w:val="36"/>
          <w:szCs w:val="36"/>
        </w:rPr>
        <w:t>DN</w:t>
      </w:r>
      <w:r w:rsidR="008D3C9A">
        <w:rPr>
          <w:rFonts w:ascii="Arabic Typesetting" w:hAnsi="Arabic Typesetting" w:cs="Arabic Typesetting"/>
          <w:sz w:val="36"/>
          <w:szCs w:val="36"/>
        </w:rPr>
        <w:t>, 2019</w:t>
      </w:r>
      <w:r w:rsidR="008D3C9A" w:rsidRPr="008D3C9A">
        <w:rPr>
          <w:rFonts w:ascii="Arabic Typesetting" w:hAnsi="Arabic Typesetting" w:cs="Arabic Typesetting"/>
          <w:sz w:val="36"/>
          <w:szCs w:val="36"/>
          <w:rtl/>
        </w:rPr>
        <w:t>) أن لدي الكثير من المتاعب في كتابة اللغة العربية لأنني كنت لا أزال أحاول تكييفها مع قواعد الكتابة العربية التي تتطلب البدء من اليمين إلى اليسار</w:t>
      </w:r>
    </w:p>
    <w:p w:rsidR="00B9373E" w:rsidRPr="00676122" w:rsidRDefault="00B9373E" w:rsidP="005E36C0">
      <w:pPr>
        <w:bidi/>
        <w:ind w:right="142" w:firstLine="360"/>
        <w:jc w:val="both"/>
        <w:rPr>
          <w:rFonts w:ascii="Arabic Typesetting" w:hAnsi="Arabic Typesetting" w:cs="Arabic Typesetting"/>
          <w:sz w:val="36"/>
          <w:szCs w:val="36"/>
        </w:rPr>
      </w:pPr>
      <w:r w:rsidRPr="00676122">
        <w:rPr>
          <w:rFonts w:ascii="Arabic Typesetting" w:hAnsi="Arabic Typesetting" w:cs="Arabic Typesetting"/>
          <w:sz w:val="36"/>
          <w:szCs w:val="36"/>
          <w:rtl/>
        </w:rPr>
        <w:t xml:space="preserve">اقترح </w:t>
      </w:r>
      <w:r w:rsidRPr="00676122">
        <w:rPr>
          <w:rFonts w:ascii="Arabic Typesetting" w:hAnsi="Arabic Typesetting" w:cs="Arabic Typesetting" w:hint="cs"/>
          <w:sz w:val="36"/>
          <w:szCs w:val="36"/>
          <w:rtl/>
          <w:lang w:bidi="ar-AE"/>
        </w:rPr>
        <w:t>المخبرون بواسطة</w:t>
      </w:r>
      <w:r>
        <w:rPr>
          <w:rFonts w:ascii="Arabic Typesetting" w:hAnsi="Arabic Typesetting" w:cs="Arabic Typesetting"/>
          <w:sz w:val="36"/>
          <w:szCs w:val="36"/>
          <w:lang w:bidi="ar-AE"/>
        </w:rPr>
        <w:t xml:space="preserve"> </w:t>
      </w:r>
      <w:r w:rsidRPr="00B954F9">
        <w:rPr>
          <w:rFonts w:ascii="Arabic Typesetting" w:hAnsi="Arabic Typesetting" w:cs="Arabic Typesetting"/>
          <w:sz w:val="36"/>
          <w:szCs w:val="36"/>
          <w:rtl/>
        </w:rPr>
        <w:t xml:space="preserve">أنشطة مناقشة مجموعة التركيز </w:t>
      </w:r>
      <w:r>
        <w:rPr>
          <w:rFonts w:ascii="Arabic Typesetting" w:hAnsi="Arabic Typesetting" w:cs="Arabic Typesetting"/>
          <w:sz w:val="36"/>
          <w:szCs w:val="36"/>
        </w:rPr>
        <w:t>(Focus Group Discussion</w:t>
      </w:r>
      <w:r w:rsidR="00D60CB0">
        <w:rPr>
          <w:rFonts w:ascii="Arabic Typesetting" w:hAnsi="Arabic Typesetting" w:cs="Arabic Typesetting"/>
          <w:sz w:val="36"/>
          <w:szCs w:val="36"/>
        </w:rPr>
        <w:t>)</w:t>
      </w:r>
      <w:r w:rsidRPr="00676122">
        <w:rPr>
          <w:rFonts w:ascii="Arabic Typesetting" w:hAnsi="Arabic Typesetting" w:cs="Arabic Typesetting"/>
          <w:sz w:val="36"/>
          <w:szCs w:val="36"/>
          <w:rtl/>
        </w:rPr>
        <w:t xml:space="preserve"> حلًا بديلاً لإنجاح عملية تعلم الكتابة العربية ، وهي:</w:t>
      </w:r>
    </w:p>
    <w:p w:rsidR="00B9373E" w:rsidRPr="00676122" w:rsidRDefault="00B9373E" w:rsidP="005E36C0">
      <w:pPr>
        <w:bidi/>
        <w:ind w:left="4" w:right="142" w:firstLine="716"/>
        <w:jc w:val="both"/>
        <w:rPr>
          <w:rFonts w:ascii="Arabic Typesetting" w:hAnsi="Arabic Typesetting" w:cs="Arabic Typesetting"/>
          <w:sz w:val="36"/>
          <w:szCs w:val="36"/>
          <w:rtl/>
        </w:rPr>
      </w:pPr>
      <w:r w:rsidRPr="0007395D">
        <w:rPr>
          <w:rFonts w:ascii="Arabic Typesetting" w:hAnsi="Arabic Typesetting" w:cs="Arabic Typesetting"/>
          <w:sz w:val="36"/>
          <w:szCs w:val="36"/>
          <w:rtl/>
        </w:rPr>
        <w:t xml:space="preserve">يجب على المحاضر وضع جدول </w:t>
      </w:r>
      <w:r w:rsidR="0015146E">
        <w:rPr>
          <w:rFonts w:ascii="Arabic Typesetting" w:hAnsi="Arabic Typesetting" w:cs="Arabic Typesetting"/>
          <w:sz w:val="36"/>
          <w:szCs w:val="36"/>
          <w:rtl/>
        </w:rPr>
        <w:t xml:space="preserve">للتدريب المكثف ،في هذه المرحلة </w:t>
      </w:r>
      <w:r w:rsidR="0015146E">
        <w:rPr>
          <w:rFonts w:ascii="Arabic Typesetting" w:hAnsi="Arabic Typesetting" w:cs="Arabic Typesetting" w:hint="cs"/>
          <w:sz w:val="36"/>
          <w:szCs w:val="36"/>
          <w:rtl/>
        </w:rPr>
        <w:t>(ا)</w:t>
      </w:r>
      <w:r w:rsidRPr="0007395D">
        <w:rPr>
          <w:rFonts w:ascii="Arabic Typesetting" w:hAnsi="Arabic Typesetting" w:cs="Arabic Typesetting"/>
          <w:sz w:val="36"/>
          <w:szCs w:val="36"/>
          <w:rtl/>
        </w:rPr>
        <w:t xml:space="preserve"> يجب على المحاضر أن يصف أن كتابة النص العربي لها قواعد</w:t>
      </w:r>
      <w:r w:rsidRPr="0007395D">
        <w:rPr>
          <w:rFonts w:ascii="Arabic Typesetting" w:hAnsi="Arabic Typesetting" w:cs="Arabic Typesetting" w:hint="cs"/>
          <w:sz w:val="36"/>
          <w:szCs w:val="36"/>
          <w:rtl/>
        </w:rPr>
        <w:t xml:space="preserve"> خاصة</w:t>
      </w:r>
      <w:r w:rsidRPr="0007395D">
        <w:rPr>
          <w:rFonts w:ascii="Arabic Typesetting" w:hAnsi="Arabic Typesetting" w:cs="Arabic Typesetting"/>
          <w:sz w:val="36"/>
          <w:szCs w:val="36"/>
          <w:rtl/>
        </w:rPr>
        <w:t xml:space="preserve"> بحيث أنه إذا كان الطل</w:t>
      </w:r>
      <w:r w:rsidRPr="0007395D">
        <w:rPr>
          <w:rFonts w:ascii="Arabic Typesetting" w:hAnsi="Arabic Typesetting" w:cs="Arabic Typesetting" w:hint="cs"/>
          <w:sz w:val="36"/>
          <w:szCs w:val="36"/>
          <w:rtl/>
        </w:rPr>
        <w:t>ا</w:t>
      </w:r>
      <w:r w:rsidRPr="0007395D">
        <w:rPr>
          <w:rFonts w:ascii="Arabic Typesetting" w:hAnsi="Arabic Typesetting" w:cs="Arabic Typesetting"/>
          <w:sz w:val="36"/>
          <w:szCs w:val="36"/>
          <w:rtl/>
        </w:rPr>
        <w:t xml:space="preserve">ب قادرًا على كتابة الرسائل جيدًا ولكن </w:t>
      </w:r>
      <w:r w:rsidRPr="0007395D">
        <w:rPr>
          <w:rFonts w:ascii="Arabic Typesetting" w:hAnsi="Arabic Typesetting" w:cs="Arabic Typesetting" w:hint="cs"/>
          <w:sz w:val="36"/>
          <w:szCs w:val="36"/>
          <w:rtl/>
        </w:rPr>
        <w:t xml:space="preserve">كتابتهم </w:t>
      </w:r>
      <w:r w:rsidRPr="0007395D">
        <w:rPr>
          <w:rFonts w:ascii="Arabic Typesetting" w:hAnsi="Arabic Typesetting" w:cs="Arabic Typesetting"/>
          <w:sz w:val="36"/>
          <w:szCs w:val="36"/>
          <w:rtl/>
        </w:rPr>
        <w:t>ليس</w:t>
      </w:r>
      <w:r w:rsidRPr="0007395D">
        <w:rPr>
          <w:rFonts w:ascii="Arabic Typesetting" w:hAnsi="Arabic Typesetting" w:cs="Arabic Typesetting" w:hint="cs"/>
          <w:sz w:val="36"/>
          <w:szCs w:val="36"/>
          <w:rtl/>
        </w:rPr>
        <w:t xml:space="preserve">ت صحيحة </w:t>
      </w:r>
      <w:r w:rsidRPr="0007395D">
        <w:rPr>
          <w:rFonts w:ascii="Arabic Typesetting" w:hAnsi="Arabic Typesetting" w:cs="Arabic Typesetting"/>
          <w:sz w:val="36"/>
          <w:szCs w:val="36"/>
          <w:rtl/>
        </w:rPr>
        <w:t>وفقًا لقواعد الكتابة العربية ، فإن هذه الحالة تظهر أن كفاءة مرشح معلم التربية الإسلامية لا تزال</w:t>
      </w:r>
      <w:r w:rsidRPr="0007395D">
        <w:rPr>
          <w:rFonts w:ascii="Arabic Typesetting" w:hAnsi="Arabic Typesetting" w:cs="Arabic Typesetting" w:hint="cs"/>
          <w:sz w:val="36"/>
          <w:szCs w:val="36"/>
          <w:rtl/>
        </w:rPr>
        <w:t xml:space="preserve"> على قدرة منحفضة</w:t>
      </w:r>
      <w:r w:rsidRPr="0007395D">
        <w:rPr>
          <w:rFonts w:ascii="Arabic Typesetting" w:hAnsi="Arabic Typesetting" w:cs="Arabic Typesetting"/>
          <w:sz w:val="36"/>
          <w:szCs w:val="36"/>
          <w:rtl/>
        </w:rPr>
        <w:t xml:space="preserve">. لذا يجب على المحاضر أن </w:t>
      </w:r>
      <w:r w:rsidRPr="0007395D">
        <w:rPr>
          <w:rFonts w:ascii="Arabic Typesetting" w:hAnsi="Arabic Typesetting" w:cs="Arabic Typesetting" w:hint="cs"/>
          <w:sz w:val="36"/>
          <w:szCs w:val="36"/>
          <w:rtl/>
        </w:rPr>
        <w:t>ي</w:t>
      </w:r>
      <w:r w:rsidRPr="0007395D">
        <w:rPr>
          <w:rFonts w:ascii="Arabic Typesetting" w:hAnsi="Arabic Typesetting" w:cs="Arabic Typesetting"/>
          <w:sz w:val="36"/>
          <w:szCs w:val="36"/>
          <w:rtl/>
        </w:rPr>
        <w:t>درب الط</w:t>
      </w:r>
      <w:r w:rsidRPr="0007395D">
        <w:rPr>
          <w:rFonts w:ascii="Arabic Typesetting" w:hAnsi="Arabic Typesetting" w:cs="Arabic Typesetting" w:hint="cs"/>
          <w:sz w:val="36"/>
          <w:szCs w:val="36"/>
          <w:rtl/>
        </w:rPr>
        <w:t>لا</w:t>
      </w:r>
      <w:r w:rsidRPr="0007395D">
        <w:rPr>
          <w:rFonts w:ascii="Arabic Typesetting" w:hAnsi="Arabic Typesetting" w:cs="Arabic Typesetting"/>
          <w:sz w:val="36"/>
          <w:szCs w:val="36"/>
          <w:rtl/>
        </w:rPr>
        <w:t>ب حول قواعد الكتابة باللغة العربية</w:t>
      </w:r>
      <w:r w:rsidRPr="0007395D">
        <w:rPr>
          <w:rFonts w:ascii="Arabic Typesetting" w:hAnsi="Arabic Typesetting" w:cs="Arabic Typesetting" w:hint="cs"/>
          <w:sz w:val="36"/>
          <w:szCs w:val="36"/>
          <w:rtl/>
        </w:rPr>
        <w:t xml:space="preserve"> </w:t>
      </w:r>
      <w:r w:rsidRPr="00B714FA">
        <w:rPr>
          <w:rFonts w:asciiTheme="majorBidi" w:hAnsiTheme="majorBidi" w:cstheme="majorBidi"/>
          <w:sz w:val="24"/>
          <w:szCs w:val="24"/>
        </w:rPr>
        <w:t>(WM, HFK, NA, 2019)</w:t>
      </w:r>
      <w:r w:rsidRPr="00B714FA">
        <w:rPr>
          <w:rFonts w:asciiTheme="majorBidi" w:hAnsiTheme="majorBidi" w:cstheme="majorBidi"/>
          <w:sz w:val="24"/>
          <w:szCs w:val="24"/>
          <w:rtl/>
        </w:rPr>
        <w:t xml:space="preserve">  </w:t>
      </w:r>
      <w:r w:rsidR="0015146E">
        <w:rPr>
          <w:rFonts w:ascii="Arabic Typesetting" w:hAnsi="Arabic Typesetting" w:cs="Arabic Typesetting" w:hint="cs"/>
          <w:sz w:val="36"/>
          <w:szCs w:val="36"/>
          <w:rtl/>
        </w:rPr>
        <w:t>(</w:t>
      </w:r>
      <w:r w:rsidRPr="0007395D">
        <w:rPr>
          <w:rFonts w:ascii="Arabic Typesetting" w:hAnsi="Arabic Typesetting" w:cs="Arabic Typesetting" w:hint="cs"/>
          <w:sz w:val="36"/>
          <w:szCs w:val="36"/>
          <w:rtl/>
        </w:rPr>
        <w:t>ب)</w:t>
      </w:r>
      <w:r>
        <w:rPr>
          <w:rFonts w:ascii="Arabic Typesetting" w:hAnsi="Arabic Typesetting" w:cs="Arabic Typesetting" w:hint="cs"/>
          <w:sz w:val="36"/>
          <w:szCs w:val="36"/>
          <w:rtl/>
        </w:rPr>
        <w:t xml:space="preserve"> </w:t>
      </w:r>
      <w:r w:rsidRPr="00513788">
        <w:rPr>
          <w:rFonts w:ascii="Arabic Typesetting" w:hAnsi="Arabic Typesetting" w:cs="Arabic Typesetting"/>
          <w:sz w:val="36"/>
          <w:szCs w:val="36"/>
          <w:rtl/>
        </w:rPr>
        <w:t>يجيب أن يبدأ من اليمين إلى ال</w:t>
      </w:r>
      <w:r w:rsidRPr="00513788">
        <w:rPr>
          <w:rFonts w:ascii="Arabic Typesetting" w:hAnsi="Arabic Typesetting" w:cs="Arabic Typesetting" w:hint="cs"/>
          <w:sz w:val="36"/>
          <w:szCs w:val="36"/>
          <w:rtl/>
        </w:rPr>
        <w:t>ي</w:t>
      </w:r>
      <w:r w:rsidRPr="00513788">
        <w:rPr>
          <w:rFonts w:ascii="Arabic Typesetting" w:hAnsi="Arabic Typesetting" w:cs="Arabic Typesetting"/>
          <w:sz w:val="36"/>
          <w:szCs w:val="36"/>
          <w:rtl/>
        </w:rPr>
        <w:t xml:space="preserve">سار </w:t>
      </w:r>
      <w:r w:rsidRPr="00513788">
        <w:rPr>
          <w:rFonts w:ascii="Arabic Typesetting" w:hAnsi="Arabic Typesetting" w:cs="Arabic Typesetting" w:hint="cs"/>
          <w:sz w:val="36"/>
          <w:szCs w:val="36"/>
          <w:rtl/>
        </w:rPr>
        <w:t>عند</w:t>
      </w:r>
      <w:r w:rsidRPr="00513788">
        <w:rPr>
          <w:rFonts w:ascii="Arabic Typesetting" w:hAnsi="Arabic Typesetting" w:cs="Arabic Typesetting"/>
          <w:sz w:val="36"/>
          <w:szCs w:val="36"/>
          <w:rtl/>
        </w:rPr>
        <w:t xml:space="preserve"> كتابة </w:t>
      </w:r>
      <w:r w:rsidRPr="00513788">
        <w:rPr>
          <w:rFonts w:ascii="Arabic Typesetting" w:hAnsi="Arabic Typesetting" w:cs="Arabic Typesetting" w:hint="cs"/>
          <w:sz w:val="36"/>
          <w:szCs w:val="36"/>
          <w:rtl/>
        </w:rPr>
        <w:t>الجمل أو</w:t>
      </w:r>
      <w:r w:rsidRPr="00513788">
        <w:rPr>
          <w:rFonts w:ascii="Arabic Typesetting" w:hAnsi="Arabic Typesetting" w:cs="Arabic Typesetting"/>
          <w:sz w:val="36"/>
          <w:szCs w:val="36"/>
          <w:rtl/>
        </w:rPr>
        <w:t xml:space="preserve">الرسائل </w:t>
      </w:r>
      <w:r w:rsidRPr="00513788">
        <w:rPr>
          <w:rFonts w:ascii="Arabic Typesetting" w:hAnsi="Arabic Typesetting" w:cs="Arabic Typesetting" w:hint="cs"/>
          <w:sz w:val="36"/>
          <w:szCs w:val="36"/>
          <w:rtl/>
        </w:rPr>
        <w:t>العربية</w:t>
      </w:r>
      <w:r w:rsidRPr="00513788">
        <w:rPr>
          <w:rFonts w:ascii="Arabic Typesetting" w:hAnsi="Arabic Typesetting" w:cs="Arabic Typesetting"/>
          <w:sz w:val="36"/>
          <w:szCs w:val="36"/>
          <w:rtl/>
        </w:rPr>
        <w:t xml:space="preserve">، فالكتابة بالحروف العربية لا تتبع نموذج </w:t>
      </w:r>
      <w:r w:rsidRPr="00513788">
        <w:rPr>
          <w:rFonts w:ascii="Arabic Typesetting" w:hAnsi="Arabic Typesetting" w:cs="Arabic Typesetting" w:hint="cs"/>
          <w:sz w:val="36"/>
          <w:szCs w:val="36"/>
          <w:rtl/>
        </w:rPr>
        <w:t xml:space="preserve">الحروف </w:t>
      </w:r>
      <w:r w:rsidRPr="00513788">
        <w:rPr>
          <w:rFonts w:ascii="Arabic Typesetting" w:hAnsi="Arabic Typesetting" w:cs="Arabic Typesetting"/>
          <w:sz w:val="36"/>
          <w:szCs w:val="36"/>
          <w:rtl/>
        </w:rPr>
        <w:t>فقط ، بل يجب أن تكون دقيقة وتلتزم بالطريقة الصحيحة في الكتابة</w:t>
      </w:r>
      <w:r w:rsidRPr="00B714FA">
        <w:rPr>
          <w:rFonts w:asciiTheme="majorBidi" w:hAnsiTheme="majorBidi" w:cstheme="majorBidi"/>
          <w:sz w:val="24"/>
          <w:szCs w:val="24"/>
          <w:rtl/>
        </w:rPr>
        <w:t>،</w:t>
      </w:r>
      <w:r w:rsidRPr="00B714FA">
        <w:rPr>
          <w:rFonts w:asciiTheme="majorBidi" w:hAnsiTheme="majorBidi" w:cstheme="majorBidi"/>
          <w:sz w:val="24"/>
          <w:szCs w:val="24"/>
        </w:rPr>
        <w:t>(AMD, NA,AA,2019)</w:t>
      </w:r>
      <w:r>
        <w:rPr>
          <w:rFonts w:ascii="Arabic Typesetting" w:hAnsi="Arabic Typesetting" w:cs="Arabic Typesetting" w:hint="cs"/>
          <w:sz w:val="36"/>
          <w:szCs w:val="36"/>
          <w:rtl/>
        </w:rPr>
        <w:t xml:space="preserve">  </w:t>
      </w:r>
      <w:r w:rsidR="0015146E">
        <w:rPr>
          <w:rFonts w:ascii="Arabic Typesetting" w:hAnsi="Arabic Typesetting" w:cs="Arabic Typesetting" w:hint="cs"/>
          <w:sz w:val="36"/>
          <w:szCs w:val="36"/>
          <w:rtl/>
        </w:rPr>
        <w:t>(</w:t>
      </w:r>
      <w:r>
        <w:rPr>
          <w:rFonts w:ascii="Arabic Typesetting" w:hAnsi="Arabic Typesetting" w:cs="Arabic Typesetting" w:hint="cs"/>
          <w:sz w:val="36"/>
          <w:szCs w:val="36"/>
          <w:rtl/>
        </w:rPr>
        <w:t xml:space="preserve">ج) </w:t>
      </w:r>
      <w:r w:rsidRPr="0007395D">
        <w:rPr>
          <w:rFonts w:ascii="Arabic Typesetting" w:hAnsi="Arabic Typesetting" w:cs="Arabic Typesetting" w:hint="cs"/>
          <w:sz w:val="36"/>
          <w:szCs w:val="36"/>
          <w:rtl/>
        </w:rPr>
        <w:t xml:space="preserve">المعلم يشرح </w:t>
      </w:r>
      <w:r w:rsidRPr="0007395D">
        <w:rPr>
          <w:rFonts w:ascii="Arabic Typesetting" w:hAnsi="Arabic Typesetting" w:cs="Arabic Typesetting"/>
          <w:sz w:val="36"/>
          <w:szCs w:val="36"/>
          <w:rtl/>
        </w:rPr>
        <w:t xml:space="preserve">طريقة ربط حروف </w:t>
      </w:r>
      <w:r w:rsidRPr="0007395D">
        <w:rPr>
          <w:rFonts w:ascii="Arabic Typesetting" w:hAnsi="Arabic Typesetting" w:cs="Arabic Typesetting" w:hint="cs"/>
          <w:sz w:val="36"/>
          <w:szCs w:val="36"/>
          <w:rtl/>
        </w:rPr>
        <w:t>الهجائية</w:t>
      </w:r>
      <w:r w:rsidRPr="0007395D">
        <w:rPr>
          <w:rFonts w:ascii="Arabic Typesetting" w:hAnsi="Arabic Typesetting" w:cs="Arabic Typesetting"/>
          <w:sz w:val="36"/>
          <w:szCs w:val="36"/>
          <w:rtl/>
        </w:rPr>
        <w:t xml:space="preserve"> التي لها </w:t>
      </w:r>
      <w:r w:rsidRPr="0007395D">
        <w:rPr>
          <w:rFonts w:ascii="Arabic Typesetting" w:hAnsi="Arabic Typesetting" w:cs="Arabic Typesetting" w:hint="cs"/>
          <w:sz w:val="36"/>
          <w:szCs w:val="36"/>
          <w:rtl/>
        </w:rPr>
        <w:t xml:space="preserve">شكل </w:t>
      </w:r>
      <w:r w:rsidRPr="0007395D">
        <w:rPr>
          <w:rFonts w:ascii="Arabic Typesetting" w:hAnsi="Arabic Typesetting" w:cs="Arabic Typesetting"/>
          <w:sz w:val="36"/>
          <w:szCs w:val="36"/>
          <w:rtl/>
        </w:rPr>
        <w:t xml:space="preserve">مختلف عندما في شكل منفصل </w:t>
      </w:r>
      <w:r w:rsidRPr="0007395D">
        <w:rPr>
          <w:rFonts w:ascii="Arabic Typesetting" w:hAnsi="Arabic Typesetting" w:cs="Arabic Typesetting" w:hint="cs"/>
          <w:sz w:val="36"/>
          <w:szCs w:val="36"/>
          <w:rtl/>
        </w:rPr>
        <w:t>فى الكتابة</w:t>
      </w:r>
      <w:r w:rsidRPr="0007395D">
        <w:rPr>
          <w:rFonts w:ascii="Arabic Typesetting" w:hAnsi="Arabic Typesetting" w:cs="Arabic Typesetting"/>
          <w:sz w:val="36"/>
          <w:szCs w:val="36"/>
          <w:rtl/>
        </w:rPr>
        <w:t>وعند الاتصال بكلمة أو جملة. يجب على المحاضر التأكد من أن الطلاب لديهم المعرفة والكفاءة المهارة قبل المتابعة إلى الموضوع الآخر</w:t>
      </w:r>
      <w:r>
        <w:rPr>
          <w:rFonts w:ascii="Arabic Typesetting" w:hAnsi="Arabic Typesetting" w:cs="Arabic Typesetting" w:hint="cs"/>
          <w:sz w:val="36"/>
          <w:szCs w:val="36"/>
          <w:rtl/>
        </w:rPr>
        <w:t xml:space="preserve"> </w:t>
      </w:r>
      <w:r w:rsidRPr="00B714FA">
        <w:rPr>
          <w:rFonts w:asciiTheme="majorBidi" w:hAnsiTheme="majorBidi" w:cstheme="majorBidi"/>
          <w:sz w:val="24"/>
          <w:szCs w:val="24"/>
        </w:rPr>
        <w:t>(HFK, BT, NA,2019)</w:t>
      </w:r>
      <w:r w:rsidRPr="00B714FA">
        <w:rPr>
          <w:rFonts w:asciiTheme="majorBidi" w:hAnsiTheme="majorBidi" w:cstheme="majorBidi"/>
          <w:sz w:val="24"/>
          <w:szCs w:val="24"/>
          <w:rtl/>
          <w:lang w:bidi="ar-AE"/>
        </w:rPr>
        <w:t xml:space="preserve">  </w:t>
      </w:r>
      <w:r w:rsidR="0015146E">
        <w:rPr>
          <w:rFonts w:ascii="Arabic Typesetting" w:hAnsi="Arabic Typesetting" w:cs="Arabic Typesetting" w:hint="cs"/>
          <w:sz w:val="36"/>
          <w:szCs w:val="36"/>
          <w:rtl/>
          <w:lang w:bidi="ar-AE"/>
        </w:rPr>
        <w:t>(د</w:t>
      </w:r>
      <w:r>
        <w:rPr>
          <w:rFonts w:ascii="Arabic Typesetting" w:hAnsi="Arabic Typesetting" w:cs="Arabic Typesetting" w:hint="cs"/>
          <w:sz w:val="36"/>
          <w:szCs w:val="36"/>
          <w:rtl/>
          <w:lang w:bidi="ar-AE"/>
        </w:rPr>
        <w:t xml:space="preserve">) </w:t>
      </w:r>
      <w:r w:rsidRPr="00513788">
        <w:rPr>
          <w:rFonts w:ascii="Arabic Typesetting" w:hAnsi="Arabic Typesetting" w:cs="Arabic Typesetting"/>
          <w:sz w:val="36"/>
          <w:szCs w:val="36"/>
          <w:rtl/>
        </w:rPr>
        <w:t>يجب على المحاضر أن يوفر الوقت لتدريس مخ</w:t>
      </w:r>
      <w:r w:rsidRPr="00513788">
        <w:rPr>
          <w:rFonts w:ascii="Arabic Typesetting" w:hAnsi="Arabic Typesetting" w:cs="Arabic Typesetting" w:hint="cs"/>
          <w:sz w:val="36"/>
          <w:szCs w:val="36"/>
          <w:rtl/>
        </w:rPr>
        <w:t>ا</w:t>
      </w:r>
      <w:r w:rsidRPr="00513788">
        <w:rPr>
          <w:rFonts w:ascii="Arabic Typesetting" w:hAnsi="Arabic Typesetting" w:cs="Arabic Typesetting"/>
          <w:sz w:val="36"/>
          <w:szCs w:val="36"/>
          <w:rtl/>
        </w:rPr>
        <w:t xml:space="preserve">رج </w:t>
      </w:r>
      <w:r w:rsidRPr="00513788">
        <w:rPr>
          <w:rFonts w:ascii="Arabic Typesetting" w:hAnsi="Arabic Typesetting" w:cs="Arabic Typesetting" w:hint="cs"/>
          <w:sz w:val="36"/>
          <w:szCs w:val="36"/>
          <w:rtl/>
        </w:rPr>
        <w:t>الهجائية</w:t>
      </w:r>
      <w:r w:rsidRPr="00513788">
        <w:rPr>
          <w:rFonts w:ascii="Arabic Typesetting" w:hAnsi="Arabic Typesetting" w:cs="Arabic Typesetting"/>
          <w:sz w:val="36"/>
          <w:szCs w:val="36"/>
          <w:rtl/>
        </w:rPr>
        <w:t xml:space="preserve"> حتى يتمكن الطلاب من تمييزه</w:t>
      </w:r>
      <w:r w:rsidRPr="00513788">
        <w:rPr>
          <w:rFonts w:ascii="Arabic Typesetting" w:hAnsi="Arabic Typesetting" w:cs="Arabic Typesetting" w:hint="cs"/>
          <w:sz w:val="36"/>
          <w:szCs w:val="36"/>
          <w:rtl/>
        </w:rPr>
        <w:t>,</w:t>
      </w:r>
      <w:r w:rsidRPr="00513788">
        <w:rPr>
          <w:rFonts w:ascii="Arabic Typesetting" w:hAnsi="Arabic Typesetting" w:cs="Arabic Typesetting"/>
          <w:sz w:val="36"/>
          <w:szCs w:val="36"/>
          <w:rtl/>
        </w:rPr>
        <w:t xml:space="preserve"> </w:t>
      </w:r>
      <w:r w:rsidR="00E8611B">
        <w:rPr>
          <w:rFonts w:ascii="Arabic Typesetting" w:hAnsi="Arabic Typesetting" w:cs="Arabic Typesetting"/>
          <w:sz w:val="36"/>
          <w:szCs w:val="36"/>
        </w:rPr>
        <w:t>,</w:t>
      </w:r>
      <w:r w:rsidRPr="00513788">
        <w:rPr>
          <w:rFonts w:ascii="Arabic Typesetting" w:hAnsi="Arabic Typesetting" w:cs="Arabic Typesetting"/>
          <w:sz w:val="36"/>
          <w:szCs w:val="36"/>
          <w:rtl/>
        </w:rPr>
        <w:t>على ذلك يمكن</w:t>
      </w:r>
      <w:r w:rsidRPr="00513788">
        <w:rPr>
          <w:rFonts w:ascii="Arabic Typesetting" w:hAnsi="Arabic Typesetting" w:cs="Arabic Typesetting" w:hint="cs"/>
          <w:sz w:val="36"/>
          <w:szCs w:val="36"/>
          <w:rtl/>
        </w:rPr>
        <w:t xml:space="preserve"> الطلاب</w:t>
      </w:r>
      <w:r w:rsidRPr="00513788">
        <w:rPr>
          <w:rFonts w:ascii="Arabic Typesetting" w:hAnsi="Arabic Typesetting" w:cs="Arabic Typesetting"/>
          <w:sz w:val="36"/>
          <w:szCs w:val="36"/>
          <w:rtl/>
        </w:rPr>
        <w:t xml:space="preserve"> كتابة </w:t>
      </w:r>
      <w:r w:rsidRPr="00513788">
        <w:rPr>
          <w:rFonts w:ascii="Arabic Typesetting" w:hAnsi="Arabic Typesetting" w:cs="Arabic Typesetting" w:hint="cs"/>
          <w:sz w:val="36"/>
          <w:szCs w:val="36"/>
          <w:rtl/>
        </w:rPr>
        <w:t>ال</w:t>
      </w:r>
      <w:r w:rsidRPr="00513788">
        <w:rPr>
          <w:rFonts w:ascii="Arabic Typesetting" w:hAnsi="Arabic Typesetting" w:cs="Arabic Typesetting"/>
          <w:sz w:val="36"/>
          <w:szCs w:val="36"/>
          <w:rtl/>
        </w:rPr>
        <w:t>نص</w:t>
      </w:r>
      <w:r w:rsidRPr="00513788">
        <w:rPr>
          <w:rFonts w:ascii="Arabic Typesetting" w:hAnsi="Arabic Typesetting" w:cs="Arabic Typesetting" w:hint="cs"/>
          <w:sz w:val="36"/>
          <w:szCs w:val="36"/>
          <w:rtl/>
        </w:rPr>
        <w:t xml:space="preserve"> العربية</w:t>
      </w:r>
      <w:r w:rsidRPr="00513788">
        <w:rPr>
          <w:rFonts w:ascii="Arabic Typesetting" w:hAnsi="Arabic Typesetting" w:cs="Arabic Typesetting"/>
          <w:sz w:val="36"/>
          <w:szCs w:val="36"/>
          <w:rtl/>
        </w:rPr>
        <w:t xml:space="preserve"> بسهولة دون رؤية النص</w:t>
      </w:r>
      <w:r w:rsidRPr="00513788">
        <w:rPr>
          <w:rFonts w:ascii="Arabic Typesetting" w:hAnsi="Arabic Typesetting" w:cs="Arabic Typesetting" w:hint="cs"/>
          <w:sz w:val="36"/>
          <w:szCs w:val="36"/>
          <w:rtl/>
        </w:rPr>
        <w:t xml:space="preserve"> اي املأ استماعي </w:t>
      </w:r>
      <w:r w:rsidRPr="00B714FA">
        <w:rPr>
          <w:rFonts w:asciiTheme="majorBidi" w:hAnsiTheme="majorBidi" w:cstheme="majorBidi"/>
          <w:sz w:val="24"/>
          <w:szCs w:val="24"/>
        </w:rPr>
        <w:t>(SFD,AMD,NA,2019</w:t>
      </w:r>
      <w:r>
        <w:rPr>
          <w:rFonts w:ascii="Arabic Typesetting" w:hAnsi="Arabic Typesetting" w:cs="Arabic Typesetting"/>
          <w:sz w:val="36"/>
          <w:szCs w:val="36"/>
        </w:rPr>
        <w:t>)</w:t>
      </w:r>
      <w:r>
        <w:rPr>
          <w:rFonts w:ascii="Arabic Typesetting" w:hAnsi="Arabic Typesetting" w:cs="Arabic Typesetting" w:hint="cs"/>
          <w:sz w:val="36"/>
          <w:szCs w:val="36"/>
          <w:rtl/>
          <w:lang w:bidi="ar-AE"/>
        </w:rPr>
        <w:t xml:space="preserve">  </w:t>
      </w:r>
      <w:r w:rsidR="0015146E">
        <w:rPr>
          <w:rFonts w:ascii="Arabic Typesetting" w:hAnsi="Arabic Typesetting" w:cs="Arabic Typesetting" w:hint="cs"/>
          <w:sz w:val="36"/>
          <w:szCs w:val="36"/>
          <w:rtl/>
          <w:lang w:bidi="ar-AE"/>
        </w:rPr>
        <w:t>(ه)</w:t>
      </w:r>
      <w:r w:rsidRPr="00676122">
        <w:rPr>
          <w:rFonts w:ascii="Arabic Typesetting" w:hAnsi="Arabic Typesetting" w:cs="Arabic Typesetting"/>
          <w:sz w:val="36"/>
          <w:szCs w:val="36"/>
          <w:rtl/>
        </w:rPr>
        <w:t xml:space="preserve"> المحاضر يحدد صعب الطلاب عن الكتابة. لذلك ، يجوز ان يتسع المنهج الدراسي إلى استيعاب عقبات الطلاب والاحتياجات الرئيسية</w:t>
      </w:r>
      <w:r w:rsidRPr="00676122">
        <w:rPr>
          <w:rFonts w:ascii="Arabic Typesetting" w:hAnsi="Arabic Typesetting" w:cs="Arabic Typesetting" w:hint="cs"/>
          <w:sz w:val="36"/>
          <w:szCs w:val="36"/>
          <w:rtl/>
        </w:rPr>
        <w:t xml:space="preserve"> </w:t>
      </w:r>
      <w:r w:rsidRPr="00B714FA">
        <w:rPr>
          <w:rFonts w:asciiTheme="majorBidi" w:hAnsiTheme="majorBidi" w:cstheme="majorBidi"/>
          <w:sz w:val="24"/>
          <w:szCs w:val="24"/>
        </w:rPr>
        <w:t>(MT, HFK, 2019</w:t>
      </w:r>
      <w:r>
        <w:rPr>
          <w:rFonts w:ascii="Arabic Typesetting" w:hAnsi="Arabic Typesetting" w:cs="Arabic Typesetting"/>
          <w:sz w:val="36"/>
          <w:szCs w:val="36"/>
        </w:rPr>
        <w:t>)</w:t>
      </w:r>
      <w:r>
        <w:rPr>
          <w:rFonts w:ascii="Arabic Typesetting" w:hAnsi="Arabic Typesetting" w:cs="Arabic Typesetting" w:hint="cs"/>
          <w:sz w:val="36"/>
          <w:szCs w:val="36"/>
          <w:rtl/>
        </w:rPr>
        <w:t xml:space="preserve"> </w:t>
      </w:r>
      <w:r w:rsidR="0015146E">
        <w:rPr>
          <w:rFonts w:ascii="Arabic Typesetting" w:hAnsi="Arabic Typesetting" w:cs="Arabic Typesetting" w:hint="cs"/>
          <w:sz w:val="36"/>
          <w:szCs w:val="36"/>
          <w:rtl/>
        </w:rPr>
        <w:t xml:space="preserve">(و) </w:t>
      </w:r>
      <w:r w:rsidRPr="00676122">
        <w:rPr>
          <w:rFonts w:ascii="Arabic Typesetting" w:hAnsi="Arabic Typesetting" w:cs="Arabic Typesetting"/>
          <w:sz w:val="36"/>
          <w:szCs w:val="36"/>
          <w:rtl/>
        </w:rPr>
        <w:t>يجب على المحاضرين تعزيز كفاءة الطلاب ومهنيتهم بأصتباح مدرسين ومساعدة المحاضرين على تقديم التوجيه لأصدقائهم</w:t>
      </w:r>
      <w:r>
        <w:rPr>
          <w:rFonts w:ascii="Arabic Typesetting" w:hAnsi="Arabic Typesetting" w:cs="Arabic Typesetting"/>
          <w:sz w:val="36"/>
          <w:szCs w:val="36"/>
        </w:rPr>
        <w:t xml:space="preserve"> </w:t>
      </w:r>
      <w:r w:rsidRPr="00B714FA">
        <w:rPr>
          <w:rFonts w:asciiTheme="majorBidi" w:hAnsiTheme="majorBidi" w:cstheme="majorBidi"/>
          <w:sz w:val="24"/>
          <w:szCs w:val="24"/>
        </w:rPr>
        <w:t>(SFD, BT, HFK, 2019</w:t>
      </w:r>
      <w:r>
        <w:rPr>
          <w:rFonts w:ascii="Arabic Typesetting" w:hAnsi="Arabic Typesetting" w:cs="Arabic Typesetting"/>
          <w:sz w:val="36"/>
          <w:szCs w:val="36"/>
        </w:rPr>
        <w:t>)</w:t>
      </w:r>
    </w:p>
    <w:p w:rsidR="00B9373E" w:rsidRDefault="00B9373E" w:rsidP="005E36C0">
      <w:pPr>
        <w:bidi/>
        <w:ind w:right="142" w:firstLine="720"/>
        <w:jc w:val="both"/>
        <w:rPr>
          <w:rFonts w:ascii="Arabic Typesetting" w:hAnsi="Arabic Typesetting" w:cs="Arabic Typesetting"/>
          <w:color w:val="000000" w:themeColor="text1"/>
          <w:sz w:val="36"/>
          <w:szCs w:val="36"/>
          <w:rtl/>
          <w:lang w:val="en" w:bidi="ar-AE"/>
        </w:rPr>
      </w:pPr>
      <w:r w:rsidRPr="00676122">
        <w:rPr>
          <w:rFonts w:ascii="Arabic Typesetting" w:hAnsi="Arabic Typesetting" w:cs="Arabic Typesetting"/>
          <w:sz w:val="36"/>
          <w:szCs w:val="36"/>
          <w:rtl/>
        </w:rPr>
        <w:t xml:space="preserve"> نتيجة البحث عن طريق</w:t>
      </w:r>
      <w:r>
        <w:rPr>
          <w:rFonts w:ascii="Arabic Typesetting" w:hAnsi="Arabic Typesetting" w:cs="Arabic Typesetting"/>
          <w:sz w:val="36"/>
          <w:szCs w:val="36"/>
        </w:rPr>
        <w:t xml:space="preserve"> </w:t>
      </w:r>
      <w:r w:rsidRPr="00B954F9">
        <w:rPr>
          <w:rFonts w:ascii="Arabic Typesetting" w:hAnsi="Arabic Typesetting" w:cs="Arabic Typesetting"/>
          <w:sz w:val="36"/>
          <w:szCs w:val="36"/>
          <w:rtl/>
        </w:rPr>
        <w:t xml:space="preserve">أنشطة مناقشة مجموعة التركيز </w:t>
      </w:r>
      <w:r>
        <w:rPr>
          <w:rFonts w:ascii="Arabic Typesetting" w:hAnsi="Arabic Typesetting" w:cs="Arabic Typesetting"/>
          <w:sz w:val="36"/>
          <w:szCs w:val="36"/>
        </w:rPr>
        <w:t>(Focus Group Discussion)</w:t>
      </w:r>
      <w:r w:rsidRPr="00676122">
        <w:rPr>
          <w:rFonts w:ascii="Arabic Typesetting" w:hAnsi="Arabic Typesetting" w:cs="Arabic Typesetting"/>
          <w:sz w:val="36"/>
          <w:szCs w:val="36"/>
          <w:rtl/>
        </w:rPr>
        <w:t xml:space="preserve"> </w:t>
      </w:r>
      <w:r w:rsidR="006C56DE">
        <w:rPr>
          <w:rFonts w:ascii="Arabic Typesetting" w:hAnsi="Arabic Typesetting" w:cs="Arabic Typesetting"/>
          <w:sz w:val="36"/>
          <w:szCs w:val="36"/>
        </w:rPr>
        <w:t xml:space="preserve"> </w:t>
      </w:r>
      <w:r w:rsidR="006C56DE" w:rsidRPr="006C56DE">
        <w:rPr>
          <w:rFonts w:ascii="Arabic Typesetting" w:hAnsi="Arabic Typesetting" w:cs="Arabic Typesetting"/>
          <w:sz w:val="36"/>
          <w:szCs w:val="36"/>
          <w:rtl/>
        </w:rPr>
        <w:t xml:space="preserve">يُقترح استخدام طرق متنوعة ومناسبة من خلال تعديل مستوى صعوبة المادة على النحو </w:t>
      </w:r>
      <w:r w:rsidR="006C56DE">
        <w:rPr>
          <w:rFonts w:ascii="Arabic Typesetting" w:hAnsi="Arabic Typesetting" w:cs="Arabic Typesetting" w:hint="cs"/>
          <w:sz w:val="36"/>
          <w:szCs w:val="36"/>
          <w:rtl/>
          <w:lang w:bidi="ar-AE"/>
        </w:rPr>
        <w:t>التالي:</w:t>
      </w:r>
    </w:p>
    <w:p w:rsidR="00BF0086" w:rsidRPr="00C92629" w:rsidRDefault="00BF0086" w:rsidP="005E36C0">
      <w:pPr>
        <w:pStyle w:val="ListParagraph"/>
        <w:numPr>
          <w:ilvl w:val="0"/>
          <w:numId w:val="11"/>
        </w:numPr>
        <w:bidi/>
        <w:ind w:right="142"/>
        <w:jc w:val="both"/>
        <w:rPr>
          <w:rFonts w:ascii="Arabic Typesetting" w:hAnsi="Arabic Typesetting" w:cs="Arabic Typesetting"/>
          <w:color w:val="000000" w:themeColor="text1"/>
          <w:sz w:val="36"/>
          <w:szCs w:val="36"/>
          <w:lang w:val="en"/>
        </w:rPr>
      </w:pPr>
      <w:r w:rsidRPr="00C92629">
        <w:rPr>
          <w:rFonts w:ascii="Arabic Typesetting" w:hAnsi="Arabic Typesetting" w:cs="Arabic Typesetting"/>
          <w:color w:val="000000" w:themeColor="text1"/>
          <w:sz w:val="36"/>
          <w:szCs w:val="36"/>
          <w:rtl/>
          <w:lang w:val="en"/>
        </w:rPr>
        <w:t>الخطوة الأولى يحتاج المحاضر إلى شرح أسلوب الكتابة العربية وتدريبه للطلاب</w:t>
      </w:r>
    </w:p>
    <w:p w:rsidR="00BF0086" w:rsidRPr="00C92629" w:rsidRDefault="00BF0086" w:rsidP="005E36C0">
      <w:pPr>
        <w:pStyle w:val="ListParagraph"/>
        <w:numPr>
          <w:ilvl w:val="0"/>
          <w:numId w:val="11"/>
        </w:numPr>
        <w:bidi/>
        <w:ind w:right="142"/>
        <w:jc w:val="both"/>
        <w:rPr>
          <w:rFonts w:ascii="Arabic Typesetting" w:hAnsi="Arabic Typesetting" w:cs="Arabic Typesetting"/>
          <w:color w:val="000000" w:themeColor="text1"/>
          <w:sz w:val="36"/>
          <w:szCs w:val="36"/>
          <w:lang w:val="en"/>
        </w:rPr>
      </w:pPr>
      <w:r w:rsidRPr="00C92629">
        <w:rPr>
          <w:rFonts w:ascii="Arabic Typesetting" w:hAnsi="Arabic Typesetting" w:cs="Arabic Typesetting"/>
          <w:color w:val="000000" w:themeColor="text1"/>
          <w:sz w:val="36"/>
          <w:szCs w:val="36"/>
          <w:rtl/>
          <w:lang w:val="en"/>
        </w:rPr>
        <w:t>الخطوة الثانية هي التدرب على كتابة الحروف الأبجدية قدر من المهارة ، وكتابة الحروف بشكل صحيح وجميل</w:t>
      </w:r>
    </w:p>
    <w:p w:rsidR="00BF0086" w:rsidRPr="00C92629" w:rsidRDefault="00BF0086" w:rsidP="005E36C0">
      <w:pPr>
        <w:pStyle w:val="ListParagraph"/>
        <w:numPr>
          <w:ilvl w:val="0"/>
          <w:numId w:val="11"/>
        </w:numPr>
        <w:bidi/>
        <w:ind w:right="142"/>
        <w:jc w:val="both"/>
        <w:rPr>
          <w:rFonts w:ascii="Arabic Typesetting" w:hAnsi="Arabic Typesetting" w:cs="Arabic Typesetting"/>
          <w:color w:val="000000" w:themeColor="text1"/>
          <w:sz w:val="36"/>
          <w:szCs w:val="36"/>
          <w:lang w:val="en"/>
        </w:rPr>
      </w:pPr>
      <w:r w:rsidRPr="00C92629">
        <w:rPr>
          <w:rFonts w:ascii="Arabic Typesetting" w:hAnsi="Arabic Typesetting" w:cs="Arabic Typesetting"/>
          <w:color w:val="000000" w:themeColor="text1"/>
          <w:sz w:val="36"/>
          <w:szCs w:val="36"/>
          <w:rtl/>
          <w:lang w:val="en"/>
        </w:rPr>
        <w:lastRenderedPageBreak/>
        <w:t>الخطوة الثالثة ، التأكد من إمكانية كتابة الحروف الهجائية بشكل صحيح ودقيق ، باتباع الخطوات المستخدمة في طريقة أبانا</w:t>
      </w:r>
      <w:r w:rsidR="00303FB1">
        <w:rPr>
          <w:rStyle w:val="FootnoteReference"/>
          <w:rFonts w:ascii="Arabic Typesetting" w:hAnsi="Arabic Typesetting" w:cs="Arabic Typesetting"/>
          <w:color w:val="000000" w:themeColor="text1"/>
          <w:sz w:val="36"/>
          <w:szCs w:val="36"/>
          <w:rtl/>
          <w:lang w:val="en"/>
        </w:rPr>
        <w:footnoteReference w:id="46"/>
      </w:r>
      <w:r w:rsidRPr="00C92629">
        <w:rPr>
          <w:rFonts w:ascii="Arabic Typesetting" w:hAnsi="Arabic Typesetting" w:cs="Arabic Typesetting"/>
          <w:color w:val="000000" w:themeColor="text1"/>
          <w:sz w:val="36"/>
          <w:szCs w:val="36"/>
          <w:rtl/>
          <w:lang w:val="en"/>
        </w:rPr>
        <w:t xml:space="preserve"> </w:t>
      </w:r>
    </w:p>
    <w:p w:rsidR="00BF0086" w:rsidRPr="00C92629" w:rsidRDefault="00BF0086" w:rsidP="005E36C0">
      <w:pPr>
        <w:pStyle w:val="ListParagraph"/>
        <w:numPr>
          <w:ilvl w:val="0"/>
          <w:numId w:val="11"/>
        </w:numPr>
        <w:bidi/>
        <w:ind w:right="142"/>
        <w:jc w:val="both"/>
        <w:rPr>
          <w:rFonts w:ascii="Arabic Typesetting" w:hAnsi="Arabic Typesetting" w:cs="Arabic Typesetting"/>
          <w:color w:val="000000" w:themeColor="text1"/>
          <w:sz w:val="36"/>
          <w:szCs w:val="36"/>
          <w:lang w:val="en"/>
        </w:rPr>
      </w:pPr>
      <w:r w:rsidRPr="00C92629">
        <w:rPr>
          <w:rFonts w:ascii="Arabic Typesetting" w:hAnsi="Arabic Typesetting" w:cs="Arabic Typesetting"/>
          <w:color w:val="000000" w:themeColor="text1"/>
          <w:sz w:val="36"/>
          <w:szCs w:val="36"/>
          <w:rtl/>
          <w:lang w:val="en"/>
        </w:rPr>
        <w:t>الخطوة الرابعة هي التدرب على ربط الحروف لتكوين كلمات أو جمل باستخدام مجموعة متنوعة من الاستراتيجيات المبتكرة لتحفيز الطلاب وجذبهم في التعلم ، مثل طريقة التحليل الهيكلي التجميعي</w:t>
      </w:r>
      <w:r w:rsidR="00303FB1">
        <w:rPr>
          <w:rStyle w:val="FootnoteReference"/>
          <w:rFonts w:ascii="Arabic Typesetting" w:hAnsi="Arabic Typesetting" w:cs="Arabic Typesetting"/>
          <w:color w:val="000000" w:themeColor="text1"/>
          <w:sz w:val="36"/>
          <w:szCs w:val="36"/>
          <w:rtl/>
          <w:lang w:val="en"/>
        </w:rPr>
        <w:footnoteReference w:id="47"/>
      </w:r>
      <w:r w:rsidRPr="00C92629">
        <w:rPr>
          <w:rFonts w:ascii="Arabic Typesetting" w:hAnsi="Arabic Typesetting" w:cs="Arabic Typesetting"/>
          <w:color w:val="000000" w:themeColor="text1"/>
          <w:sz w:val="36"/>
          <w:szCs w:val="36"/>
          <w:rtl/>
          <w:lang w:val="en"/>
        </w:rPr>
        <w:t xml:space="preserve"> </w:t>
      </w:r>
      <w:r w:rsidRPr="00B714FA">
        <w:rPr>
          <w:rFonts w:asciiTheme="majorBidi" w:hAnsiTheme="majorBidi" w:cstheme="majorBidi"/>
          <w:color w:val="000000" w:themeColor="text1"/>
          <w:sz w:val="24"/>
          <w:szCs w:val="24"/>
          <w:rtl/>
          <w:lang w:val="en"/>
        </w:rPr>
        <w:t>(</w:t>
      </w:r>
      <w:r w:rsidRPr="00B714FA">
        <w:rPr>
          <w:rFonts w:asciiTheme="majorBidi" w:hAnsiTheme="majorBidi" w:cstheme="majorBidi"/>
          <w:color w:val="000000" w:themeColor="text1"/>
          <w:sz w:val="24"/>
          <w:szCs w:val="24"/>
          <w:lang w:val="en"/>
        </w:rPr>
        <w:t>SAS</w:t>
      </w:r>
      <w:r w:rsidRPr="00B714FA">
        <w:rPr>
          <w:rFonts w:asciiTheme="majorBidi" w:hAnsiTheme="majorBidi" w:cstheme="majorBidi"/>
          <w:color w:val="000000" w:themeColor="text1"/>
          <w:sz w:val="24"/>
          <w:szCs w:val="24"/>
          <w:rtl/>
          <w:lang w:val="en"/>
        </w:rPr>
        <w:t>)</w:t>
      </w:r>
      <w:r w:rsidR="00C92629" w:rsidRPr="00B714FA">
        <w:rPr>
          <w:rFonts w:asciiTheme="majorBidi" w:hAnsiTheme="majorBidi" w:cstheme="majorBidi"/>
          <w:sz w:val="24"/>
          <w:szCs w:val="24"/>
        </w:rPr>
        <w:t xml:space="preserve"> </w:t>
      </w:r>
      <w:proofErr w:type="spellStart"/>
      <w:r w:rsidR="00C92629" w:rsidRPr="00B714FA">
        <w:rPr>
          <w:rFonts w:asciiTheme="majorBidi" w:hAnsiTheme="majorBidi" w:cstheme="majorBidi"/>
          <w:sz w:val="24"/>
          <w:szCs w:val="24"/>
        </w:rPr>
        <w:t>Sturuktur</w:t>
      </w:r>
      <w:proofErr w:type="spellEnd"/>
      <w:r w:rsidR="00C92629">
        <w:rPr>
          <w:rFonts w:ascii="Georgia" w:hAnsi="Georgia" w:cs="Arial"/>
          <w:b/>
          <w:bCs/>
          <w:i/>
          <w:iCs/>
        </w:rPr>
        <w:t xml:space="preserve"> </w:t>
      </w:r>
      <w:proofErr w:type="spellStart"/>
      <w:r w:rsidR="00C92629" w:rsidRPr="00B714FA">
        <w:rPr>
          <w:rFonts w:asciiTheme="majorBidi" w:hAnsiTheme="majorBidi" w:cstheme="majorBidi"/>
          <w:sz w:val="24"/>
          <w:szCs w:val="24"/>
        </w:rPr>
        <w:t>Analisis</w:t>
      </w:r>
      <w:proofErr w:type="spellEnd"/>
      <w:r w:rsidR="00C92629" w:rsidRPr="00B714FA">
        <w:rPr>
          <w:rFonts w:asciiTheme="majorBidi" w:hAnsiTheme="majorBidi" w:cstheme="majorBidi"/>
          <w:sz w:val="24"/>
          <w:szCs w:val="24"/>
        </w:rPr>
        <w:t xml:space="preserve"> </w:t>
      </w:r>
      <w:proofErr w:type="spellStart"/>
      <w:r w:rsidR="00C92629" w:rsidRPr="00B714FA">
        <w:rPr>
          <w:rFonts w:asciiTheme="majorBidi" w:hAnsiTheme="majorBidi" w:cstheme="majorBidi"/>
          <w:sz w:val="24"/>
          <w:szCs w:val="24"/>
        </w:rPr>
        <w:t>Sintesi</w:t>
      </w:r>
      <w:r w:rsidR="00C92629">
        <w:rPr>
          <w:rFonts w:ascii="Georgia" w:hAnsi="Georgia" w:cs="Arial"/>
          <w:b/>
          <w:bCs/>
          <w:i/>
          <w:iCs/>
        </w:rPr>
        <w:t>s</w:t>
      </w:r>
      <w:proofErr w:type="spellEnd"/>
      <w:r w:rsidRPr="00C92629">
        <w:rPr>
          <w:rFonts w:ascii="Arabic Typesetting" w:hAnsi="Arabic Typesetting" w:cs="Arabic Typesetting"/>
          <w:color w:val="000000" w:themeColor="text1"/>
          <w:sz w:val="36"/>
          <w:szCs w:val="36"/>
          <w:rtl/>
          <w:lang w:val="en"/>
        </w:rPr>
        <w:t xml:space="preserve"> بخطوات بالترتيب التالي: (أ) الهيكل ، (ب) التحليل ، (ج) التجميع ، أي إعادة الهيكل الأصلي</w:t>
      </w:r>
      <w:bookmarkStart w:id="0" w:name="_GoBack"/>
      <w:bookmarkEnd w:id="0"/>
    </w:p>
    <w:p w:rsidR="00BF0086" w:rsidRPr="00C92629" w:rsidRDefault="00BF0086" w:rsidP="005E36C0">
      <w:pPr>
        <w:pStyle w:val="ListParagraph"/>
        <w:numPr>
          <w:ilvl w:val="0"/>
          <w:numId w:val="11"/>
        </w:numPr>
        <w:bidi/>
        <w:ind w:right="142"/>
        <w:jc w:val="both"/>
        <w:rPr>
          <w:rFonts w:ascii="Arabic Typesetting" w:hAnsi="Arabic Typesetting" w:cs="Arabic Typesetting"/>
          <w:color w:val="000000" w:themeColor="text1"/>
          <w:sz w:val="36"/>
          <w:szCs w:val="36"/>
          <w:lang w:val="en"/>
        </w:rPr>
      </w:pPr>
      <w:r w:rsidRPr="00C92629">
        <w:rPr>
          <w:rFonts w:ascii="Arabic Typesetting" w:hAnsi="Arabic Typesetting" w:cs="Arabic Typesetting"/>
          <w:color w:val="000000" w:themeColor="text1"/>
          <w:sz w:val="36"/>
          <w:szCs w:val="36"/>
          <w:rtl/>
          <w:lang w:val="en"/>
        </w:rPr>
        <w:t xml:space="preserve">الخطوة الخامسة هي تقديم شرح للأحرف الستة (ا د ذ ر ز و) التي يمكن أن تقبل التوصيلات الأمامية ولا يمكن ربطها </w:t>
      </w:r>
      <w:r w:rsidR="00C92629" w:rsidRPr="00676122">
        <w:rPr>
          <w:rFonts w:ascii="Arabic Typesetting" w:hAnsi="Arabic Typesetting" w:cs="Arabic Typesetting"/>
          <w:color w:val="000000" w:themeColor="text1"/>
          <w:sz w:val="36"/>
          <w:szCs w:val="36"/>
          <w:rtl/>
          <w:lang w:val="en"/>
        </w:rPr>
        <w:t>الى الخلف</w:t>
      </w:r>
      <w:r w:rsidR="00C92629">
        <w:rPr>
          <w:rFonts w:ascii="Arabic Typesetting" w:hAnsi="Arabic Typesetting" w:cs="Arabic Typesetting" w:hint="cs"/>
          <w:color w:val="000000" w:themeColor="text1"/>
          <w:sz w:val="36"/>
          <w:szCs w:val="36"/>
          <w:rtl/>
          <w:lang w:val="en"/>
        </w:rPr>
        <w:t>ية</w:t>
      </w:r>
      <w:r w:rsidRPr="00C92629">
        <w:rPr>
          <w:rFonts w:ascii="Arabic Typesetting" w:hAnsi="Arabic Typesetting" w:cs="Arabic Typesetting"/>
          <w:color w:val="000000" w:themeColor="text1"/>
          <w:sz w:val="36"/>
          <w:szCs w:val="36"/>
          <w:rtl/>
          <w:lang w:val="en"/>
        </w:rPr>
        <w:t>، ومتابعتها بشرح كيفية كتابة الأحرف في الموضع الأولي. والموضع الأوسط والموضع النهائي</w:t>
      </w:r>
    </w:p>
    <w:p w:rsidR="00BF0086" w:rsidRPr="00C92629" w:rsidRDefault="00BF0086" w:rsidP="005E36C0">
      <w:pPr>
        <w:pStyle w:val="ListParagraph"/>
        <w:numPr>
          <w:ilvl w:val="0"/>
          <w:numId w:val="11"/>
        </w:numPr>
        <w:bidi/>
        <w:ind w:right="142"/>
        <w:jc w:val="both"/>
        <w:rPr>
          <w:rFonts w:ascii="Arabic Typesetting" w:hAnsi="Arabic Typesetting" w:cs="Arabic Typesetting"/>
          <w:color w:val="000000" w:themeColor="text1"/>
          <w:sz w:val="36"/>
          <w:szCs w:val="36"/>
          <w:lang w:val="en"/>
        </w:rPr>
      </w:pPr>
      <w:r w:rsidRPr="00C92629">
        <w:rPr>
          <w:rFonts w:ascii="Arabic Typesetting" w:hAnsi="Arabic Typesetting" w:cs="Arabic Typesetting"/>
          <w:color w:val="000000" w:themeColor="text1"/>
          <w:sz w:val="36"/>
          <w:szCs w:val="36"/>
          <w:rtl/>
          <w:lang w:val="en"/>
        </w:rPr>
        <w:t xml:space="preserve">الخطوة السادسة ، تدرب على الكتابة وكيفية وضع </w:t>
      </w:r>
      <w:r w:rsidR="00C92629">
        <w:rPr>
          <w:rFonts w:ascii="Arabic Typesetting" w:hAnsi="Arabic Typesetting" w:cs="Arabic Typesetting" w:hint="cs"/>
          <w:color w:val="000000" w:themeColor="text1"/>
          <w:sz w:val="36"/>
          <w:szCs w:val="36"/>
          <w:rtl/>
          <w:lang w:val="en"/>
        </w:rPr>
        <w:t xml:space="preserve"> شكل ال</w:t>
      </w:r>
      <w:r w:rsidRPr="00C92629">
        <w:rPr>
          <w:rFonts w:ascii="Arabic Typesetting" w:hAnsi="Arabic Typesetting" w:cs="Arabic Typesetting"/>
          <w:color w:val="000000" w:themeColor="text1"/>
          <w:sz w:val="36"/>
          <w:szCs w:val="36"/>
          <w:rtl/>
          <w:lang w:val="en"/>
        </w:rPr>
        <w:t>حروف</w:t>
      </w:r>
      <w:r w:rsidR="00C92629">
        <w:rPr>
          <w:rFonts w:ascii="Arabic Typesetting" w:hAnsi="Arabic Typesetting" w:cs="Arabic Typesetting" w:hint="cs"/>
          <w:color w:val="000000" w:themeColor="text1"/>
          <w:sz w:val="36"/>
          <w:szCs w:val="36"/>
          <w:rtl/>
          <w:lang w:val="en"/>
        </w:rPr>
        <w:t xml:space="preserve"> ( _َ _ِ _ُ _ْ _ً _ٍ _ٌ _ّ)</w:t>
      </w:r>
    </w:p>
    <w:p w:rsidR="00BF0086" w:rsidRPr="00C92629" w:rsidRDefault="00BF0086" w:rsidP="005E36C0">
      <w:pPr>
        <w:pStyle w:val="ListParagraph"/>
        <w:numPr>
          <w:ilvl w:val="0"/>
          <w:numId w:val="11"/>
        </w:numPr>
        <w:bidi/>
        <w:ind w:right="142"/>
        <w:jc w:val="both"/>
        <w:rPr>
          <w:rFonts w:ascii="Arabic Typesetting" w:hAnsi="Arabic Typesetting" w:cs="Arabic Typesetting"/>
          <w:color w:val="000000" w:themeColor="text1"/>
          <w:sz w:val="36"/>
          <w:szCs w:val="36"/>
          <w:lang w:val="en"/>
        </w:rPr>
      </w:pPr>
      <w:r w:rsidRPr="00C92629">
        <w:rPr>
          <w:rFonts w:ascii="Arabic Typesetting" w:hAnsi="Arabic Typesetting" w:cs="Arabic Typesetting"/>
          <w:color w:val="000000" w:themeColor="text1"/>
          <w:sz w:val="36"/>
          <w:szCs w:val="36"/>
          <w:rtl/>
          <w:lang w:val="en"/>
        </w:rPr>
        <w:t xml:space="preserve">الخطوة السابعة ، ممارسة التمييز </w:t>
      </w:r>
      <w:r w:rsidR="00C92629">
        <w:rPr>
          <w:rFonts w:ascii="Arabic Typesetting" w:hAnsi="Arabic Typesetting" w:cs="Arabic Typesetting" w:hint="cs"/>
          <w:color w:val="000000" w:themeColor="text1"/>
          <w:sz w:val="36"/>
          <w:szCs w:val="36"/>
          <w:rtl/>
          <w:lang w:val="en" w:bidi="ar-AE"/>
        </w:rPr>
        <w:t xml:space="preserve">مخارج </w:t>
      </w:r>
      <w:r w:rsidRPr="00C92629">
        <w:rPr>
          <w:rFonts w:ascii="Arabic Typesetting" w:hAnsi="Arabic Typesetting" w:cs="Arabic Typesetting"/>
          <w:color w:val="000000" w:themeColor="text1"/>
          <w:sz w:val="36"/>
          <w:szCs w:val="36"/>
          <w:rtl/>
          <w:lang w:val="en"/>
        </w:rPr>
        <w:t xml:space="preserve">الحروف </w:t>
      </w:r>
    </w:p>
    <w:p w:rsidR="00BF0086" w:rsidRPr="00C92629" w:rsidRDefault="00BF0086" w:rsidP="005E36C0">
      <w:pPr>
        <w:pStyle w:val="ListParagraph"/>
        <w:numPr>
          <w:ilvl w:val="0"/>
          <w:numId w:val="11"/>
        </w:numPr>
        <w:bidi/>
        <w:ind w:right="142"/>
        <w:jc w:val="both"/>
        <w:rPr>
          <w:rFonts w:ascii="Arabic Typesetting" w:hAnsi="Arabic Typesetting" w:cs="Arabic Typesetting"/>
          <w:color w:val="000000" w:themeColor="text1"/>
          <w:sz w:val="36"/>
          <w:szCs w:val="36"/>
          <w:lang w:val="en"/>
        </w:rPr>
      </w:pPr>
      <w:r w:rsidRPr="00C92629">
        <w:rPr>
          <w:rFonts w:ascii="Arabic Typesetting" w:hAnsi="Arabic Typesetting" w:cs="Arabic Typesetting"/>
          <w:color w:val="000000" w:themeColor="text1"/>
          <w:sz w:val="36"/>
          <w:szCs w:val="36"/>
          <w:rtl/>
          <w:lang w:val="en"/>
        </w:rPr>
        <w:t>الخطوة الثامنة: تدرب على الكتابة عن طريق نسخ النص</w:t>
      </w:r>
    </w:p>
    <w:p w:rsidR="00BF0086" w:rsidRPr="00C92629" w:rsidRDefault="00BF0086" w:rsidP="005E36C0">
      <w:pPr>
        <w:pStyle w:val="ListParagraph"/>
        <w:numPr>
          <w:ilvl w:val="0"/>
          <w:numId w:val="11"/>
        </w:numPr>
        <w:bidi/>
        <w:ind w:right="142"/>
        <w:jc w:val="both"/>
        <w:rPr>
          <w:rFonts w:ascii="Arabic Typesetting" w:hAnsi="Arabic Typesetting" w:cs="Arabic Typesetting"/>
          <w:color w:val="000000" w:themeColor="text1"/>
          <w:sz w:val="36"/>
          <w:szCs w:val="36"/>
          <w:lang w:val="en"/>
        </w:rPr>
      </w:pPr>
      <w:r w:rsidRPr="00C92629">
        <w:rPr>
          <w:rFonts w:ascii="Arabic Typesetting" w:hAnsi="Arabic Typesetting" w:cs="Arabic Typesetting"/>
          <w:color w:val="000000" w:themeColor="text1"/>
          <w:sz w:val="36"/>
          <w:szCs w:val="36"/>
          <w:rtl/>
          <w:lang w:val="en"/>
        </w:rPr>
        <w:t xml:space="preserve">الخطوة التاسعة: تدرب على الكتابة بالإملاء </w:t>
      </w:r>
    </w:p>
    <w:p w:rsidR="00BF0086" w:rsidRPr="00C92629" w:rsidRDefault="00BF0086" w:rsidP="005E36C0">
      <w:pPr>
        <w:pStyle w:val="ListParagraph"/>
        <w:numPr>
          <w:ilvl w:val="0"/>
          <w:numId w:val="11"/>
        </w:numPr>
        <w:bidi/>
        <w:ind w:right="142"/>
        <w:jc w:val="both"/>
        <w:rPr>
          <w:rFonts w:ascii="Arabic Typesetting" w:hAnsi="Arabic Typesetting" w:cs="Arabic Typesetting"/>
          <w:color w:val="000000" w:themeColor="text1"/>
          <w:sz w:val="36"/>
          <w:szCs w:val="36"/>
          <w:lang w:val="en"/>
        </w:rPr>
      </w:pPr>
      <w:r w:rsidRPr="00C92629">
        <w:rPr>
          <w:rFonts w:ascii="Arabic Typesetting" w:hAnsi="Arabic Typesetting" w:cs="Arabic Typesetting"/>
          <w:color w:val="000000" w:themeColor="text1"/>
          <w:sz w:val="36"/>
          <w:szCs w:val="36"/>
          <w:rtl/>
          <w:lang w:val="en"/>
        </w:rPr>
        <w:t>الخطوة العاشرة. ممارسة الكتابة بسرعة</w:t>
      </w:r>
      <w:r w:rsidR="00C92629">
        <w:rPr>
          <w:rFonts w:ascii="Arabic Typesetting" w:hAnsi="Arabic Typesetting" w:cs="Arabic Typesetting" w:hint="cs"/>
          <w:color w:val="000000" w:themeColor="text1"/>
          <w:sz w:val="36"/>
          <w:szCs w:val="36"/>
          <w:rtl/>
          <w:lang w:val="en"/>
        </w:rPr>
        <w:t xml:space="preserve"> </w:t>
      </w:r>
      <w:r w:rsidR="00C92629" w:rsidRPr="00C92629">
        <w:rPr>
          <w:rFonts w:ascii="Arabic Typesetting" w:hAnsi="Arabic Typesetting" w:cs="Arabic Typesetting"/>
          <w:color w:val="000000" w:themeColor="text1"/>
          <w:sz w:val="36"/>
          <w:szCs w:val="36"/>
          <w:rtl/>
          <w:lang w:val="en"/>
        </w:rPr>
        <w:t>ب</w:t>
      </w:r>
      <w:r w:rsidR="00C92629">
        <w:rPr>
          <w:rFonts w:ascii="Arabic Typesetting" w:hAnsi="Arabic Typesetting" w:cs="Arabic Typesetting" w:hint="cs"/>
          <w:color w:val="000000" w:themeColor="text1"/>
          <w:sz w:val="36"/>
          <w:szCs w:val="36"/>
          <w:rtl/>
          <w:lang w:val="en"/>
        </w:rPr>
        <w:t xml:space="preserve">أستعمال </w:t>
      </w:r>
      <w:r w:rsidR="00C92629" w:rsidRPr="00C92629">
        <w:rPr>
          <w:rFonts w:ascii="Arabic Typesetting" w:hAnsi="Arabic Typesetting" w:cs="Arabic Typesetting"/>
          <w:color w:val="000000" w:themeColor="text1"/>
          <w:sz w:val="36"/>
          <w:szCs w:val="36"/>
          <w:rtl/>
          <w:lang w:val="en"/>
        </w:rPr>
        <w:t>وقت</w:t>
      </w:r>
      <w:r w:rsidRPr="00C92629">
        <w:rPr>
          <w:rFonts w:ascii="Arabic Typesetting" w:hAnsi="Arabic Typesetting" w:cs="Arabic Typesetting"/>
          <w:color w:val="000000" w:themeColor="text1"/>
          <w:sz w:val="36"/>
          <w:szCs w:val="36"/>
          <w:rtl/>
          <w:lang w:val="en"/>
        </w:rPr>
        <w:t xml:space="preserve"> محدودة </w:t>
      </w:r>
    </w:p>
    <w:p w:rsidR="00437B2B" w:rsidRPr="00437B2B" w:rsidRDefault="00437B2B" w:rsidP="005E36C0">
      <w:pPr>
        <w:bidi/>
        <w:ind w:right="142" w:firstLine="119"/>
        <w:jc w:val="both"/>
        <w:rPr>
          <w:rFonts w:ascii="Arabic Typesetting" w:hAnsi="Arabic Typesetting" w:cs="Arabic Typesetting"/>
          <w:b/>
          <w:bCs/>
          <w:i/>
          <w:iCs/>
          <w:sz w:val="36"/>
          <w:szCs w:val="36"/>
          <w:rtl/>
        </w:rPr>
      </w:pPr>
      <w:r w:rsidRPr="00437B2B">
        <w:rPr>
          <w:rFonts w:ascii="Arabic Typesetting" w:hAnsi="Arabic Typesetting" w:cs="Arabic Typesetting" w:hint="cs"/>
          <w:b/>
          <w:bCs/>
          <w:i/>
          <w:iCs/>
          <w:sz w:val="36"/>
          <w:szCs w:val="36"/>
          <w:rtl/>
        </w:rPr>
        <w:t>د. المبحث</w:t>
      </w:r>
    </w:p>
    <w:p w:rsidR="00B9373E" w:rsidRDefault="00B9373E" w:rsidP="005E36C0">
      <w:pPr>
        <w:bidi/>
        <w:ind w:right="142" w:firstLine="720"/>
        <w:jc w:val="both"/>
        <w:rPr>
          <w:rFonts w:ascii="Arabic Typesetting" w:hAnsi="Arabic Typesetting" w:cs="Arabic Typesetting"/>
          <w:sz w:val="36"/>
          <w:szCs w:val="36"/>
          <w:rtl/>
        </w:rPr>
      </w:pPr>
      <w:r w:rsidRPr="006C503F">
        <w:rPr>
          <w:rFonts w:ascii="Arabic Typesetting" w:hAnsi="Arabic Typesetting" w:cs="Arabic Typesetting"/>
          <w:sz w:val="36"/>
          <w:szCs w:val="36"/>
          <w:rtl/>
        </w:rPr>
        <w:t>تظهر قدرة الكتابة الأساسية لطلاب</w:t>
      </w:r>
      <w:r w:rsidRPr="00FD11F0">
        <w:rPr>
          <w:rFonts w:ascii="Arabic Typesetting" w:hAnsi="Arabic Typesetting" w:cs="Arabic Typesetting" w:hint="cs"/>
          <w:sz w:val="36"/>
          <w:szCs w:val="36"/>
          <w:rtl/>
          <w:lang w:bidi="ar-AE"/>
        </w:rPr>
        <w:t xml:space="preserve"> </w:t>
      </w:r>
      <w:r>
        <w:rPr>
          <w:rFonts w:ascii="Arabic Typesetting" w:hAnsi="Arabic Typesetting" w:cs="Arabic Typesetting" w:hint="cs"/>
          <w:sz w:val="36"/>
          <w:szCs w:val="36"/>
          <w:rtl/>
          <w:lang w:bidi="ar-AE"/>
        </w:rPr>
        <w:t xml:space="preserve">شعبة </w:t>
      </w:r>
      <w:r w:rsidRPr="0065009C">
        <w:rPr>
          <w:rFonts w:ascii="Arabic Typesetting" w:hAnsi="Arabic Typesetting" w:cs="Arabic Typesetting"/>
          <w:sz w:val="36"/>
          <w:szCs w:val="36"/>
          <w:rtl/>
          <w:lang w:bidi="ar-AE"/>
        </w:rPr>
        <w:t>دراسة التربية الإسلامية</w:t>
      </w:r>
      <w:r w:rsidRPr="006C503F">
        <w:rPr>
          <w:rFonts w:ascii="Arabic Typesetting" w:hAnsi="Arabic Typesetting" w:cs="Arabic Typesetting"/>
          <w:sz w:val="36"/>
          <w:szCs w:val="36"/>
          <w:rtl/>
        </w:rPr>
        <w:t xml:space="preserve"> بناءً على نتائج تحليل البيانات أن قدراتهم الأساسية تختلف اختلافًا كبيرًا وتتأثر بشكل كبير بالخلفية التعليمية التي مرت قبل أن يصبح طالبًا في</w:t>
      </w:r>
      <w:r>
        <w:rPr>
          <w:rFonts w:ascii="Arabic Typesetting" w:hAnsi="Arabic Typesetting" w:cs="Arabic Typesetting" w:hint="cs"/>
          <w:sz w:val="36"/>
          <w:szCs w:val="36"/>
          <w:rtl/>
        </w:rPr>
        <w:t xml:space="preserve"> الجامعة الأسلامية الحكومية كينداري</w:t>
      </w:r>
      <w:r w:rsidRPr="00FD11F0">
        <w:rPr>
          <w:rFonts w:ascii="Arabic Typesetting" w:hAnsi="Arabic Typesetting" w:cs="Arabic Typesetting"/>
          <w:sz w:val="36"/>
          <w:szCs w:val="36"/>
          <w:rtl/>
        </w:rPr>
        <w:t xml:space="preserve"> ،</w:t>
      </w:r>
      <w:r w:rsidRPr="006C503F">
        <w:rPr>
          <w:rFonts w:ascii="Arabic Typesetting" w:hAnsi="Arabic Typesetting" w:cs="Arabic Typesetting"/>
          <w:sz w:val="36"/>
          <w:szCs w:val="36"/>
          <w:rtl/>
        </w:rPr>
        <w:t xml:space="preserve"> بالإضافة إلى أن عامل الاهتمام بتعلم اللغة العربية أمر حاسم للنجاح . نتائج الدراسة التي</w:t>
      </w:r>
      <w:r w:rsidR="004C2CCD">
        <w:rPr>
          <w:rFonts w:ascii="Arabic Typesetting" w:hAnsi="Arabic Typesetting" w:cs="Arabic Typesetting" w:hint="cs"/>
          <w:sz w:val="36"/>
          <w:szCs w:val="36"/>
          <w:rtl/>
        </w:rPr>
        <w:t xml:space="preserve"> </w:t>
      </w:r>
      <w:r w:rsidR="004C2CCD">
        <w:rPr>
          <w:rFonts w:ascii="Arabic Typesetting" w:hAnsi="Arabic Typesetting" w:cs="Arabic Typesetting" w:hint="cs"/>
          <w:sz w:val="36"/>
          <w:szCs w:val="36"/>
          <w:rtl/>
          <w:lang w:bidi="ar-AE"/>
        </w:rPr>
        <w:t>عبر</w:t>
      </w:r>
      <w:r w:rsidR="006D504B">
        <w:rPr>
          <w:rFonts w:ascii="Arabic Typesetting" w:hAnsi="Arabic Typesetting" w:cs="Arabic Typesetting"/>
          <w:sz w:val="36"/>
          <w:szCs w:val="36"/>
        </w:rPr>
        <w:t xml:space="preserve"> </w:t>
      </w:r>
      <w:r w:rsidR="004C2CCD">
        <w:rPr>
          <w:rFonts w:ascii="Arabic Typesetting" w:hAnsi="Arabic Typesetting" w:cs="Arabic Typesetting" w:hint="cs"/>
          <w:sz w:val="36"/>
          <w:szCs w:val="36"/>
          <w:rtl/>
        </w:rPr>
        <w:t xml:space="preserve">نورحزب الله </w:t>
      </w:r>
      <w:r w:rsidR="004C2CCD">
        <w:rPr>
          <w:rStyle w:val="FootnoteReference"/>
          <w:rFonts w:ascii="Arabic Typesetting" w:hAnsi="Arabic Typesetting" w:cs="Arabic Typesetting"/>
          <w:sz w:val="36"/>
          <w:szCs w:val="36"/>
          <w:rtl/>
        </w:rPr>
        <w:footnoteReference w:id="48"/>
      </w:r>
      <w:r w:rsidRPr="006C503F">
        <w:rPr>
          <w:rFonts w:ascii="Arabic Typesetting" w:hAnsi="Arabic Typesetting" w:cs="Arabic Typesetting"/>
          <w:sz w:val="36"/>
          <w:szCs w:val="36"/>
          <w:rtl/>
        </w:rPr>
        <w:t>أن دافع الطلاب واهتمامهم بتعلم اللغة العربية يرتبط بتجاربهم التعليمية من مدارس المستوى السابق. تحليله يعبرتجربةالمعلمين  في المدرسة الثانوية الدينية انهم يرون ان كان أحد طلاب المدرسة الثانوية  من مدرسة الأعدادية الدينية أو من المعهد فقد درسوااللغة العربية في مدرستهم السابقة فهم يميلون تعلم اللغة العربية بسهولة لأنهم يحفزون باللغة العربية</w:t>
      </w:r>
      <w:r w:rsidR="004C2CCD">
        <w:rPr>
          <w:rStyle w:val="FootnoteReference"/>
          <w:rFonts w:ascii="Arabic Typesetting" w:hAnsi="Arabic Typesetting" w:cs="Arabic Typesetting"/>
          <w:sz w:val="36"/>
          <w:szCs w:val="36"/>
          <w:rtl/>
        </w:rPr>
        <w:footnoteReference w:id="49"/>
      </w:r>
      <w:r w:rsidRPr="006C503F">
        <w:rPr>
          <w:rFonts w:ascii="Arabic Typesetting" w:hAnsi="Arabic Typesetting" w:cs="Arabic Typesetting"/>
          <w:sz w:val="36"/>
          <w:szCs w:val="36"/>
          <w:rtl/>
        </w:rPr>
        <w:t xml:space="preserve"> </w:t>
      </w:r>
      <w:r w:rsidR="006E02DE">
        <w:rPr>
          <w:rFonts w:ascii="Arabic Typesetting" w:hAnsi="Arabic Typesetting" w:cs="Arabic Typesetting"/>
          <w:sz w:val="36"/>
          <w:szCs w:val="36"/>
        </w:rPr>
        <w:t xml:space="preserve"> </w:t>
      </w:r>
      <w:r w:rsidR="006E02DE">
        <w:rPr>
          <w:rFonts w:ascii="Arabic Typesetting" w:hAnsi="Arabic Typesetting" w:cs="Arabic Typesetting"/>
          <w:sz w:val="36"/>
          <w:szCs w:val="36"/>
        </w:rPr>
        <w:fldChar w:fldCharType="begin" w:fldLock="1"/>
      </w:r>
      <w:r w:rsidR="00EA2E15">
        <w:rPr>
          <w:rFonts w:ascii="Arabic Typesetting" w:hAnsi="Arabic Typesetting" w:cs="Arabic Typesetting"/>
          <w:sz w:val="36"/>
          <w:szCs w:val="36"/>
        </w:rPr>
        <w:instrText>ADDIN CSL_CITATION {"citationItems":[{"id":"ITEM-1","itemData":{"ISBN":"9789675478499","abstract":"Pendidikan bahasa Arab semakin mendapat perhatian kerajaan melalui peranan institusi pendidikan dalam usaha memperkasakan penguasaan bahasa Arab di Malaysia. Kepentingan penguasaan bahasa ini dapat mewujudkan medium kerjasama dan perkongsian secara global dalam sektor pendidikan, ekonomi, teknologi dan pelancongan negara. Namun, pencapaian pengajaran dan pembelajaran Bahasa Arab masih belum memuaskan berbanding bahasa kedua yang lain (Mowafak dan rakan-rakan, 1999). Pelbagai kajian telah dijalankan mendapati banyak faktor yang menghalang keberkesanan pengajaran dan pembelajaran Bahasa Arab. Kertas kerja ini menjurus kepada tinjauan faktor terpilih iaitu guru, pelajar dan buku teks ke atas pencapaian peperiksaan akhir tahun 2009 pelajar dalam Bahasa Arab di SMKA Persekutuan, Kajang. Analisis soal selidik mendapati i) tidak terdapat sumbangan faktor guru, pelajar dan buku teks yang signifikan terhadap pencapaian pengajaran dan pembelajaran bahasa Arab tingkatan 2; ii) terdapat perbezaan yang signifikan bagi faktor guru dan faktor pelajar yang berlainan pencapaian serta faktor buku teks tidak menunjukkan sebarang perbezaan yang signifikan. Beberapa pendekatan disarankan oleh pengkaji bagi meningkatkan keberkesanan pencapaian pengajaran dan pembelajaran bahasa ini kepada pelajar keseluruhannya.","author":[{"dropping-particle":"","family":"Mohd Fadzli Ismail","given":"","non-dropping-particle":"","parse-names":false,"suffix":""},{"dropping-particle":"","family":"Mohd Sukki Othman","given":"","non-dropping-particle":"","parse-names":false,"suffix":""}],"container-title":"Persidangan Kebangsaan Pengajaran Dan Pembelajaran Bahasa Arab 2012 (PKEBAR’12)","id":"ITEM-1","issued":{"date-parts":[["2012"]]},"title":"Faktor-faktor yang mempengaruhi pencapaian pelajar dalam pengajaran &amp; pembelajaran bahasa Arab: Satu tinjauan di SMAP Kajang","type":"article-journal"},"uris":["http://www.mendeley.com/documents/?uuid=099dc893-174e-4e1c-9c6d-8c2748af957d"]}],"mendeley":{"formattedCitation":"(Mohd Fadzli Ismail &amp; Mohd Sukki Othman, 2012)","plainTextFormattedCitation":"(Mohd Fadzli Ismail &amp; Mohd Sukki Othman, 2012)","previouslyFormattedCitation":"(Mohd Fadzli Ismail &amp; Mohd Sukki Othman, 2012)"},"properties":{"noteIndex":0},"schema":"https://github.com/citation-style-language/schema/raw/master/csl-citation.json"}</w:instrText>
      </w:r>
      <w:r w:rsidR="006E02DE">
        <w:rPr>
          <w:rFonts w:ascii="Arabic Typesetting" w:hAnsi="Arabic Typesetting" w:cs="Arabic Typesetting"/>
          <w:sz w:val="36"/>
          <w:szCs w:val="36"/>
        </w:rPr>
        <w:fldChar w:fldCharType="separate"/>
      </w:r>
      <w:r w:rsidR="006E02DE" w:rsidRPr="006E02DE">
        <w:rPr>
          <w:rFonts w:ascii="Arabic Typesetting" w:hAnsi="Arabic Typesetting" w:cs="Arabic Typesetting"/>
          <w:noProof/>
          <w:sz w:val="36"/>
          <w:szCs w:val="36"/>
        </w:rPr>
        <w:t xml:space="preserve"> </w:t>
      </w:r>
      <w:r w:rsidR="006E02DE">
        <w:rPr>
          <w:rFonts w:ascii="Arabic Typesetting" w:hAnsi="Arabic Typesetting" w:cs="Arabic Typesetting"/>
          <w:sz w:val="36"/>
          <w:szCs w:val="36"/>
        </w:rPr>
        <w:fldChar w:fldCharType="end"/>
      </w:r>
      <w:r w:rsidRPr="006C503F">
        <w:rPr>
          <w:rFonts w:ascii="Arabic Typesetting" w:hAnsi="Arabic Typesetting" w:cs="Arabic Typesetting"/>
          <w:sz w:val="36"/>
          <w:szCs w:val="36"/>
          <w:rtl/>
        </w:rPr>
        <w:t xml:space="preserve">. على العكس من </w:t>
      </w:r>
      <w:r w:rsidRPr="006C503F">
        <w:rPr>
          <w:rFonts w:ascii="Arabic Typesetting" w:hAnsi="Arabic Typesetting" w:cs="Arabic Typesetting"/>
          <w:sz w:val="36"/>
          <w:szCs w:val="36"/>
          <w:rtl/>
        </w:rPr>
        <w:lastRenderedPageBreak/>
        <w:t>ذلك ، إذا كان طالب المدرسة الثانوية العامة لما يتعلم اللغة العربية  لأنه يتخرج من المدرسة الأعدادية العامة / غير دينية ، ف</w:t>
      </w:r>
      <w:r w:rsidRPr="00E41FCC">
        <w:rPr>
          <w:rFonts w:ascii="Arabic Typesetting" w:hAnsi="Arabic Typesetting" w:cs="Arabic Typesetting"/>
          <w:sz w:val="36"/>
          <w:szCs w:val="36"/>
          <w:rtl/>
        </w:rPr>
        <w:t xml:space="preserve">سوف يواجه صعوبات في تعلم اللغة العربية لأن تجربته ودوافعه واهتماماته تختلف عن اهتمامات أصدقائه </w:t>
      </w:r>
      <w:r w:rsidR="00857BF6">
        <w:rPr>
          <w:rStyle w:val="FootnoteReference"/>
          <w:rFonts w:ascii="Arabic Typesetting" w:hAnsi="Arabic Typesetting" w:cs="Arabic Typesetting"/>
          <w:sz w:val="36"/>
          <w:szCs w:val="36"/>
          <w:rtl/>
        </w:rPr>
        <w:footnoteReference w:id="50"/>
      </w:r>
    </w:p>
    <w:p w:rsidR="005D199A" w:rsidRDefault="00B9373E" w:rsidP="005E36C0">
      <w:pPr>
        <w:bidi/>
        <w:ind w:right="142"/>
        <w:jc w:val="both"/>
        <w:rPr>
          <w:rFonts w:ascii="Arabic Typesetting" w:hAnsi="Arabic Typesetting" w:cs="Arabic Typesetting"/>
          <w:sz w:val="36"/>
          <w:szCs w:val="36"/>
        </w:rPr>
      </w:pPr>
      <w:r>
        <w:rPr>
          <w:rFonts w:ascii="Arabic Typesetting" w:hAnsi="Arabic Typesetting" w:cs="Arabic Typesetting" w:hint="cs"/>
          <w:sz w:val="36"/>
          <w:szCs w:val="36"/>
          <w:rtl/>
        </w:rPr>
        <w:t xml:space="preserve"> </w:t>
      </w:r>
      <w:r w:rsidR="006E02DE">
        <w:rPr>
          <w:rFonts w:ascii="Arabic Typesetting" w:hAnsi="Arabic Typesetting" w:cs="Arabic Typesetting"/>
          <w:sz w:val="36"/>
          <w:szCs w:val="36"/>
        </w:rPr>
        <w:tab/>
      </w:r>
      <w:r>
        <w:rPr>
          <w:rFonts w:ascii="Arabic Typesetting" w:hAnsi="Arabic Typesetting" w:cs="Arabic Typesetting" w:hint="cs"/>
          <w:sz w:val="36"/>
          <w:szCs w:val="36"/>
          <w:rtl/>
        </w:rPr>
        <w:t xml:space="preserve"> </w:t>
      </w:r>
      <w:r w:rsidRPr="00117622">
        <w:rPr>
          <w:rFonts w:ascii="Arabic Typesetting" w:hAnsi="Arabic Typesetting" w:cs="Arabic Typesetting"/>
          <w:sz w:val="36"/>
          <w:szCs w:val="36"/>
          <w:rtl/>
        </w:rPr>
        <w:t xml:space="preserve">من جهة نظر المعلم ،طلاب المدرسة الثانوية المتخرجين من من مدرسة الأعدادية الدينية أو من المعهد يفهم أهداف تعلم اللغة العربية التي يقدمها المعلمون. لذالك إن توجههم التعليمي جيد  ليكونوا قادرين على فهم أهداف الدراسية  التي   يقدم المعلم في الفصل. أما الطلاب من المجموعات الأخرى الذين </w:t>
      </w:r>
      <w:r>
        <w:rPr>
          <w:rFonts w:ascii="Arabic Typesetting" w:hAnsi="Arabic Typesetting" w:cs="Arabic Typesetting" w:hint="cs"/>
          <w:sz w:val="36"/>
          <w:szCs w:val="36"/>
          <w:rtl/>
          <w:lang w:bidi="ar-AE"/>
        </w:rPr>
        <w:t>ي</w:t>
      </w:r>
      <w:r>
        <w:rPr>
          <w:rFonts w:ascii="Arabic Typesetting" w:hAnsi="Arabic Typesetting" w:cs="Arabic Typesetting"/>
          <w:sz w:val="36"/>
          <w:szCs w:val="36"/>
          <w:rtl/>
        </w:rPr>
        <w:t>تخرجو</w:t>
      </w:r>
      <w:r w:rsidRPr="00117622">
        <w:rPr>
          <w:rFonts w:ascii="Arabic Typesetting" w:hAnsi="Arabic Typesetting" w:cs="Arabic Typesetting"/>
          <w:sz w:val="36"/>
          <w:szCs w:val="36"/>
          <w:rtl/>
        </w:rPr>
        <w:t>ن</w:t>
      </w:r>
      <w:r>
        <w:rPr>
          <w:rFonts w:ascii="Arabic Typesetting" w:hAnsi="Arabic Typesetting" w:cs="Arabic Typesetting" w:hint="cs"/>
          <w:sz w:val="36"/>
          <w:szCs w:val="36"/>
          <w:rtl/>
        </w:rPr>
        <w:t xml:space="preserve"> من</w:t>
      </w:r>
      <w:r w:rsidRPr="00117622">
        <w:rPr>
          <w:rFonts w:ascii="Arabic Typesetting" w:hAnsi="Arabic Typesetting" w:cs="Arabic Typesetting"/>
          <w:sz w:val="36"/>
          <w:szCs w:val="36"/>
          <w:rtl/>
        </w:rPr>
        <w:t xml:space="preserve"> المدرسة العامةهم  يتعلمون اللغة العربية لأول مرة ، ف</w:t>
      </w:r>
      <w:r>
        <w:rPr>
          <w:rFonts w:ascii="Arabic Typesetting" w:hAnsi="Arabic Typesetting" w:cs="Arabic Typesetting" w:hint="cs"/>
          <w:sz w:val="36"/>
          <w:szCs w:val="36"/>
          <w:rtl/>
        </w:rPr>
        <w:t>َ</w:t>
      </w:r>
      <w:r w:rsidRPr="00117622">
        <w:rPr>
          <w:rFonts w:ascii="Arabic Typesetting" w:hAnsi="Arabic Typesetting" w:cs="Arabic Typesetting"/>
          <w:sz w:val="36"/>
          <w:szCs w:val="36"/>
          <w:rtl/>
        </w:rPr>
        <w:t>ه</w:t>
      </w:r>
      <w:r>
        <w:rPr>
          <w:rFonts w:ascii="Arabic Typesetting" w:hAnsi="Arabic Typesetting" w:cs="Arabic Typesetting" w:hint="cs"/>
          <w:sz w:val="36"/>
          <w:szCs w:val="36"/>
          <w:rtl/>
          <w:lang w:bidi="ar-AE"/>
        </w:rPr>
        <w:t>ُ</w:t>
      </w:r>
      <w:r w:rsidRPr="00117622">
        <w:rPr>
          <w:rFonts w:ascii="Arabic Typesetting" w:hAnsi="Arabic Typesetting" w:cs="Arabic Typesetting"/>
          <w:sz w:val="36"/>
          <w:szCs w:val="36"/>
          <w:rtl/>
        </w:rPr>
        <w:t>م</w:t>
      </w:r>
      <w:r>
        <w:rPr>
          <w:rFonts w:ascii="Arabic Typesetting" w:hAnsi="Arabic Typesetting" w:cs="Arabic Typesetting" w:hint="cs"/>
          <w:sz w:val="36"/>
          <w:szCs w:val="36"/>
          <w:rtl/>
        </w:rPr>
        <w:t>ْ</w:t>
      </w:r>
      <w:r w:rsidRPr="00117622">
        <w:rPr>
          <w:rFonts w:ascii="Arabic Typesetting" w:hAnsi="Arabic Typesetting" w:cs="Arabic Typesetting"/>
          <w:sz w:val="36"/>
          <w:szCs w:val="36"/>
          <w:rtl/>
        </w:rPr>
        <w:t xml:space="preserve"> يحتاج</w:t>
      </w:r>
      <w:r>
        <w:rPr>
          <w:rFonts w:ascii="Arabic Typesetting" w:hAnsi="Arabic Typesetting" w:cs="Arabic Typesetting" w:hint="cs"/>
          <w:sz w:val="36"/>
          <w:szCs w:val="36"/>
          <w:rtl/>
        </w:rPr>
        <w:t>ون</w:t>
      </w:r>
      <w:r w:rsidRPr="00117622">
        <w:rPr>
          <w:rFonts w:ascii="Arabic Typesetting" w:hAnsi="Arabic Typesetting" w:cs="Arabic Typesetting"/>
          <w:sz w:val="36"/>
          <w:szCs w:val="36"/>
          <w:rtl/>
        </w:rPr>
        <w:t xml:space="preserve"> إلى الوقت ليكونوا قادرين على التكيّف بأهداف تعلم اللغة العربية</w:t>
      </w:r>
      <w:r>
        <w:rPr>
          <w:rFonts w:ascii="Arabic Typesetting" w:hAnsi="Arabic Typesetting" w:cs="Arabic Typesetting" w:hint="cs"/>
          <w:sz w:val="36"/>
          <w:szCs w:val="36"/>
          <w:rtl/>
        </w:rPr>
        <w:t>.</w:t>
      </w:r>
      <w:r w:rsidR="00361385">
        <w:rPr>
          <w:rFonts w:ascii="Arabic Typesetting" w:hAnsi="Arabic Typesetting" w:cs="Arabic Typesetting"/>
          <w:sz w:val="36"/>
          <w:szCs w:val="36"/>
        </w:rPr>
        <w:t xml:space="preserve"> </w:t>
      </w:r>
      <w:r>
        <w:rPr>
          <w:rFonts w:ascii="Arabic Typesetting" w:hAnsi="Arabic Typesetting" w:cs="Arabic Typesetting" w:hint="cs"/>
          <w:sz w:val="36"/>
          <w:szCs w:val="36"/>
          <w:rtl/>
        </w:rPr>
        <w:t xml:space="preserve"> </w:t>
      </w:r>
      <w:r w:rsidRPr="0020359A">
        <w:rPr>
          <w:rFonts w:ascii="Arabic Typesetting" w:hAnsi="Arabic Typesetting" w:cs="Arabic Typesetting"/>
          <w:sz w:val="36"/>
          <w:szCs w:val="36"/>
          <w:rtl/>
        </w:rPr>
        <w:t>هذه الحقيقة تعني الحاجة إلى رسم خريطة لقدرة الطلاب ومن ثم إعداد عرض المواد وفقًا لمستوى القدرات الأساسية التي يمتلكونها عندما يبدأون في تعلم اللغة العربية</w:t>
      </w:r>
      <w:r>
        <w:rPr>
          <w:rFonts w:ascii="Arabic Typesetting" w:hAnsi="Arabic Typesetting" w:cs="Arabic Typesetting" w:hint="cs"/>
          <w:sz w:val="36"/>
          <w:szCs w:val="36"/>
          <w:rtl/>
        </w:rPr>
        <w:t xml:space="preserve"> وخاصة في مهارة الكتابة الأساسية لأن </w:t>
      </w:r>
      <w:r w:rsidRPr="00036084">
        <w:rPr>
          <w:rFonts w:ascii="Arabic Typesetting" w:hAnsi="Arabic Typesetting" w:cs="Arabic Typesetting"/>
          <w:sz w:val="36"/>
          <w:szCs w:val="36"/>
          <w:rtl/>
        </w:rPr>
        <w:t xml:space="preserve">الكتابة </w:t>
      </w:r>
      <w:r>
        <w:rPr>
          <w:rFonts w:ascii="Arabic Typesetting" w:hAnsi="Arabic Typesetting" w:cs="Arabic Typesetting" w:hint="cs"/>
          <w:sz w:val="36"/>
          <w:szCs w:val="36"/>
          <w:rtl/>
        </w:rPr>
        <w:t xml:space="preserve">في اللغة العربية </w:t>
      </w:r>
      <w:r w:rsidRPr="00036084">
        <w:rPr>
          <w:rFonts w:ascii="Arabic Typesetting" w:hAnsi="Arabic Typesetting" w:cs="Arabic Typesetting"/>
          <w:sz w:val="36"/>
          <w:szCs w:val="36"/>
          <w:rtl/>
        </w:rPr>
        <w:t xml:space="preserve">عمل صعب </w:t>
      </w:r>
      <w:r>
        <w:rPr>
          <w:rFonts w:ascii="Arabic Typesetting" w:hAnsi="Arabic Typesetting" w:cs="Arabic Typesetting" w:hint="cs"/>
          <w:sz w:val="36"/>
          <w:szCs w:val="36"/>
          <w:rtl/>
        </w:rPr>
        <w:t xml:space="preserve">للمبتدئين </w:t>
      </w:r>
      <w:r w:rsidRPr="00036084">
        <w:rPr>
          <w:rFonts w:ascii="Arabic Typesetting" w:hAnsi="Arabic Typesetting" w:cs="Arabic Typesetting"/>
          <w:sz w:val="36"/>
          <w:szCs w:val="36"/>
          <w:rtl/>
        </w:rPr>
        <w:t>وتتطلب بعض المهارات</w:t>
      </w:r>
      <w:r w:rsidR="00303FB1">
        <w:rPr>
          <w:rStyle w:val="FootnoteReference"/>
          <w:rFonts w:ascii="Arabic Typesetting" w:hAnsi="Arabic Typesetting" w:cs="Arabic Typesetting"/>
          <w:sz w:val="36"/>
          <w:szCs w:val="36"/>
          <w:rtl/>
        </w:rPr>
        <w:footnoteReference w:id="51"/>
      </w:r>
      <w:r w:rsidRPr="00036084">
        <w:rPr>
          <w:rFonts w:ascii="Arabic Typesetting" w:hAnsi="Arabic Typesetting" w:cs="Arabic Typesetting"/>
          <w:sz w:val="36"/>
          <w:szCs w:val="36"/>
          <w:rtl/>
        </w:rPr>
        <w:t xml:space="preserve"> في هذه الحالة  سنجد كثيرمن الأخطاء ، ولكن هذه الأخطاء  ستجعلهم يصلون إلى المستوى الأعلى في مهارات الكتابة </w:t>
      </w:r>
      <w:r w:rsidR="00303FB1">
        <w:rPr>
          <w:rStyle w:val="FootnoteReference"/>
          <w:rFonts w:ascii="Arabic Typesetting" w:hAnsi="Arabic Typesetting" w:cs="Arabic Typesetting"/>
          <w:sz w:val="36"/>
          <w:szCs w:val="36"/>
          <w:rtl/>
        </w:rPr>
        <w:footnoteReference w:id="52"/>
      </w:r>
    </w:p>
    <w:p w:rsidR="00242306" w:rsidRDefault="00B9373E" w:rsidP="005E36C0">
      <w:pPr>
        <w:bidi/>
        <w:ind w:right="142" w:firstLine="720"/>
        <w:jc w:val="both"/>
        <w:rPr>
          <w:rFonts w:ascii="Arabic Typesetting" w:hAnsi="Arabic Typesetting" w:cs="Arabic Typesetting"/>
          <w:sz w:val="36"/>
          <w:szCs w:val="36"/>
        </w:rPr>
      </w:pPr>
      <w:r w:rsidRPr="00036084">
        <w:rPr>
          <w:rFonts w:ascii="Arabic Typesetting" w:hAnsi="Arabic Typesetting" w:cs="Arabic Typesetting"/>
          <w:sz w:val="36"/>
          <w:szCs w:val="36"/>
          <w:rtl/>
        </w:rPr>
        <w:t>في الواقع ، يبدأ تسلسل تعلم اللغة من الاستماع والكلام والقراءة ، والأخير هو الكتابة</w:t>
      </w:r>
      <w:r w:rsidR="00303FB1">
        <w:rPr>
          <w:rStyle w:val="FootnoteReference"/>
          <w:rFonts w:ascii="Arabic Typesetting" w:hAnsi="Arabic Typesetting" w:cs="Arabic Typesetting"/>
          <w:sz w:val="36"/>
          <w:szCs w:val="36"/>
          <w:rtl/>
        </w:rPr>
        <w:footnoteReference w:id="53"/>
      </w:r>
      <w:r w:rsidRPr="00036084">
        <w:rPr>
          <w:rFonts w:ascii="Arabic Typesetting" w:hAnsi="Arabic Typesetting" w:cs="Arabic Typesetting"/>
          <w:sz w:val="36"/>
          <w:szCs w:val="36"/>
          <w:rtl/>
        </w:rPr>
        <w:t xml:space="preserve"> </w:t>
      </w:r>
      <w:r>
        <w:rPr>
          <w:rFonts w:ascii="Arabic Typesetting" w:hAnsi="Arabic Typesetting" w:cs="Arabic Typesetting" w:hint="cs"/>
          <w:sz w:val="36"/>
          <w:szCs w:val="36"/>
          <w:rtl/>
          <w:lang w:bidi="ar-AE"/>
        </w:rPr>
        <w:t xml:space="preserve"> أما </w:t>
      </w:r>
      <w:r w:rsidRPr="00036084">
        <w:rPr>
          <w:rFonts w:ascii="Arabic Typesetting" w:hAnsi="Arabic Typesetting" w:cs="Arabic Typesetting"/>
          <w:sz w:val="36"/>
          <w:szCs w:val="36"/>
          <w:rtl/>
        </w:rPr>
        <w:t xml:space="preserve">على المبتدئين ، فلا يركز التدريس في المعرفة اللغوية ، بل يركز على المهارات اللغوية ، الشفوية والكتابية، </w:t>
      </w:r>
      <w:r>
        <w:rPr>
          <w:rFonts w:ascii="Arabic Typesetting" w:hAnsi="Arabic Typesetting" w:cs="Arabic Typesetting" w:hint="cs"/>
          <w:sz w:val="36"/>
          <w:szCs w:val="36"/>
          <w:rtl/>
        </w:rPr>
        <w:t>فمه</w:t>
      </w:r>
      <w:r w:rsidRPr="00036084">
        <w:rPr>
          <w:rFonts w:ascii="Arabic Typesetting" w:hAnsi="Arabic Typesetting" w:cs="Arabic Typesetting"/>
          <w:sz w:val="36"/>
          <w:szCs w:val="36"/>
          <w:rtl/>
        </w:rPr>
        <w:t>ارا</w:t>
      </w:r>
      <w:r>
        <w:rPr>
          <w:rFonts w:ascii="Arabic Typesetting" w:hAnsi="Arabic Typesetting" w:cs="Arabic Typesetting" w:hint="cs"/>
          <w:sz w:val="36"/>
          <w:szCs w:val="36"/>
          <w:rtl/>
        </w:rPr>
        <w:t>ة</w:t>
      </w:r>
      <w:r w:rsidRPr="00036084">
        <w:rPr>
          <w:rFonts w:ascii="Arabic Typesetting" w:hAnsi="Arabic Typesetting" w:cs="Arabic Typesetting"/>
          <w:sz w:val="36"/>
          <w:szCs w:val="36"/>
          <w:rtl/>
        </w:rPr>
        <w:t xml:space="preserve"> الكتابة على المستوى الابتدائية  ستكون جيد جدًا إذا كانت الخطوات المستخدمة في التعلم مناسبة. اختيار الطريقة والاستراتيجية الصحيحة له تأثير كبير على نتائج التعلم. لذلك ، يجب</w:t>
      </w:r>
      <w:r>
        <w:rPr>
          <w:rFonts w:ascii="Arabic Typesetting" w:hAnsi="Arabic Typesetting" w:cs="Arabic Typesetting" w:hint="cs"/>
          <w:sz w:val="36"/>
          <w:szCs w:val="36"/>
          <w:rtl/>
          <w:lang w:bidi="ar-AE"/>
        </w:rPr>
        <w:t xml:space="preserve"> ل</w:t>
      </w:r>
      <w:r w:rsidRPr="00036084">
        <w:rPr>
          <w:rFonts w:ascii="Arabic Typesetting" w:hAnsi="Arabic Typesetting" w:cs="Arabic Typesetting"/>
          <w:sz w:val="36"/>
          <w:szCs w:val="36"/>
          <w:rtl/>
        </w:rPr>
        <w:t>لمعلم أن يعرف ما يجب القيام به في تعلم الكتابة</w:t>
      </w:r>
      <w:r>
        <w:rPr>
          <w:rFonts w:ascii="Arabic Typesetting" w:hAnsi="Arabic Typesetting" w:cs="Arabic Typesetting" w:hint="cs"/>
          <w:sz w:val="36"/>
          <w:szCs w:val="36"/>
          <w:rtl/>
        </w:rPr>
        <w:t xml:space="preserve">. كما </w:t>
      </w:r>
      <w:r>
        <w:rPr>
          <w:rFonts w:ascii="Arabic Typesetting" w:hAnsi="Arabic Typesetting" w:cs="Arabic Typesetting" w:hint="cs"/>
          <w:sz w:val="36"/>
          <w:szCs w:val="36"/>
          <w:rtl/>
          <w:lang w:bidi="ar-AE"/>
        </w:rPr>
        <w:t>أكد</w:t>
      </w:r>
      <w:r w:rsidR="00AF45DA">
        <w:rPr>
          <w:rFonts w:ascii="Arabic Typesetting" w:hAnsi="Arabic Typesetting" w:cs="Arabic Typesetting" w:hint="cs"/>
          <w:sz w:val="36"/>
          <w:szCs w:val="36"/>
          <w:rtl/>
          <w:lang w:bidi="ar-AE"/>
        </w:rPr>
        <w:t xml:space="preserve"> خليل الله</w:t>
      </w:r>
      <w:r w:rsidR="00303FB1">
        <w:rPr>
          <w:rStyle w:val="FootnoteReference"/>
          <w:rFonts w:ascii="Arabic Typesetting" w:hAnsi="Arabic Typesetting" w:cs="Arabic Typesetting"/>
          <w:sz w:val="36"/>
          <w:szCs w:val="36"/>
          <w:rtl/>
          <w:lang w:bidi="ar-AE"/>
        </w:rPr>
        <w:footnoteReference w:id="54"/>
      </w:r>
      <w:r w:rsidR="00AF45DA">
        <w:rPr>
          <w:rFonts w:ascii="Arabic Typesetting" w:hAnsi="Arabic Typesetting" w:cs="Arabic Typesetting"/>
          <w:sz w:val="36"/>
          <w:szCs w:val="36"/>
          <w:lang w:bidi="ar-AE"/>
        </w:rPr>
        <w:t xml:space="preserve"> </w:t>
      </w:r>
      <w:r>
        <w:rPr>
          <w:rFonts w:ascii="Arabic Typesetting" w:hAnsi="Arabic Typesetting" w:cs="Arabic Typesetting" w:hint="cs"/>
          <w:sz w:val="36"/>
          <w:szCs w:val="36"/>
          <w:rtl/>
        </w:rPr>
        <w:t>أن</w:t>
      </w:r>
      <w:r w:rsidRPr="0041501E">
        <w:rPr>
          <w:rFonts w:ascii="Arabic Typesetting" w:hAnsi="Arabic Typesetting" w:cs="Arabic Typesetting"/>
          <w:sz w:val="36"/>
          <w:szCs w:val="36"/>
          <w:rtl/>
        </w:rPr>
        <w:t xml:space="preserve"> في الكت</w:t>
      </w:r>
      <w:r w:rsidR="00AF45DA">
        <w:rPr>
          <w:rStyle w:val="FootnoteReference"/>
          <w:rFonts w:ascii="Arabic Typesetting" w:hAnsi="Arabic Typesetting" w:cs="Arabic Typesetting"/>
          <w:sz w:val="36"/>
          <w:szCs w:val="36"/>
          <w:rtl/>
        </w:rPr>
        <w:footnoteReference w:id="55"/>
      </w:r>
      <w:r w:rsidRPr="0041501E">
        <w:rPr>
          <w:rFonts w:ascii="Arabic Typesetting" w:hAnsi="Arabic Typesetting" w:cs="Arabic Typesetting"/>
          <w:sz w:val="36"/>
          <w:szCs w:val="36"/>
          <w:rtl/>
        </w:rPr>
        <w:t>ابة</w:t>
      </w:r>
      <w:r>
        <w:rPr>
          <w:rFonts w:ascii="Arabic Typesetting" w:hAnsi="Arabic Typesetting" w:cs="Arabic Typesetting" w:hint="cs"/>
          <w:sz w:val="36"/>
          <w:szCs w:val="36"/>
          <w:rtl/>
        </w:rPr>
        <w:t xml:space="preserve"> </w:t>
      </w:r>
      <w:r w:rsidRPr="0041501E">
        <w:rPr>
          <w:rFonts w:ascii="Arabic Typesetting" w:hAnsi="Arabic Typesetting" w:cs="Arabic Typesetting"/>
          <w:sz w:val="36"/>
          <w:szCs w:val="36"/>
          <w:rtl/>
        </w:rPr>
        <w:t>مهارتان يجب إتقانهما وهما: أولا إتقان تشكيل الحروف واتقان الهجاء ؛ والثاني ه</w:t>
      </w:r>
      <w:r>
        <w:rPr>
          <w:rFonts w:ascii="Arabic Typesetting" w:hAnsi="Arabic Typesetting" w:cs="Arabic Typesetting" w:hint="cs"/>
          <w:sz w:val="36"/>
          <w:szCs w:val="36"/>
          <w:rtl/>
        </w:rPr>
        <w:t>ي</w:t>
      </w:r>
      <w:r w:rsidRPr="0041501E">
        <w:rPr>
          <w:rFonts w:ascii="Arabic Typesetting" w:hAnsi="Arabic Typesetting" w:cs="Arabic Typesetting"/>
          <w:sz w:val="36"/>
          <w:szCs w:val="36"/>
          <w:rtl/>
        </w:rPr>
        <w:t xml:space="preserve"> مهارة إنتاج الأفكار والمشاعر</w:t>
      </w:r>
      <w:r>
        <w:rPr>
          <w:rFonts w:ascii="Arabic Typesetting" w:hAnsi="Arabic Typesetting" w:cs="Arabic Typesetting" w:hint="cs"/>
          <w:sz w:val="36"/>
          <w:szCs w:val="36"/>
          <w:rtl/>
        </w:rPr>
        <w:t xml:space="preserve">في </w:t>
      </w:r>
      <w:r w:rsidRPr="0041501E">
        <w:rPr>
          <w:rFonts w:ascii="Arabic Typesetting" w:hAnsi="Arabic Typesetting" w:cs="Arabic Typesetting"/>
          <w:sz w:val="36"/>
          <w:szCs w:val="36"/>
          <w:rtl/>
        </w:rPr>
        <w:t>الكتابة</w:t>
      </w:r>
      <w:r w:rsidR="00930821">
        <w:rPr>
          <w:rFonts w:ascii="Arabic Typesetting" w:hAnsi="Arabic Typesetting" w:cs="Arabic Typesetting"/>
          <w:sz w:val="36"/>
          <w:szCs w:val="36"/>
        </w:rPr>
        <w:t>.</w:t>
      </w:r>
      <w:r w:rsidR="00930821">
        <w:rPr>
          <w:rFonts w:ascii="Arabic Typesetting" w:hAnsi="Arabic Typesetting" w:cs="Arabic Typesetting" w:hint="cs"/>
          <w:sz w:val="36"/>
          <w:szCs w:val="36"/>
          <w:rtl/>
        </w:rPr>
        <w:t xml:space="preserve"> </w:t>
      </w:r>
      <w:r w:rsidR="00242306" w:rsidRPr="00242306">
        <w:rPr>
          <w:rFonts w:ascii="Arabic Typesetting" w:hAnsi="Arabic Typesetting" w:cs="Arabic Typesetting"/>
          <w:sz w:val="36"/>
          <w:szCs w:val="36"/>
          <w:rtl/>
        </w:rPr>
        <w:t xml:space="preserve">يحتاج الطلاب الجدد الذين يدرسون في الجامعة الإسلامية إلى الحصول على مواد خاصة لتعلم الكتابة العربية الأساسية حتى يتمكنوا </w:t>
      </w:r>
      <w:r w:rsidR="00242306">
        <w:rPr>
          <w:rFonts w:ascii="Arabic Typesetting" w:hAnsi="Arabic Typesetting" w:cs="Arabic Typesetting" w:hint="cs"/>
          <w:sz w:val="36"/>
          <w:szCs w:val="36"/>
          <w:rtl/>
        </w:rPr>
        <w:lastRenderedPageBreak/>
        <w:t>ل</w:t>
      </w:r>
      <w:r w:rsidR="00242306" w:rsidRPr="00242306">
        <w:rPr>
          <w:rFonts w:ascii="Arabic Typesetting" w:hAnsi="Arabic Typesetting" w:cs="Arabic Typesetting"/>
          <w:sz w:val="36"/>
          <w:szCs w:val="36"/>
          <w:rtl/>
        </w:rPr>
        <w:t>تعديل كفاءاتهم الأساسية مع أهداف التعلم وتوقعات المجتمع المسلم. لهذا السبب ، يُنصح المعلمون باستخدام مجموعة متنوعة من الأساليب والاستراتيجيات</w:t>
      </w:r>
      <w:r w:rsidR="00AF45DA">
        <w:rPr>
          <w:rStyle w:val="FootnoteReference"/>
          <w:rFonts w:ascii="Arabic Typesetting" w:hAnsi="Arabic Typesetting" w:cs="Arabic Typesetting"/>
          <w:sz w:val="36"/>
          <w:szCs w:val="36"/>
          <w:rtl/>
        </w:rPr>
        <w:footnoteReference w:id="56"/>
      </w:r>
      <w:r w:rsidR="00242306" w:rsidRPr="00242306">
        <w:rPr>
          <w:rFonts w:ascii="Arabic Typesetting" w:hAnsi="Arabic Typesetting" w:cs="Arabic Typesetting"/>
          <w:sz w:val="36"/>
          <w:szCs w:val="36"/>
          <w:rtl/>
        </w:rPr>
        <w:t xml:space="preserve"> ويجب تعديل الطريقة المختارة وفقًا للمشاكل التي يواجهها الطلاب</w:t>
      </w:r>
    </w:p>
    <w:p w:rsidR="00B9373E" w:rsidRDefault="00242306" w:rsidP="005E36C0">
      <w:pPr>
        <w:bidi/>
        <w:ind w:right="142"/>
        <w:jc w:val="both"/>
        <w:rPr>
          <w:rFonts w:ascii="Arabic Typesetting" w:hAnsi="Arabic Typesetting" w:cs="Arabic Typesetting"/>
          <w:b/>
          <w:bCs/>
          <w:sz w:val="44"/>
          <w:szCs w:val="44"/>
          <w:rtl/>
        </w:rPr>
      </w:pPr>
      <w:r w:rsidRPr="00AC335D">
        <w:rPr>
          <w:rFonts w:ascii="Arabic Typesetting" w:hAnsi="Arabic Typesetting" w:cs="Arabic Typesetting" w:hint="cs"/>
          <w:b/>
          <w:bCs/>
          <w:sz w:val="44"/>
          <w:szCs w:val="44"/>
          <w:rtl/>
        </w:rPr>
        <w:t>الأختتام</w:t>
      </w:r>
    </w:p>
    <w:p w:rsidR="00B95A58" w:rsidRDefault="00545FAC" w:rsidP="005E36C0">
      <w:pPr>
        <w:bidi/>
        <w:ind w:left="-23" w:right="142" w:firstLine="590"/>
        <w:jc w:val="both"/>
        <w:rPr>
          <w:rFonts w:ascii="Arabic Typesetting" w:hAnsi="Arabic Typesetting" w:cs="Arabic Typesetting"/>
          <w:sz w:val="36"/>
          <w:szCs w:val="36"/>
        </w:rPr>
      </w:pPr>
      <w:r w:rsidRPr="00545FAC">
        <w:rPr>
          <w:rFonts w:ascii="Arabic Typesetting" w:hAnsi="Arabic Typesetting" w:cs="Arabic Typesetting"/>
          <w:sz w:val="36"/>
          <w:szCs w:val="36"/>
          <w:rtl/>
        </w:rPr>
        <w:t xml:space="preserve">اتضح أن الخلفية التعليمية السابقة لا يزال لها تأثير على مهارات الكتابة الأساسية للغة العربية على الرغم من أنها ليست كاملة ، ويمكن ملاحظة ذلك من خلال مهارات الكتابة التي يمتلكها الطلاب الذين درسوا في المدارس الدينية لديهم القدرة على التكيف بسرعة  على متطلبات الكفاءة المتوقعة. باستخدام منهج طريقة المزج التي تجمع بين طريقة </w:t>
      </w:r>
      <w:r w:rsidRPr="00545FAC">
        <w:rPr>
          <w:rFonts w:ascii="Arabic Typesetting" w:hAnsi="Arabic Typesetting" w:cs="Arabic Typesetting"/>
          <w:sz w:val="36"/>
          <w:szCs w:val="36"/>
        </w:rPr>
        <w:t>ABANA</w:t>
      </w:r>
      <w:r w:rsidRPr="00545FAC">
        <w:rPr>
          <w:rFonts w:ascii="Arabic Typesetting" w:hAnsi="Arabic Typesetting" w:cs="Arabic Typesetting"/>
          <w:sz w:val="36"/>
          <w:szCs w:val="36"/>
          <w:rtl/>
        </w:rPr>
        <w:t xml:space="preserve"> وطريقة </w:t>
      </w:r>
      <w:r w:rsidRPr="00545FAC">
        <w:rPr>
          <w:rFonts w:ascii="Arabic Typesetting" w:hAnsi="Arabic Typesetting" w:cs="Arabic Typesetting"/>
          <w:sz w:val="36"/>
          <w:szCs w:val="36"/>
        </w:rPr>
        <w:t>SAS</w:t>
      </w:r>
      <w:r w:rsidRPr="00545FAC">
        <w:rPr>
          <w:rFonts w:ascii="Arabic Typesetting" w:hAnsi="Arabic Typesetting" w:cs="Arabic Typesetting"/>
          <w:sz w:val="36"/>
          <w:szCs w:val="36"/>
          <w:rtl/>
        </w:rPr>
        <w:t xml:space="preserve"> والاستراتيجيات التقليدية الأخرى ، تقترح نتائج الدراسة عشر خطوات يجب أن يتخذها المحاضرون كي يكون تعلم كتابة اللغة العربية الأساسية سيوفر نتائج تلبي مستوى الكفاءة المطلوبة كمعلم الديني الإسلامي في المدارس العامة أو المدارس الدينية, الباحثة يدرك أن نتائج هذه الدراسة لا تغطي جميع المشاكل التي تصبح عقبات يواجهها الطلاب في صقل مهارات الكتابة الأساسية ، فمهارات الكتابة الأولية في اللغة العربية لها عديد من العقبات والتحديات سواء من المناهج الدراسية أو المحاضرين أو الطلاب أو الأساليب وتوافر المواد الدراسية التي يمكن أن تساعد في تسريع مهارات الكتابة ،ومن اجل ذالك تكون هناك حاجة إلى مزيد من البحث لمعرفة مساهمة كل جانب من جوانب التعلم في تحقيق كفاءات الكتابة الاساسية باللغة العربية</w:t>
      </w:r>
    </w:p>
    <w:p w:rsidR="005E36C0" w:rsidRDefault="005E36C0" w:rsidP="005E36C0">
      <w:pPr>
        <w:bidi/>
        <w:ind w:right="142" w:firstLine="720"/>
        <w:jc w:val="right"/>
        <w:rPr>
          <w:rFonts w:ascii="Arabic Typesetting" w:hAnsi="Arabic Typesetting" w:cs="Arabic Typesetting"/>
          <w:b/>
          <w:bCs/>
          <w:sz w:val="36"/>
          <w:szCs w:val="36"/>
          <w:rtl/>
        </w:rPr>
      </w:pPr>
    </w:p>
    <w:p w:rsidR="005268E6" w:rsidRDefault="005268E6" w:rsidP="005268E6">
      <w:pPr>
        <w:bidi/>
        <w:ind w:right="142" w:firstLine="720"/>
        <w:jc w:val="right"/>
        <w:rPr>
          <w:rFonts w:ascii="Arabic Typesetting" w:hAnsi="Arabic Typesetting" w:cs="Arabic Typesetting"/>
          <w:b/>
          <w:bCs/>
          <w:sz w:val="36"/>
          <w:szCs w:val="36"/>
          <w:rtl/>
        </w:rPr>
      </w:pPr>
    </w:p>
    <w:p w:rsidR="005268E6" w:rsidRDefault="005268E6" w:rsidP="005268E6">
      <w:pPr>
        <w:bidi/>
        <w:ind w:right="142" w:firstLine="720"/>
        <w:jc w:val="right"/>
        <w:rPr>
          <w:rFonts w:ascii="Arabic Typesetting" w:hAnsi="Arabic Typesetting" w:cs="Arabic Typesetting"/>
          <w:b/>
          <w:bCs/>
          <w:sz w:val="36"/>
          <w:szCs w:val="36"/>
          <w:rtl/>
        </w:rPr>
      </w:pPr>
    </w:p>
    <w:p w:rsidR="005268E6" w:rsidRDefault="005268E6" w:rsidP="005268E6">
      <w:pPr>
        <w:bidi/>
        <w:ind w:right="142" w:firstLine="720"/>
        <w:jc w:val="right"/>
        <w:rPr>
          <w:rFonts w:ascii="Arabic Typesetting" w:hAnsi="Arabic Typesetting" w:cs="Arabic Typesetting"/>
          <w:b/>
          <w:bCs/>
          <w:sz w:val="36"/>
          <w:szCs w:val="36"/>
          <w:rtl/>
        </w:rPr>
      </w:pPr>
    </w:p>
    <w:p w:rsidR="005268E6" w:rsidRDefault="005268E6" w:rsidP="005268E6">
      <w:pPr>
        <w:bidi/>
        <w:ind w:right="142" w:firstLine="720"/>
        <w:jc w:val="right"/>
        <w:rPr>
          <w:rFonts w:ascii="Arabic Typesetting" w:hAnsi="Arabic Typesetting" w:cs="Arabic Typesetting"/>
          <w:b/>
          <w:bCs/>
          <w:sz w:val="36"/>
          <w:szCs w:val="36"/>
          <w:rtl/>
        </w:rPr>
      </w:pPr>
    </w:p>
    <w:p w:rsidR="005268E6" w:rsidRDefault="005268E6" w:rsidP="005268E6">
      <w:pPr>
        <w:bidi/>
        <w:ind w:right="142" w:firstLine="720"/>
        <w:jc w:val="right"/>
        <w:rPr>
          <w:rFonts w:ascii="Arabic Typesetting" w:hAnsi="Arabic Typesetting" w:cs="Arabic Typesetting"/>
          <w:b/>
          <w:bCs/>
          <w:sz w:val="36"/>
          <w:szCs w:val="36"/>
          <w:rtl/>
        </w:rPr>
      </w:pPr>
    </w:p>
    <w:p w:rsidR="005268E6" w:rsidRDefault="005268E6" w:rsidP="005268E6">
      <w:pPr>
        <w:bidi/>
        <w:ind w:right="142" w:firstLine="720"/>
        <w:jc w:val="right"/>
        <w:rPr>
          <w:rFonts w:ascii="Arabic Typesetting" w:hAnsi="Arabic Typesetting" w:cs="Arabic Typesetting"/>
          <w:b/>
          <w:bCs/>
          <w:sz w:val="36"/>
          <w:szCs w:val="36"/>
        </w:rPr>
      </w:pPr>
    </w:p>
    <w:p w:rsidR="005E36C0" w:rsidRDefault="005E36C0" w:rsidP="005E36C0">
      <w:pPr>
        <w:bidi/>
        <w:ind w:right="142" w:firstLine="720"/>
        <w:jc w:val="right"/>
        <w:rPr>
          <w:rFonts w:ascii="Arabic Typesetting" w:hAnsi="Arabic Typesetting" w:cs="Arabic Typesetting"/>
          <w:b/>
          <w:bCs/>
          <w:sz w:val="36"/>
          <w:szCs w:val="36"/>
        </w:rPr>
      </w:pPr>
    </w:p>
    <w:p w:rsidR="005E36C0" w:rsidRDefault="005E36C0" w:rsidP="005E36C0">
      <w:pPr>
        <w:bidi/>
        <w:ind w:right="142" w:firstLine="720"/>
        <w:jc w:val="right"/>
        <w:rPr>
          <w:rFonts w:ascii="Arabic Typesetting" w:hAnsi="Arabic Typesetting" w:cs="Arabic Typesetting"/>
          <w:b/>
          <w:bCs/>
          <w:sz w:val="36"/>
          <w:szCs w:val="36"/>
        </w:rPr>
      </w:pPr>
      <w:r w:rsidRPr="00AC335D">
        <w:rPr>
          <w:rFonts w:ascii="Arabic Typesetting" w:hAnsi="Arabic Typesetting" w:cs="Arabic Typesetting"/>
          <w:b/>
          <w:bCs/>
          <w:sz w:val="36"/>
          <w:szCs w:val="36"/>
        </w:rPr>
        <w:lastRenderedPageBreak/>
        <w:t>REFERENSI</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eastAsia="Times New Roman" w:hAnsi="Times New Roman" w:cs="Times New Roman"/>
          <w:sz w:val="24"/>
          <w:szCs w:val="24"/>
        </w:rPr>
        <w:fldChar w:fldCharType="begin" w:fldLock="1"/>
      </w:r>
      <w:r w:rsidRPr="005E36C0">
        <w:rPr>
          <w:rFonts w:ascii="Times New Roman" w:eastAsia="Times New Roman" w:hAnsi="Times New Roman" w:cs="Times New Roman"/>
          <w:sz w:val="24"/>
          <w:szCs w:val="24"/>
        </w:rPr>
        <w:instrText xml:space="preserve">ADDIN Mendeley Bibliography CSL_BIBLIOGRAPHY </w:instrText>
      </w:r>
      <w:r w:rsidRPr="005E36C0">
        <w:rPr>
          <w:rFonts w:ascii="Times New Roman" w:eastAsia="Times New Roman" w:hAnsi="Times New Roman" w:cs="Times New Roman"/>
          <w:sz w:val="24"/>
          <w:szCs w:val="24"/>
        </w:rPr>
        <w:fldChar w:fldCharType="separate"/>
      </w:r>
      <w:r w:rsidRPr="005E36C0">
        <w:rPr>
          <w:rFonts w:ascii="Times New Roman" w:hAnsi="Times New Roman" w:cs="Times New Roman"/>
          <w:noProof/>
          <w:sz w:val="24"/>
          <w:szCs w:val="24"/>
        </w:rPr>
        <w:t xml:space="preserve">Abdulkareem, M. N. (2013). An investigation study of academic writing problems faced by arab postgraduate students at Universiti Teknologi Malaysia (UTM). </w:t>
      </w:r>
      <w:r w:rsidRPr="005E36C0">
        <w:rPr>
          <w:rFonts w:ascii="Times New Roman" w:hAnsi="Times New Roman" w:cs="Times New Roman"/>
          <w:i/>
          <w:iCs/>
          <w:noProof/>
          <w:sz w:val="24"/>
          <w:szCs w:val="24"/>
        </w:rPr>
        <w:t>Theory and Practice in Language Studies</w:t>
      </w:r>
      <w:r w:rsidRPr="005E36C0">
        <w:rPr>
          <w:rFonts w:ascii="Times New Roman" w:hAnsi="Times New Roman" w:cs="Times New Roman"/>
          <w:noProof/>
          <w:sz w:val="24"/>
          <w:szCs w:val="24"/>
        </w:rPr>
        <w:t>. https://doi.org/10.4304/tpls.3.9.1552-1557</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Al Ghanem, R., &amp; Kearns, D. M. (2015). Orthographic, Phonological, and morphological skills and children’s word reading in Arabic: A literature review. In </w:t>
      </w:r>
      <w:r w:rsidRPr="005E36C0">
        <w:rPr>
          <w:rFonts w:ascii="Times New Roman" w:hAnsi="Times New Roman" w:cs="Times New Roman"/>
          <w:i/>
          <w:iCs/>
          <w:noProof/>
          <w:sz w:val="24"/>
          <w:szCs w:val="24"/>
        </w:rPr>
        <w:t>Reading Research Quarterly</w:t>
      </w:r>
      <w:r w:rsidRPr="005E36C0">
        <w:rPr>
          <w:rFonts w:ascii="Times New Roman" w:hAnsi="Times New Roman" w:cs="Times New Roman"/>
          <w:noProof/>
          <w:sz w:val="24"/>
          <w:szCs w:val="24"/>
        </w:rPr>
        <w:t>. https://doi.org/10.1002/rrq.84</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AlNajdi, S. M. (2018). Design a Blended Learning Environment to Teach Arabic Alphabet for Non-Arabic Speaker Children Based on ASSURE Model. </w:t>
      </w:r>
      <w:r w:rsidRPr="005E36C0">
        <w:rPr>
          <w:rFonts w:ascii="Times New Roman" w:hAnsi="Times New Roman" w:cs="Times New Roman"/>
          <w:i/>
          <w:iCs/>
          <w:noProof/>
          <w:sz w:val="24"/>
          <w:szCs w:val="24"/>
        </w:rPr>
        <w:t>International Journal of Information and Education Technology</w:t>
      </w:r>
      <w:r w:rsidRPr="005E36C0">
        <w:rPr>
          <w:rFonts w:ascii="Times New Roman" w:hAnsi="Times New Roman" w:cs="Times New Roman"/>
          <w:noProof/>
          <w:sz w:val="24"/>
          <w:szCs w:val="24"/>
        </w:rPr>
        <w:t>. https://doi.org/10.18178/ijiet.2018.8.2.1021</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Alwaleedi, M. (2020). Online Collaborative Writing (OCW) in Arabic as a Second Language (ASL) Classrooms: A Mixed-Method Study. </w:t>
      </w:r>
      <w:r w:rsidRPr="005E36C0">
        <w:rPr>
          <w:rFonts w:ascii="Times New Roman" w:hAnsi="Times New Roman" w:cs="Times New Roman"/>
          <w:i/>
          <w:iCs/>
          <w:noProof/>
          <w:sz w:val="24"/>
          <w:szCs w:val="24"/>
        </w:rPr>
        <w:t>International Journal of Language and Literary Studies</w:t>
      </w:r>
      <w:r w:rsidRPr="005E36C0">
        <w:rPr>
          <w:rFonts w:ascii="Times New Roman" w:hAnsi="Times New Roman" w:cs="Times New Roman"/>
          <w:noProof/>
          <w:sz w:val="24"/>
          <w:szCs w:val="24"/>
        </w:rPr>
        <w:t>. https://doi.org/10.36892/ijlls.v2i4.459</w:t>
      </w:r>
    </w:p>
    <w:p w:rsid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i/>
          <w:iCs/>
          <w:noProof/>
          <w:sz w:val="24"/>
          <w:szCs w:val="24"/>
          <w:rtl/>
        </w:rPr>
      </w:pPr>
      <w:r w:rsidRPr="005E36C0">
        <w:rPr>
          <w:rFonts w:ascii="Times New Roman" w:hAnsi="Times New Roman" w:cs="Times New Roman"/>
          <w:noProof/>
          <w:sz w:val="24"/>
          <w:szCs w:val="24"/>
        </w:rPr>
        <w:t xml:space="preserve">Arifin, Z. D. (2013). Evaluasi Pembelajaran (Prinsip, Teknik, Prosedur). </w:t>
      </w:r>
      <w:r w:rsidRPr="005E36C0">
        <w:rPr>
          <w:rFonts w:ascii="Times New Roman" w:hAnsi="Times New Roman" w:cs="Times New Roman"/>
          <w:i/>
          <w:iCs/>
          <w:noProof/>
          <w:sz w:val="24"/>
          <w:szCs w:val="24"/>
        </w:rPr>
        <w:t>Evaluasi Pembelajaran (Prinsip, Teknik, Prosedur).</w:t>
      </w:r>
    </w:p>
    <w:p w:rsidR="00C3564F" w:rsidRPr="00C3564F" w:rsidRDefault="00C3564F"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Pr>
          <w:rFonts w:ascii="Times New Roman" w:hAnsi="Times New Roman" w:cs="Times New Roman"/>
          <w:noProof/>
          <w:sz w:val="24"/>
          <w:szCs w:val="24"/>
        </w:rPr>
        <w:t>As-Semarangy, Ummu Jasmine Laila Binti Sulhadi. (2020) ABANA Metode Efektif Belajar dan Mengajar Menulis Arab Al Qura'an. ABANA Publishing, Semarang Indonesia.</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Azhar Muhammad. (2005). Beberapa Aspek Keunikan Dan Keistimewaan Bahasa Arab Sebagai Bahasa Al-Quran. </w:t>
      </w:r>
      <w:r w:rsidRPr="005E36C0">
        <w:rPr>
          <w:rFonts w:ascii="Times New Roman" w:hAnsi="Times New Roman" w:cs="Times New Roman"/>
          <w:i/>
          <w:iCs/>
          <w:noProof/>
          <w:sz w:val="24"/>
          <w:szCs w:val="24"/>
        </w:rPr>
        <w:t>Jurnal Teknologi E</w:t>
      </w:r>
      <w:r w:rsidRPr="005E36C0">
        <w:rPr>
          <w:rFonts w:ascii="Times New Roman" w:hAnsi="Times New Roman" w:cs="Times New Roman"/>
          <w:noProof/>
          <w:sz w:val="24"/>
          <w:szCs w:val="24"/>
        </w:rPr>
        <w:t>.</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Badruzzaman, B. (2013). </w:t>
      </w:r>
      <w:r w:rsidRPr="005E36C0">
        <w:rPr>
          <w:rFonts w:ascii="Times New Roman" w:hAnsi="Times New Roman" w:cs="Times New Roman"/>
          <w:noProof/>
          <w:sz w:val="24"/>
          <w:szCs w:val="24"/>
          <w:rtl/>
        </w:rPr>
        <w:t>تعليم مهارة الكتابة لغيرناطقين بالعربية</w:t>
      </w:r>
      <w:r w:rsidRPr="005E36C0">
        <w:rPr>
          <w:rFonts w:ascii="Times New Roman" w:hAnsi="Times New Roman" w:cs="Times New Roman"/>
          <w:noProof/>
          <w:sz w:val="24"/>
          <w:szCs w:val="24"/>
        </w:rPr>
        <w:t xml:space="preserve">. </w:t>
      </w:r>
      <w:r w:rsidRPr="005E36C0">
        <w:rPr>
          <w:rFonts w:ascii="Times New Roman" w:hAnsi="Times New Roman" w:cs="Times New Roman"/>
          <w:i/>
          <w:iCs/>
          <w:noProof/>
          <w:sz w:val="24"/>
          <w:szCs w:val="24"/>
        </w:rPr>
        <w:t>Jurnal Ilmiah Didaktika</w:t>
      </w:r>
      <w:r w:rsidRPr="005E36C0">
        <w:rPr>
          <w:rFonts w:ascii="Times New Roman" w:hAnsi="Times New Roman" w:cs="Times New Roman"/>
          <w:noProof/>
          <w:sz w:val="24"/>
          <w:szCs w:val="24"/>
        </w:rPr>
        <w:t>. https://doi.org/10.22373/jid.v14i1.493</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Bakry, M. S., &amp; Alsamadani, H. A. (2015). Improving the Persuasive Essay Writing of Students of Arabic as a Foreign Language (AFL): Effects of Self-Regulated Strategy Development. </w:t>
      </w:r>
      <w:r w:rsidRPr="005E36C0">
        <w:rPr>
          <w:rFonts w:ascii="Times New Roman" w:hAnsi="Times New Roman" w:cs="Times New Roman"/>
          <w:i/>
          <w:iCs/>
          <w:noProof/>
          <w:sz w:val="24"/>
          <w:szCs w:val="24"/>
        </w:rPr>
        <w:t>Procedia - Social and Behavioral Sciences</w:t>
      </w:r>
      <w:r w:rsidRPr="005E36C0">
        <w:rPr>
          <w:rFonts w:ascii="Times New Roman" w:hAnsi="Times New Roman" w:cs="Times New Roman"/>
          <w:noProof/>
          <w:sz w:val="24"/>
          <w:szCs w:val="24"/>
        </w:rPr>
        <w:t>. https://doi.org/10.1016/j.sbspro.2015.04.742</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Balta, E. E. (2018). The Relationships Among Writing Skills, Writing Anxiety and Metacognitive Awareness. </w:t>
      </w:r>
      <w:r w:rsidRPr="005E36C0">
        <w:rPr>
          <w:rFonts w:ascii="Times New Roman" w:hAnsi="Times New Roman" w:cs="Times New Roman"/>
          <w:i/>
          <w:iCs/>
          <w:noProof/>
          <w:sz w:val="24"/>
          <w:szCs w:val="24"/>
        </w:rPr>
        <w:t>Journal of Education and Learning</w:t>
      </w:r>
      <w:r w:rsidRPr="005E36C0">
        <w:rPr>
          <w:rFonts w:ascii="Times New Roman" w:hAnsi="Times New Roman" w:cs="Times New Roman"/>
          <w:noProof/>
          <w:sz w:val="24"/>
          <w:szCs w:val="24"/>
        </w:rPr>
        <w:t>. https://doi.org/10.5539/jel.v7n3p233</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Barnwell, D., O’Malley, J. M., &amp; Chamot, A. U. (1991). Learning Strategies in Second Language Acquisition. </w:t>
      </w:r>
      <w:r w:rsidRPr="005E36C0">
        <w:rPr>
          <w:rFonts w:ascii="Times New Roman" w:hAnsi="Times New Roman" w:cs="Times New Roman"/>
          <w:i/>
          <w:iCs/>
          <w:noProof/>
          <w:sz w:val="24"/>
          <w:szCs w:val="24"/>
        </w:rPr>
        <w:t>Language</w:t>
      </w:r>
      <w:r w:rsidRPr="005E36C0">
        <w:rPr>
          <w:rFonts w:ascii="Times New Roman" w:hAnsi="Times New Roman" w:cs="Times New Roman"/>
          <w:noProof/>
          <w:sz w:val="24"/>
          <w:szCs w:val="24"/>
        </w:rPr>
        <w:t>. https://doi.org/10.2307/415153</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Bernaus, M., &amp; Gardner, R. C. (2008). Teacher motivation strategies, student perceptions, student motivation, and English achievement. </w:t>
      </w:r>
      <w:r w:rsidRPr="005E36C0">
        <w:rPr>
          <w:rFonts w:ascii="Times New Roman" w:hAnsi="Times New Roman" w:cs="Times New Roman"/>
          <w:i/>
          <w:iCs/>
          <w:noProof/>
          <w:sz w:val="24"/>
          <w:szCs w:val="24"/>
        </w:rPr>
        <w:t>Modern Language Journal</w:t>
      </w:r>
      <w:r w:rsidRPr="005E36C0">
        <w:rPr>
          <w:rFonts w:ascii="Times New Roman" w:hAnsi="Times New Roman" w:cs="Times New Roman"/>
          <w:noProof/>
          <w:sz w:val="24"/>
          <w:szCs w:val="24"/>
        </w:rPr>
        <w:t>. https://doi.org/10.1111/j.1540-4781.2008.00753.x</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Brosh, H. (2015). Arabic Spelling: Errors, Perceptions, and Strategies. </w:t>
      </w:r>
      <w:r w:rsidRPr="005E36C0">
        <w:rPr>
          <w:rFonts w:ascii="Times New Roman" w:hAnsi="Times New Roman" w:cs="Times New Roman"/>
          <w:i/>
          <w:iCs/>
          <w:noProof/>
          <w:sz w:val="24"/>
          <w:szCs w:val="24"/>
        </w:rPr>
        <w:t>Foreign Language Annals</w:t>
      </w:r>
      <w:r w:rsidRPr="005E36C0">
        <w:rPr>
          <w:rFonts w:ascii="Times New Roman" w:hAnsi="Times New Roman" w:cs="Times New Roman"/>
          <w:noProof/>
          <w:sz w:val="24"/>
          <w:szCs w:val="24"/>
        </w:rPr>
        <w:t>. https://doi.org/10.1111/flan.12158</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Fahrurrozi, A. (2014). PEMBELAJARAN BAHASA ARAB : PROBLEMATIKA DAN SOLUSINYA. </w:t>
      </w:r>
      <w:r w:rsidRPr="005E36C0">
        <w:rPr>
          <w:rFonts w:ascii="Times New Roman" w:hAnsi="Times New Roman" w:cs="Times New Roman"/>
          <w:i/>
          <w:iCs/>
          <w:noProof/>
          <w:sz w:val="24"/>
          <w:szCs w:val="24"/>
        </w:rPr>
        <w:t>ARABIYAT: Jurnal Pendidikan Bahasa Arab Dan Kebahasaaraban</w:t>
      </w:r>
      <w:r w:rsidRPr="005E36C0">
        <w:rPr>
          <w:rFonts w:ascii="Times New Roman" w:hAnsi="Times New Roman" w:cs="Times New Roman"/>
          <w:noProof/>
          <w:sz w:val="24"/>
          <w:szCs w:val="24"/>
        </w:rPr>
        <w:t>. https://doi.org/10.15408/a.v1i2.1137</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lastRenderedPageBreak/>
        <w:t xml:space="preserve">Fajriah. (2017). Strategi Pembelajaran Maharah Kitabah pada Tingkat Ibtidaiyah. </w:t>
      </w:r>
      <w:r w:rsidRPr="005E36C0">
        <w:rPr>
          <w:rFonts w:ascii="Times New Roman" w:hAnsi="Times New Roman" w:cs="Times New Roman"/>
          <w:i/>
          <w:iCs/>
          <w:noProof/>
          <w:sz w:val="24"/>
          <w:szCs w:val="24"/>
        </w:rPr>
        <w:t>PIONIR Jurnal Pendidikan</w:t>
      </w:r>
      <w:r w:rsidRPr="005E36C0">
        <w:rPr>
          <w:rFonts w:ascii="Times New Roman" w:hAnsi="Times New Roman" w:cs="Times New Roman"/>
          <w:noProof/>
          <w:sz w:val="24"/>
          <w:szCs w:val="24"/>
        </w:rPr>
        <w:t>.</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Fatahiyah, K., Azizan, K., Ismail, W., Rosnan, F. N., Irma Martiny Md Yasim, Maimun Aqsha Lubis, Z. A. M. N. &amp; A. S., Nik Mohd Rahimi, K. A. G., Muhammad, A., Jasmi, K. A., Mustari, M. I., Nasbon, R., Awang, N. F., AR Jamian, Awatif Abd Rahman, Ku Fatahiyah Ku Azizan, Hairun Najuwah Jamali, khairatul Akmar Ab. latif, Maimun Aqsha Lubis, Aisyah Sjahrony, bin Samah, R., … Parilah M. Shah. (2017). Realiti Teori Dan Praktikal Bahasa Arab Universiti di Malaysia. </w:t>
      </w:r>
      <w:r w:rsidRPr="005E36C0">
        <w:rPr>
          <w:rFonts w:ascii="Times New Roman" w:hAnsi="Times New Roman" w:cs="Times New Roman"/>
          <w:i/>
          <w:iCs/>
          <w:noProof/>
          <w:sz w:val="24"/>
          <w:szCs w:val="24"/>
        </w:rPr>
        <w:t>GEMA Online Journal of Language Studies</w:t>
      </w:r>
      <w:r w:rsidRPr="005E36C0">
        <w:rPr>
          <w:rFonts w:ascii="Times New Roman" w:hAnsi="Times New Roman" w:cs="Times New Roman"/>
          <w:noProof/>
          <w:sz w:val="24"/>
          <w:szCs w:val="24"/>
        </w:rPr>
        <w:t>. https://doi.org/10.21070/picecrs.v1i1.503</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Galbraith, D., &amp; Rijlaarsdam, G. (1999). Effective strategies for the teaching and learning of writing. </w:t>
      </w:r>
      <w:r w:rsidRPr="005E36C0">
        <w:rPr>
          <w:rFonts w:ascii="Times New Roman" w:hAnsi="Times New Roman" w:cs="Times New Roman"/>
          <w:i/>
          <w:iCs/>
          <w:noProof/>
          <w:sz w:val="24"/>
          <w:szCs w:val="24"/>
        </w:rPr>
        <w:t>Learning and Instruction</w:t>
      </w:r>
      <w:r w:rsidRPr="005E36C0">
        <w:rPr>
          <w:rFonts w:ascii="Times New Roman" w:hAnsi="Times New Roman" w:cs="Times New Roman"/>
          <w:noProof/>
          <w:sz w:val="24"/>
          <w:szCs w:val="24"/>
        </w:rPr>
        <w:t>. https://doi.org/10.1016/S0959-4752(98)00039-5</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Grabe, W., &amp; Zhang, C. (2016). Reading-writing relationships in first and second language academic literacy development. </w:t>
      </w:r>
      <w:r w:rsidRPr="005E36C0">
        <w:rPr>
          <w:rFonts w:ascii="Times New Roman" w:hAnsi="Times New Roman" w:cs="Times New Roman"/>
          <w:i/>
          <w:iCs/>
          <w:noProof/>
          <w:sz w:val="24"/>
          <w:szCs w:val="24"/>
        </w:rPr>
        <w:t>Language Teaching</w:t>
      </w:r>
      <w:r w:rsidRPr="005E36C0">
        <w:rPr>
          <w:rFonts w:ascii="Times New Roman" w:hAnsi="Times New Roman" w:cs="Times New Roman"/>
          <w:noProof/>
          <w:sz w:val="24"/>
          <w:szCs w:val="24"/>
        </w:rPr>
        <w:t>. https://doi.org/10.1017/S0261444816000082</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Hasan, H. (2018). PSIKOLINGUISTIK: URGENSI DAN MANFAATNYA PADA PROGRAM STUDI PENDIDIKAN BAHASA ARAB. </w:t>
      </w:r>
      <w:r w:rsidRPr="005E36C0">
        <w:rPr>
          <w:rFonts w:ascii="Times New Roman" w:hAnsi="Times New Roman" w:cs="Times New Roman"/>
          <w:i/>
          <w:iCs/>
          <w:noProof/>
          <w:sz w:val="24"/>
          <w:szCs w:val="24"/>
        </w:rPr>
        <w:t>Al Mi’yar: Jurnal Ilmiah Pembelajaran Bahasa Arab Dan Kebahasaaraban</w:t>
      </w:r>
      <w:r w:rsidRPr="005E36C0">
        <w:rPr>
          <w:rFonts w:ascii="Times New Roman" w:hAnsi="Times New Roman" w:cs="Times New Roman"/>
          <w:noProof/>
          <w:sz w:val="24"/>
          <w:szCs w:val="24"/>
        </w:rPr>
        <w:t>. https://doi.org/10.35931/am.v1i2.41</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Hidayat, N. S. (2012). Problematika Pembelajaran Bahasa Arab. </w:t>
      </w:r>
      <w:r w:rsidRPr="005E36C0">
        <w:rPr>
          <w:rFonts w:ascii="Times New Roman" w:hAnsi="Times New Roman" w:cs="Times New Roman"/>
          <w:i/>
          <w:iCs/>
          <w:noProof/>
          <w:sz w:val="24"/>
          <w:szCs w:val="24"/>
        </w:rPr>
        <w:t>An-Nida’</w:t>
      </w:r>
      <w:r w:rsidRPr="005E36C0">
        <w:rPr>
          <w:rFonts w:ascii="Times New Roman" w:hAnsi="Times New Roman" w:cs="Times New Roman"/>
          <w:noProof/>
          <w:sz w:val="24"/>
          <w:szCs w:val="24"/>
        </w:rPr>
        <w:t>.</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Hizbullah, N., &amp; Mardiah, Z. (2015). Masalah Pengajaran Bahasa Arab di Madrasah Aliyah di Jakarta. </w:t>
      </w:r>
      <w:r w:rsidRPr="005E36C0">
        <w:rPr>
          <w:rFonts w:ascii="Times New Roman" w:hAnsi="Times New Roman" w:cs="Times New Roman"/>
          <w:i/>
          <w:iCs/>
          <w:noProof/>
          <w:sz w:val="24"/>
          <w:szCs w:val="24"/>
        </w:rPr>
        <w:t>JURNAL Al-AZHAR INDONESIA SERI HUMANIORA</w:t>
      </w:r>
      <w:r w:rsidRPr="005E36C0">
        <w:rPr>
          <w:rFonts w:ascii="Times New Roman" w:hAnsi="Times New Roman" w:cs="Times New Roman"/>
          <w:noProof/>
          <w:sz w:val="24"/>
          <w:szCs w:val="24"/>
        </w:rPr>
        <w:t>. https://doi.org/10.36722/sh.v2i3.145</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Ibrahim, R., Taha, H. Y., Dabous, A. A., &amp; Khateb, A. (2013). Electronic reading and writing in spoken and written Arabic: A case study. </w:t>
      </w:r>
      <w:r w:rsidRPr="005E36C0">
        <w:rPr>
          <w:rFonts w:ascii="Times New Roman" w:hAnsi="Times New Roman" w:cs="Times New Roman"/>
          <w:i/>
          <w:iCs/>
          <w:noProof/>
          <w:sz w:val="24"/>
          <w:szCs w:val="24"/>
        </w:rPr>
        <w:t>Theory and Practice in Language Studies</w:t>
      </w:r>
      <w:r w:rsidRPr="005E36C0">
        <w:rPr>
          <w:rFonts w:ascii="Times New Roman" w:hAnsi="Times New Roman" w:cs="Times New Roman"/>
          <w:noProof/>
          <w:sz w:val="24"/>
          <w:szCs w:val="24"/>
        </w:rPr>
        <w:t>. https://doi.org/10.4304/tpls.3.9.1497-1508</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Imaniar, F. (2018). Students’ Writing Errors and What Lies Beyond Them. </w:t>
      </w:r>
      <w:r w:rsidRPr="005E36C0">
        <w:rPr>
          <w:rFonts w:ascii="Times New Roman" w:hAnsi="Times New Roman" w:cs="Times New Roman"/>
          <w:i/>
          <w:iCs/>
          <w:noProof/>
          <w:sz w:val="24"/>
          <w:szCs w:val="24"/>
        </w:rPr>
        <w:t>Langkawi: Journal of The Association for Arabic and English</w:t>
      </w:r>
      <w:r w:rsidRPr="005E36C0">
        <w:rPr>
          <w:rFonts w:ascii="Times New Roman" w:hAnsi="Times New Roman" w:cs="Times New Roman"/>
          <w:noProof/>
          <w:sz w:val="24"/>
          <w:szCs w:val="24"/>
        </w:rPr>
        <w:t>. https://doi.org/10.31332/lkw.v4i2.936</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Ismail, M. (2013). Peranan Psikolinguistik dalam Pembelajaran Bahasa Arab. </w:t>
      </w:r>
      <w:r w:rsidRPr="005E36C0">
        <w:rPr>
          <w:rFonts w:ascii="Times New Roman" w:hAnsi="Times New Roman" w:cs="Times New Roman"/>
          <w:i/>
          <w:iCs/>
          <w:noProof/>
          <w:sz w:val="24"/>
          <w:szCs w:val="24"/>
        </w:rPr>
        <w:t>Jurnal At-Ta’dib</w:t>
      </w:r>
      <w:r w:rsidRPr="005E36C0">
        <w:rPr>
          <w:rFonts w:ascii="Times New Roman" w:hAnsi="Times New Roman" w:cs="Times New Roman"/>
          <w:noProof/>
          <w:sz w:val="24"/>
          <w:szCs w:val="24"/>
        </w:rPr>
        <w:t>.</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Ismail, M. Z. M. Z., Abdelaziz, N., Qader, A., Baharudin, H., Maqasid, A., Kerajaan, P., Mohd Yusri, I., Aziz, A., Amie Doris Dorin, Evelyn Banu, Lucy AK Tambi, Martina Rabai anak Lee, Gomez Anak David Apat, Jenny Bong Siat Sze, Mary Anak Lawrence Ballang, Sawai Anak Pilok, Sveiby, K. E., Ab. Aziz Yusof, Norwaliza,A, W., … Dk.Suzanawaty Pg.Osman. (2017). Model Pengajaran Dan Pembelajaran Bahasa Arab, Seminar Antarabangsa Pengurusan &amp; Pendidikan Islam (SEA PPI2012). </w:t>
      </w:r>
      <w:r w:rsidRPr="005E36C0">
        <w:rPr>
          <w:rFonts w:ascii="Times New Roman" w:hAnsi="Times New Roman" w:cs="Times New Roman"/>
          <w:i/>
          <w:iCs/>
          <w:noProof/>
          <w:sz w:val="24"/>
          <w:szCs w:val="24"/>
        </w:rPr>
        <w:t>GEMA Online Journal of Language Studies</w:t>
      </w:r>
      <w:r w:rsidRPr="005E36C0">
        <w:rPr>
          <w:rFonts w:ascii="Times New Roman" w:hAnsi="Times New Roman" w:cs="Times New Roman"/>
          <w:noProof/>
          <w:sz w:val="24"/>
          <w:szCs w:val="24"/>
        </w:rPr>
        <w:t>. https://doi.org/10.21070/picecrs.v1i1.503</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KESUMA, G. C. (2016). PENERAPAN METODE IMLÂ’ UNTUKMENINGKATKANKETERAMPILAN MENULIS BAHASA ARAB PESERTA DIDIK KELAS X SMA IT PONDOK PESANTREN AL-MUJTAMA’AL-ISLAMIKARANG ANYAR LAMPUNG SELATAN. </w:t>
      </w:r>
      <w:r w:rsidRPr="005E36C0">
        <w:rPr>
          <w:rFonts w:ascii="Times New Roman" w:hAnsi="Times New Roman" w:cs="Times New Roman"/>
          <w:i/>
          <w:iCs/>
          <w:noProof/>
          <w:sz w:val="24"/>
          <w:szCs w:val="24"/>
        </w:rPr>
        <w:t xml:space="preserve">Jurnal Al Bayan: Jurnal Jurusan </w:t>
      </w:r>
      <w:r w:rsidRPr="005E36C0">
        <w:rPr>
          <w:rFonts w:ascii="Times New Roman" w:hAnsi="Times New Roman" w:cs="Times New Roman"/>
          <w:i/>
          <w:iCs/>
          <w:noProof/>
          <w:sz w:val="24"/>
          <w:szCs w:val="24"/>
        </w:rPr>
        <w:lastRenderedPageBreak/>
        <w:t>Pendidikan Bahasa Arab</w:t>
      </w:r>
      <w:r w:rsidRPr="005E36C0">
        <w:rPr>
          <w:rFonts w:ascii="Times New Roman" w:hAnsi="Times New Roman" w:cs="Times New Roman"/>
          <w:noProof/>
          <w:sz w:val="24"/>
          <w:szCs w:val="24"/>
        </w:rPr>
        <w:t>. https://doi.org/10.24042/albayan.v8i2.363</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Khaldieh, S. A. (2000). Learning strategies and writing processes of proficient vs. less-proficient learners of Arabic. In </w:t>
      </w:r>
      <w:r w:rsidRPr="005E36C0">
        <w:rPr>
          <w:rFonts w:ascii="Times New Roman" w:hAnsi="Times New Roman" w:cs="Times New Roman"/>
          <w:i/>
          <w:iCs/>
          <w:noProof/>
          <w:sz w:val="24"/>
          <w:szCs w:val="24"/>
        </w:rPr>
        <w:t>Foreign Language Annals</w:t>
      </w:r>
      <w:r w:rsidRPr="005E36C0">
        <w:rPr>
          <w:rFonts w:ascii="Times New Roman" w:hAnsi="Times New Roman" w:cs="Times New Roman"/>
          <w:noProof/>
          <w:sz w:val="24"/>
          <w:szCs w:val="24"/>
        </w:rPr>
        <w:t>. https://doi.org/10.1111/j.1944-9720.2000.tb01996.x</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Khalilullah, M. (2011). Strategi Pembelajaran Bahasa Arab Aktif (Kemahiran Qira’ah dan Kitabah). </w:t>
      </w:r>
      <w:r w:rsidRPr="005E36C0">
        <w:rPr>
          <w:rFonts w:ascii="Times New Roman" w:hAnsi="Times New Roman" w:cs="Times New Roman"/>
          <w:i/>
          <w:iCs/>
          <w:noProof/>
          <w:sz w:val="24"/>
          <w:szCs w:val="24"/>
        </w:rPr>
        <w:t>Jurnal Sosial Budaya</w:t>
      </w:r>
      <w:r w:rsidRPr="005E36C0">
        <w:rPr>
          <w:rFonts w:ascii="Times New Roman" w:hAnsi="Times New Roman" w:cs="Times New Roman"/>
          <w:noProof/>
          <w:sz w:val="24"/>
          <w:szCs w:val="24"/>
        </w:rPr>
        <w:t xml:space="preserve">, </w:t>
      </w:r>
      <w:r w:rsidRPr="005E36C0">
        <w:rPr>
          <w:rFonts w:ascii="Times New Roman" w:hAnsi="Times New Roman" w:cs="Times New Roman"/>
          <w:i/>
          <w:iCs/>
          <w:noProof/>
          <w:sz w:val="24"/>
          <w:szCs w:val="24"/>
        </w:rPr>
        <w:t>8</w:t>
      </w:r>
      <w:r w:rsidRPr="005E36C0">
        <w:rPr>
          <w:rFonts w:ascii="Times New Roman" w:hAnsi="Times New Roman" w:cs="Times New Roman"/>
          <w:noProof/>
          <w:sz w:val="24"/>
          <w:szCs w:val="24"/>
        </w:rPr>
        <w:t>(01), 152–167.</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Khateb, A., Taha, H. Y., Elias, I., &amp; Ibrahim, R. (2013). The effect of the internal orthographic connectivity of written Arabic words on the process of the visual recognition: A comparison between skilled and dyslexic readers. </w:t>
      </w:r>
      <w:r w:rsidRPr="005E36C0">
        <w:rPr>
          <w:rFonts w:ascii="Times New Roman" w:hAnsi="Times New Roman" w:cs="Times New Roman"/>
          <w:i/>
          <w:iCs/>
          <w:noProof/>
          <w:sz w:val="24"/>
          <w:szCs w:val="24"/>
        </w:rPr>
        <w:t>Writing Systems Research</w:t>
      </w:r>
      <w:r w:rsidRPr="005E36C0">
        <w:rPr>
          <w:rFonts w:ascii="Times New Roman" w:hAnsi="Times New Roman" w:cs="Times New Roman"/>
          <w:noProof/>
          <w:sz w:val="24"/>
          <w:szCs w:val="24"/>
        </w:rPr>
        <w:t>. https://doi.org/10.1080/17586801.2013.834244</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Khuwaileh, A. A., &amp; Al Shoumali, A. (2000). Writing errors: A study of the writing ability of arab learners of academic english and Arabic at university. </w:t>
      </w:r>
      <w:r w:rsidRPr="005E36C0">
        <w:rPr>
          <w:rFonts w:ascii="Times New Roman" w:hAnsi="Times New Roman" w:cs="Times New Roman"/>
          <w:i/>
          <w:iCs/>
          <w:noProof/>
          <w:sz w:val="24"/>
          <w:szCs w:val="24"/>
        </w:rPr>
        <w:t>Language, Culture and Curriculum</w:t>
      </w:r>
      <w:r w:rsidRPr="005E36C0">
        <w:rPr>
          <w:rFonts w:ascii="Times New Roman" w:hAnsi="Times New Roman" w:cs="Times New Roman"/>
          <w:noProof/>
          <w:sz w:val="24"/>
          <w:szCs w:val="24"/>
        </w:rPr>
        <w:t>. https://doi.org/10.1080/07908310008666597</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Kuraedah, S. (2015). APLIKASI MAHARAH KITABAH DALAM PEMBELAJARAN BAHASA ARAB. </w:t>
      </w:r>
      <w:r w:rsidRPr="005E36C0">
        <w:rPr>
          <w:rFonts w:ascii="Times New Roman" w:hAnsi="Times New Roman" w:cs="Times New Roman"/>
          <w:i/>
          <w:iCs/>
          <w:noProof/>
          <w:sz w:val="24"/>
          <w:szCs w:val="24"/>
        </w:rPr>
        <w:t>Jurnal Al-Ta’dib</w:t>
      </w:r>
      <w:r w:rsidRPr="005E36C0">
        <w:rPr>
          <w:rFonts w:ascii="Times New Roman" w:hAnsi="Times New Roman" w:cs="Times New Roman"/>
          <w:noProof/>
          <w:sz w:val="24"/>
          <w:szCs w:val="24"/>
        </w:rPr>
        <w:t>.</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Kurniaman, O., &amp; Noviana, E. (2017). </w:t>
      </w:r>
      <w:r w:rsidRPr="005E36C0">
        <w:rPr>
          <w:rFonts w:ascii="Times New Roman" w:hAnsi="Times New Roman" w:cs="Times New Roman"/>
          <w:i/>
          <w:iCs/>
          <w:noProof/>
          <w:sz w:val="24"/>
          <w:szCs w:val="24"/>
        </w:rPr>
        <w:t>149 Metode Membaca SAS, Keterampilan Membaca Permulaan Otang Kurniaman, Eddy Noviana</w:t>
      </w:r>
      <w:r w:rsidRPr="005E36C0">
        <w:rPr>
          <w:rFonts w:ascii="Times New Roman" w:hAnsi="Times New Roman" w:cs="Times New Roman"/>
          <w:noProof/>
          <w:sz w:val="24"/>
          <w:szCs w:val="24"/>
        </w:rPr>
        <w:t xml:space="preserve">. </w:t>
      </w:r>
      <w:r w:rsidRPr="005E36C0">
        <w:rPr>
          <w:rFonts w:ascii="Times New Roman" w:hAnsi="Times New Roman" w:cs="Times New Roman"/>
          <w:i/>
          <w:iCs/>
          <w:noProof/>
          <w:sz w:val="24"/>
          <w:szCs w:val="24"/>
        </w:rPr>
        <w:t>5</w:t>
      </w:r>
      <w:r w:rsidRPr="005E36C0">
        <w:rPr>
          <w:rFonts w:ascii="Times New Roman" w:hAnsi="Times New Roman" w:cs="Times New Roman"/>
          <w:noProof/>
          <w:sz w:val="24"/>
          <w:szCs w:val="24"/>
        </w:rPr>
        <w:t>, 149–157.</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Liuolienė, A., &amp; Metiūnienė, R. (2006). Second Language Learning Motivation. </w:t>
      </w:r>
      <w:r w:rsidRPr="005E36C0">
        <w:rPr>
          <w:rFonts w:ascii="Times New Roman" w:hAnsi="Times New Roman" w:cs="Times New Roman"/>
          <w:i/>
          <w:iCs/>
          <w:noProof/>
          <w:sz w:val="24"/>
          <w:szCs w:val="24"/>
        </w:rPr>
        <w:t>Language Learning</w:t>
      </w:r>
      <w:r w:rsidRPr="005E36C0">
        <w:rPr>
          <w:rFonts w:ascii="Times New Roman" w:hAnsi="Times New Roman" w:cs="Times New Roman"/>
          <w:noProof/>
          <w:sz w:val="24"/>
          <w:szCs w:val="24"/>
        </w:rPr>
        <w:t>. https://doi.org/10.1111/j.1467-1770.1956.tb01198.x</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Masgoret, A. M., &amp; Gardner, R. C. (2003). Attitudes, motivation, and second language learning: A meta-analysis of studies conducted by Gardner and associates. In </w:t>
      </w:r>
      <w:r w:rsidRPr="005E36C0">
        <w:rPr>
          <w:rFonts w:ascii="Times New Roman" w:hAnsi="Times New Roman" w:cs="Times New Roman"/>
          <w:i/>
          <w:iCs/>
          <w:noProof/>
          <w:sz w:val="24"/>
          <w:szCs w:val="24"/>
        </w:rPr>
        <w:t>Language Learning</w:t>
      </w:r>
      <w:r w:rsidRPr="005E36C0">
        <w:rPr>
          <w:rFonts w:ascii="Times New Roman" w:hAnsi="Times New Roman" w:cs="Times New Roman"/>
          <w:noProof/>
          <w:sz w:val="24"/>
          <w:szCs w:val="24"/>
        </w:rPr>
        <w:t>. https://doi.org/10.1111/1467-9922.00227</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Mohd Fadzli Ismail, &amp; Mohd Sukki Othman. (2012). Faktor-faktor yang mempengaruhi pencapaian pelajar dalam pengajaran &amp; pembelajaran bahasa Arab: Satu tinjauan di SMAP Kajang. </w:t>
      </w:r>
      <w:r w:rsidRPr="005E36C0">
        <w:rPr>
          <w:rFonts w:ascii="Times New Roman" w:hAnsi="Times New Roman" w:cs="Times New Roman"/>
          <w:i/>
          <w:iCs/>
          <w:noProof/>
          <w:sz w:val="24"/>
          <w:szCs w:val="24"/>
        </w:rPr>
        <w:t>Persidangan Kebangsaan Pengajaran Dan Pembelajaran Bahasa Arab 2012 (PKEBAR’12)</w:t>
      </w:r>
      <w:r w:rsidRPr="005E36C0">
        <w:rPr>
          <w:rFonts w:ascii="Times New Roman" w:hAnsi="Times New Roman" w:cs="Times New Roman"/>
          <w:noProof/>
          <w:sz w:val="24"/>
          <w:szCs w:val="24"/>
        </w:rPr>
        <w:t>.</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Mufidah, N., Suryawati, D., Sa’adah, N., &amp; Bin Tahir, S. Z. (2019). LEARNING ARABIC WRITING SKILL BASED ON DIGITAL PRODUCTS. </w:t>
      </w:r>
      <w:r w:rsidRPr="005E36C0">
        <w:rPr>
          <w:rFonts w:ascii="Times New Roman" w:hAnsi="Times New Roman" w:cs="Times New Roman"/>
          <w:i/>
          <w:iCs/>
          <w:noProof/>
          <w:sz w:val="24"/>
          <w:szCs w:val="24"/>
        </w:rPr>
        <w:t>Ijaz Arabi Journal of Arabic Learning</w:t>
      </w:r>
      <w:r w:rsidRPr="005E36C0">
        <w:rPr>
          <w:rFonts w:ascii="Times New Roman" w:hAnsi="Times New Roman" w:cs="Times New Roman"/>
          <w:noProof/>
          <w:sz w:val="24"/>
          <w:szCs w:val="24"/>
        </w:rPr>
        <w:t>. https://doi.org/10.18860/ijazarabi.v2i2.8395</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Mughni, S. (2005). ANALISIS KESALAHAN MENULIS BAHASA ARAB DI KALANGAN MAHASISWA PROGRAM STUDI BAHASA ARAB. </w:t>
      </w:r>
      <w:r w:rsidRPr="005E36C0">
        <w:rPr>
          <w:rFonts w:ascii="Times New Roman" w:hAnsi="Times New Roman" w:cs="Times New Roman"/>
          <w:i/>
          <w:iCs/>
          <w:noProof/>
          <w:sz w:val="24"/>
          <w:szCs w:val="24"/>
        </w:rPr>
        <w:t>ALQALAM</w:t>
      </w:r>
      <w:r w:rsidRPr="005E36C0">
        <w:rPr>
          <w:rFonts w:ascii="Times New Roman" w:hAnsi="Times New Roman" w:cs="Times New Roman"/>
          <w:noProof/>
          <w:sz w:val="24"/>
          <w:szCs w:val="24"/>
        </w:rPr>
        <w:t>. https://doi.org/10.32678/alqalam.v22i3.1371</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Muradi, A. (2018). WÂQI’ TA’LÎM MAHÂRAH AL-KITÂBAH BI INDÛNÎSIYYÂ MUSYKILATAN WA HULÛLAN. </w:t>
      </w:r>
      <w:r w:rsidRPr="005E36C0">
        <w:rPr>
          <w:rFonts w:ascii="Times New Roman" w:hAnsi="Times New Roman" w:cs="Times New Roman"/>
          <w:i/>
          <w:iCs/>
          <w:noProof/>
          <w:sz w:val="24"/>
          <w:szCs w:val="24"/>
        </w:rPr>
        <w:t>Arabiyat : Jurnal Pendidikan Bahasa Arab Dan Kebahasaaraban</w:t>
      </w:r>
      <w:r w:rsidRPr="005E36C0">
        <w:rPr>
          <w:rFonts w:ascii="Times New Roman" w:hAnsi="Times New Roman" w:cs="Times New Roman"/>
          <w:noProof/>
          <w:sz w:val="24"/>
          <w:szCs w:val="24"/>
        </w:rPr>
        <w:t>. https://doi.org/10.15408/a.v5i1.7795</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Mustari, M. I., Jasmi, K. A., Muhammad, A., &amp; Yahya, R. (2012). Model Pengajaran dan Pembelajaran Bahasa Arab. </w:t>
      </w:r>
      <w:r w:rsidRPr="005E36C0">
        <w:rPr>
          <w:rFonts w:ascii="Times New Roman" w:hAnsi="Times New Roman" w:cs="Times New Roman"/>
          <w:i/>
          <w:iCs/>
          <w:noProof/>
          <w:sz w:val="24"/>
          <w:szCs w:val="24"/>
        </w:rPr>
        <w:t>Seminar Antarabangsa Perguruan Dan Pendidikan Islam [SEAPPI2012]</w:t>
      </w:r>
      <w:r w:rsidRPr="005E36C0">
        <w:rPr>
          <w:rFonts w:ascii="Times New Roman" w:hAnsi="Times New Roman" w:cs="Times New Roman"/>
          <w:noProof/>
          <w:sz w:val="24"/>
          <w:szCs w:val="24"/>
        </w:rPr>
        <w:t>.</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lastRenderedPageBreak/>
        <w:t xml:space="preserve">Nisa’, D. K., &amp; Ni’mah, J. (2017). PENGEMBANGAN BAHAN AJAR MAHĀRAH AL-KITĀBAH BERBASIS PENDIDIKAN KARAKTER BAGI MAHASISWA PROGRAM STUDI PENDIDIKAN BAHASA ARAB STAI ATTANWIR BOJONEGORO. </w:t>
      </w:r>
      <w:r w:rsidRPr="005E36C0">
        <w:rPr>
          <w:rFonts w:ascii="Times New Roman" w:hAnsi="Times New Roman" w:cs="Times New Roman"/>
          <w:i/>
          <w:iCs/>
          <w:noProof/>
          <w:sz w:val="24"/>
          <w:szCs w:val="24"/>
        </w:rPr>
        <w:t>Jurnal Al Bayan: Jurnal Jurusan Pendidikan Bahasa Arab</w:t>
      </w:r>
      <w:r w:rsidRPr="005E36C0">
        <w:rPr>
          <w:rFonts w:ascii="Times New Roman" w:hAnsi="Times New Roman" w:cs="Times New Roman"/>
          <w:noProof/>
          <w:sz w:val="24"/>
          <w:szCs w:val="24"/>
        </w:rPr>
        <w:t>. https://doi.org/10.24042/albayan.v9i1.1241</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Pae, T. Il. (2019). A Simultaneous Analysis of Relations Between L1 and L2 Skills in Reading and Writing. </w:t>
      </w:r>
      <w:r w:rsidRPr="005E36C0">
        <w:rPr>
          <w:rFonts w:ascii="Times New Roman" w:hAnsi="Times New Roman" w:cs="Times New Roman"/>
          <w:i/>
          <w:iCs/>
          <w:noProof/>
          <w:sz w:val="24"/>
          <w:szCs w:val="24"/>
        </w:rPr>
        <w:t>Reading Research Quarterly</w:t>
      </w:r>
      <w:r w:rsidRPr="005E36C0">
        <w:rPr>
          <w:rFonts w:ascii="Times New Roman" w:hAnsi="Times New Roman" w:cs="Times New Roman"/>
          <w:noProof/>
          <w:sz w:val="24"/>
          <w:szCs w:val="24"/>
        </w:rPr>
        <w:t>. https://doi.org/10.1002/rrq.216</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Putri, N. (2012). PROBLEMATIKA MENULIS BAHASA ARAB. </w:t>
      </w:r>
      <w:r w:rsidRPr="005E36C0">
        <w:rPr>
          <w:rFonts w:ascii="Times New Roman" w:hAnsi="Times New Roman" w:cs="Times New Roman"/>
          <w:i/>
          <w:iCs/>
          <w:noProof/>
          <w:sz w:val="24"/>
          <w:szCs w:val="24"/>
        </w:rPr>
        <w:t>Al-Ta Lim</w:t>
      </w:r>
      <w:r w:rsidRPr="005E36C0">
        <w:rPr>
          <w:rFonts w:ascii="Times New Roman" w:hAnsi="Times New Roman" w:cs="Times New Roman"/>
          <w:noProof/>
          <w:sz w:val="24"/>
          <w:szCs w:val="24"/>
        </w:rPr>
        <w:t>. https://doi.org/10.15548/jt.v19i2.19</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Rass, R. A. (2015). Challenges Face Arab Students in Writing Well-Developed Paragraphs in English. </w:t>
      </w:r>
      <w:r w:rsidRPr="005E36C0">
        <w:rPr>
          <w:rFonts w:ascii="Times New Roman" w:hAnsi="Times New Roman" w:cs="Times New Roman"/>
          <w:i/>
          <w:iCs/>
          <w:noProof/>
          <w:sz w:val="24"/>
          <w:szCs w:val="24"/>
        </w:rPr>
        <w:t>English Language Teaching</w:t>
      </w:r>
      <w:r w:rsidRPr="005E36C0">
        <w:rPr>
          <w:rFonts w:ascii="Times New Roman" w:hAnsi="Times New Roman" w:cs="Times New Roman"/>
          <w:noProof/>
          <w:sz w:val="24"/>
          <w:szCs w:val="24"/>
        </w:rPr>
        <w:t>. https://doi.org/10.5539/elt.v8n10p49</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Rejab, H. M., Ismail, Z., &amp; Jamaludin, S. (2015). Teacher’s feedback on Arabic student writing process. </w:t>
      </w:r>
      <w:r w:rsidRPr="005E36C0">
        <w:rPr>
          <w:rFonts w:ascii="Times New Roman" w:hAnsi="Times New Roman" w:cs="Times New Roman"/>
          <w:i/>
          <w:iCs/>
          <w:noProof/>
          <w:sz w:val="24"/>
          <w:szCs w:val="24"/>
        </w:rPr>
        <w:t>Mediterranean Journal of Social Sciences</w:t>
      </w:r>
      <w:r w:rsidRPr="005E36C0">
        <w:rPr>
          <w:rFonts w:ascii="Times New Roman" w:hAnsi="Times New Roman" w:cs="Times New Roman"/>
          <w:noProof/>
          <w:sz w:val="24"/>
          <w:szCs w:val="24"/>
        </w:rPr>
        <w:t>. https://doi.org/10.5901/mjss.2015.v6n2p608</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Saefullah, H. (2015). Pembelajaran Kemahiran Menulis Bahasa Arab. </w:t>
      </w:r>
      <w:r w:rsidRPr="005E36C0">
        <w:rPr>
          <w:rFonts w:ascii="Times New Roman" w:hAnsi="Times New Roman" w:cs="Times New Roman"/>
          <w:i/>
          <w:iCs/>
          <w:noProof/>
          <w:sz w:val="24"/>
          <w:szCs w:val="24"/>
        </w:rPr>
        <w:t>El-Ibtikar</w:t>
      </w:r>
      <w:r w:rsidRPr="005E36C0">
        <w:rPr>
          <w:rFonts w:ascii="Times New Roman" w:hAnsi="Times New Roman" w:cs="Times New Roman"/>
          <w:noProof/>
          <w:sz w:val="24"/>
          <w:szCs w:val="24"/>
        </w:rPr>
        <w:t>.</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Setiadi, S. (2017). PENINGKATAN KETERAMPILAN KITABAH ARABIYAH MAHASISWAMELALUI METODE TUTOR SEBAYA. </w:t>
      </w:r>
      <w:r w:rsidRPr="005E36C0">
        <w:rPr>
          <w:rFonts w:ascii="Times New Roman" w:hAnsi="Times New Roman" w:cs="Times New Roman"/>
          <w:i/>
          <w:iCs/>
          <w:noProof/>
          <w:sz w:val="24"/>
          <w:szCs w:val="24"/>
        </w:rPr>
        <w:t>Jurnal Al Bayan: Jurnal Jurusan Pendidikan Bahasa Arab</w:t>
      </w:r>
      <w:r w:rsidRPr="005E36C0">
        <w:rPr>
          <w:rFonts w:ascii="Times New Roman" w:hAnsi="Times New Roman" w:cs="Times New Roman"/>
          <w:noProof/>
          <w:sz w:val="24"/>
          <w:szCs w:val="24"/>
        </w:rPr>
        <w:t>. https://doi.org/10.24042/albayan.v9i1.1094</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Skehan, P. (1991). Individual Differences In Second Language Learning. </w:t>
      </w:r>
      <w:r w:rsidRPr="005E36C0">
        <w:rPr>
          <w:rFonts w:ascii="Times New Roman" w:hAnsi="Times New Roman" w:cs="Times New Roman"/>
          <w:i/>
          <w:iCs/>
          <w:noProof/>
          <w:sz w:val="24"/>
          <w:szCs w:val="24"/>
        </w:rPr>
        <w:t>Studies in Second Language Acquisition</w:t>
      </w:r>
      <w:r w:rsidRPr="005E36C0">
        <w:rPr>
          <w:rFonts w:ascii="Times New Roman" w:hAnsi="Times New Roman" w:cs="Times New Roman"/>
          <w:noProof/>
          <w:sz w:val="24"/>
          <w:szCs w:val="24"/>
        </w:rPr>
        <w:t>. https://doi.org/10.1017/S0272263100009979</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Wardiyati, H. (2019). Penerapan Metode Sas (Struktural Analitik Sintetik) Untuk Meningkatkan Keterampilan Membaca Siswa Kelas Rendah Di Sekolah Sasar. </w:t>
      </w:r>
      <w:r w:rsidRPr="005E36C0">
        <w:rPr>
          <w:rFonts w:ascii="Times New Roman" w:hAnsi="Times New Roman" w:cs="Times New Roman"/>
          <w:i/>
          <w:iCs/>
          <w:noProof/>
          <w:sz w:val="24"/>
          <w:szCs w:val="24"/>
        </w:rPr>
        <w:t>JURNAL PAJAR (Pendidikan Dan Pengajaran)</w:t>
      </w:r>
      <w:r w:rsidRPr="005E36C0">
        <w:rPr>
          <w:rFonts w:ascii="Times New Roman" w:hAnsi="Times New Roman" w:cs="Times New Roman"/>
          <w:noProof/>
          <w:sz w:val="24"/>
          <w:szCs w:val="24"/>
        </w:rPr>
        <w:t xml:space="preserve">, </w:t>
      </w:r>
      <w:r w:rsidRPr="005E36C0">
        <w:rPr>
          <w:rFonts w:ascii="Times New Roman" w:hAnsi="Times New Roman" w:cs="Times New Roman"/>
          <w:i/>
          <w:iCs/>
          <w:noProof/>
          <w:sz w:val="24"/>
          <w:szCs w:val="24"/>
        </w:rPr>
        <w:t>3</w:t>
      </w:r>
      <w:r w:rsidRPr="005E36C0">
        <w:rPr>
          <w:rFonts w:ascii="Times New Roman" w:hAnsi="Times New Roman" w:cs="Times New Roman"/>
          <w:noProof/>
          <w:sz w:val="24"/>
          <w:szCs w:val="24"/>
        </w:rPr>
        <w:t>(6), 1–13. https://doi.org/10.33578/pjr.v3i6.7837</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Widodo, S. A. (2006). MODEL - MODEL PEMBELAJARAN BAHASA ARAB. </w:t>
      </w:r>
      <w:r w:rsidRPr="005E36C0">
        <w:rPr>
          <w:rFonts w:ascii="Times New Roman" w:hAnsi="Times New Roman" w:cs="Times New Roman"/>
          <w:i/>
          <w:iCs/>
          <w:noProof/>
          <w:sz w:val="24"/>
          <w:szCs w:val="24"/>
        </w:rPr>
        <w:t>Al-Arabiyah</w:t>
      </w:r>
      <w:r w:rsidRPr="005E36C0">
        <w:rPr>
          <w:rFonts w:ascii="Times New Roman" w:hAnsi="Times New Roman" w:cs="Times New Roman"/>
          <w:noProof/>
          <w:sz w:val="24"/>
          <w:szCs w:val="24"/>
        </w:rPr>
        <w:t>.</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Yahaya, M. F. (2014). Kemahiran menulis dalam bahasa arab menerusi aktiviti ‘Jawlah Lughawiyyah.’ </w:t>
      </w:r>
      <w:r w:rsidRPr="005E36C0">
        <w:rPr>
          <w:rFonts w:ascii="Times New Roman" w:hAnsi="Times New Roman" w:cs="Times New Roman"/>
          <w:i/>
          <w:iCs/>
          <w:noProof/>
          <w:sz w:val="24"/>
          <w:szCs w:val="24"/>
        </w:rPr>
        <w:t>Issues in Language Studies</w:t>
      </w:r>
      <w:r w:rsidRPr="005E36C0">
        <w:rPr>
          <w:rFonts w:ascii="Times New Roman" w:hAnsi="Times New Roman" w:cs="Times New Roman"/>
          <w:noProof/>
          <w:sz w:val="24"/>
          <w:szCs w:val="24"/>
        </w:rPr>
        <w:t>. https://doi.org/10.33736/ils.1666.2014</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szCs w:val="24"/>
        </w:rPr>
      </w:pPr>
      <w:r w:rsidRPr="005E36C0">
        <w:rPr>
          <w:rFonts w:ascii="Times New Roman" w:hAnsi="Times New Roman" w:cs="Times New Roman"/>
          <w:noProof/>
          <w:sz w:val="24"/>
          <w:szCs w:val="24"/>
        </w:rPr>
        <w:t xml:space="preserve">Yusuf, J., Alhafidz, A. Z., &amp; Luthfi, M. F. (2019). Menulis Terstruktur Sebagai Urgensi Pembelajaran Maharah Al-Kitabah. </w:t>
      </w:r>
      <w:r w:rsidRPr="005E36C0">
        <w:rPr>
          <w:rFonts w:ascii="Times New Roman" w:hAnsi="Times New Roman" w:cs="Times New Roman"/>
          <w:i/>
          <w:iCs/>
          <w:noProof/>
          <w:sz w:val="24"/>
          <w:szCs w:val="24"/>
        </w:rPr>
        <w:t>An Nabighoh: Jurnal Pendidikan Dan Pembelajaran Bahasa Arab</w:t>
      </w:r>
      <w:r w:rsidRPr="005E36C0">
        <w:rPr>
          <w:rFonts w:ascii="Times New Roman" w:hAnsi="Times New Roman" w:cs="Times New Roman"/>
          <w:noProof/>
          <w:sz w:val="24"/>
          <w:szCs w:val="24"/>
        </w:rPr>
        <w:t>. https://doi.org/10.32332/an-nabighoh.v21i02.1683</w:t>
      </w:r>
    </w:p>
    <w:p w:rsidR="005E36C0" w:rsidRPr="005E36C0" w:rsidRDefault="005E36C0" w:rsidP="005E36C0">
      <w:pPr>
        <w:widowControl w:val="0"/>
        <w:autoSpaceDE w:val="0"/>
        <w:autoSpaceDN w:val="0"/>
        <w:adjustRightInd w:val="0"/>
        <w:spacing w:line="240" w:lineRule="auto"/>
        <w:ind w:left="993" w:right="142" w:hanging="633"/>
        <w:jc w:val="both"/>
        <w:rPr>
          <w:rFonts w:ascii="Times New Roman" w:hAnsi="Times New Roman" w:cs="Times New Roman"/>
          <w:noProof/>
          <w:sz w:val="24"/>
        </w:rPr>
      </w:pPr>
      <w:r w:rsidRPr="005E36C0">
        <w:rPr>
          <w:rFonts w:ascii="Times New Roman" w:hAnsi="Times New Roman" w:cs="Times New Roman"/>
          <w:noProof/>
          <w:sz w:val="24"/>
          <w:szCs w:val="24"/>
        </w:rPr>
        <w:t xml:space="preserve">Zulkifli, Z., &amp; Royes, N. (2018). Profesionalisme Guru Dalam Mengembangkan Materi Ajar Bahasa Arab di MIN 1 Palembang. </w:t>
      </w:r>
      <w:r w:rsidRPr="005E36C0">
        <w:rPr>
          <w:rFonts w:ascii="Times New Roman" w:hAnsi="Times New Roman" w:cs="Times New Roman"/>
          <w:i/>
          <w:iCs/>
          <w:noProof/>
          <w:sz w:val="24"/>
          <w:szCs w:val="24"/>
        </w:rPr>
        <w:t>JIP: Jurnal Ilmiah PGMI</w:t>
      </w:r>
      <w:r w:rsidRPr="005E36C0">
        <w:rPr>
          <w:rFonts w:ascii="Times New Roman" w:hAnsi="Times New Roman" w:cs="Times New Roman"/>
          <w:noProof/>
          <w:sz w:val="24"/>
          <w:szCs w:val="24"/>
        </w:rPr>
        <w:t>. https://doi.org/10.19109/jip.v3i2.1646</w:t>
      </w:r>
    </w:p>
    <w:p w:rsidR="005E36C0" w:rsidRDefault="005E36C0" w:rsidP="005E36C0">
      <w:pPr>
        <w:widowControl w:val="0"/>
        <w:autoSpaceDE w:val="0"/>
        <w:autoSpaceDN w:val="0"/>
        <w:adjustRightInd w:val="0"/>
        <w:spacing w:line="240" w:lineRule="auto"/>
        <w:ind w:left="993" w:right="142" w:hanging="6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rsidR="005E36C0" w:rsidRDefault="005E36C0" w:rsidP="005E36C0">
      <w:pPr>
        <w:widowControl w:val="0"/>
        <w:autoSpaceDE w:val="0"/>
        <w:autoSpaceDN w:val="0"/>
        <w:adjustRightInd w:val="0"/>
        <w:spacing w:line="240" w:lineRule="auto"/>
        <w:ind w:right="142"/>
        <w:jc w:val="both"/>
        <w:rPr>
          <w:rFonts w:ascii="Times New Roman" w:eastAsia="Times New Roman" w:hAnsi="Times New Roman" w:cs="Times New Roman"/>
          <w:sz w:val="24"/>
          <w:szCs w:val="24"/>
        </w:rPr>
      </w:pPr>
    </w:p>
    <w:p w:rsidR="005E36C0" w:rsidRDefault="005E36C0" w:rsidP="005E36C0">
      <w:pPr>
        <w:widowControl w:val="0"/>
        <w:autoSpaceDE w:val="0"/>
        <w:autoSpaceDN w:val="0"/>
        <w:adjustRightInd w:val="0"/>
        <w:spacing w:line="240" w:lineRule="auto"/>
        <w:ind w:right="142"/>
        <w:jc w:val="both"/>
        <w:rPr>
          <w:rFonts w:ascii="Times New Roman" w:eastAsia="Times New Roman" w:hAnsi="Times New Roman" w:cs="Times New Roman"/>
          <w:sz w:val="24"/>
          <w:szCs w:val="24"/>
        </w:rPr>
      </w:pPr>
    </w:p>
    <w:p w:rsidR="005E36C0" w:rsidRDefault="005E36C0" w:rsidP="005E36C0">
      <w:pPr>
        <w:ind w:right="142"/>
      </w:pPr>
    </w:p>
    <w:p w:rsidR="00752D1A" w:rsidRDefault="00752D1A" w:rsidP="005E36C0">
      <w:pPr>
        <w:widowControl w:val="0"/>
        <w:autoSpaceDE w:val="0"/>
        <w:autoSpaceDN w:val="0"/>
        <w:adjustRightInd w:val="0"/>
        <w:spacing w:line="240" w:lineRule="auto"/>
        <w:ind w:right="142"/>
        <w:jc w:val="both"/>
        <w:rPr>
          <w:rFonts w:ascii="Times New Roman" w:eastAsia="Times New Roman" w:hAnsi="Times New Roman" w:cs="Times New Roman"/>
          <w:sz w:val="24"/>
          <w:szCs w:val="24"/>
        </w:rPr>
      </w:pPr>
    </w:p>
    <w:p w:rsidR="00752D1A" w:rsidRDefault="00752D1A" w:rsidP="005E36C0">
      <w:pPr>
        <w:widowControl w:val="0"/>
        <w:autoSpaceDE w:val="0"/>
        <w:autoSpaceDN w:val="0"/>
        <w:adjustRightInd w:val="0"/>
        <w:spacing w:line="240" w:lineRule="auto"/>
        <w:ind w:right="142"/>
        <w:jc w:val="both"/>
        <w:rPr>
          <w:rFonts w:ascii="Times New Roman" w:eastAsia="Times New Roman" w:hAnsi="Times New Roman" w:cs="Times New Roman"/>
          <w:sz w:val="24"/>
          <w:szCs w:val="24"/>
        </w:rPr>
      </w:pPr>
    </w:p>
    <w:p w:rsidR="005E36C0" w:rsidRDefault="005E36C0" w:rsidP="005E36C0">
      <w:pPr>
        <w:widowControl w:val="0"/>
        <w:autoSpaceDE w:val="0"/>
        <w:autoSpaceDN w:val="0"/>
        <w:adjustRightInd w:val="0"/>
        <w:spacing w:line="240" w:lineRule="auto"/>
        <w:ind w:right="142"/>
        <w:jc w:val="both"/>
        <w:rPr>
          <w:rFonts w:ascii="Times New Roman" w:eastAsia="Times New Roman" w:hAnsi="Times New Roman" w:cs="Times New Roman"/>
          <w:sz w:val="24"/>
          <w:szCs w:val="24"/>
        </w:rPr>
      </w:pPr>
    </w:p>
    <w:sectPr w:rsidR="005E36C0" w:rsidSect="00F56E8F">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83A" w:rsidRDefault="0014783A" w:rsidP="00312014">
      <w:pPr>
        <w:spacing w:after="0" w:line="240" w:lineRule="auto"/>
      </w:pPr>
      <w:r>
        <w:separator/>
      </w:r>
    </w:p>
  </w:endnote>
  <w:endnote w:type="continuationSeparator" w:id="0">
    <w:p w:rsidR="0014783A" w:rsidRDefault="0014783A" w:rsidP="0031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83A" w:rsidRDefault="0014783A" w:rsidP="00312014">
      <w:pPr>
        <w:spacing w:after="0" w:line="240" w:lineRule="auto"/>
      </w:pPr>
      <w:r>
        <w:separator/>
      </w:r>
    </w:p>
  </w:footnote>
  <w:footnote w:type="continuationSeparator" w:id="0">
    <w:p w:rsidR="0014783A" w:rsidRDefault="0014783A" w:rsidP="00312014">
      <w:pPr>
        <w:spacing w:after="0" w:line="240" w:lineRule="auto"/>
      </w:pPr>
      <w:r>
        <w:continuationSeparator/>
      </w:r>
    </w:p>
  </w:footnote>
  <w:footnote w:id="1">
    <w:p w:rsidR="005E36C0" w:rsidRPr="005268E6" w:rsidRDefault="005E36C0" w:rsidP="005E36C0">
      <w:pPr>
        <w:pStyle w:val="FootnoteText"/>
        <w:ind w:firstLine="426"/>
        <w:jc w:val="both"/>
        <w:rPr>
          <w:rFonts w:asciiTheme="majorBidi" w:eastAsia="Times New Roman" w:hAnsiTheme="majorBidi" w:cstheme="majorBidi"/>
          <w:rtl/>
        </w:rPr>
      </w:pPr>
      <w:r w:rsidRPr="005268E6">
        <w:rPr>
          <w:rStyle w:val="FootnoteReference"/>
          <w:rFonts w:asciiTheme="majorBidi" w:hAnsiTheme="majorBidi" w:cstheme="majorBidi"/>
        </w:rPr>
        <w:footnoteRef/>
      </w:r>
      <w:r w:rsidRPr="005268E6">
        <w:rPr>
          <w:rFonts w:asciiTheme="majorBidi" w:hAnsiTheme="majorBidi" w:cstheme="majorBidi"/>
        </w:rPr>
        <w:t xml:space="preserve"> </w:t>
      </w:r>
      <w:proofErr w:type="spellStart"/>
      <w:r w:rsidRPr="005268E6">
        <w:rPr>
          <w:rFonts w:asciiTheme="majorBidi" w:eastAsia="Times New Roman" w:hAnsiTheme="majorBidi" w:cstheme="majorBidi"/>
        </w:rPr>
        <w:t>Asaid</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Khateb</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Taha</w:t>
      </w:r>
      <w:proofErr w:type="spellEnd"/>
      <w:r w:rsidRPr="005268E6">
        <w:rPr>
          <w:rFonts w:asciiTheme="majorBidi" w:eastAsia="Times New Roman" w:hAnsiTheme="majorBidi" w:cstheme="majorBidi"/>
        </w:rPr>
        <w:t xml:space="preserve">, H. Y., Elias, I., &amp; Ibrahim, R. (2013). The effect of the internal orthographic connectivity of written Arabic words on the process of the visual recognition: A comparison between skilled and dyslexic readers. </w:t>
      </w:r>
      <w:r w:rsidRPr="005268E6">
        <w:rPr>
          <w:rFonts w:asciiTheme="majorBidi" w:eastAsia="Times New Roman" w:hAnsiTheme="majorBidi" w:cstheme="majorBidi"/>
          <w:i/>
          <w:iCs/>
        </w:rPr>
        <w:t>Writing Systems Research</w:t>
      </w:r>
      <w:r w:rsidRPr="005268E6">
        <w:rPr>
          <w:rFonts w:asciiTheme="majorBidi" w:eastAsia="Times New Roman" w:hAnsiTheme="majorBidi" w:cstheme="majorBidi"/>
        </w:rPr>
        <w:t xml:space="preserve">, </w:t>
      </w:r>
      <w:r w:rsidRPr="005268E6">
        <w:rPr>
          <w:rFonts w:asciiTheme="majorBidi" w:eastAsia="Times New Roman" w:hAnsiTheme="majorBidi" w:cstheme="majorBidi"/>
          <w:i/>
          <w:iCs/>
        </w:rPr>
        <w:t>5</w:t>
      </w:r>
      <w:r w:rsidRPr="005268E6">
        <w:rPr>
          <w:rFonts w:asciiTheme="majorBidi" w:eastAsia="Times New Roman" w:hAnsiTheme="majorBidi" w:cstheme="majorBidi"/>
        </w:rPr>
        <w:t xml:space="preserve">(2), 214-233. </w:t>
      </w:r>
      <w:proofErr w:type="spellStart"/>
      <w:r w:rsidRPr="005268E6">
        <w:rPr>
          <w:rFonts w:asciiTheme="majorBidi" w:eastAsia="Times New Roman" w:hAnsiTheme="majorBidi" w:cstheme="majorBidi"/>
        </w:rPr>
        <w:t>Lihat</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juga</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Juhaeti</w:t>
      </w:r>
      <w:proofErr w:type="spellEnd"/>
      <w:r w:rsidRPr="005268E6">
        <w:rPr>
          <w:rFonts w:asciiTheme="majorBidi" w:eastAsia="Times New Roman" w:hAnsiTheme="majorBidi" w:cstheme="majorBidi"/>
        </w:rPr>
        <w:t xml:space="preserve"> Yusuf, </w:t>
      </w:r>
      <w:proofErr w:type="spellStart"/>
      <w:r w:rsidRPr="005268E6">
        <w:rPr>
          <w:rFonts w:asciiTheme="majorBidi" w:eastAsia="Times New Roman" w:hAnsiTheme="majorBidi" w:cstheme="majorBidi"/>
        </w:rPr>
        <w:t>Alhafidz</w:t>
      </w:r>
      <w:proofErr w:type="spellEnd"/>
      <w:r w:rsidRPr="005268E6">
        <w:rPr>
          <w:rFonts w:asciiTheme="majorBidi" w:eastAsia="Times New Roman" w:hAnsiTheme="majorBidi" w:cstheme="majorBidi"/>
        </w:rPr>
        <w:t xml:space="preserve">, A. Z., &amp; </w:t>
      </w:r>
      <w:proofErr w:type="spellStart"/>
      <w:r w:rsidRPr="005268E6">
        <w:rPr>
          <w:rFonts w:asciiTheme="majorBidi" w:eastAsia="Times New Roman" w:hAnsiTheme="majorBidi" w:cstheme="majorBidi"/>
        </w:rPr>
        <w:t>Luthfi</w:t>
      </w:r>
      <w:proofErr w:type="spellEnd"/>
      <w:r w:rsidRPr="005268E6">
        <w:rPr>
          <w:rFonts w:asciiTheme="majorBidi" w:eastAsia="Times New Roman" w:hAnsiTheme="majorBidi" w:cstheme="majorBidi"/>
        </w:rPr>
        <w:t xml:space="preserve">, M. F. (2019). </w:t>
      </w:r>
      <w:proofErr w:type="spellStart"/>
      <w:r w:rsidRPr="005268E6">
        <w:rPr>
          <w:rFonts w:asciiTheme="majorBidi" w:eastAsia="Times New Roman" w:hAnsiTheme="majorBidi" w:cstheme="majorBidi"/>
        </w:rPr>
        <w:t>Menulis</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Terstruktur</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Sebagai</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Urgensi</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Pembelajaran</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Maharah</w:t>
      </w:r>
      <w:proofErr w:type="spellEnd"/>
      <w:r w:rsidRPr="005268E6">
        <w:rPr>
          <w:rFonts w:asciiTheme="majorBidi" w:eastAsia="Times New Roman" w:hAnsiTheme="majorBidi" w:cstheme="majorBidi"/>
        </w:rPr>
        <w:t xml:space="preserve"> Al-</w:t>
      </w:r>
      <w:proofErr w:type="spellStart"/>
      <w:r w:rsidRPr="005268E6">
        <w:rPr>
          <w:rFonts w:asciiTheme="majorBidi" w:eastAsia="Times New Roman" w:hAnsiTheme="majorBidi" w:cstheme="majorBidi"/>
        </w:rPr>
        <w:t>Kitabah</w:t>
      </w:r>
      <w:proofErr w:type="spellEnd"/>
      <w:r w:rsidRPr="005268E6">
        <w:rPr>
          <w:rFonts w:asciiTheme="majorBidi" w:eastAsia="Times New Roman" w:hAnsiTheme="majorBidi" w:cstheme="majorBidi"/>
        </w:rPr>
        <w:t xml:space="preserve">. </w:t>
      </w:r>
      <w:r w:rsidRPr="005268E6">
        <w:rPr>
          <w:rFonts w:asciiTheme="majorBidi" w:eastAsia="Times New Roman" w:hAnsiTheme="majorBidi" w:cstheme="majorBidi"/>
          <w:i/>
          <w:iCs/>
        </w:rPr>
        <w:t xml:space="preserve">An </w:t>
      </w:r>
      <w:proofErr w:type="spellStart"/>
      <w:r w:rsidRPr="005268E6">
        <w:rPr>
          <w:rFonts w:asciiTheme="majorBidi" w:eastAsia="Times New Roman" w:hAnsiTheme="majorBidi" w:cstheme="majorBidi"/>
          <w:i/>
          <w:iCs/>
        </w:rPr>
        <w:t>Nabighoh</w:t>
      </w:r>
      <w:proofErr w:type="spellEnd"/>
      <w:r w:rsidRPr="005268E6">
        <w:rPr>
          <w:rFonts w:asciiTheme="majorBidi" w:eastAsia="Times New Roman" w:hAnsiTheme="majorBidi" w:cstheme="majorBidi"/>
          <w:i/>
          <w:iCs/>
        </w:rPr>
        <w:t xml:space="preserve">: </w:t>
      </w:r>
      <w:proofErr w:type="spellStart"/>
      <w:r w:rsidRPr="005268E6">
        <w:rPr>
          <w:rFonts w:asciiTheme="majorBidi" w:eastAsia="Times New Roman" w:hAnsiTheme="majorBidi" w:cstheme="majorBidi"/>
          <w:i/>
          <w:iCs/>
        </w:rPr>
        <w:t>Jurnal</w:t>
      </w:r>
      <w:proofErr w:type="spellEnd"/>
      <w:r w:rsidRPr="005268E6">
        <w:rPr>
          <w:rFonts w:asciiTheme="majorBidi" w:eastAsia="Times New Roman" w:hAnsiTheme="majorBidi" w:cstheme="majorBidi"/>
          <w:i/>
          <w:iCs/>
        </w:rPr>
        <w:t xml:space="preserve"> </w:t>
      </w:r>
      <w:proofErr w:type="spellStart"/>
      <w:r w:rsidRPr="005268E6">
        <w:rPr>
          <w:rFonts w:asciiTheme="majorBidi" w:eastAsia="Times New Roman" w:hAnsiTheme="majorBidi" w:cstheme="majorBidi"/>
          <w:i/>
          <w:iCs/>
        </w:rPr>
        <w:t>Pendidikan</w:t>
      </w:r>
      <w:proofErr w:type="spellEnd"/>
      <w:r w:rsidRPr="005268E6">
        <w:rPr>
          <w:rFonts w:asciiTheme="majorBidi" w:eastAsia="Times New Roman" w:hAnsiTheme="majorBidi" w:cstheme="majorBidi"/>
          <w:i/>
          <w:iCs/>
        </w:rPr>
        <w:t xml:space="preserve"> </w:t>
      </w:r>
      <w:proofErr w:type="spellStart"/>
      <w:r w:rsidRPr="005268E6">
        <w:rPr>
          <w:rFonts w:asciiTheme="majorBidi" w:eastAsia="Times New Roman" w:hAnsiTheme="majorBidi" w:cstheme="majorBidi"/>
          <w:i/>
          <w:iCs/>
        </w:rPr>
        <w:t>dan</w:t>
      </w:r>
      <w:proofErr w:type="spellEnd"/>
      <w:r w:rsidRPr="005268E6">
        <w:rPr>
          <w:rFonts w:asciiTheme="majorBidi" w:eastAsia="Times New Roman" w:hAnsiTheme="majorBidi" w:cstheme="majorBidi"/>
          <w:i/>
          <w:iCs/>
        </w:rPr>
        <w:t xml:space="preserve"> </w:t>
      </w:r>
      <w:proofErr w:type="spellStart"/>
      <w:r w:rsidRPr="005268E6">
        <w:rPr>
          <w:rFonts w:asciiTheme="majorBidi" w:eastAsia="Times New Roman" w:hAnsiTheme="majorBidi" w:cstheme="majorBidi"/>
          <w:i/>
          <w:iCs/>
        </w:rPr>
        <w:t>Pembelajaran</w:t>
      </w:r>
      <w:proofErr w:type="spellEnd"/>
      <w:r w:rsidRPr="005268E6">
        <w:rPr>
          <w:rFonts w:asciiTheme="majorBidi" w:eastAsia="Times New Roman" w:hAnsiTheme="majorBidi" w:cstheme="majorBidi"/>
          <w:i/>
          <w:iCs/>
        </w:rPr>
        <w:t xml:space="preserve"> Bahasa Arab</w:t>
      </w:r>
      <w:r w:rsidRPr="005268E6">
        <w:rPr>
          <w:rFonts w:asciiTheme="majorBidi" w:eastAsia="Times New Roman" w:hAnsiTheme="majorBidi" w:cstheme="majorBidi"/>
        </w:rPr>
        <w:t xml:space="preserve">, </w:t>
      </w:r>
      <w:r w:rsidRPr="005268E6">
        <w:rPr>
          <w:rFonts w:asciiTheme="majorBidi" w:eastAsia="Times New Roman" w:hAnsiTheme="majorBidi" w:cstheme="majorBidi"/>
          <w:i/>
          <w:iCs/>
        </w:rPr>
        <w:t>21</w:t>
      </w:r>
      <w:r w:rsidRPr="005268E6">
        <w:rPr>
          <w:rFonts w:asciiTheme="majorBidi" w:eastAsia="Times New Roman" w:hAnsiTheme="majorBidi" w:cstheme="majorBidi"/>
        </w:rPr>
        <w:t>(02), 203-214.</w:t>
      </w:r>
    </w:p>
    <w:p w:rsidR="005E36C0" w:rsidRPr="005268E6" w:rsidRDefault="005E36C0" w:rsidP="005E36C0">
      <w:pPr>
        <w:pStyle w:val="FootnoteText"/>
        <w:ind w:firstLine="426"/>
        <w:jc w:val="both"/>
        <w:rPr>
          <w:rFonts w:asciiTheme="majorBidi" w:hAnsiTheme="majorBidi" w:cstheme="majorBidi"/>
        </w:rPr>
      </w:pPr>
    </w:p>
  </w:footnote>
  <w:footnote w:id="2">
    <w:p w:rsidR="005E36C0" w:rsidRPr="005268E6" w:rsidRDefault="005E36C0" w:rsidP="005E36C0">
      <w:pPr>
        <w:spacing w:after="0" w:line="240" w:lineRule="auto"/>
        <w:ind w:firstLine="426"/>
        <w:jc w:val="both"/>
        <w:rPr>
          <w:rFonts w:asciiTheme="majorBidi" w:eastAsia="Times New Roman"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eastAsia="Times New Roman" w:hAnsiTheme="majorBidi" w:cstheme="majorBidi"/>
          <w:sz w:val="20"/>
          <w:szCs w:val="20"/>
        </w:rPr>
        <w:t>Syamsi</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Setiadi</w:t>
      </w:r>
      <w:proofErr w:type="spellEnd"/>
      <w:r w:rsidRPr="005268E6">
        <w:rPr>
          <w:rFonts w:asciiTheme="majorBidi" w:eastAsia="Times New Roman" w:hAnsiTheme="majorBidi" w:cstheme="majorBidi"/>
          <w:sz w:val="20"/>
          <w:szCs w:val="20"/>
        </w:rPr>
        <w:t xml:space="preserve">, (2017). </w:t>
      </w:r>
      <w:proofErr w:type="spellStart"/>
      <w:r w:rsidRPr="005268E6">
        <w:rPr>
          <w:rFonts w:asciiTheme="majorBidi" w:eastAsia="Times New Roman" w:hAnsiTheme="majorBidi" w:cstheme="majorBidi"/>
          <w:sz w:val="20"/>
          <w:szCs w:val="20"/>
        </w:rPr>
        <w:t>Peningkatan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Keterampilan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Kitabah</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Arabiyah</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Mahasiswa</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Melalui</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Metode</w:t>
      </w:r>
      <w:proofErr w:type="spellEnd"/>
      <w:r w:rsidRPr="005268E6">
        <w:rPr>
          <w:rFonts w:asciiTheme="majorBidi" w:eastAsia="Times New Roman" w:hAnsiTheme="majorBidi" w:cstheme="majorBidi"/>
          <w:sz w:val="20"/>
          <w:szCs w:val="20"/>
        </w:rPr>
        <w:t xml:space="preserve"> Tutor </w:t>
      </w:r>
      <w:proofErr w:type="spellStart"/>
      <w:r w:rsidRPr="005268E6">
        <w:rPr>
          <w:rFonts w:asciiTheme="majorBidi" w:eastAsia="Times New Roman" w:hAnsiTheme="majorBidi" w:cstheme="majorBidi"/>
          <w:sz w:val="20"/>
          <w:szCs w:val="20"/>
        </w:rPr>
        <w:t>Sebaya</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i/>
          <w:iCs/>
          <w:sz w:val="20"/>
          <w:szCs w:val="20"/>
        </w:rPr>
        <w:t>Jurnal</w:t>
      </w:r>
      <w:proofErr w:type="spellEnd"/>
      <w:r w:rsidRPr="005268E6">
        <w:rPr>
          <w:rFonts w:asciiTheme="majorBidi" w:eastAsia="Times New Roman" w:hAnsiTheme="majorBidi" w:cstheme="majorBidi"/>
          <w:i/>
          <w:iCs/>
          <w:sz w:val="20"/>
          <w:szCs w:val="20"/>
        </w:rPr>
        <w:t xml:space="preserve"> Al Bayan: </w:t>
      </w:r>
      <w:proofErr w:type="spellStart"/>
      <w:r w:rsidRPr="005268E6">
        <w:rPr>
          <w:rFonts w:asciiTheme="majorBidi" w:eastAsia="Times New Roman" w:hAnsiTheme="majorBidi" w:cstheme="majorBidi"/>
          <w:i/>
          <w:iCs/>
          <w:sz w:val="20"/>
          <w:szCs w:val="20"/>
        </w:rPr>
        <w:t>Jurnal</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Jurusan</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Pendidikan</w:t>
      </w:r>
      <w:proofErr w:type="spellEnd"/>
      <w:r w:rsidRPr="005268E6">
        <w:rPr>
          <w:rFonts w:asciiTheme="majorBidi" w:eastAsia="Times New Roman" w:hAnsiTheme="majorBidi" w:cstheme="majorBidi"/>
          <w:i/>
          <w:iCs/>
          <w:sz w:val="20"/>
          <w:szCs w:val="20"/>
        </w:rPr>
        <w:t xml:space="preserve"> Bahasa Arab</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9</w:t>
      </w:r>
      <w:r w:rsidRPr="005268E6">
        <w:rPr>
          <w:rFonts w:asciiTheme="majorBidi" w:eastAsia="Times New Roman" w:hAnsiTheme="majorBidi" w:cstheme="majorBidi"/>
          <w:sz w:val="20"/>
          <w:szCs w:val="20"/>
        </w:rPr>
        <w:t>(1), 31-39.</w:t>
      </w:r>
    </w:p>
    <w:p w:rsidR="005E36C0" w:rsidRPr="005268E6" w:rsidRDefault="005E36C0" w:rsidP="005E36C0">
      <w:pPr>
        <w:pStyle w:val="FootnoteText"/>
        <w:ind w:firstLine="426"/>
        <w:jc w:val="both"/>
        <w:rPr>
          <w:rFonts w:asciiTheme="majorBidi" w:hAnsiTheme="majorBidi" w:cstheme="majorBidi"/>
          <w:rtl/>
          <w:lang w:bidi="ar-AE"/>
        </w:rPr>
      </w:pPr>
    </w:p>
  </w:footnote>
  <w:footnote w:id="3">
    <w:p w:rsidR="005E36C0" w:rsidRPr="005268E6" w:rsidRDefault="005E36C0" w:rsidP="005E36C0">
      <w:pPr>
        <w:spacing w:after="0" w:line="240" w:lineRule="auto"/>
        <w:ind w:firstLine="426"/>
        <w:jc w:val="both"/>
        <w:rPr>
          <w:rFonts w:asciiTheme="majorBidi" w:eastAsia="Times New Roman"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r w:rsidRPr="005268E6">
        <w:rPr>
          <w:rFonts w:asciiTheme="majorBidi" w:hAnsiTheme="majorBidi" w:cstheme="majorBidi"/>
          <w:noProof/>
          <w:sz w:val="20"/>
          <w:szCs w:val="20"/>
        </w:rPr>
        <w:t xml:space="preserve">Sameer M AlNajdi, (2018). Design a Blended Learning Environment to Teach Arabic Alphabet for Non-Arabic Speaker Children Based on ASSURE Model. </w:t>
      </w:r>
      <w:r w:rsidRPr="005268E6">
        <w:rPr>
          <w:rFonts w:asciiTheme="majorBidi" w:hAnsiTheme="majorBidi" w:cstheme="majorBidi"/>
          <w:i/>
          <w:iCs/>
          <w:noProof/>
          <w:sz w:val="20"/>
          <w:szCs w:val="20"/>
        </w:rPr>
        <w:t xml:space="preserve">International Journal of Information and Education Technology. </w:t>
      </w:r>
      <w:r w:rsidRPr="005268E6">
        <w:rPr>
          <w:rFonts w:asciiTheme="majorBidi" w:hAnsiTheme="majorBidi" w:cstheme="majorBidi"/>
          <w:noProof/>
          <w:sz w:val="20"/>
          <w:szCs w:val="20"/>
        </w:rPr>
        <w:t xml:space="preserve">Lihat pula </w:t>
      </w:r>
      <w:r w:rsidRPr="005268E6">
        <w:rPr>
          <w:rFonts w:asciiTheme="majorBidi" w:eastAsia="Times New Roman" w:hAnsiTheme="majorBidi" w:cstheme="majorBidi"/>
          <w:sz w:val="20"/>
          <w:szCs w:val="20"/>
        </w:rPr>
        <w:t xml:space="preserve">Ahmad </w:t>
      </w:r>
      <w:proofErr w:type="spellStart"/>
      <w:r w:rsidRPr="005268E6">
        <w:rPr>
          <w:rFonts w:asciiTheme="majorBidi" w:eastAsia="Times New Roman" w:hAnsiTheme="majorBidi" w:cstheme="majorBidi"/>
          <w:sz w:val="20"/>
          <w:szCs w:val="20"/>
        </w:rPr>
        <w:t>Muradi</w:t>
      </w:r>
      <w:proofErr w:type="spellEnd"/>
      <w:r w:rsidRPr="005268E6">
        <w:rPr>
          <w:rFonts w:asciiTheme="majorBidi" w:eastAsia="Times New Roman" w:hAnsiTheme="majorBidi" w:cstheme="majorBidi"/>
          <w:sz w:val="20"/>
          <w:szCs w:val="20"/>
        </w:rPr>
        <w:t xml:space="preserve">, (2018). </w:t>
      </w:r>
      <w:proofErr w:type="spellStart"/>
      <w:r w:rsidRPr="005268E6">
        <w:rPr>
          <w:rFonts w:asciiTheme="majorBidi" w:eastAsia="Times New Roman" w:hAnsiTheme="majorBidi" w:cstheme="majorBidi"/>
          <w:sz w:val="20"/>
          <w:szCs w:val="20"/>
        </w:rPr>
        <w:t>Wâqi’Ta’lîm</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Mahârah</w:t>
      </w:r>
      <w:proofErr w:type="spellEnd"/>
      <w:r w:rsidRPr="005268E6">
        <w:rPr>
          <w:rFonts w:asciiTheme="majorBidi" w:eastAsia="Times New Roman" w:hAnsiTheme="majorBidi" w:cstheme="majorBidi"/>
          <w:sz w:val="20"/>
          <w:szCs w:val="20"/>
        </w:rPr>
        <w:t xml:space="preserve"> Al-</w:t>
      </w:r>
      <w:proofErr w:type="spellStart"/>
      <w:r w:rsidRPr="005268E6">
        <w:rPr>
          <w:rFonts w:asciiTheme="majorBidi" w:eastAsia="Times New Roman" w:hAnsiTheme="majorBidi" w:cstheme="majorBidi"/>
          <w:sz w:val="20"/>
          <w:szCs w:val="20"/>
        </w:rPr>
        <w:t>Kitâbah</w:t>
      </w:r>
      <w:proofErr w:type="spellEnd"/>
      <w:r w:rsidRPr="005268E6">
        <w:rPr>
          <w:rFonts w:asciiTheme="majorBidi" w:eastAsia="Times New Roman" w:hAnsiTheme="majorBidi" w:cstheme="majorBidi"/>
          <w:sz w:val="20"/>
          <w:szCs w:val="20"/>
        </w:rPr>
        <w:t xml:space="preserve"> Bi </w:t>
      </w:r>
      <w:proofErr w:type="spellStart"/>
      <w:r w:rsidRPr="005268E6">
        <w:rPr>
          <w:rFonts w:asciiTheme="majorBidi" w:eastAsia="Times New Roman" w:hAnsiTheme="majorBidi" w:cstheme="majorBidi"/>
          <w:sz w:val="20"/>
          <w:szCs w:val="20"/>
        </w:rPr>
        <w:t>Indûnîsiyyâ</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Musykilatan</w:t>
      </w:r>
      <w:proofErr w:type="spellEnd"/>
      <w:r w:rsidRPr="005268E6">
        <w:rPr>
          <w:rFonts w:asciiTheme="majorBidi" w:eastAsia="Times New Roman" w:hAnsiTheme="majorBidi" w:cstheme="majorBidi"/>
          <w:sz w:val="20"/>
          <w:szCs w:val="20"/>
        </w:rPr>
        <w:t xml:space="preserve"> </w:t>
      </w:r>
      <w:proofErr w:type="spellStart"/>
      <w:proofErr w:type="gramStart"/>
      <w:r w:rsidRPr="005268E6">
        <w:rPr>
          <w:rFonts w:asciiTheme="majorBidi" w:eastAsia="Times New Roman" w:hAnsiTheme="majorBidi" w:cstheme="majorBidi"/>
          <w:sz w:val="20"/>
          <w:szCs w:val="20"/>
        </w:rPr>
        <w:t>Wa</w:t>
      </w:r>
      <w:proofErr w:type="spellEnd"/>
      <w:proofErr w:type="gram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Hulûlan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i/>
          <w:iCs/>
          <w:sz w:val="20"/>
          <w:szCs w:val="20"/>
        </w:rPr>
        <w:t>Arabiyat</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Jurnal</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Pendidikan</w:t>
      </w:r>
      <w:proofErr w:type="spellEnd"/>
      <w:r w:rsidRPr="005268E6">
        <w:rPr>
          <w:rFonts w:asciiTheme="majorBidi" w:eastAsia="Times New Roman" w:hAnsiTheme="majorBidi" w:cstheme="majorBidi"/>
          <w:i/>
          <w:iCs/>
          <w:sz w:val="20"/>
          <w:szCs w:val="20"/>
        </w:rPr>
        <w:t xml:space="preserve"> Bahasa Arab Dan </w:t>
      </w:r>
      <w:proofErr w:type="spellStart"/>
      <w:r w:rsidRPr="005268E6">
        <w:rPr>
          <w:rFonts w:asciiTheme="majorBidi" w:eastAsia="Times New Roman" w:hAnsiTheme="majorBidi" w:cstheme="majorBidi"/>
          <w:i/>
          <w:iCs/>
          <w:sz w:val="20"/>
          <w:szCs w:val="20"/>
        </w:rPr>
        <w:t>Kebahasaaraban</w:t>
      </w:r>
      <w:proofErr w:type="spellEnd"/>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5</w:t>
      </w:r>
      <w:r w:rsidRPr="005268E6">
        <w:rPr>
          <w:rFonts w:asciiTheme="majorBidi" w:eastAsia="Times New Roman" w:hAnsiTheme="majorBidi" w:cstheme="majorBidi"/>
          <w:sz w:val="20"/>
          <w:szCs w:val="20"/>
        </w:rPr>
        <w:t>(1), 155-170.</w:t>
      </w:r>
    </w:p>
    <w:p w:rsidR="005E36C0" w:rsidRPr="005268E6" w:rsidRDefault="005E36C0" w:rsidP="005E36C0">
      <w:pPr>
        <w:pStyle w:val="FootnoteText"/>
        <w:ind w:firstLine="426"/>
        <w:jc w:val="both"/>
        <w:rPr>
          <w:rFonts w:asciiTheme="majorBidi" w:hAnsiTheme="majorBidi" w:cstheme="majorBidi"/>
          <w:lang w:bidi="ar-AE"/>
        </w:rPr>
      </w:pPr>
    </w:p>
  </w:footnote>
  <w:footnote w:id="4">
    <w:p w:rsidR="005E36C0" w:rsidRPr="005268E6" w:rsidRDefault="005E36C0" w:rsidP="005E36C0">
      <w:pPr>
        <w:pStyle w:val="FootnoteText"/>
        <w:ind w:firstLine="426"/>
        <w:jc w:val="both"/>
        <w:rPr>
          <w:rFonts w:asciiTheme="majorBidi" w:eastAsia="Times New Roman" w:hAnsiTheme="majorBidi" w:cstheme="majorBidi"/>
        </w:rPr>
      </w:pPr>
      <w:r w:rsidRPr="005268E6">
        <w:rPr>
          <w:rStyle w:val="FootnoteReference"/>
          <w:rFonts w:asciiTheme="majorBidi" w:hAnsiTheme="majorBidi" w:cstheme="majorBidi"/>
        </w:rPr>
        <w:footnoteRef/>
      </w:r>
      <w:r w:rsidRPr="005268E6">
        <w:rPr>
          <w:rFonts w:asciiTheme="majorBidi" w:hAnsiTheme="majorBidi" w:cstheme="majorBidi"/>
        </w:rPr>
        <w:t xml:space="preserve"> </w:t>
      </w:r>
      <w:proofErr w:type="spellStart"/>
      <w:r w:rsidRPr="005268E6">
        <w:rPr>
          <w:rFonts w:asciiTheme="majorBidi" w:eastAsia="Times New Roman" w:hAnsiTheme="majorBidi" w:cstheme="majorBidi"/>
        </w:rPr>
        <w:t>Otang</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Kurniaman</w:t>
      </w:r>
      <w:proofErr w:type="spellEnd"/>
      <w:r w:rsidRPr="005268E6">
        <w:rPr>
          <w:rFonts w:asciiTheme="majorBidi" w:eastAsia="Times New Roman" w:hAnsiTheme="majorBidi" w:cstheme="majorBidi"/>
        </w:rPr>
        <w:t xml:space="preserve">, &amp; </w:t>
      </w:r>
      <w:proofErr w:type="spellStart"/>
      <w:r w:rsidRPr="005268E6">
        <w:rPr>
          <w:rFonts w:asciiTheme="majorBidi" w:eastAsia="Times New Roman" w:hAnsiTheme="majorBidi" w:cstheme="majorBidi"/>
        </w:rPr>
        <w:t>Noviana</w:t>
      </w:r>
      <w:proofErr w:type="spellEnd"/>
      <w:r w:rsidRPr="005268E6">
        <w:rPr>
          <w:rFonts w:asciiTheme="majorBidi" w:eastAsia="Times New Roman" w:hAnsiTheme="majorBidi" w:cstheme="majorBidi"/>
        </w:rPr>
        <w:t xml:space="preserve">, E. (2016). </w:t>
      </w:r>
      <w:proofErr w:type="spellStart"/>
      <w:r w:rsidRPr="005268E6">
        <w:rPr>
          <w:rFonts w:asciiTheme="majorBidi" w:eastAsia="Times New Roman" w:hAnsiTheme="majorBidi" w:cstheme="majorBidi"/>
        </w:rPr>
        <w:t>Metode</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Membaca</w:t>
      </w:r>
      <w:proofErr w:type="spellEnd"/>
      <w:r w:rsidRPr="005268E6">
        <w:rPr>
          <w:rFonts w:asciiTheme="majorBidi" w:eastAsia="Times New Roman" w:hAnsiTheme="majorBidi" w:cstheme="majorBidi"/>
        </w:rPr>
        <w:t xml:space="preserve"> SAS (</w:t>
      </w:r>
      <w:proofErr w:type="spellStart"/>
      <w:r w:rsidRPr="005268E6">
        <w:rPr>
          <w:rFonts w:asciiTheme="majorBidi" w:eastAsia="Times New Roman" w:hAnsiTheme="majorBidi" w:cstheme="majorBidi"/>
        </w:rPr>
        <w:t>Struktural</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Analitik</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Sintetik</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dalam</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Meningkatkan</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Keterampilan</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Membaca</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Permulaan</w:t>
      </w:r>
      <w:proofErr w:type="spellEnd"/>
      <w:r w:rsidRPr="005268E6">
        <w:rPr>
          <w:rFonts w:asciiTheme="majorBidi" w:eastAsia="Times New Roman" w:hAnsiTheme="majorBidi" w:cstheme="majorBidi"/>
        </w:rPr>
        <w:t xml:space="preserve"> di </w:t>
      </w:r>
      <w:proofErr w:type="spellStart"/>
      <w:r w:rsidRPr="005268E6">
        <w:rPr>
          <w:rFonts w:asciiTheme="majorBidi" w:eastAsia="Times New Roman" w:hAnsiTheme="majorBidi" w:cstheme="majorBidi"/>
        </w:rPr>
        <w:t>Kelas</w:t>
      </w:r>
      <w:proofErr w:type="spellEnd"/>
      <w:r w:rsidRPr="005268E6">
        <w:rPr>
          <w:rFonts w:asciiTheme="majorBidi" w:eastAsia="Times New Roman" w:hAnsiTheme="majorBidi" w:cstheme="majorBidi"/>
        </w:rPr>
        <w:t xml:space="preserve"> I SDN 79 </w:t>
      </w:r>
      <w:proofErr w:type="spellStart"/>
      <w:r w:rsidRPr="005268E6">
        <w:rPr>
          <w:rFonts w:asciiTheme="majorBidi" w:eastAsia="Times New Roman" w:hAnsiTheme="majorBidi" w:cstheme="majorBidi"/>
        </w:rPr>
        <w:t>Pekanbaru</w:t>
      </w:r>
      <w:proofErr w:type="spellEnd"/>
      <w:r w:rsidRPr="005268E6">
        <w:rPr>
          <w:rFonts w:asciiTheme="majorBidi" w:eastAsia="Times New Roman" w:hAnsiTheme="majorBidi" w:cstheme="majorBidi"/>
        </w:rPr>
        <w:t xml:space="preserve">. </w:t>
      </w:r>
      <w:r w:rsidRPr="005268E6">
        <w:rPr>
          <w:rFonts w:asciiTheme="majorBidi" w:eastAsia="Times New Roman" w:hAnsiTheme="majorBidi" w:cstheme="majorBidi"/>
          <w:i/>
          <w:iCs/>
        </w:rPr>
        <w:t xml:space="preserve">Primary: </w:t>
      </w:r>
      <w:proofErr w:type="spellStart"/>
      <w:r w:rsidRPr="005268E6">
        <w:rPr>
          <w:rFonts w:asciiTheme="majorBidi" w:eastAsia="Times New Roman" w:hAnsiTheme="majorBidi" w:cstheme="majorBidi"/>
          <w:i/>
          <w:iCs/>
        </w:rPr>
        <w:t>Jurnal</w:t>
      </w:r>
      <w:proofErr w:type="spellEnd"/>
      <w:r w:rsidRPr="005268E6">
        <w:rPr>
          <w:rFonts w:asciiTheme="majorBidi" w:eastAsia="Times New Roman" w:hAnsiTheme="majorBidi" w:cstheme="majorBidi"/>
          <w:i/>
          <w:iCs/>
        </w:rPr>
        <w:t xml:space="preserve"> </w:t>
      </w:r>
      <w:proofErr w:type="spellStart"/>
      <w:r w:rsidRPr="005268E6">
        <w:rPr>
          <w:rFonts w:asciiTheme="majorBidi" w:eastAsia="Times New Roman" w:hAnsiTheme="majorBidi" w:cstheme="majorBidi"/>
          <w:i/>
          <w:iCs/>
        </w:rPr>
        <w:t>Pendidikan</w:t>
      </w:r>
      <w:proofErr w:type="spellEnd"/>
      <w:r w:rsidRPr="005268E6">
        <w:rPr>
          <w:rFonts w:asciiTheme="majorBidi" w:eastAsia="Times New Roman" w:hAnsiTheme="majorBidi" w:cstheme="majorBidi"/>
          <w:i/>
          <w:iCs/>
        </w:rPr>
        <w:t xml:space="preserve"> Guru </w:t>
      </w:r>
      <w:proofErr w:type="spellStart"/>
      <w:r w:rsidRPr="005268E6">
        <w:rPr>
          <w:rFonts w:asciiTheme="majorBidi" w:eastAsia="Times New Roman" w:hAnsiTheme="majorBidi" w:cstheme="majorBidi"/>
          <w:i/>
          <w:iCs/>
        </w:rPr>
        <w:t>Sekolah</w:t>
      </w:r>
      <w:proofErr w:type="spellEnd"/>
      <w:r w:rsidRPr="005268E6">
        <w:rPr>
          <w:rFonts w:asciiTheme="majorBidi" w:eastAsia="Times New Roman" w:hAnsiTheme="majorBidi" w:cstheme="majorBidi"/>
          <w:i/>
          <w:iCs/>
        </w:rPr>
        <w:t xml:space="preserve"> </w:t>
      </w:r>
      <w:proofErr w:type="spellStart"/>
      <w:r w:rsidRPr="005268E6">
        <w:rPr>
          <w:rFonts w:asciiTheme="majorBidi" w:eastAsia="Times New Roman" w:hAnsiTheme="majorBidi" w:cstheme="majorBidi"/>
          <w:i/>
          <w:iCs/>
        </w:rPr>
        <w:t>Dasar</w:t>
      </w:r>
      <w:proofErr w:type="spellEnd"/>
      <w:r w:rsidRPr="005268E6">
        <w:rPr>
          <w:rFonts w:asciiTheme="majorBidi" w:eastAsia="Times New Roman" w:hAnsiTheme="majorBidi" w:cstheme="majorBidi"/>
        </w:rPr>
        <w:t xml:space="preserve">, </w:t>
      </w:r>
      <w:r w:rsidRPr="005268E6">
        <w:rPr>
          <w:rFonts w:asciiTheme="majorBidi" w:eastAsia="Times New Roman" w:hAnsiTheme="majorBidi" w:cstheme="majorBidi"/>
          <w:i/>
          <w:iCs/>
        </w:rPr>
        <w:t>5</w:t>
      </w:r>
      <w:r w:rsidRPr="005268E6">
        <w:rPr>
          <w:rFonts w:asciiTheme="majorBidi" w:eastAsia="Times New Roman" w:hAnsiTheme="majorBidi" w:cstheme="majorBidi"/>
        </w:rPr>
        <w:t>(2), 149-157</w:t>
      </w:r>
    </w:p>
    <w:p w:rsidR="005E36C0" w:rsidRPr="005268E6" w:rsidRDefault="005E36C0" w:rsidP="005E36C0">
      <w:pPr>
        <w:pStyle w:val="FootnoteText"/>
        <w:ind w:firstLine="426"/>
        <w:jc w:val="both"/>
        <w:rPr>
          <w:rFonts w:asciiTheme="majorBidi" w:hAnsiTheme="majorBidi" w:cstheme="majorBidi"/>
        </w:rPr>
      </w:pPr>
    </w:p>
  </w:footnote>
  <w:footnote w:id="5">
    <w:p w:rsidR="005E36C0" w:rsidRPr="005268E6" w:rsidRDefault="005E36C0" w:rsidP="005E36C0">
      <w:pPr>
        <w:pStyle w:val="FootnoteText"/>
        <w:ind w:firstLine="426"/>
        <w:jc w:val="both"/>
        <w:rPr>
          <w:rFonts w:asciiTheme="majorBidi" w:eastAsia="Times New Roman" w:hAnsiTheme="majorBidi" w:cstheme="majorBidi"/>
          <w:rtl/>
        </w:rPr>
      </w:pPr>
      <w:r w:rsidRPr="005268E6">
        <w:rPr>
          <w:rStyle w:val="FootnoteReference"/>
          <w:rFonts w:asciiTheme="majorBidi" w:hAnsiTheme="majorBidi" w:cstheme="majorBidi"/>
        </w:rPr>
        <w:footnoteRef/>
      </w:r>
      <w:r w:rsidRPr="005268E6">
        <w:rPr>
          <w:rFonts w:asciiTheme="majorBidi" w:hAnsiTheme="majorBidi" w:cstheme="majorBidi"/>
        </w:rPr>
        <w:t xml:space="preserve"> </w:t>
      </w:r>
      <w:proofErr w:type="spellStart"/>
      <w:r w:rsidRPr="005268E6">
        <w:rPr>
          <w:rFonts w:asciiTheme="majorBidi" w:eastAsia="Times New Roman" w:hAnsiTheme="majorBidi" w:cstheme="majorBidi"/>
        </w:rPr>
        <w:t>Hery</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Wardiyati</w:t>
      </w:r>
      <w:proofErr w:type="spellEnd"/>
      <w:r w:rsidRPr="005268E6">
        <w:rPr>
          <w:rFonts w:asciiTheme="majorBidi" w:eastAsia="Times New Roman" w:hAnsiTheme="majorBidi" w:cstheme="majorBidi"/>
        </w:rPr>
        <w:t xml:space="preserve">, (2019). </w:t>
      </w:r>
      <w:proofErr w:type="spellStart"/>
      <w:r w:rsidRPr="005268E6">
        <w:rPr>
          <w:rFonts w:asciiTheme="majorBidi" w:eastAsia="Times New Roman" w:hAnsiTheme="majorBidi" w:cstheme="majorBidi"/>
        </w:rPr>
        <w:t>Penerapan</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Metode</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Sas</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Struktural</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Analitik</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Sintetik</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Untuk</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Meningkatkan</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Keterampilan</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Membaca</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Siswa</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Kelas</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Rendah</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i/>
          <w:iCs/>
        </w:rPr>
        <w:t>Jurnal</w:t>
      </w:r>
      <w:proofErr w:type="spellEnd"/>
      <w:r w:rsidRPr="005268E6">
        <w:rPr>
          <w:rFonts w:asciiTheme="majorBidi" w:eastAsia="Times New Roman" w:hAnsiTheme="majorBidi" w:cstheme="majorBidi"/>
          <w:i/>
          <w:iCs/>
        </w:rPr>
        <w:t xml:space="preserve"> PAJAR (</w:t>
      </w:r>
      <w:proofErr w:type="spellStart"/>
      <w:r w:rsidRPr="005268E6">
        <w:rPr>
          <w:rFonts w:asciiTheme="majorBidi" w:eastAsia="Times New Roman" w:hAnsiTheme="majorBidi" w:cstheme="majorBidi"/>
          <w:i/>
          <w:iCs/>
        </w:rPr>
        <w:t>Pendidikan</w:t>
      </w:r>
      <w:proofErr w:type="spellEnd"/>
      <w:r w:rsidRPr="005268E6">
        <w:rPr>
          <w:rFonts w:asciiTheme="majorBidi" w:eastAsia="Times New Roman" w:hAnsiTheme="majorBidi" w:cstheme="majorBidi"/>
          <w:i/>
          <w:iCs/>
        </w:rPr>
        <w:t xml:space="preserve"> Dan </w:t>
      </w:r>
      <w:proofErr w:type="spellStart"/>
      <w:r w:rsidRPr="005268E6">
        <w:rPr>
          <w:rFonts w:asciiTheme="majorBidi" w:eastAsia="Times New Roman" w:hAnsiTheme="majorBidi" w:cstheme="majorBidi"/>
          <w:i/>
          <w:iCs/>
        </w:rPr>
        <w:t>Pengajaran</w:t>
      </w:r>
      <w:proofErr w:type="spellEnd"/>
      <w:r w:rsidRPr="005268E6">
        <w:rPr>
          <w:rFonts w:asciiTheme="majorBidi" w:eastAsia="Times New Roman" w:hAnsiTheme="majorBidi" w:cstheme="majorBidi"/>
          <w:i/>
          <w:iCs/>
        </w:rPr>
        <w:t>)</w:t>
      </w:r>
      <w:r w:rsidRPr="005268E6">
        <w:rPr>
          <w:rFonts w:asciiTheme="majorBidi" w:eastAsia="Times New Roman" w:hAnsiTheme="majorBidi" w:cstheme="majorBidi"/>
        </w:rPr>
        <w:t xml:space="preserve">, </w:t>
      </w:r>
      <w:r w:rsidRPr="005268E6">
        <w:rPr>
          <w:rFonts w:asciiTheme="majorBidi" w:eastAsia="Times New Roman" w:hAnsiTheme="majorBidi" w:cstheme="majorBidi"/>
          <w:i/>
          <w:iCs/>
        </w:rPr>
        <w:t>3</w:t>
      </w:r>
      <w:r w:rsidRPr="005268E6">
        <w:rPr>
          <w:rFonts w:asciiTheme="majorBidi" w:eastAsia="Times New Roman" w:hAnsiTheme="majorBidi" w:cstheme="majorBidi"/>
        </w:rPr>
        <w:t>(5), 1083-1091</w:t>
      </w:r>
    </w:p>
    <w:p w:rsidR="005E36C0" w:rsidRPr="005268E6" w:rsidRDefault="005E36C0" w:rsidP="005E36C0">
      <w:pPr>
        <w:pStyle w:val="FootnoteText"/>
        <w:ind w:firstLine="426"/>
        <w:jc w:val="both"/>
        <w:rPr>
          <w:rFonts w:asciiTheme="majorBidi" w:hAnsiTheme="majorBidi" w:cstheme="majorBidi"/>
          <w:rtl/>
          <w:lang w:bidi="ar-AE"/>
        </w:rPr>
      </w:pPr>
    </w:p>
  </w:footnote>
  <w:footnote w:id="6">
    <w:p w:rsidR="005E36C0" w:rsidRPr="005268E6" w:rsidRDefault="005E36C0" w:rsidP="005E36C0">
      <w:pPr>
        <w:spacing w:after="0" w:line="240" w:lineRule="auto"/>
        <w:ind w:firstLine="426"/>
        <w:jc w:val="both"/>
        <w:rPr>
          <w:rFonts w:asciiTheme="majorBidi" w:eastAsia="Times New Roman"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eastAsia="Times New Roman" w:hAnsiTheme="majorBidi" w:cstheme="majorBidi"/>
          <w:sz w:val="20"/>
          <w:szCs w:val="20"/>
        </w:rPr>
        <w:t>Dwi</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Khoiratun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Nisa</w:t>
      </w:r>
      <w:proofErr w:type="spellEnd"/>
      <w:r w:rsidRPr="005268E6">
        <w:rPr>
          <w:rFonts w:asciiTheme="majorBidi" w:eastAsia="Times New Roman" w:hAnsiTheme="majorBidi" w:cstheme="majorBidi"/>
          <w:sz w:val="20"/>
          <w:szCs w:val="20"/>
        </w:rPr>
        <w:t xml:space="preserve">’, &amp; </w:t>
      </w:r>
      <w:proofErr w:type="spellStart"/>
      <w:r w:rsidRPr="005268E6">
        <w:rPr>
          <w:rFonts w:asciiTheme="majorBidi" w:eastAsia="Times New Roman" w:hAnsiTheme="majorBidi" w:cstheme="majorBidi"/>
          <w:sz w:val="20"/>
          <w:szCs w:val="20"/>
        </w:rPr>
        <w:t>Ni'mah</w:t>
      </w:r>
      <w:proofErr w:type="spellEnd"/>
      <w:r w:rsidRPr="005268E6">
        <w:rPr>
          <w:rFonts w:asciiTheme="majorBidi" w:eastAsia="Times New Roman" w:hAnsiTheme="majorBidi" w:cstheme="majorBidi"/>
          <w:sz w:val="20"/>
          <w:szCs w:val="20"/>
        </w:rPr>
        <w:t xml:space="preserve">, J. (2017). </w:t>
      </w:r>
      <w:proofErr w:type="spellStart"/>
      <w:r w:rsidRPr="005268E6">
        <w:rPr>
          <w:rFonts w:asciiTheme="majorBidi" w:eastAsia="Times New Roman" w:hAnsiTheme="majorBidi" w:cstheme="majorBidi"/>
          <w:sz w:val="20"/>
          <w:szCs w:val="20"/>
        </w:rPr>
        <w:t>Pengembangan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Bahan</w:t>
      </w:r>
      <w:proofErr w:type="spellEnd"/>
      <w:r w:rsidRPr="005268E6">
        <w:rPr>
          <w:rFonts w:asciiTheme="majorBidi" w:eastAsia="Times New Roman" w:hAnsiTheme="majorBidi" w:cstheme="majorBidi"/>
          <w:sz w:val="20"/>
          <w:szCs w:val="20"/>
        </w:rPr>
        <w:t xml:space="preserve"> Ajar </w:t>
      </w:r>
      <w:proofErr w:type="spellStart"/>
      <w:r w:rsidRPr="005268E6">
        <w:rPr>
          <w:rFonts w:asciiTheme="majorBidi" w:eastAsia="Times New Roman" w:hAnsiTheme="majorBidi" w:cstheme="majorBidi"/>
          <w:sz w:val="20"/>
          <w:szCs w:val="20"/>
        </w:rPr>
        <w:t>Maharah</w:t>
      </w:r>
      <w:proofErr w:type="spellEnd"/>
      <w:r w:rsidRPr="005268E6">
        <w:rPr>
          <w:rFonts w:asciiTheme="majorBidi" w:eastAsia="Times New Roman" w:hAnsiTheme="majorBidi" w:cstheme="majorBidi"/>
          <w:sz w:val="20"/>
          <w:szCs w:val="20"/>
        </w:rPr>
        <w:t xml:space="preserve"> al-</w:t>
      </w:r>
      <w:proofErr w:type="spellStart"/>
      <w:r w:rsidRPr="005268E6">
        <w:rPr>
          <w:rFonts w:asciiTheme="majorBidi" w:eastAsia="Times New Roman" w:hAnsiTheme="majorBidi" w:cstheme="majorBidi"/>
          <w:sz w:val="20"/>
          <w:szCs w:val="20"/>
        </w:rPr>
        <w:t>Kitabah</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Berbasis</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Pendidikan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Karakter</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Bagi</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Mahasiswa</w:t>
      </w:r>
      <w:proofErr w:type="spellEnd"/>
      <w:r w:rsidRPr="005268E6">
        <w:rPr>
          <w:rFonts w:asciiTheme="majorBidi" w:eastAsia="Times New Roman" w:hAnsiTheme="majorBidi" w:cstheme="majorBidi"/>
          <w:sz w:val="20"/>
          <w:szCs w:val="20"/>
        </w:rPr>
        <w:t xml:space="preserve"> Program </w:t>
      </w:r>
      <w:proofErr w:type="spellStart"/>
      <w:r w:rsidRPr="005268E6">
        <w:rPr>
          <w:rFonts w:asciiTheme="majorBidi" w:eastAsia="Times New Roman" w:hAnsiTheme="majorBidi" w:cstheme="majorBidi"/>
          <w:sz w:val="20"/>
          <w:szCs w:val="20"/>
        </w:rPr>
        <w:t>Studi</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Pendidikan</w:t>
      </w:r>
      <w:proofErr w:type="spellEnd"/>
      <w:r w:rsidRPr="005268E6">
        <w:rPr>
          <w:rFonts w:asciiTheme="majorBidi" w:eastAsia="Times New Roman" w:hAnsiTheme="majorBidi" w:cstheme="majorBidi"/>
          <w:sz w:val="20"/>
          <w:szCs w:val="20"/>
        </w:rPr>
        <w:t xml:space="preserve"> Bahasa Arab STAI </w:t>
      </w:r>
      <w:proofErr w:type="gramStart"/>
      <w:r w:rsidRPr="005268E6">
        <w:rPr>
          <w:rFonts w:asciiTheme="majorBidi" w:eastAsia="Times New Roman" w:hAnsiTheme="majorBidi" w:cstheme="majorBidi"/>
          <w:sz w:val="20"/>
          <w:szCs w:val="20"/>
        </w:rPr>
        <w:t>At</w:t>
      </w:r>
      <w:proofErr w:type="gram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Tanwir</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Bojonegoro</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i/>
          <w:iCs/>
          <w:sz w:val="20"/>
          <w:szCs w:val="20"/>
        </w:rPr>
        <w:t>Jurnal</w:t>
      </w:r>
      <w:proofErr w:type="spellEnd"/>
      <w:r w:rsidRPr="005268E6">
        <w:rPr>
          <w:rFonts w:asciiTheme="majorBidi" w:eastAsia="Times New Roman" w:hAnsiTheme="majorBidi" w:cstheme="majorBidi"/>
          <w:i/>
          <w:iCs/>
          <w:sz w:val="20"/>
          <w:szCs w:val="20"/>
        </w:rPr>
        <w:t xml:space="preserve"> Al Bayan: </w:t>
      </w:r>
      <w:proofErr w:type="spellStart"/>
      <w:r w:rsidRPr="005268E6">
        <w:rPr>
          <w:rFonts w:asciiTheme="majorBidi" w:eastAsia="Times New Roman" w:hAnsiTheme="majorBidi" w:cstheme="majorBidi"/>
          <w:i/>
          <w:iCs/>
          <w:sz w:val="20"/>
          <w:szCs w:val="20"/>
        </w:rPr>
        <w:t>Jurnal</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Jurusan</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Pendidikan</w:t>
      </w:r>
      <w:proofErr w:type="spellEnd"/>
      <w:r w:rsidRPr="005268E6">
        <w:rPr>
          <w:rFonts w:asciiTheme="majorBidi" w:eastAsia="Times New Roman" w:hAnsiTheme="majorBidi" w:cstheme="majorBidi"/>
          <w:i/>
          <w:iCs/>
          <w:sz w:val="20"/>
          <w:szCs w:val="20"/>
        </w:rPr>
        <w:t xml:space="preserve"> Bahasa Arab</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9</w:t>
      </w:r>
      <w:r w:rsidRPr="005268E6">
        <w:rPr>
          <w:rFonts w:asciiTheme="majorBidi" w:eastAsia="Times New Roman" w:hAnsiTheme="majorBidi" w:cstheme="majorBidi"/>
          <w:sz w:val="20"/>
          <w:szCs w:val="20"/>
        </w:rPr>
        <w:t>(1), 49-68.</w:t>
      </w:r>
    </w:p>
    <w:p w:rsidR="005E36C0" w:rsidRPr="005268E6" w:rsidRDefault="005E36C0" w:rsidP="005E36C0">
      <w:pPr>
        <w:pStyle w:val="FootnoteText"/>
        <w:ind w:firstLine="426"/>
        <w:jc w:val="both"/>
        <w:rPr>
          <w:rFonts w:asciiTheme="majorBidi" w:hAnsiTheme="majorBidi" w:cstheme="majorBidi"/>
        </w:rPr>
      </w:pPr>
    </w:p>
  </w:footnote>
  <w:footnote w:id="7">
    <w:p w:rsidR="005E36C0" w:rsidRPr="005268E6" w:rsidRDefault="005E36C0" w:rsidP="009A1975">
      <w:pPr>
        <w:spacing w:after="0" w:line="360" w:lineRule="auto"/>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eastAsia="Times New Roman" w:hAnsiTheme="majorBidi" w:cstheme="majorBidi"/>
          <w:sz w:val="20"/>
          <w:szCs w:val="20"/>
        </w:rPr>
        <w:t>Nuril</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Mufidah</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Suryawati</w:t>
      </w:r>
      <w:proofErr w:type="spellEnd"/>
      <w:r w:rsidRPr="005268E6">
        <w:rPr>
          <w:rFonts w:asciiTheme="majorBidi" w:eastAsia="Times New Roman" w:hAnsiTheme="majorBidi" w:cstheme="majorBidi"/>
          <w:sz w:val="20"/>
          <w:szCs w:val="20"/>
        </w:rPr>
        <w:t xml:space="preserve">, D., </w:t>
      </w:r>
      <w:proofErr w:type="spellStart"/>
      <w:r w:rsidRPr="005268E6">
        <w:rPr>
          <w:rFonts w:asciiTheme="majorBidi" w:eastAsia="Times New Roman" w:hAnsiTheme="majorBidi" w:cstheme="majorBidi"/>
          <w:sz w:val="20"/>
          <w:szCs w:val="20"/>
        </w:rPr>
        <w:t>Sa’adah</w:t>
      </w:r>
      <w:proofErr w:type="spellEnd"/>
      <w:r w:rsidRPr="005268E6">
        <w:rPr>
          <w:rFonts w:asciiTheme="majorBidi" w:eastAsia="Times New Roman" w:hAnsiTheme="majorBidi" w:cstheme="majorBidi"/>
          <w:sz w:val="20"/>
          <w:szCs w:val="20"/>
        </w:rPr>
        <w:t xml:space="preserve">, N., &amp; Tahir, S. Z. B. (2019). Learning Arabic writing skill based on digital products. </w:t>
      </w:r>
      <w:proofErr w:type="spellStart"/>
      <w:r w:rsidRPr="005268E6">
        <w:rPr>
          <w:rFonts w:asciiTheme="majorBidi" w:eastAsia="Times New Roman" w:hAnsiTheme="majorBidi" w:cstheme="majorBidi"/>
          <w:i/>
          <w:iCs/>
          <w:sz w:val="20"/>
          <w:szCs w:val="20"/>
        </w:rPr>
        <w:t>Ijaz</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Arabi</w:t>
      </w:r>
      <w:proofErr w:type="spellEnd"/>
      <w:r w:rsidRPr="005268E6">
        <w:rPr>
          <w:rFonts w:asciiTheme="majorBidi" w:eastAsia="Times New Roman" w:hAnsiTheme="majorBidi" w:cstheme="majorBidi"/>
          <w:i/>
          <w:iCs/>
          <w:sz w:val="20"/>
          <w:szCs w:val="20"/>
        </w:rPr>
        <w:t xml:space="preserve"> Journal of Arabic Learning</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2</w:t>
      </w:r>
      <w:r w:rsidRPr="005268E6">
        <w:rPr>
          <w:rFonts w:asciiTheme="majorBidi" w:eastAsia="Times New Roman" w:hAnsiTheme="majorBidi" w:cstheme="majorBidi"/>
          <w:sz w:val="20"/>
          <w:szCs w:val="20"/>
        </w:rPr>
        <w:t>(2).</w:t>
      </w:r>
    </w:p>
  </w:footnote>
  <w:footnote w:id="8">
    <w:p w:rsidR="005E36C0" w:rsidRPr="005268E6" w:rsidRDefault="005E36C0" w:rsidP="009A1975">
      <w:pPr>
        <w:spacing w:after="0" w:line="360" w:lineRule="auto"/>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eastAsia="Times New Roman" w:hAnsiTheme="majorBidi" w:cstheme="majorBidi"/>
          <w:sz w:val="20"/>
          <w:szCs w:val="20"/>
        </w:rPr>
        <w:t>Neli</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Putri</w:t>
      </w:r>
      <w:proofErr w:type="spellEnd"/>
      <w:r w:rsidRPr="005268E6">
        <w:rPr>
          <w:rFonts w:asciiTheme="majorBidi" w:eastAsia="Times New Roman" w:hAnsiTheme="majorBidi" w:cstheme="majorBidi"/>
          <w:sz w:val="20"/>
          <w:szCs w:val="20"/>
        </w:rPr>
        <w:t xml:space="preserve">, (2012). </w:t>
      </w:r>
      <w:proofErr w:type="spellStart"/>
      <w:r w:rsidRPr="005268E6">
        <w:rPr>
          <w:rFonts w:asciiTheme="majorBidi" w:eastAsia="Times New Roman" w:hAnsiTheme="majorBidi" w:cstheme="majorBidi"/>
          <w:sz w:val="20"/>
          <w:szCs w:val="20"/>
        </w:rPr>
        <w:t>Problematika</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Menulis</w:t>
      </w:r>
      <w:proofErr w:type="spellEnd"/>
      <w:r w:rsidRPr="005268E6">
        <w:rPr>
          <w:rFonts w:asciiTheme="majorBidi" w:eastAsia="Times New Roman" w:hAnsiTheme="majorBidi" w:cstheme="majorBidi"/>
          <w:sz w:val="20"/>
          <w:szCs w:val="20"/>
        </w:rPr>
        <w:t xml:space="preserve"> Bahasa Arab. </w:t>
      </w:r>
      <w:r w:rsidRPr="005268E6">
        <w:rPr>
          <w:rFonts w:asciiTheme="majorBidi" w:eastAsia="Times New Roman" w:hAnsiTheme="majorBidi" w:cstheme="majorBidi"/>
          <w:i/>
          <w:iCs/>
          <w:sz w:val="20"/>
          <w:szCs w:val="20"/>
        </w:rPr>
        <w:t xml:space="preserve">Al-Ta </w:t>
      </w:r>
      <w:proofErr w:type="spellStart"/>
      <w:r w:rsidRPr="005268E6">
        <w:rPr>
          <w:rFonts w:asciiTheme="majorBidi" w:eastAsia="Times New Roman" w:hAnsiTheme="majorBidi" w:cstheme="majorBidi"/>
          <w:i/>
          <w:iCs/>
          <w:sz w:val="20"/>
          <w:szCs w:val="20"/>
        </w:rPr>
        <w:t>lim</w:t>
      </w:r>
      <w:proofErr w:type="spellEnd"/>
      <w:r w:rsidRPr="005268E6">
        <w:rPr>
          <w:rFonts w:asciiTheme="majorBidi" w:eastAsia="Times New Roman" w:hAnsiTheme="majorBidi" w:cstheme="majorBidi"/>
          <w:i/>
          <w:iCs/>
          <w:sz w:val="20"/>
          <w:szCs w:val="20"/>
        </w:rPr>
        <w:t xml:space="preserve"> Journal</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19</w:t>
      </w:r>
      <w:r w:rsidRPr="005268E6">
        <w:rPr>
          <w:rFonts w:asciiTheme="majorBidi" w:eastAsia="Times New Roman" w:hAnsiTheme="majorBidi" w:cstheme="majorBidi"/>
          <w:sz w:val="20"/>
          <w:szCs w:val="20"/>
        </w:rPr>
        <w:t>(2), 173-179.</w:t>
      </w:r>
    </w:p>
  </w:footnote>
  <w:footnote w:id="9">
    <w:p w:rsidR="005E36C0" w:rsidRPr="005268E6" w:rsidRDefault="005E36C0" w:rsidP="009A1975">
      <w:pPr>
        <w:pStyle w:val="FootnoteText"/>
        <w:spacing w:line="360" w:lineRule="auto"/>
        <w:ind w:firstLine="426"/>
        <w:jc w:val="both"/>
        <w:rPr>
          <w:rFonts w:asciiTheme="majorBidi" w:hAnsiTheme="majorBidi" w:cstheme="majorBidi"/>
        </w:rPr>
      </w:pPr>
      <w:r w:rsidRPr="005268E6">
        <w:rPr>
          <w:rStyle w:val="FootnoteReference"/>
          <w:rFonts w:asciiTheme="majorBidi" w:hAnsiTheme="majorBidi" w:cstheme="majorBidi"/>
        </w:rPr>
        <w:footnoteRef/>
      </w:r>
      <w:r w:rsidRPr="005268E6">
        <w:rPr>
          <w:rFonts w:asciiTheme="majorBidi" w:hAnsiTheme="majorBidi" w:cstheme="majorBidi"/>
        </w:rPr>
        <w:t xml:space="preserve"> </w:t>
      </w:r>
      <w:r w:rsidRPr="005268E6">
        <w:rPr>
          <w:rFonts w:asciiTheme="majorBidi" w:eastAsia="Times New Roman" w:hAnsiTheme="majorBidi" w:cstheme="majorBidi"/>
        </w:rPr>
        <w:t xml:space="preserve">Guntur </w:t>
      </w:r>
      <w:proofErr w:type="spellStart"/>
      <w:r w:rsidRPr="005268E6">
        <w:rPr>
          <w:rFonts w:asciiTheme="majorBidi" w:eastAsia="Times New Roman" w:hAnsiTheme="majorBidi" w:cstheme="majorBidi"/>
        </w:rPr>
        <w:t>Cahaya</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Kesuma</w:t>
      </w:r>
      <w:proofErr w:type="spellEnd"/>
      <w:r w:rsidRPr="005268E6">
        <w:rPr>
          <w:rFonts w:asciiTheme="majorBidi" w:eastAsia="Times New Roman" w:hAnsiTheme="majorBidi" w:cstheme="majorBidi"/>
        </w:rPr>
        <w:t xml:space="preserve"> (2016). </w:t>
      </w:r>
      <w:proofErr w:type="spellStart"/>
      <w:r w:rsidRPr="005268E6">
        <w:rPr>
          <w:rFonts w:asciiTheme="majorBidi" w:eastAsia="Times New Roman" w:hAnsiTheme="majorBidi" w:cstheme="majorBidi"/>
        </w:rPr>
        <w:t>Penerapan</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Metode</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Imla'untuk</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Meningkatkan</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Keterampilan</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Menulis</w:t>
      </w:r>
      <w:proofErr w:type="spellEnd"/>
      <w:r w:rsidRPr="005268E6">
        <w:rPr>
          <w:rFonts w:asciiTheme="majorBidi" w:eastAsia="Times New Roman" w:hAnsiTheme="majorBidi" w:cstheme="majorBidi"/>
        </w:rPr>
        <w:t xml:space="preserve"> Bahasa Arab </w:t>
      </w:r>
      <w:proofErr w:type="spellStart"/>
      <w:r w:rsidRPr="005268E6">
        <w:rPr>
          <w:rFonts w:asciiTheme="majorBidi" w:eastAsia="Times New Roman" w:hAnsiTheme="majorBidi" w:cstheme="majorBidi"/>
        </w:rPr>
        <w:t>Peserta</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Didik</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Kelas</w:t>
      </w:r>
      <w:proofErr w:type="spellEnd"/>
      <w:r w:rsidRPr="005268E6">
        <w:rPr>
          <w:rFonts w:asciiTheme="majorBidi" w:eastAsia="Times New Roman" w:hAnsiTheme="majorBidi" w:cstheme="majorBidi"/>
        </w:rPr>
        <w:t xml:space="preserve"> X SMA IT </w:t>
      </w:r>
      <w:proofErr w:type="spellStart"/>
      <w:r w:rsidRPr="005268E6">
        <w:rPr>
          <w:rFonts w:asciiTheme="majorBidi" w:eastAsia="Times New Roman" w:hAnsiTheme="majorBidi" w:cstheme="majorBidi"/>
        </w:rPr>
        <w:t>Pondok</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Pesantren</w:t>
      </w:r>
      <w:proofErr w:type="spellEnd"/>
      <w:r w:rsidRPr="005268E6">
        <w:rPr>
          <w:rFonts w:asciiTheme="majorBidi" w:eastAsia="Times New Roman" w:hAnsiTheme="majorBidi" w:cstheme="majorBidi"/>
        </w:rPr>
        <w:t xml:space="preserve"> Al-</w:t>
      </w:r>
      <w:proofErr w:type="spellStart"/>
      <w:r w:rsidRPr="005268E6">
        <w:rPr>
          <w:rFonts w:asciiTheme="majorBidi" w:eastAsia="Times New Roman" w:hAnsiTheme="majorBidi" w:cstheme="majorBidi"/>
        </w:rPr>
        <w:t>Mujtama'Al</w:t>
      </w:r>
      <w:proofErr w:type="spellEnd"/>
      <w:r w:rsidRPr="005268E6">
        <w:rPr>
          <w:rFonts w:asciiTheme="majorBidi" w:eastAsia="Times New Roman" w:hAnsiTheme="majorBidi" w:cstheme="majorBidi"/>
        </w:rPr>
        <w:t>-</w:t>
      </w:r>
      <w:proofErr w:type="spellStart"/>
      <w:r w:rsidRPr="005268E6">
        <w:rPr>
          <w:rFonts w:asciiTheme="majorBidi" w:eastAsia="Times New Roman" w:hAnsiTheme="majorBidi" w:cstheme="majorBidi"/>
        </w:rPr>
        <w:t>Islami</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Karang</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Anyar</w:t>
      </w:r>
      <w:proofErr w:type="spellEnd"/>
      <w:r w:rsidRPr="005268E6">
        <w:rPr>
          <w:rFonts w:asciiTheme="majorBidi" w:eastAsia="Times New Roman" w:hAnsiTheme="majorBidi" w:cstheme="majorBidi"/>
        </w:rPr>
        <w:t xml:space="preserve"> Lampung Selatan. </w:t>
      </w:r>
      <w:proofErr w:type="spellStart"/>
      <w:r w:rsidRPr="005268E6">
        <w:rPr>
          <w:rFonts w:asciiTheme="majorBidi" w:eastAsia="Times New Roman" w:hAnsiTheme="majorBidi" w:cstheme="majorBidi"/>
          <w:i/>
          <w:iCs/>
        </w:rPr>
        <w:t>Jurnal</w:t>
      </w:r>
      <w:proofErr w:type="spellEnd"/>
      <w:r w:rsidRPr="005268E6">
        <w:rPr>
          <w:rFonts w:asciiTheme="majorBidi" w:eastAsia="Times New Roman" w:hAnsiTheme="majorBidi" w:cstheme="majorBidi"/>
          <w:i/>
          <w:iCs/>
        </w:rPr>
        <w:t xml:space="preserve"> Al Bayan: </w:t>
      </w:r>
      <w:proofErr w:type="spellStart"/>
      <w:r w:rsidRPr="005268E6">
        <w:rPr>
          <w:rFonts w:asciiTheme="majorBidi" w:eastAsia="Times New Roman" w:hAnsiTheme="majorBidi" w:cstheme="majorBidi"/>
          <w:i/>
          <w:iCs/>
        </w:rPr>
        <w:t>Jurnal</w:t>
      </w:r>
      <w:proofErr w:type="spellEnd"/>
      <w:r w:rsidRPr="005268E6">
        <w:rPr>
          <w:rFonts w:asciiTheme="majorBidi" w:eastAsia="Times New Roman" w:hAnsiTheme="majorBidi" w:cstheme="majorBidi"/>
          <w:i/>
          <w:iCs/>
        </w:rPr>
        <w:t xml:space="preserve"> </w:t>
      </w:r>
      <w:proofErr w:type="spellStart"/>
      <w:r w:rsidRPr="005268E6">
        <w:rPr>
          <w:rFonts w:asciiTheme="majorBidi" w:eastAsia="Times New Roman" w:hAnsiTheme="majorBidi" w:cstheme="majorBidi"/>
          <w:i/>
          <w:iCs/>
        </w:rPr>
        <w:t>Jurusan</w:t>
      </w:r>
      <w:proofErr w:type="spellEnd"/>
      <w:r w:rsidRPr="005268E6">
        <w:rPr>
          <w:rFonts w:asciiTheme="majorBidi" w:eastAsia="Times New Roman" w:hAnsiTheme="majorBidi" w:cstheme="majorBidi"/>
          <w:i/>
          <w:iCs/>
        </w:rPr>
        <w:t xml:space="preserve"> </w:t>
      </w:r>
      <w:proofErr w:type="spellStart"/>
      <w:r w:rsidRPr="005268E6">
        <w:rPr>
          <w:rFonts w:asciiTheme="majorBidi" w:eastAsia="Times New Roman" w:hAnsiTheme="majorBidi" w:cstheme="majorBidi"/>
          <w:i/>
          <w:iCs/>
        </w:rPr>
        <w:t>Pendidikan</w:t>
      </w:r>
      <w:proofErr w:type="spellEnd"/>
      <w:r w:rsidRPr="005268E6">
        <w:rPr>
          <w:rFonts w:asciiTheme="majorBidi" w:eastAsia="Times New Roman" w:hAnsiTheme="majorBidi" w:cstheme="majorBidi"/>
          <w:i/>
          <w:iCs/>
        </w:rPr>
        <w:t xml:space="preserve"> Bahasa Arab</w:t>
      </w:r>
      <w:r w:rsidRPr="005268E6">
        <w:rPr>
          <w:rFonts w:asciiTheme="majorBidi" w:eastAsia="Times New Roman" w:hAnsiTheme="majorBidi" w:cstheme="majorBidi"/>
        </w:rPr>
        <w:t xml:space="preserve">, </w:t>
      </w:r>
      <w:r w:rsidRPr="005268E6">
        <w:rPr>
          <w:rFonts w:asciiTheme="majorBidi" w:eastAsia="Times New Roman" w:hAnsiTheme="majorBidi" w:cstheme="majorBidi"/>
          <w:i/>
          <w:iCs/>
        </w:rPr>
        <w:t>8</w:t>
      </w:r>
      <w:r w:rsidRPr="005268E6">
        <w:rPr>
          <w:rFonts w:asciiTheme="majorBidi" w:eastAsia="Times New Roman" w:hAnsiTheme="majorBidi" w:cstheme="majorBidi"/>
        </w:rPr>
        <w:t>(2), 33-52</w:t>
      </w:r>
    </w:p>
  </w:footnote>
  <w:footnote w:id="10">
    <w:p w:rsidR="005E36C0" w:rsidRPr="005268E6" w:rsidRDefault="005E36C0" w:rsidP="009A1975">
      <w:pPr>
        <w:widowControl w:val="0"/>
        <w:autoSpaceDE w:val="0"/>
        <w:autoSpaceDN w:val="0"/>
        <w:adjustRightInd w:val="0"/>
        <w:spacing w:after="0" w:line="360" w:lineRule="auto"/>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r w:rsidRPr="005268E6">
        <w:rPr>
          <w:rFonts w:asciiTheme="majorBidi" w:hAnsiTheme="majorBidi" w:cstheme="majorBidi"/>
          <w:noProof/>
          <w:sz w:val="20"/>
          <w:szCs w:val="20"/>
        </w:rPr>
        <w:t xml:space="preserve">Hikmawan Saefullah, (2015). Pembelajaran Kemahiran Menulis Bahasa Arab. </w:t>
      </w:r>
      <w:r w:rsidRPr="005268E6">
        <w:rPr>
          <w:rFonts w:asciiTheme="majorBidi" w:hAnsiTheme="majorBidi" w:cstheme="majorBidi"/>
          <w:i/>
          <w:iCs/>
          <w:noProof/>
          <w:sz w:val="20"/>
          <w:szCs w:val="20"/>
        </w:rPr>
        <w:t>El-Ibtikar</w:t>
      </w:r>
      <w:r w:rsidRPr="005268E6">
        <w:rPr>
          <w:rFonts w:asciiTheme="majorBidi" w:hAnsiTheme="majorBidi" w:cstheme="majorBidi"/>
          <w:noProof/>
          <w:sz w:val="20"/>
          <w:szCs w:val="20"/>
        </w:rPr>
        <w:t>.</w:t>
      </w:r>
    </w:p>
  </w:footnote>
  <w:footnote w:id="11">
    <w:p w:rsidR="005E36C0" w:rsidRPr="005268E6" w:rsidRDefault="005E36C0" w:rsidP="009A1975">
      <w:pPr>
        <w:pStyle w:val="FootnoteText"/>
        <w:spacing w:line="360" w:lineRule="auto"/>
        <w:ind w:firstLine="426"/>
        <w:jc w:val="both"/>
        <w:rPr>
          <w:rFonts w:asciiTheme="majorBidi" w:hAnsiTheme="majorBidi" w:cstheme="majorBidi"/>
        </w:rPr>
      </w:pPr>
      <w:r w:rsidRPr="005268E6">
        <w:rPr>
          <w:rStyle w:val="FootnoteReference"/>
          <w:rFonts w:asciiTheme="majorBidi" w:hAnsiTheme="majorBidi" w:cstheme="majorBidi"/>
        </w:rPr>
        <w:footnoteRef/>
      </w:r>
      <w:r w:rsidRPr="005268E6">
        <w:rPr>
          <w:rFonts w:asciiTheme="majorBidi" w:hAnsiTheme="majorBidi" w:cstheme="majorBidi"/>
        </w:rPr>
        <w:t xml:space="preserve"> </w:t>
      </w:r>
      <w:proofErr w:type="spellStart"/>
      <w:r w:rsidRPr="005268E6">
        <w:rPr>
          <w:rFonts w:asciiTheme="majorBidi" w:eastAsia="Times New Roman" w:hAnsiTheme="majorBidi" w:cstheme="majorBidi"/>
        </w:rPr>
        <w:t>Nuril</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Mufidah</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Suryawati</w:t>
      </w:r>
      <w:proofErr w:type="spellEnd"/>
      <w:r w:rsidRPr="005268E6">
        <w:rPr>
          <w:rFonts w:asciiTheme="majorBidi" w:eastAsia="Times New Roman" w:hAnsiTheme="majorBidi" w:cstheme="majorBidi"/>
        </w:rPr>
        <w:t xml:space="preserve">, D., </w:t>
      </w:r>
      <w:proofErr w:type="spellStart"/>
      <w:r w:rsidRPr="005268E6">
        <w:rPr>
          <w:rFonts w:asciiTheme="majorBidi" w:eastAsia="Times New Roman" w:hAnsiTheme="majorBidi" w:cstheme="majorBidi"/>
        </w:rPr>
        <w:t>Sa’adah</w:t>
      </w:r>
      <w:proofErr w:type="spellEnd"/>
      <w:r w:rsidRPr="005268E6">
        <w:rPr>
          <w:rFonts w:asciiTheme="majorBidi" w:eastAsia="Times New Roman" w:hAnsiTheme="majorBidi" w:cstheme="majorBidi"/>
        </w:rPr>
        <w:t>, N., &amp; Tahir, S. Z. B. (2019).</w:t>
      </w:r>
    </w:p>
  </w:footnote>
  <w:footnote w:id="12">
    <w:p w:rsidR="005E36C0" w:rsidRPr="005268E6" w:rsidRDefault="005E36C0" w:rsidP="009A1975">
      <w:pPr>
        <w:spacing w:after="0" w:line="360" w:lineRule="auto"/>
        <w:ind w:firstLine="426"/>
        <w:jc w:val="both"/>
        <w:rPr>
          <w:rFonts w:asciiTheme="majorBidi" w:hAnsiTheme="majorBidi" w:cstheme="majorBidi"/>
          <w:sz w:val="20"/>
          <w:szCs w:val="20"/>
          <w:rtl/>
          <w:lang w:bidi="ar-AE"/>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eastAsia="Times New Roman" w:hAnsiTheme="majorBidi" w:cstheme="majorBidi"/>
          <w:sz w:val="20"/>
          <w:szCs w:val="20"/>
        </w:rPr>
        <w:t>Mohd</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Firdaus</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Yahaya</w:t>
      </w:r>
      <w:proofErr w:type="spellEnd"/>
      <w:r w:rsidRPr="005268E6">
        <w:rPr>
          <w:rFonts w:asciiTheme="majorBidi" w:eastAsia="Times New Roman" w:hAnsiTheme="majorBidi" w:cstheme="majorBidi"/>
          <w:sz w:val="20"/>
          <w:szCs w:val="20"/>
        </w:rPr>
        <w:t xml:space="preserve">, (2014). </w:t>
      </w:r>
      <w:proofErr w:type="spellStart"/>
      <w:r w:rsidRPr="005268E6">
        <w:rPr>
          <w:rFonts w:asciiTheme="majorBidi" w:eastAsia="Times New Roman" w:hAnsiTheme="majorBidi" w:cstheme="majorBidi"/>
          <w:sz w:val="20"/>
          <w:szCs w:val="20"/>
        </w:rPr>
        <w:t>Kemahiran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menulis</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dalam</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bahasa</w:t>
      </w:r>
      <w:proofErr w:type="spellEnd"/>
      <w:r w:rsidRPr="005268E6">
        <w:rPr>
          <w:rFonts w:asciiTheme="majorBidi" w:eastAsia="Times New Roman" w:hAnsiTheme="majorBidi" w:cstheme="majorBidi"/>
          <w:sz w:val="20"/>
          <w:szCs w:val="20"/>
        </w:rPr>
        <w:t xml:space="preserve"> </w:t>
      </w:r>
      <w:proofErr w:type="spellStart"/>
      <w:proofErr w:type="gramStart"/>
      <w:r w:rsidRPr="005268E6">
        <w:rPr>
          <w:rFonts w:asciiTheme="majorBidi" w:eastAsia="Times New Roman" w:hAnsiTheme="majorBidi" w:cstheme="majorBidi"/>
          <w:sz w:val="20"/>
          <w:szCs w:val="20"/>
        </w:rPr>
        <w:t>arab</w:t>
      </w:r>
      <w:proofErr w:type="spellEnd"/>
      <w:proofErr w:type="gram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menerusi</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aktiviti</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Jawlah</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Lughawiyyah</w:t>
      </w:r>
      <w:proofErr w:type="spellEnd"/>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Issues in Language Studies</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3</w:t>
      </w:r>
      <w:r w:rsidRPr="005268E6">
        <w:rPr>
          <w:rFonts w:asciiTheme="majorBidi" w:eastAsia="Times New Roman" w:hAnsiTheme="majorBidi" w:cstheme="majorBidi"/>
          <w:sz w:val="20"/>
          <w:szCs w:val="20"/>
        </w:rPr>
        <w:t>(1).</w:t>
      </w:r>
    </w:p>
  </w:footnote>
  <w:footnote w:id="13">
    <w:p w:rsidR="005E36C0" w:rsidRPr="005268E6" w:rsidRDefault="005E36C0" w:rsidP="009A1975">
      <w:pPr>
        <w:pStyle w:val="FootnoteText"/>
        <w:spacing w:line="360" w:lineRule="auto"/>
        <w:ind w:firstLine="426"/>
        <w:jc w:val="both"/>
        <w:rPr>
          <w:rFonts w:asciiTheme="majorBidi" w:hAnsiTheme="majorBidi" w:cstheme="majorBidi"/>
          <w:rtl/>
          <w:lang w:bidi="ar-AE"/>
        </w:rPr>
      </w:pPr>
      <w:r w:rsidRPr="005268E6">
        <w:rPr>
          <w:rStyle w:val="FootnoteReference"/>
          <w:rFonts w:asciiTheme="majorBidi" w:hAnsiTheme="majorBidi" w:cstheme="majorBidi"/>
        </w:rPr>
        <w:footnoteRef/>
      </w:r>
      <w:r w:rsidRPr="005268E6">
        <w:rPr>
          <w:rFonts w:asciiTheme="majorBidi" w:hAnsiTheme="majorBidi" w:cstheme="majorBidi"/>
        </w:rPr>
        <w:t xml:space="preserve"> </w:t>
      </w:r>
      <w:r w:rsidRPr="005268E6">
        <w:rPr>
          <w:rFonts w:asciiTheme="majorBidi" w:eastAsia="Times New Roman" w:hAnsiTheme="majorBidi" w:cstheme="majorBidi"/>
        </w:rPr>
        <w:t xml:space="preserve">Guntur </w:t>
      </w:r>
      <w:proofErr w:type="spellStart"/>
      <w:r w:rsidRPr="005268E6">
        <w:rPr>
          <w:rFonts w:asciiTheme="majorBidi" w:eastAsia="Times New Roman" w:hAnsiTheme="majorBidi" w:cstheme="majorBidi"/>
        </w:rPr>
        <w:t>Cahaya</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Kesuma</w:t>
      </w:r>
      <w:proofErr w:type="spellEnd"/>
      <w:r w:rsidRPr="005268E6">
        <w:rPr>
          <w:rFonts w:asciiTheme="majorBidi" w:eastAsia="Times New Roman" w:hAnsiTheme="majorBidi" w:cstheme="majorBidi"/>
        </w:rPr>
        <w:t xml:space="preserve"> (2016)</w:t>
      </w:r>
    </w:p>
  </w:footnote>
  <w:footnote w:id="14">
    <w:p w:rsidR="006A2A04" w:rsidRPr="005268E6" w:rsidRDefault="006A2A04" w:rsidP="006A2A04">
      <w:pPr>
        <w:spacing w:after="0" w:line="240" w:lineRule="auto"/>
        <w:ind w:firstLine="426"/>
        <w:jc w:val="both"/>
        <w:rPr>
          <w:rFonts w:asciiTheme="majorBidi" w:hAnsiTheme="majorBidi" w:cstheme="majorBidi"/>
          <w:sz w:val="20"/>
          <w:szCs w:val="20"/>
          <w:rtl/>
          <w:lang w:bidi="ar-AE"/>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eastAsia="Times New Roman" w:hAnsiTheme="majorBidi" w:cstheme="majorBidi"/>
          <w:sz w:val="20"/>
          <w:szCs w:val="20"/>
        </w:rPr>
        <w:t>Fajriah</w:t>
      </w:r>
      <w:proofErr w:type="spellEnd"/>
      <w:proofErr w:type="gramStart"/>
      <w:r w:rsidRPr="005268E6">
        <w:rPr>
          <w:rFonts w:asciiTheme="majorBidi" w:eastAsia="Times New Roman" w:hAnsiTheme="majorBidi" w:cstheme="majorBidi"/>
          <w:sz w:val="20"/>
          <w:szCs w:val="20"/>
        </w:rPr>
        <w:t>,.</w:t>
      </w:r>
      <w:proofErr w:type="gramEnd"/>
      <w:r w:rsidRPr="005268E6">
        <w:rPr>
          <w:rFonts w:asciiTheme="majorBidi" w:eastAsia="Times New Roman" w:hAnsiTheme="majorBidi" w:cstheme="majorBidi"/>
          <w:sz w:val="20"/>
          <w:szCs w:val="20"/>
        </w:rPr>
        <w:t xml:space="preserve"> (2017). STRATEGI PEMBELAJARAN MAHARAH AL-KITABAH PADA TINGKAT IBTIDAIYAH. </w:t>
      </w:r>
      <w:r w:rsidRPr="005268E6">
        <w:rPr>
          <w:rFonts w:asciiTheme="majorBidi" w:eastAsia="Times New Roman" w:hAnsiTheme="majorBidi" w:cstheme="majorBidi"/>
          <w:i/>
          <w:iCs/>
          <w:sz w:val="20"/>
          <w:szCs w:val="20"/>
        </w:rPr>
        <w:t xml:space="preserve">PIONIR: </w:t>
      </w:r>
      <w:proofErr w:type="spellStart"/>
      <w:r w:rsidRPr="005268E6">
        <w:rPr>
          <w:rFonts w:asciiTheme="majorBidi" w:eastAsia="Times New Roman" w:hAnsiTheme="majorBidi" w:cstheme="majorBidi"/>
          <w:i/>
          <w:iCs/>
          <w:sz w:val="20"/>
          <w:szCs w:val="20"/>
        </w:rPr>
        <w:t>Jurnal</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Pendidikan</w:t>
      </w:r>
      <w:proofErr w:type="spellEnd"/>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6</w:t>
      </w:r>
      <w:r w:rsidRPr="005268E6">
        <w:rPr>
          <w:rFonts w:asciiTheme="majorBidi" w:eastAsia="Times New Roman" w:hAnsiTheme="majorBidi" w:cstheme="majorBidi"/>
          <w:sz w:val="20"/>
          <w:szCs w:val="20"/>
        </w:rPr>
        <w:t>(2).</w:t>
      </w:r>
    </w:p>
    <w:p w:rsidR="006A2A04" w:rsidRPr="005268E6" w:rsidRDefault="006A2A04">
      <w:pPr>
        <w:pStyle w:val="FootnoteText"/>
        <w:rPr>
          <w:rFonts w:asciiTheme="majorBidi" w:hAnsiTheme="majorBidi" w:cstheme="majorBidi"/>
          <w:rtl/>
          <w:lang w:bidi="ar-AE"/>
        </w:rPr>
      </w:pPr>
    </w:p>
  </w:footnote>
  <w:footnote w:id="15">
    <w:p w:rsidR="005E36C0" w:rsidRPr="005268E6" w:rsidRDefault="005E36C0" w:rsidP="005E36C0">
      <w:pPr>
        <w:ind w:firstLine="426"/>
        <w:jc w:val="both"/>
        <w:rPr>
          <w:rFonts w:asciiTheme="majorBidi" w:hAnsiTheme="majorBidi" w:cstheme="majorBidi"/>
          <w:sz w:val="20"/>
          <w:szCs w:val="20"/>
          <w:rtl/>
          <w:lang w:bidi="ar-AE"/>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Subhan</w:t>
      </w:r>
      <w:proofErr w:type="spellEnd"/>
      <w:r w:rsidRPr="005268E6">
        <w:rPr>
          <w:rFonts w:asciiTheme="majorBidi" w:hAnsiTheme="majorBidi" w:cstheme="majorBidi"/>
          <w:sz w:val="20"/>
          <w:szCs w:val="20"/>
        </w:rPr>
        <w:t xml:space="preserve"> </w:t>
      </w:r>
      <w:proofErr w:type="spellStart"/>
      <w:r w:rsidRPr="005268E6">
        <w:rPr>
          <w:rFonts w:asciiTheme="majorBidi" w:eastAsia="Times New Roman" w:hAnsiTheme="majorBidi" w:cstheme="majorBidi"/>
          <w:sz w:val="20"/>
          <w:szCs w:val="20"/>
        </w:rPr>
        <w:t>Mughni</w:t>
      </w:r>
      <w:proofErr w:type="spellEnd"/>
      <w:r w:rsidRPr="005268E6">
        <w:rPr>
          <w:rFonts w:asciiTheme="majorBidi" w:eastAsia="Times New Roman" w:hAnsiTheme="majorBidi" w:cstheme="majorBidi"/>
          <w:sz w:val="20"/>
          <w:szCs w:val="20"/>
        </w:rPr>
        <w:t xml:space="preserve">, S. (2005). </w:t>
      </w:r>
      <w:proofErr w:type="spellStart"/>
      <w:r w:rsidRPr="005268E6">
        <w:rPr>
          <w:rFonts w:asciiTheme="majorBidi" w:eastAsia="Times New Roman" w:hAnsiTheme="majorBidi" w:cstheme="majorBidi"/>
          <w:sz w:val="20"/>
          <w:szCs w:val="20"/>
        </w:rPr>
        <w:t>Analisis</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Kesalahan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Menulis</w:t>
      </w:r>
      <w:proofErr w:type="spellEnd"/>
      <w:r w:rsidRPr="005268E6">
        <w:rPr>
          <w:rFonts w:asciiTheme="majorBidi" w:eastAsia="Times New Roman" w:hAnsiTheme="majorBidi" w:cstheme="majorBidi"/>
          <w:sz w:val="20"/>
          <w:szCs w:val="20"/>
        </w:rPr>
        <w:t xml:space="preserve"> Bahasa Arab Di </w:t>
      </w:r>
      <w:proofErr w:type="spellStart"/>
      <w:r w:rsidRPr="005268E6">
        <w:rPr>
          <w:rFonts w:asciiTheme="majorBidi" w:eastAsia="Times New Roman" w:hAnsiTheme="majorBidi" w:cstheme="majorBidi"/>
          <w:sz w:val="20"/>
          <w:szCs w:val="20"/>
        </w:rPr>
        <w:t>Kalangan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Mahasiswa</w:t>
      </w:r>
      <w:proofErr w:type="spellEnd"/>
      <w:r w:rsidRPr="005268E6">
        <w:rPr>
          <w:rFonts w:asciiTheme="majorBidi" w:eastAsia="Times New Roman" w:hAnsiTheme="majorBidi" w:cstheme="majorBidi"/>
          <w:sz w:val="20"/>
          <w:szCs w:val="20"/>
        </w:rPr>
        <w:t xml:space="preserve"> Program </w:t>
      </w:r>
      <w:proofErr w:type="spellStart"/>
      <w:r w:rsidRPr="005268E6">
        <w:rPr>
          <w:rFonts w:asciiTheme="majorBidi" w:eastAsia="Times New Roman" w:hAnsiTheme="majorBidi" w:cstheme="majorBidi"/>
          <w:sz w:val="20"/>
          <w:szCs w:val="20"/>
        </w:rPr>
        <w:t>Studi</w:t>
      </w:r>
      <w:proofErr w:type="spellEnd"/>
      <w:r w:rsidRPr="005268E6">
        <w:rPr>
          <w:rFonts w:asciiTheme="majorBidi" w:eastAsia="Times New Roman" w:hAnsiTheme="majorBidi" w:cstheme="majorBidi"/>
          <w:sz w:val="20"/>
          <w:szCs w:val="20"/>
        </w:rPr>
        <w:t xml:space="preserve"> Bahasa Arab. </w:t>
      </w:r>
      <w:r w:rsidRPr="005268E6">
        <w:rPr>
          <w:rFonts w:asciiTheme="majorBidi" w:eastAsia="Times New Roman" w:hAnsiTheme="majorBidi" w:cstheme="majorBidi"/>
          <w:i/>
          <w:iCs/>
          <w:sz w:val="20"/>
          <w:szCs w:val="20"/>
        </w:rPr>
        <w:t xml:space="preserve">Al </w:t>
      </w:r>
      <w:proofErr w:type="spellStart"/>
      <w:r w:rsidRPr="005268E6">
        <w:rPr>
          <w:rFonts w:asciiTheme="majorBidi" w:eastAsia="Times New Roman" w:hAnsiTheme="majorBidi" w:cstheme="majorBidi"/>
          <w:i/>
          <w:iCs/>
          <w:sz w:val="20"/>
          <w:szCs w:val="20"/>
        </w:rPr>
        <w:t>Qalam</w:t>
      </w:r>
      <w:proofErr w:type="spellEnd"/>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22</w:t>
      </w:r>
      <w:r w:rsidRPr="005268E6">
        <w:rPr>
          <w:rFonts w:asciiTheme="majorBidi" w:eastAsia="Times New Roman" w:hAnsiTheme="majorBidi" w:cstheme="majorBidi"/>
          <w:sz w:val="20"/>
          <w:szCs w:val="20"/>
        </w:rPr>
        <w:t>(3), 476-512.</w:t>
      </w:r>
    </w:p>
  </w:footnote>
  <w:footnote w:id="16">
    <w:p w:rsidR="005E36C0" w:rsidRPr="005268E6" w:rsidRDefault="005E36C0" w:rsidP="005E36C0">
      <w:pPr>
        <w:pStyle w:val="FootnoteText"/>
        <w:ind w:firstLine="426"/>
        <w:jc w:val="both"/>
        <w:rPr>
          <w:rFonts w:asciiTheme="majorBidi" w:hAnsiTheme="majorBidi" w:cstheme="majorBidi"/>
        </w:rPr>
      </w:pPr>
      <w:r w:rsidRPr="005268E6">
        <w:rPr>
          <w:rStyle w:val="FootnoteReference"/>
          <w:rFonts w:asciiTheme="majorBidi" w:hAnsiTheme="majorBidi" w:cstheme="majorBidi"/>
        </w:rPr>
        <w:footnoteRef/>
      </w:r>
      <w:r w:rsidRPr="005268E6">
        <w:rPr>
          <w:rFonts w:asciiTheme="majorBidi" w:hAnsiTheme="majorBidi" w:cstheme="majorBidi"/>
        </w:rPr>
        <w:t xml:space="preserve"> </w:t>
      </w:r>
      <w:proofErr w:type="spellStart"/>
      <w:r w:rsidRPr="005268E6">
        <w:rPr>
          <w:rFonts w:asciiTheme="majorBidi" w:hAnsiTheme="majorBidi" w:cstheme="majorBidi"/>
        </w:rPr>
        <w:t>Zulkifli</w:t>
      </w:r>
      <w:proofErr w:type="spellEnd"/>
      <w:r w:rsidRPr="005268E6">
        <w:rPr>
          <w:rFonts w:asciiTheme="majorBidi" w:hAnsiTheme="majorBidi" w:cstheme="majorBidi"/>
        </w:rPr>
        <w:t xml:space="preserve">, &amp; </w:t>
      </w:r>
      <w:proofErr w:type="spellStart"/>
      <w:r w:rsidRPr="005268E6">
        <w:rPr>
          <w:rFonts w:asciiTheme="majorBidi" w:hAnsiTheme="majorBidi" w:cstheme="majorBidi"/>
        </w:rPr>
        <w:t>Najamuddin</w:t>
      </w:r>
      <w:proofErr w:type="spellEnd"/>
      <w:r w:rsidRPr="005268E6">
        <w:rPr>
          <w:rFonts w:asciiTheme="majorBidi" w:hAnsiTheme="majorBidi" w:cstheme="majorBidi"/>
        </w:rPr>
        <w:t xml:space="preserve"> </w:t>
      </w:r>
      <w:proofErr w:type="spellStart"/>
      <w:r w:rsidRPr="005268E6">
        <w:rPr>
          <w:rFonts w:asciiTheme="majorBidi" w:hAnsiTheme="majorBidi" w:cstheme="majorBidi"/>
        </w:rPr>
        <w:t>Royes</w:t>
      </w:r>
      <w:proofErr w:type="spellEnd"/>
      <w:r w:rsidRPr="005268E6">
        <w:rPr>
          <w:rFonts w:asciiTheme="majorBidi" w:hAnsiTheme="majorBidi" w:cstheme="majorBidi"/>
        </w:rPr>
        <w:t xml:space="preserve">, (2017). </w:t>
      </w:r>
      <w:proofErr w:type="spellStart"/>
      <w:r w:rsidRPr="005268E6">
        <w:rPr>
          <w:rFonts w:asciiTheme="majorBidi" w:hAnsiTheme="majorBidi" w:cstheme="majorBidi"/>
        </w:rPr>
        <w:t>Profesionalisme</w:t>
      </w:r>
      <w:proofErr w:type="spellEnd"/>
      <w:r w:rsidRPr="005268E6">
        <w:rPr>
          <w:rFonts w:asciiTheme="majorBidi" w:hAnsiTheme="majorBidi" w:cstheme="majorBidi"/>
        </w:rPr>
        <w:t xml:space="preserve"> Guru </w:t>
      </w:r>
      <w:proofErr w:type="spellStart"/>
      <w:proofErr w:type="gramStart"/>
      <w:r w:rsidRPr="005268E6">
        <w:rPr>
          <w:rFonts w:asciiTheme="majorBidi" w:hAnsiTheme="majorBidi" w:cstheme="majorBidi"/>
        </w:rPr>
        <w:t>dalam</w:t>
      </w:r>
      <w:proofErr w:type="spellEnd"/>
      <w:proofErr w:type="gramEnd"/>
      <w:r w:rsidRPr="005268E6">
        <w:rPr>
          <w:rFonts w:asciiTheme="majorBidi" w:hAnsiTheme="majorBidi" w:cstheme="majorBidi"/>
        </w:rPr>
        <w:t xml:space="preserve"> </w:t>
      </w:r>
      <w:proofErr w:type="spellStart"/>
      <w:r w:rsidRPr="005268E6">
        <w:rPr>
          <w:rFonts w:asciiTheme="majorBidi" w:hAnsiTheme="majorBidi" w:cstheme="majorBidi"/>
        </w:rPr>
        <w:t>Mengembangkan</w:t>
      </w:r>
      <w:proofErr w:type="spellEnd"/>
      <w:r w:rsidRPr="005268E6">
        <w:rPr>
          <w:rFonts w:asciiTheme="majorBidi" w:hAnsiTheme="majorBidi" w:cstheme="majorBidi"/>
        </w:rPr>
        <w:t xml:space="preserve"> </w:t>
      </w:r>
      <w:proofErr w:type="spellStart"/>
      <w:r w:rsidRPr="005268E6">
        <w:rPr>
          <w:rFonts w:asciiTheme="majorBidi" w:hAnsiTheme="majorBidi" w:cstheme="majorBidi"/>
        </w:rPr>
        <w:t>Materi</w:t>
      </w:r>
      <w:proofErr w:type="spellEnd"/>
      <w:r w:rsidRPr="005268E6">
        <w:rPr>
          <w:rFonts w:asciiTheme="majorBidi" w:hAnsiTheme="majorBidi" w:cstheme="majorBidi"/>
        </w:rPr>
        <w:t xml:space="preserve"> Ajar Bahasa Arab di MIN 1 Palembang. </w:t>
      </w:r>
      <w:r w:rsidRPr="005268E6">
        <w:rPr>
          <w:rFonts w:asciiTheme="majorBidi" w:hAnsiTheme="majorBidi" w:cstheme="majorBidi"/>
          <w:i/>
          <w:iCs/>
        </w:rPr>
        <w:t>JIP (</w:t>
      </w:r>
      <w:proofErr w:type="spellStart"/>
      <w:r w:rsidRPr="005268E6">
        <w:rPr>
          <w:rFonts w:asciiTheme="majorBidi" w:hAnsiTheme="majorBidi" w:cstheme="majorBidi"/>
          <w:i/>
          <w:iCs/>
        </w:rPr>
        <w:t>Jurnal</w:t>
      </w:r>
      <w:proofErr w:type="spellEnd"/>
      <w:r w:rsidRPr="005268E6">
        <w:rPr>
          <w:rFonts w:asciiTheme="majorBidi" w:hAnsiTheme="majorBidi" w:cstheme="majorBidi"/>
          <w:i/>
          <w:iCs/>
        </w:rPr>
        <w:t xml:space="preserve"> </w:t>
      </w:r>
      <w:proofErr w:type="spellStart"/>
      <w:r w:rsidRPr="005268E6">
        <w:rPr>
          <w:rFonts w:asciiTheme="majorBidi" w:hAnsiTheme="majorBidi" w:cstheme="majorBidi"/>
          <w:i/>
          <w:iCs/>
        </w:rPr>
        <w:t>Ilmiah</w:t>
      </w:r>
      <w:proofErr w:type="spellEnd"/>
      <w:r w:rsidRPr="005268E6">
        <w:rPr>
          <w:rFonts w:asciiTheme="majorBidi" w:hAnsiTheme="majorBidi" w:cstheme="majorBidi"/>
          <w:i/>
          <w:iCs/>
        </w:rPr>
        <w:t xml:space="preserve"> PGMI)</w:t>
      </w:r>
      <w:r w:rsidRPr="005268E6">
        <w:rPr>
          <w:rFonts w:asciiTheme="majorBidi" w:hAnsiTheme="majorBidi" w:cstheme="majorBidi"/>
        </w:rPr>
        <w:t xml:space="preserve">, </w:t>
      </w:r>
      <w:r w:rsidRPr="005268E6">
        <w:rPr>
          <w:rFonts w:asciiTheme="majorBidi" w:hAnsiTheme="majorBidi" w:cstheme="majorBidi"/>
          <w:i/>
          <w:iCs/>
        </w:rPr>
        <w:t>3</w:t>
      </w:r>
      <w:r w:rsidRPr="005268E6">
        <w:rPr>
          <w:rFonts w:asciiTheme="majorBidi" w:hAnsiTheme="majorBidi" w:cstheme="majorBidi"/>
        </w:rPr>
        <w:t>(2), 120-133.</w:t>
      </w:r>
    </w:p>
  </w:footnote>
  <w:footnote w:id="17">
    <w:p w:rsidR="005E36C0" w:rsidRPr="005268E6" w:rsidRDefault="005E36C0" w:rsidP="005E36C0">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Salim, A. </w:t>
      </w:r>
      <w:proofErr w:type="spellStart"/>
      <w:r w:rsidRPr="005268E6">
        <w:rPr>
          <w:rFonts w:asciiTheme="majorBidi" w:eastAsia="Times New Roman" w:hAnsiTheme="majorBidi" w:cstheme="majorBidi"/>
          <w:sz w:val="20"/>
          <w:szCs w:val="20"/>
        </w:rPr>
        <w:t>Khaldieh</w:t>
      </w:r>
      <w:proofErr w:type="spellEnd"/>
      <w:r w:rsidRPr="005268E6">
        <w:rPr>
          <w:rFonts w:asciiTheme="majorBidi" w:eastAsia="Times New Roman" w:hAnsiTheme="majorBidi" w:cstheme="majorBidi"/>
          <w:sz w:val="20"/>
          <w:szCs w:val="20"/>
        </w:rPr>
        <w:t xml:space="preserve">, (2000). Learning strategies and writing processes of proficient vs. less‐proficient1 learners of Arabic. </w:t>
      </w:r>
      <w:r w:rsidRPr="005268E6">
        <w:rPr>
          <w:rFonts w:asciiTheme="majorBidi" w:eastAsia="Times New Roman" w:hAnsiTheme="majorBidi" w:cstheme="majorBidi"/>
          <w:i/>
          <w:iCs/>
          <w:sz w:val="20"/>
          <w:szCs w:val="20"/>
        </w:rPr>
        <w:t>Foreign language annals</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33</w:t>
      </w:r>
      <w:r w:rsidRPr="005268E6">
        <w:rPr>
          <w:rFonts w:asciiTheme="majorBidi" w:eastAsia="Times New Roman" w:hAnsiTheme="majorBidi" w:cstheme="majorBidi"/>
          <w:sz w:val="20"/>
          <w:szCs w:val="20"/>
        </w:rPr>
        <w:t>(5), 522-533.</w:t>
      </w:r>
    </w:p>
  </w:footnote>
  <w:footnote w:id="18">
    <w:p w:rsidR="005E36C0" w:rsidRPr="005268E6" w:rsidRDefault="005E36C0" w:rsidP="005E36C0">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r w:rsidRPr="005268E6">
        <w:rPr>
          <w:rFonts w:asciiTheme="majorBidi" w:eastAsia="Times New Roman" w:hAnsiTheme="majorBidi" w:cstheme="majorBidi"/>
          <w:sz w:val="20"/>
          <w:szCs w:val="20"/>
        </w:rPr>
        <w:t xml:space="preserve">Hasan, (2018). </w:t>
      </w:r>
      <w:proofErr w:type="spellStart"/>
      <w:r w:rsidRPr="005268E6">
        <w:rPr>
          <w:rFonts w:asciiTheme="majorBidi" w:eastAsia="Times New Roman" w:hAnsiTheme="majorBidi" w:cstheme="majorBidi"/>
          <w:sz w:val="20"/>
          <w:szCs w:val="20"/>
        </w:rPr>
        <w:t>Psikolinguistik</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Urgensi</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dan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Manfaatnya</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Pada</w:t>
      </w:r>
      <w:proofErr w:type="spellEnd"/>
      <w:r w:rsidRPr="005268E6">
        <w:rPr>
          <w:rFonts w:asciiTheme="majorBidi" w:eastAsia="Times New Roman" w:hAnsiTheme="majorBidi" w:cstheme="majorBidi"/>
          <w:sz w:val="20"/>
          <w:szCs w:val="20"/>
        </w:rPr>
        <w:t xml:space="preserve"> Program </w:t>
      </w:r>
      <w:proofErr w:type="spellStart"/>
      <w:r w:rsidRPr="005268E6">
        <w:rPr>
          <w:rFonts w:asciiTheme="majorBidi" w:eastAsia="Times New Roman" w:hAnsiTheme="majorBidi" w:cstheme="majorBidi"/>
          <w:sz w:val="20"/>
          <w:szCs w:val="20"/>
        </w:rPr>
        <w:t>Studi</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Pendidikan</w:t>
      </w:r>
      <w:proofErr w:type="spellEnd"/>
      <w:r w:rsidRPr="005268E6">
        <w:rPr>
          <w:rFonts w:asciiTheme="majorBidi" w:eastAsia="Times New Roman" w:hAnsiTheme="majorBidi" w:cstheme="majorBidi"/>
          <w:sz w:val="20"/>
          <w:szCs w:val="20"/>
        </w:rPr>
        <w:t xml:space="preserve"> Bahasa Arab. </w:t>
      </w:r>
      <w:r w:rsidRPr="005268E6">
        <w:rPr>
          <w:rFonts w:asciiTheme="majorBidi" w:eastAsia="Times New Roman" w:hAnsiTheme="majorBidi" w:cstheme="majorBidi"/>
          <w:i/>
          <w:iCs/>
          <w:sz w:val="20"/>
          <w:szCs w:val="20"/>
        </w:rPr>
        <w:t xml:space="preserve">Al </w:t>
      </w:r>
      <w:proofErr w:type="spellStart"/>
      <w:r w:rsidRPr="005268E6">
        <w:rPr>
          <w:rFonts w:asciiTheme="majorBidi" w:eastAsia="Times New Roman" w:hAnsiTheme="majorBidi" w:cstheme="majorBidi"/>
          <w:i/>
          <w:iCs/>
          <w:sz w:val="20"/>
          <w:szCs w:val="20"/>
        </w:rPr>
        <w:t>Mi'yar</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Jurnal</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Ilmiah</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Pembelajaran</w:t>
      </w:r>
      <w:proofErr w:type="spellEnd"/>
      <w:r w:rsidRPr="005268E6">
        <w:rPr>
          <w:rFonts w:asciiTheme="majorBidi" w:eastAsia="Times New Roman" w:hAnsiTheme="majorBidi" w:cstheme="majorBidi"/>
          <w:i/>
          <w:iCs/>
          <w:sz w:val="20"/>
          <w:szCs w:val="20"/>
        </w:rPr>
        <w:t xml:space="preserve"> Bahasa Arab </w:t>
      </w:r>
      <w:proofErr w:type="spellStart"/>
      <w:r w:rsidRPr="005268E6">
        <w:rPr>
          <w:rFonts w:asciiTheme="majorBidi" w:eastAsia="Times New Roman" w:hAnsiTheme="majorBidi" w:cstheme="majorBidi"/>
          <w:i/>
          <w:iCs/>
          <w:sz w:val="20"/>
          <w:szCs w:val="20"/>
        </w:rPr>
        <w:t>dan</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Kebahasaaraban</w:t>
      </w:r>
      <w:proofErr w:type="spellEnd"/>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1</w:t>
      </w:r>
      <w:r w:rsidRPr="005268E6">
        <w:rPr>
          <w:rFonts w:asciiTheme="majorBidi" w:eastAsia="Times New Roman" w:hAnsiTheme="majorBidi" w:cstheme="majorBidi"/>
          <w:sz w:val="20"/>
          <w:szCs w:val="20"/>
        </w:rPr>
        <w:t>(2), 1-18.</w:t>
      </w:r>
    </w:p>
  </w:footnote>
  <w:footnote w:id="19">
    <w:p w:rsidR="005E36C0" w:rsidRPr="005268E6" w:rsidRDefault="005E36C0" w:rsidP="005E36C0">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Moh</w:t>
      </w:r>
      <w:proofErr w:type="spellEnd"/>
      <w:r w:rsidRPr="005268E6">
        <w:rPr>
          <w:rFonts w:asciiTheme="majorBidi" w:hAnsiTheme="majorBidi" w:cstheme="majorBidi"/>
          <w:sz w:val="20"/>
          <w:szCs w:val="20"/>
        </w:rPr>
        <w:t xml:space="preserve">. </w:t>
      </w:r>
      <w:r w:rsidRPr="005268E6">
        <w:rPr>
          <w:rFonts w:asciiTheme="majorBidi" w:eastAsia="Times New Roman" w:hAnsiTheme="majorBidi" w:cstheme="majorBidi"/>
          <w:sz w:val="20"/>
          <w:szCs w:val="20"/>
        </w:rPr>
        <w:t xml:space="preserve">Ismail, (2013). </w:t>
      </w:r>
      <w:proofErr w:type="spellStart"/>
      <w:r w:rsidRPr="005268E6">
        <w:rPr>
          <w:rFonts w:asciiTheme="majorBidi" w:eastAsia="Times New Roman" w:hAnsiTheme="majorBidi" w:cstheme="majorBidi"/>
          <w:sz w:val="20"/>
          <w:szCs w:val="20"/>
        </w:rPr>
        <w:t>Peranan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psikolinguistik</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dalam</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pembelajaran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bahasa</w:t>
      </w:r>
      <w:proofErr w:type="spellEnd"/>
      <w:r w:rsidRPr="005268E6">
        <w:rPr>
          <w:rFonts w:asciiTheme="majorBidi" w:eastAsia="Times New Roman" w:hAnsiTheme="majorBidi" w:cstheme="majorBidi"/>
          <w:sz w:val="20"/>
          <w:szCs w:val="20"/>
        </w:rPr>
        <w:t xml:space="preserve"> Arab. </w:t>
      </w:r>
      <w:r w:rsidRPr="005268E6">
        <w:rPr>
          <w:rFonts w:asciiTheme="majorBidi" w:eastAsia="Times New Roman" w:hAnsiTheme="majorBidi" w:cstheme="majorBidi"/>
          <w:i/>
          <w:iCs/>
          <w:sz w:val="20"/>
          <w:szCs w:val="20"/>
        </w:rPr>
        <w:t>At-</w:t>
      </w:r>
      <w:proofErr w:type="spellStart"/>
      <w:r w:rsidRPr="005268E6">
        <w:rPr>
          <w:rFonts w:asciiTheme="majorBidi" w:eastAsia="Times New Roman" w:hAnsiTheme="majorBidi" w:cstheme="majorBidi"/>
          <w:i/>
          <w:iCs/>
          <w:sz w:val="20"/>
          <w:szCs w:val="20"/>
        </w:rPr>
        <w:t>Ta'dib</w:t>
      </w:r>
      <w:proofErr w:type="spellEnd"/>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8</w:t>
      </w:r>
      <w:r w:rsidRPr="005268E6">
        <w:rPr>
          <w:rFonts w:asciiTheme="majorBidi" w:eastAsia="Times New Roman" w:hAnsiTheme="majorBidi" w:cstheme="majorBidi"/>
          <w:sz w:val="20"/>
          <w:szCs w:val="20"/>
        </w:rPr>
        <w:t>(2).</w:t>
      </w:r>
    </w:p>
  </w:footnote>
  <w:footnote w:id="20">
    <w:p w:rsidR="009A1975" w:rsidRPr="005268E6" w:rsidRDefault="005E36C0" w:rsidP="006A2A04">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Modd</w:t>
      </w:r>
      <w:proofErr w:type="spellEnd"/>
      <w:r w:rsidRPr="005268E6">
        <w:rPr>
          <w:rFonts w:asciiTheme="majorBidi" w:hAnsiTheme="majorBidi" w:cstheme="majorBidi"/>
          <w:sz w:val="20"/>
          <w:szCs w:val="20"/>
        </w:rPr>
        <w:t xml:space="preserve">. Ismail </w:t>
      </w:r>
      <w:proofErr w:type="spellStart"/>
      <w:r w:rsidRPr="005268E6">
        <w:rPr>
          <w:rFonts w:asciiTheme="majorBidi" w:eastAsia="Times New Roman" w:hAnsiTheme="majorBidi" w:cstheme="majorBidi"/>
          <w:sz w:val="20"/>
          <w:szCs w:val="20"/>
        </w:rPr>
        <w:t>Mustari</w:t>
      </w:r>
      <w:proofErr w:type="spellEnd"/>
      <w:r w:rsidRPr="005268E6">
        <w:rPr>
          <w:rFonts w:asciiTheme="majorBidi" w:eastAsia="Times New Roman" w:hAnsiTheme="majorBidi" w:cstheme="majorBidi"/>
          <w:sz w:val="20"/>
          <w:szCs w:val="20"/>
        </w:rPr>
        <w:t xml:space="preserve">, </w:t>
      </w:r>
      <w:proofErr w:type="gramStart"/>
      <w:r w:rsidRPr="005268E6">
        <w:rPr>
          <w:rFonts w:asciiTheme="majorBidi" w:eastAsia="Times New Roman" w:hAnsiTheme="majorBidi" w:cstheme="majorBidi"/>
          <w:sz w:val="20"/>
          <w:szCs w:val="20"/>
        </w:rPr>
        <w:t>et</w:t>
      </w:r>
      <w:proofErr w:type="gramEnd"/>
      <w:r w:rsidRPr="005268E6">
        <w:rPr>
          <w:rFonts w:asciiTheme="majorBidi" w:eastAsia="Times New Roman" w:hAnsiTheme="majorBidi" w:cstheme="majorBidi"/>
          <w:sz w:val="20"/>
          <w:szCs w:val="20"/>
        </w:rPr>
        <w:t xml:space="preserve"> all (2012). Model </w:t>
      </w:r>
      <w:proofErr w:type="spellStart"/>
      <w:r w:rsidRPr="005268E6">
        <w:rPr>
          <w:rFonts w:asciiTheme="majorBidi" w:eastAsia="Times New Roman" w:hAnsiTheme="majorBidi" w:cstheme="majorBidi"/>
          <w:sz w:val="20"/>
          <w:szCs w:val="20"/>
        </w:rPr>
        <w:t>pengajaran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dan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pembelajaran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bahasa</w:t>
      </w:r>
      <w:proofErr w:type="spellEnd"/>
      <w:r w:rsidRPr="005268E6">
        <w:rPr>
          <w:rFonts w:asciiTheme="majorBidi" w:eastAsia="Times New Roman" w:hAnsiTheme="majorBidi" w:cstheme="majorBidi"/>
          <w:sz w:val="20"/>
          <w:szCs w:val="20"/>
        </w:rPr>
        <w:t xml:space="preserve"> Arab. </w:t>
      </w:r>
      <w:r w:rsidRPr="005268E6">
        <w:rPr>
          <w:rFonts w:asciiTheme="majorBidi" w:eastAsia="Times New Roman" w:hAnsiTheme="majorBidi" w:cstheme="majorBidi"/>
          <w:i/>
          <w:iCs/>
          <w:sz w:val="20"/>
          <w:szCs w:val="20"/>
        </w:rPr>
        <w:t xml:space="preserve">Johor </w:t>
      </w:r>
      <w:proofErr w:type="spellStart"/>
      <w:r w:rsidRPr="005268E6">
        <w:rPr>
          <w:rFonts w:asciiTheme="majorBidi" w:eastAsia="Times New Roman" w:hAnsiTheme="majorBidi" w:cstheme="majorBidi"/>
          <w:i/>
          <w:iCs/>
          <w:sz w:val="20"/>
          <w:szCs w:val="20"/>
        </w:rPr>
        <w:t>Bahru</w:t>
      </w:r>
      <w:proofErr w:type="spellEnd"/>
      <w:r w:rsidRPr="005268E6">
        <w:rPr>
          <w:rFonts w:asciiTheme="majorBidi" w:eastAsia="Times New Roman" w:hAnsiTheme="majorBidi" w:cstheme="majorBidi"/>
          <w:i/>
          <w:iCs/>
          <w:sz w:val="20"/>
          <w:szCs w:val="20"/>
        </w:rPr>
        <w:t xml:space="preserve"> On</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8</w:t>
      </w:r>
      <w:r w:rsidRPr="005268E6">
        <w:rPr>
          <w:rFonts w:asciiTheme="majorBidi" w:eastAsia="Times New Roman" w:hAnsiTheme="majorBidi" w:cstheme="majorBidi"/>
          <w:sz w:val="20"/>
          <w:szCs w:val="20"/>
        </w:rPr>
        <w:t>, 867-78.</w:t>
      </w:r>
    </w:p>
  </w:footnote>
  <w:footnote w:id="21">
    <w:p w:rsidR="006A2A04" w:rsidRPr="005268E6" w:rsidRDefault="006A2A04" w:rsidP="006A2A04">
      <w:pPr>
        <w:pStyle w:val="FootnoteText"/>
        <w:ind w:firstLine="426"/>
        <w:jc w:val="both"/>
        <w:rPr>
          <w:rFonts w:asciiTheme="majorBidi" w:hAnsiTheme="majorBidi" w:cstheme="majorBidi"/>
          <w:rtl/>
          <w:lang w:bidi="ar-AE"/>
        </w:rPr>
      </w:pPr>
      <w:r w:rsidRPr="005268E6">
        <w:rPr>
          <w:rStyle w:val="FootnoteReference"/>
          <w:rFonts w:asciiTheme="majorBidi" w:hAnsiTheme="majorBidi" w:cstheme="majorBidi"/>
        </w:rPr>
        <w:footnoteRef/>
      </w:r>
      <w:r w:rsidRPr="005268E6">
        <w:rPr>
          <w:rFonts w:asciiTheme="majorBidi" w:hAnsiTheme="majorBidi" w:cstheme="majorBidi"/>
        </w:rPr>
        <w:t xml:space="preserve"> </w:t>
      </w:r>
      <w:proofErr w:type="spellStart"/>
      <w:r w:rsidRPr="005268E6">
        <w:rPr>
          <w:rFonts w:asciiTheme="majorBidi" w:hAnsiTheme="majorBidi" w:cstheme="majorBidi"/>
        </w:rPr>
        <w:t>Azhar</w:t>
      </w:r>
      <w:proofErr w:type="spellEnd"/>
      <w:r w:rsidRPr="005268E6">
        <w:rPr>
          <w:rFonts w:asciiTheme="majorBidi" w:hAnsiTheme="majorBidi" w:cstheme="majorBidi"/>
        </w:rPr>
        <w:t xml:space="preserve"> bin </w:t>
      </w:r>
      <w:r w:rsidRPr="005268E6">
        <w:rPr>
          <w:rFonts w:asciiTheme="majorBidi" w:eastAsia="Times New Roman" w:hAnsiTheme="majorBidi" w:cstheme="majorBidi"/>
        </w:rPr>
        <w:t xml:space="preserve">Muhammad, (2005). </w:t>
      </w:r>
      <w:proofErr w:type="spellStart"/>
      <w:r w:rsidRPr="005268E6">
        <w:rPr>
          <w:rFonts w:asciiTheme="majorBidi" w:eastAsia="Times New Roman" w:hAnsiTheme="majorBidi" w:cstheme="majorBidi"/>
        </w:rPr>
        <w:t>Beberapa</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aspek</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keunikan</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dan</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keistimewaan</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bahasa</w:t>
      </w:r>
      <w:proofErr w:type="spellEnd"/>
      <w:r w:rsidRPr="005268E6">
        <w:rPr>
          <w:rFonts w:asciiTheme="majorBidi" w:eastAsia="Times New Roman" w:hAnsiTheme="majorBidi" w:cstheme="majorBidi"/>
        </w:rPr>
        <w:t xml:space="preserve"> Arab </w:t>
      </w:r>
      <w:proofErr w:type="spellStart"/>
      <w:r w:rsidRPr="005268E6">
        <w:rPr>
          <w:rFonts w:asciiTheme="majorBidi" w:eastAsia="Times New Roman" w:hAnsiTheme="majorBidi" w:cstheme="majorBidi"/>
        </w:rPr>
        <w:t>sebagai</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bahasa</w:t>
      </w:r>
      <w:proofErr w:type="spellEnd"/>
      <w:r w:rsidRPr="005268E6">
        <w:rPr>
          <w:rFonts w:asciiTheme="majorBidi" w:eastAsia="Times New Roman" w:hAnsiTheme="majorBidi" w:cstheme="majorBidi"/>
        </w:rPr>
        <w:t xml:space="preserve"> Al-Quran. </w:t>
      </w:r>
      <w:proofErr w:type="spellStart"/>
      <w:r w:rsidRPr="005268E6">
        <w:rPr>
          <w:rFonts w:asciiTheme="majorBidi" w:eastAsia="Times New Roman" w:hAnsiTheme="majorBidi" w:cstheme="majorBidi"/>
          <w:i/>
          <w:iCs/>
        </w:rPr>
        <w:t>Sains</w:t>
      </w:r>
      <w:proofErr w:type="spellEnd"/>
      <w:r w:rsidRPr="005268E6">
        <w:rPr>
          <w:rFonts w:asciiTheme="majorBidi" w:eastAsia="Times New Roman" w:hAnsiTheme="majorBidi" w:cstheme="majorBidi"/>
          <w:i/>
          <w:iCs/>
        </w:rPr>
        <w:t xml:space="preserve"> </w:t>
      </w:r>
      <w:proofErr w:type="spellStart"/>
      <w:r w:rsidRPr="005268E6">
        <w:rPr>
          <w:rFonts w:asciiTheme="majorBidi" w:eastAsia="Times New Roman" w:hAnsiTheme="majorBidi" w:cstheme="majorBidi"/>
          <w:i/>
          <w:iCs/>
        </w:rPr>
        <w:t>Humanika</w:t>
      </w:r>
      <w:proofErr w:type="spellEnd"/>
      <w:r w:rsidRPr="005268E6">
        <w:rPr>
          <w:rFonts w:asciiTheme="majorBidi" w:eastAsia="Times New Roman" w:hAnsiTheme="majorBidi" w:cstheme="majorBidi"/>
        </w:rPr>
        <w:t xml:space="preserve">, </w:t>
      </w:r>
      <w:r w:rsidRPr="005268E6">
        <w:rPr>
          <w:rFonts w:asciiTheme="majorBidi" w:eastAsia="Times New Roman" w:hAnsiTheme="majorBidi" w:cstheme="majorBidi"/>
          <w:i/>
          <w:iCs/>
        </w:rPr>
        <w:t>42</w:t>
      </w:r>
      <w:r w:rsidRPr="005268E6">
        <w:rPr>
          <w:rFonts w:asciiTheme="majorBidi" w:eastAsia="Times New Roman" w:hAnsiTheme="majorBidi" w:cstheme="majorBidi"/>
        </w:rPr>
        <w:t>(1).</w:t>
      </w:r>
    </w:p>
  </w:footnote>
  <w:footnote w:id="22">
    <w:p w:rsidR="006A2A04" w:rsidRPr="005268E6" w:rsidRDefault="006A2A04" w:rsidP="006A2A04">
      <w:pPr>
        <w:pStyle w:val="FootnoteText"/>
        <w:ind w:firstLine="426"/>
        <w:jc w:val="both"/>
        <w:rPr>
          <w:rFonts w:asciiTheme="majorBidi" w:hAnsiTheme="majorBidi" w:cstheme="majorBidi"/>
          <w:rtl/>
          <w:lang w:bidi="ar-AE"/>
        </w:rPr>
      </w:pPr>
      <w:r w:rsidRPr="005268E6">
        <w:rPr>
          <w:rStyle w:val="FootnoteReference"/>
          <w:rFonts w:asciiTheme="majorBidi" w:hAnsiTheme="majorBidi" w:cstheme="majorBidi"/>
        </w:rPr>
        <w:footnoteRef/>
      </w:r>
      <w:r w:rsidRPr="005268E6">
        <w:rPr>
          <w:rFonts w:asciiTheme="majorBidi" w:hAnsiTheme="majorBidi" w:cstheme="majorBidi"/>
        </w:rPr>
        <w:t xml:space="preserve"> </w:t>
      </w:r>
      <w:proofErr w:type="spellStart"/>
      <w:r w:rsidRPr="005268E6">
        <w:rPr>
          <w:rFonts w:asciiTheme="majorBidi" w:hAnsiTheme="majorBidi" w:cstheme="majorBidi"/>
        </w:rPr>
        <w:t>Nandang</w:t>
      </w:r>
      <w:proofErr w:type="spellEnd"/>
      <w:r w:rsidRPr="005268E6">
        <w:rPr>
          <w:rFonts w:asciiTheme="majorBidi" w:hAnsiTheme="majorBidi" w:cstheme="majorBidi"/>
        </w:rPr>
        <w:t xml:space="preserve"> </w:t>
      </w:r>
      <w:proofErr w:type="spellStart"/>
      <w:r w:rsidRPr="005268E6">
        <w:rPr>
          <w:rFonts w:asciiTheme="majorBidi" w:hAnsiTheme="majorBidi" w:cstheme="majorBidi"/>
        </w:rPr>
        <w:t>Sarif</w:t>
      </w:r>
      <w:proofErr w:type="spellEnd"/>
      <w:r w:rsidRPr="005268E6">
        <w:rPr>
          <w:rFonts w:asciiTheme="majorBidi" w:hAnsiTheme="majorBidi" w:cstheme="majorBidi"/>
        </w:rPr>
        <w:t xml:space="preserve"> </w:t>
      </w:r>
      <w:proofErr w:type="spellStart"/>
      <w:r w:rsidRPr="005268E6">
        <w:rPr>
          <w:rFonts w:asciiTheme="majorBidi" w:eastAsia="Times New Roman" w:hAnsiTheme="majorBidi" w:cstheme="majorBidi"/>
        </w:rPr>
        <w:t>Hidayat</w:t>
      </w:r>
      <w:proofErr w:type="spellEnd"/>
      <w:r w:rsidRPr="005268E6">
        <w:rPr>
          <w:rFonts w:asciiTheme="majorBidi" w:eastAsia="Times New Roman" w:hAnsiTheme="majorBidi" w:cstheme="majorBidi"/>
        </w:rPr>
        <w:t xml:space="preserve">, (2012). </w:t>
      </w:r>
      <w:proofErr w:type="spellStart"/>
      <w:r w:rsidRPr="005268E6">
        <w:rPr>
          <w:rFonts w:asciiTheme="majorBidi" w:eastAsia="Times New Roman" w:hAnsiTheme="majorBidi" w:cstheme="majorBidi"/>
        </w:rPr>
        <w:t>Problematika</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Pembelajaran</w:t>
      </w:r>
      <w:proofErr w:type="spellEnd"/>
      <w:r w:rsidRPr="005268E6">
        <w:rPr>
          <w:rFonts w:asciiTheme="majorBidi" w:eastAsia="Times New Roman" w:hAnsiTheme="majorBidi" w:cstheme="majorBidi"/>
        </w:rPr>
        <w:t xml:space="preserve"> Bahasa Arab. </w:t>
      </w:r>
      <w:r w:rsidRPr="005268E6">
        <w:rPr>
          <w:rFonts w:asciiTheme="majorBidi" w:eastAsia="Times New Roman" w:hAnsiTheme="majorBidi" w:cstheme="majorBidi"/>
          <w:i/>
          <w:iCs/>
        </w:rPr>
        <w:t>An-</w:t>
      </w:r>
      <w:proofErr w:type="spellStart"/>
      <w:r w:rsidRPr="005268E6">
        <w:rPr>
          <w:rFonts w:asciiTheme="majorBidi" w:eastAsia="Times New Roman" w:hAnsiTheme="majorBidi" w:cstheme="majorBidi"/>
          <w:i/>
          <w:iCs/>
        </w:rPr>
        <w:t>Nida</w:t>
      </w:r>
      <w:proofErr w:type="spellEnd"/>
      <w:r w:rsidRPr="005268E6">
        <w:rPr>
          <w:rFonts w:asciiTheme="majorBidi" w:eastAsia="Times New Roman" w:hAnsiTheme="majorBidi" w:cstheme="majorBidi"/>
          <w:i/>
          <w:iCs/>
        </w:rPr>
        <w:t>'</w:t>
      </w:r>
      <w:r w:rsidRPr="005268E6">
        <w:rPr>
          <w:rFonts w:asciiTheme="majorBidi" w:eastAsia="Times New Roman" w:hAnsiTheme="majorBidi" w:cstheme="majorBidi"/>
        </w:rPr>
        <w:t xml:space="preserve">, </w:t>
      </w:r>
      <w:r w:rsidRPr="005268E6">
        <w:rPr>
          <w:rFonts w:asciiTheme="majorBidi" w:eastAsia="Times New Roman" w:hAnsiTheme="majorBidi" w:cstheme="majorBidi"/>
          <w:i/>
          <w:iCs/>
        </w:rPr>
        <w:t>37</w:t>
      </w:r>
      <w:r w:rsidRPr="005268E6">
        <w:rPr>
          <w:rFonts w:asciiTheme="majorBidi" w:eastAsia="Times New Roman" w:hAnsiTheme="majorBidi" w:cstheme="majorBidi"/>
        </w:rPr>
        <w:t>(1), 82-88</w:t>
      </w:r>
    </w:p>
  </w:footnote>
  <w:footnote w:id="23">
    <w:p w:rsidR="005E36C0" w:rsidRPr="005268E6" w:rsidRDefault="005E36C0" w:rsidP="006A2A04">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Aziz </w:t>
      </w:r>
      <w:proofErr w:type="spellStart"/>
      <w:r w:rsidRPr="005268E6">
        <w:rPr>
          <w:rFonts w:asciiTheme="majorBidi" w:eastAsia="Times New Roman" w:hAnsiTheme="majorBidi" w:cstheme="majorBidi"/>
          <w:sz w:val="20"/>
          <w:szCs w:val="20"/>
        </w:rPr>
        <w:t>Fahrurrozi</w:t>
      </w:r>
      <w:proofErr w:type="spellEnd"/>
      <w:r w:rsidRPr="005268E6">
        <w:rPr>
          <w:rFonts w:asciiTheme="majorBidi" w:eastAsia="Times New Roman" w:hAnsiTheme="majorBidi" w:cstheme="majorBidi"/>
          <w:sz w:val="20"/>
          <w:szCs w:val="20"/>
        </w:rPr>
        <w:t xml:space="preserve">, (2014). </w:t>
      </w:r>
      <w:proofErr w:type="spellStart"/>
      <w:r w:rsidRPr="005268E6">
        <w:rPr>
          <w:rFonts w:asciiTheme="majorBidi" w:eastAsia="Times New Roman" w:hAnsiTheme="majorBidi" w:cstheme="majorBidi"/>
          <w:sz w:val="20"/>
          <w:szCs w:val="20"/>
        </w:rPr>
        <w:t>Pembelajaran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bahasa</w:t>
      </w:r>
      <w:proofErr w:type="spellEnd"/>
      <w:r w:rsidRPr="005268E6">
        <w:rPr>
          <w:rFonts w:asciiTheme="majorBidi" w:eastAsia="Times New Roman" w:hAnsiTheme="majorBidi" w:cstheme="majorBidi"/>
          <w:sz w:val="20"/>
          <w:szCs w:val="20"/>
        </w:rPr>
        <w:t xml:space="preserve"> </w:t>
      </w:r>
      <w:proofErr w:type="spellStart"/>
      <w:proofErr w:type="gramStart"/>
      <w:r w:rsidRPr="005268E6">
        <w:rPr>
          <w:rFonts w:asciiTheme="majorBidi" w:eastAsia="Times New Roman" w:hAnsiTheme="majorBidi" w:cstheme="majorBidi"/>
          <w:sz w:val="20"/>
          <w:szCs w:val="20"/>
        </w:rPr>
        <w:t>arab</w:t>
      </w:r>
      <w:proofErr w:type="spellEnd"/>
      <w:proofErr w:type="gram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Problematika</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dan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solusinya</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i/>
          <w:iCs/>
          <w:sz w:val="20"/>
          <w:szCs w:val="20"/>
        </w:rPr>
        <w:t>Arabiyat</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Jurnal</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Pendidikan</w:t>
      </w:r>
      <w:proofErr w:type="spellEnd"/>
      <w:r w:rsidRPr="005268E6">
        <w:rPr>
          <w:rFonts w:asciiTheme="majorBidi" w:eastAsia="Times New Roman" w:hAnsiTheme="majorBidi" w:cstheme="majorBidi"/>
          <w:i/>
          <w:iCs/>
          <w:sz w:val="20"/>
          <w:szCs w:val="20"/>
        </w:rPr>
        <w:t xml:space="preserve"> Bahasa Arab Dan </w:t>
      </w:r>
      <w:proofErr w:type="spellStart"/>
      <w:r w:rsidRPr="005268E6">
        <w:rPr>
          <w:rFonts w:asciiTheme="majorBidi" w:eastAsia="Times New Roman" w:hAnsiTheme="majorBidi" w:cstheme="majorBidi"/>
          <w:i/>
          <w:iCs/>
          <w:sz w:val="20"/>
          <w:szCs w:val="20"/>
        </w:rPr>
        <w:t>Kebahasaaraban</w:t>
      </w:r>
      <w:proofErr w:type="spellEnd"/>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1</w:t>
      </w:r>
      <w:r w:rsidRPr="005268E6">
        <w:rPr>
          <w:rFonts w:asciiTheme="majorBidi" w:eastAsia="Times New Roman" w:hAnsiTheme="majorBidi" w:cstheme="majorBidi"/>
          <w:sz w:val="20"/>
          <w:szCs w:val="20"/>
        </w:rPr>
        <w:t>(2), 161-180.</w:t>
      </w:r>
    </w:p>
  </w:footnote>
  <w:footnote w:id="24">
    <w:p w:rsidR="005E36C0" w:rsidRPr="005268E6" w:rsidRDefault="005E36C0" w:rsidP="006A2A04">
      <w:pPr>
        <w:pStyle w:val="FootnoteText"/>
        <w:ind w:firstLine="426"/>
        <w:jc w:val="both"/>
        <w:rPr>
          <w:rFonts w:asciiTheme="majorBidi" w:hAnsiTheme="majorBidi" w:cstheme="majorBidi"/>
        </w:rPr>
      </w:pPr>
      <w:r w:rsidRPr="005268E6">
        <w:rPr>
          <w:rStyle w:val="FootnoteReference"/>
          <w:rFonts w:asciiTheme="majorBidi" w:hAnsiTheme="majorBidi" w:cstheme="majorBidi"/>
        </w:rPr>
        <w:footnoteRef/>
      </w:r>
      <w:r w:rsidRPr="005268E6">
        <w:rPr>
          <w:rFonts w:asciiTheme="majorBidi" w:hAnsiTheme="majorBidi" w:cstheme="majorBidi"/>
        </w:rPr>
        <w:t xml:space="preserve"> Aziz </w:t>
      </w:r>
      <w:proofErr w:type="spellStart"/>
      <w:r w:rsidRPr="005268E6">
        <w:rPr>
          <w:rFonts w:asciiTheme="majorBidi" w:eastAsia="Times New Roman" w:hAnsiTheme="majorBidi" w:cstheme="majorBidi"/>
        </w:rPr>
        <w:t>Fahrurrozi</w:t>
      </w:r>
      <w:proofErr w:type="spellEnd"/>
      <w:r w:rsidRPr="005268E6">
        <w:rPr>
          <w:rFonts w:asciiTheme="majorBidi" w:eastAsia="Times New Roman" w:hAnsiTheme="majorBidi" w:cstheme="majorBidi"/>
        </w:rPr>
        <w:t xml:space="preserve">, (2014). </w:t>
      </w:r>
      <w:proofErr w:type="spellStart"/>
      <w:r w:rsidRPr="005268E6">
        <w:rPr>
          <w:rFonts w:asciiTheme="majorBidi" w:eastAsia="Times New Roman" w:hAnsiTheme="majorBidi" w:cstheme="majorBidi"/>
        </w:rPr>
        <w:t>Pembelajaran</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bahasa</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arab</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Problematika</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dan</w:t>
      </w:r>
      <w:proofErr w:type="spellEnd"/>
      <w:r w:rsidRPr="005268E6">
        <w:rPr>
          <w:rFonts w:asciiTheme="majorBidi" w:eastAsia="Times New Roman" w:hAnsiTheme="majorBidi" w:cstheme="majorBidi"/>
        </w:rPr>
        <w:t xml:space="preserve"> </w:t>
      </w:r>
      <w:proofErr w:type="spellStart"/>
      <w:r w:rsidRPr="005268E6">
        <w:rPr>
          <w:rFonts w:asciiTheme="majorBidi" w:eastAsia="Times New Roman" w:hAnsiTheme="majorBidi" w:cstheme="majorBidi"/>
        </w:rPr>
        <w:t>solusinya</w:t>
      </w:r>
      <w:proofErr w:type="spellEnd"/>
    </w:p>
  </w:footnote>
  <w:footnote w:id="25">
    <w:p w:rsidR="005E36C0" w:rsidRPr="005268E6" w:rsidRDefault="005E36C0" w:rsidP="006A2A04">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eastAsia="Times New Roman" w:hAnsiTheme="majorBidi" w:cstheme="majorBidi"/>
          <w:sz w:val="20"/>
          <w:szCs w:val="20"/>
        </w:rPr>
        <w:t>Masgoret</w:t>
      </w:r>
      <w:proofErr w:type="spellEnd"/>
      <w:r w:rsidRPr="005268E6">
        <w:rPr>
          <w:rFonts w:asciiTheme="majorBidi" w:eastAsia="Times New Roman" w:hAnsiTheme="majorBidi" w:cstheme="majorBidi"/>
          <w:sz w:val="20"/>
          <w:szCs w:val="20"/>
        </w:rPr>
        <w:t xml:space="preserve">, A. M. </w:t>
      </w:r>
      <w:proofErr w:type="gramStart"/>
      <w:r w:rsidRPr="005268E6">
        <w:rPr>
          <w:rFonts w:asciiTheme="majorBidi" w:eastAsia="Times New Roman" w:hAnsiTheme="majorBidi" w:cstheme="majorBidi"/>
          <w:sz w:val="20"/>
          <w:szCs w:val="20"/>
        </w:rPr>
        <w:t>et</w:t>
      </w:r>
      <w:proofErr w:type="gramEnd"/>
      <w:r w:rsidRPr="005268E6">
        <w:rPr>
          <w:rFonts w:asciiTheme="majorBidi" w:eastAsia="Times New Roman" w:hAnsiTheme="majorBidi" w:cstheme="majorBidi"/>
          <w:sz w:val="20"/>
          <w:szCs w:val="20"/>
        </w:rPr>
        <w:t xml:space="preserve"> all (2003). Attitudes, motivation, and second language learning: A meta‐analysis of studies conducted by Gardner and associates. </w:t>
      </w:r>
      <w:r w:rsidRPr="005268E6">
        <w:rPr>
          <w:rFonts w:asciiTheme="majorBidi" w:eastAsia="Times New Roman" w:hAnsiTheme="majorBidi" w:cstheme="majorBidi"/>
          <w:i/>
          <w:iCs/>
          <w:sz w:val="20"/>
          <w:szCs w:val="20"/>
        </w:rPr>
        <w:t>Language learning</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53</w:t>
      </w:r>
      <w:r w:rsidRPr="005268E6">
        <w:rPr>
          <w:rFonts w:asciiTheme="majorBidi" w:eastAsia="Times New Roman" w:hAnsiTheme="majorBidi" w:cstheme="majorBidi"/>
          <w:sz w:val="20"/>
          <w:szCs w:val="20"/>
        </w:rPr>
        <w:t>(S1), 167-210.</w:t>
      </w:r>
    </w:p>
  </w:footnote>
  <w:footnote w:id="26">
    <w:p w:rsidR="005E36C0" w:rsidRPr="005268E6" w:rsidRDefault="005E36C0" w:rsidP="006A2A04">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Peter </w:t>
      </w:r>
      <w:proofErr w:type="spellStart"/>
      <w:r w:rsidRPr="005268E6">
        <w:rPr>
          <w:rFonts w:asciiTheme="majorBidi" w:eastAsia="Times New Roman" w:hAnsiTheme="majorBidi" w:cstheme="majorBidi"/>
          <w:sz w:val="20"/>
          <w:szCs w:val="20"/>
        </w:rPr>
        <w:t>Skehan</w:t>
      </w:r>
      <w:proofErr w:type="spellEnd"/>
      <w:r w:rsidRPr="005268E6">
        <w:rPr>
          <w:rFonts w:asciiTheme="majorBidi" w:eastAsia="Times New Roman" w:hAnsiTheme="majorBidi" w:cstheme="majorBidi"/>
          <w:sz w:val="20"/>
          <w:szCs w:val="20"/>
        </w:rPr>
        <w:t xml:space="preserve">, (1991). Individual differences in second language learning. </w:t>
      </w:r>
      <w:r w:rsidRPr="005268E6">
        <w:rPr>
          <w:rFonts w:asciiTheme="majorBidi" w:eastAsia="Times New Roman" w:hAnsiTheme="majorBidi" w:cstheme="majorBidi"/>
          <w:i/>
          <w:iCs/>
          <w:sz w:val="20"/>
          <w:szCs w:val="20"/>
        </w:rPr>
        <w:t>Studies in second language acquisition</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13</w:t>
      </w:r>
      <w:r w:rsidRPr="005268E6">
        <w:rPr>
          <w:rFonts w:asciiTheme="majorBidi" w:eastAsia="Times New Roman" w:hAnsiTheme="majorBidi" w:cstheme="majorBidi"/>
          <w:sz w:val="20"/>
          <w:szCs w:val="20"/>
        </w:rPr>
        <w:t>(2), 275-298.</w:t>
      </w:r>
    </w:p>
  </w:footnote>
  <w:footnote w:id="27">
    <w:p w:rsidR="005E36C0" w:rsidRPr="005268E6" w:rsidRDefault="005E36C0" w:rsidP="006A2A04">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Merce</w:t>
      </w:r>
      <w:proofErr w:type="spellEnd"/>
      <w:r w:rsidRPr="005268E6">
        <w:rPr>
          <w:rFonts w:asciiTheme="majorBidi" w:hAnsiTheme="majorBidi" w:cstheme="majorBidi"/>
          <w:sz w:val="20"/>
          <w:szCs w:val="20"/>
        </w:rPr>
        <w:t xml:space="preserve"> </w:t>
      </w:r>
      <w:proofErr w:type="spellStart"/>
      <w:r w:rsidRPr="005268E6">
        <w:rPr>
          <w:rFonts w:asciiTheme="majorBidi" w:eastAsia="Times New Roman" w:hAnsiTheme="majorBidi" w:cstheme="majorBidi"/>
          <w:sz w:val="20"/>
          <w:szCs w:val="20"/>
        </w:rPr>
        <w:t>Bernaus</w:t>
      </w:r>
      <w:proofErr w:type="spellEnd"/>
      <w:r w:rsidRPr="005268E6">
        <w:rPr>
          <w:rFonts w:asciiTheme="majorBidi" w:eastAsia="Times New Roman" w:hAnsiTheme="majorBidi" w:cstheme="majorBidi"/>
          <w:sz w:val="20"/>
          <w:szCs w:val="20"/>
        </w:rPr>
        <w:t xml:space="preserve">, </w:t>
      </w:r>
      <w:proofErr w:type="gramStart"/>
      <w:r w:rsidRPr="005268E6">
        <w:rPr>
          <w:rFonts w:asciiTheme="majorBidi" w:eastAsia="Times New Roman" w:hAnsiTheme="majorBidi" w:cstheme="majorBidi"/>
          <w:sz w:val="20"/>
          <w:szCs w:val="20"/>
        </w:rPr>
        <w:t>et</w:t>
      </w:r>
      <w:proofErr w:type="gramEnd"/>
      <w:r w:rsidRPr="005268E6">
        <w:rPr>
          <w:rFonts w:asciiTheme="majorBidi" w:eastAsia="Times New Roman" w:hAnsiTheme="majorBidi" w:cstheme="majorBidi"/>
          <w:sz w:val="20"/>
          <w:szCs w:val="20"/>
        </w:rPr>
        <w:t xml:space="preserve"> all. (2008). Teacher motivation strategies, student perceptions, student motivation, and English achievement. </w:t>
      </w:r>
      <w:r w:rsidRPr="005268E6">
        <w:rPr>
          <w:rFonts w:asciiTheme="majorBidi" w:eastAsia="Times New Roman" w:hAnsiTheme="majorBidi" w:cstheme="majorBidi"/>
          <w:i/>
          <w:iCs/>
          <w:sz w:val="20"/>
          <w:szCs w:val="20"/>
        </w:rPr>
        <w:t>The Modern Language Journal</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92</w:t>
      </w:r>
      <w:r w:rsidRPr="005268E6">
        <w:rPr>
          <w:rFonts w:asciiTheme="majorBidi" w:eastAsia="Times New Roman" w:hAnsiTheme="majorBidi" w:cstheme="majorBidi"/>
          <w:sz w:val="20"/>
          <w:szCs w:val="20"/>
        </w:rPr>
        <w:t>(3), 387-401.</w:t>
      </w:r>
    </w:p>
  </w:footnote>
  <w:footnote w:id="28">
    <w:p w:rsidR="006A2A04" w:rsidRPr="005268E6" w:rsidRDefault="006A2A04" w:rsidP="006A2A04">
      <w:pPr>
        <w:pStyle w:val="FootnoteText"/>
        <w:ind w:firstLine="426"/>
        <w:jc w:val="both"/>
        <w:rPr>
          <w:rFonts w:asciiTheme="majorBidi" w:hAnsiTheme="majorBidi" w:cstheme="majorBidi"/>
          <w:rtl/>
          <w:lang w:bidi="ar-AE"/>
        </w:rPr>
      </w:pPr>
      <w:r w:rsidRPr="005268E6">
        <w:rPr>
          <w:rStyle w:val="FootnoteReference"/>
          <w:rFonts w:asciiTheme="majorBidi" w:hAnsiTheme="majorBidi" w:cstheme="majorBidi"/>
        </w:rPr>
        <w:footnoteRef/>
      </w:r>
      <w:r w:rsidRPr="005268E6">
        <w:rPr>
          <w:rFonts w:asciiTheme="majorBidi" w:hAnsiTheme="majorBidi" w:cstheme="majorBidi"/>
        </w:rPr>
        <w:t xml:space="preserve"> </w:t>
      </w:r>
      <w:proofErr w:type="spellStart"/>
      <w:r w:rsidRPr="005268E6">
        <w:rPr>
          <w:rFonts w:asciiTheme="majorBidi" w:hAnsiTheme="majorBidi" w:cstheme="majorBidi"/>
        </w:rPr>
        <w:t>Alvyda</w:t>
      </w:r>
      <w:proofErr w:type="spellEnd"/>
      <w:r w:rsidRPr="005268E6">
        <w:rPr>
          <w:rFonts w:asciiTheme="majorBidi" w:hAnsiTheme="majorBidi" w:cstheme="majorBidi"/>
        </w:rPr>
        <w:t xml:space="preserve"> </w:t>
      </w:r>
      <w:proofErr w:type="spellStart"/>
      <w:r w:rsidRPr="005268E6">
        <w:rPr>
          <w:rFonts w:asciiTheme="majorBidi" w:eastAsia="Times New Roman" w:hAnsiTheme="majorBidi" w:cstheme="majorBidi"/>
        </w:rPr>
        <w:t>Liuolienė</w:t>
      </w:r>
      <w:proofErr w:type="spellEnd"/>
      <w:r w:rsidRPr="005268E6">
        <w:rPr>
          <w:rFonts w:asciiTheme="majorBidi" w:eastAsia="Times New Roman" w:hAnsiTheme="majorBidi" w:cstheme="majorBidi"/>
        </w:rPr>
        <w:t xml:space="preserve">, </w:t>
      </w:r>
      <w:proofErr w:type="gramStart"/>
      <w:r w:rsidRPr="005268E6">
        <w:rPr>
          <w:rFonts w:asciiTheme="majorBidi" w:eastAsia="Times New Roman" w:hAnsiTheme="majorBidi" w:cstheme="majorBidi"/>
        </w:rPr>
        <w:t>et</w:t>
      </w:r>
      <w:proofErr w:type="gramEnd"/>
      <w:r w:rsidRPr="005268E6">
        <w:rPr>
          <w:rFonts w:asciiTheme="majorBidi" w:eastAsia="Times New Roman" w:hAnsiTheme="majorBidi" w:cstheme="majorBidi"/>
        </w:rPr>
        <w:t xml:space="preserve"> all. (2014). Students’ Self-assessment in Project-based Work. </w:t>
      </w:r>
      <w:r w:rsidRPr="005268E6">
        <w:rPr>
          <w:rFonts w:asciiTheme="majorBidi" w:eastAsia="Times New Roman" w:hAnsiTheme="majorBidi" w:cstheme="majorBidi"/>
          <w:i/>
          <w:iCs/>
        </w:rPr>
        <w:t xml:space="preserve">Coactivity: Philology, </w:t>
      </w:r>
      <w:proofErr w:type="spellStart"/>
      <w:r w:rsidRPr="005268E6">
        <w:rPr>
          <w:rFonts w:asciiTheme="majorBidi" w:eastAsia="Times New Roman" w:hAnsiTheme="majorBidi" w:cstheme="majorBidi"/>
          <w:i/>
          <w:iCs/>
        </w:rPr>
        <w:t>Educology</w:t>
      </w:r>
      <w:proofErr w:type="spellEnd"/>
      <w:r w:rsidRPr="005268E6">
        <w:rPr>
          <w:rFonts w:asciiTheme="majorBidi" w:eastAsia="Times New Roman" w:hAnsiTheme="majorBidi" w:cstheme="majorBidi"/>
          <w:i/>
          <w:iCs/>
        </w:rPr>
        <w:t>/</w:t>
      </w:r>
      <w:proofErr w:type="spellStart"/>
      <w:r w:rsidRPr="005268E6">
        <w:rPr>
          <w:rFonts w:asciiTheme="majorBidi" w:eastAsia="Times New Roman" w:hAnsiTheme="majorBidi" w:cstheme="majorBidi"/>
          <w:i/>
          <w:iCs/>
        </w:rPr>
        <w:t>Santalka</w:t>
      </w:r>
      <w:proofErr w:type="spellEnd"/>
      <w:r w:rsidRPr="005268E6">
        <w:rPr>
          <w:rFonts w:asciiTheme="majorBidi" w:eastAsia="Times New Roman" w:hAnsiTheme="majorBidi" w:cstheme="majorBidi"/>
          <w:i/>
          <w:iCs/>
        </w:rPr>
        <w:t xml:space="preserve">: </w:t>
      </w:r>
      <w:proofErr w:type="spellStart"/>
      <w:r w:rsidRPr="005268E6">
        <w:rPr>
          <w:rFonts w:asciiTheme="majorBidi" w:eastAsia="Times New Roman" w:hAnsiTheme="majorBidi" w:cstheme="majorBidi"/>
          <w:i/>
          <w:iCs/>
        </w:rPr>
        <w:t>Filologija</w:t>
      </w:r>
      <w:proofErr w:type="spellEnd"/>
      <w:r w:rsidRPr="005268E6">
        <w:rPr>
          <w:rFonts w:asciiTheme="majorBidi" w:eastAsia="Times New Roman" w:hAnsiTheme="majorBidi" w:cstheme="majorBidi"/>
          <w:i/>
          <w:iCs/>
        </w:rPr>
        <w:t xml:space="preserve">, </w:t>
      </w:r>
      <w:proofErr w:type="spellStart"/>
      <w:r w:rsidRPr="005268E6">
        <w:rPr>
          <w:rFonts w:asciiTheme="majorBidi" w:eastAsia="Times New Roman" w:hAnsiTheme="majorBidi" w:cstheme="majorBidi"/>
          <w:i/>
          <w:iCs/>
        </w:rPr>
        <w:t>Edukologija</w:t>
      </w:r>
      <w:proofErr w:type="spellEnd"/>
      <w:r w:rsidRPr="005268E6">
        <w:rPr>
          <w:rFonts w:asciiTheme="majorBidi" w:eastAsia="Times New Roman" w:hAnsiTheme="majorBidi" w:cstheme="majorBidi"/>
        </w:rPr>
        <w:t xml:space="preserve">, </w:t>
      </w:r>
      <w:r w:rsidRPr="005268E6">
        <w:rPr>
          <w:rFonts w:asciiTheme="majorBidi" w:eastAsia="Times New Roman" w:hAnsiTheme="majorBidi" w:cstheme="majorBidi"/>
          <w:i/>
          <w:iCs/>
        </w:rPr>
        <w:t>22</w:t>
      </w:r>
      <w:r w:rsidRPr="005268E6">
        <w:rPr>
          <w:rFonts w:asciiTheme="majorBidi" w:eastAsia="Times New Roman" w:hAnsiTheme="majorBidi" w:cstheme="majorBidi"/>
        </w:rPr>
        <w:t>(2), 105-111.</w:t>
      </w:r>
    </w:p>
  </w:footnote>
  <w:footnote w:id="29">
    <w:p w:rsidR="005E36C0" w:rsidRPr="005268E6" w:rsidRDefault="005E36C0" w:rsidP="005E36C0">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Nandang</w:t>
      </w:r>
      <w:proofErr w:type="spellEnd"/>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Sarif</w:t>
      </w:r>
      <w:proofErr w:type="spellEnd"/>
      <w:r w:rsidRPr="005268E6">
        <w:rPr>
          <w:rFonts w:asciiTheme="majorBidi" w:hAnsiTheme="majorBidi" w:cstheme="majorBidi"/>
          <w:sz w:val="20"/>
          <w:szCs w:val="20"/>
        </w:rPr>
        <w:t xml:space="preserve"> </w:t>
      </w:r>
      <w:proofErr w:type="spellStart"/>
      <w:r w:rsidRPr="005268E6">
        <w:rPr>
          <w:rFonts w:asciiTheme="majorBidi" w:eastAsia="Times New Roman" w:hAnsiTheme="majorBidi" w:cstheme="majorBidi"/>
          <w:sz w:val="20"/>
          <w:szCs w:val="20"/>
        </w:rPr>
        <w:t>Hidayat</w:t>
      </w:r>
      <w:proofErr w:type="spellEnd"/>
      <w:r w:rsidRPr="005268E6">
        <w:rPr>
          <w:rFonts w:asciiTheme="majorBidi" w:eastAsia="Times New Roman" w:hAnsiTheme="majorBidi" w:cstheme="majorBidi"/>
          <w:sz w:val="20"/>
          <w:szCs w:val="20"/>
        </w:rPr>
        <w:t xml:space="preserve">, (2012). </w:t>
      </w:r>
      <w:proofErr w:type="spellStart"/>
      <w:r w:rsidRPr="005268E6">
        <w:rPr>
          <w:rFonts w:asciiTheme="majorBidi" w:eastAsia="Times New Roman" w:hAnsiTheme="majorBidi" w:cstheme="majorBidi"/>
          <w:sz w:val="20"/>
          <w:szCs w:val="20"/>
        </w:rPr>
        <w:t>Problematika</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Pembelajaran</w:t>
      </w:r>
      <w:proofErr w:type="spellEnd"/>
      <w:r w:rsidRPr="005268E6">
        <w:rPr>
          <w:rFonts w:asciiTheme="majorBidi" w:eastAsia="Times New Roman" w:hAnsiTheme="majorBidi" w:cstheme="majorBidi"/>
          <w:sz w:val="20"/>
          <w:szCs w:val="20"/>
        </w:rPr>
        <w:t xml:space="preserve"> Bahasa Arab. </w:t>
      </w:r>
      <w:r w:rsidRPr="005268E6">
        <w:rPr>
          <w:rFonts w:asciiTheme="majorBidi" w:eastAsia="Times New Roman" w:hAnsiTheme="majorBidi" w:cstheme="majorBidi"/>
          <w:i/>
          <w:iCs/>
          <w:sz w:val="20"/>
          <w:szCs w:val="20"/>
        </w:rPr>
        <w:t>An-</w:t>
      </w:r>
      <w:proofErr w:type="spellStart"/>
      <w:r w:rsidRPr="005268E6">
        <w:rPr>
          <w:rFonts w:asciiTheme="majorBidi" w:eastAsia="Times New Roman" w:hAnsiTheme="majorBidi" w:cstheme="majorBidi"/>
          <w:i/>
          <w:iCs/>
          <w:sz w:val="20"/>
          <w:szCs w:val="20"/>
        </w:rPr>
        <w:t>Nida</w:t>
      </w:r>
      <w:proofErr w:type="spellEnd"/>
      <w:r w:rsidRPr="005268E6">
        <w:rPr>
          <w:rFonts w:asciiTheme="majorBidi" w:eastAsia="Times New Roman" w:hAnsiTheme="majorBidi" w:cstheme="majorBidi"/>
          <w:i/>
          <w:iCs/>
          <w:sz w:val="20"/>
          <w:szCs w:val="20"/>
        </w:rPr>
        <w:t>'</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37</w:t>
      </w:r>
      <w:r w:rsidRPr="005268E6">
        <w:rPr>
          <w:rFonts w:asciiTheme="majorBidi" w:eastAsia="Times New Roman" w:hAnsiTheme="majorBidi" w:cstheme="majorBidi"/>
          <w:sz w:val="20"/>
          <w:szCs w:val="20"/>
        </w:rPr>
        <w:t>(1), 82-88.</w:t>
      </w:r>
    </w:p>
  </w:footnote>
  <w:footnote w:id="30">
    <w:p w:rsidR="005E36C0" w:rsidRPr="005268E6" w:rsidRDefault="005E36C0" w:rsidP="005E36C0">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Habibah</w:t>
      </w:r>
      <w:proofErr w:type="spellEnd"/>
      <w:r w:rsidRPr="005268E6">
        <w:rPr>
          <w:rFonts w:asciiTheme="majorBidi" w:hAnsiTheme="majorBidi" w:cstheme="majorBidi"/>
          <w:sz w:val="20"/>
          <w:szCs w:val="20"/>
        </w:rPr>
        <w:t xml:space="preserve"> Mat </w:t>
      </w:r>
      <w:proofErr w:type="spellStart"/>
      <w:r w:rsidRPr="005268E6">
        <w:rPr>
          <w:rFonts w:asciiTheme="majorBidi" w:eastAsia="Times New Roman" w:hAnsiTheme="majorBidi" w:cstheme="majorBidi"/>
          <w:sz w:val="20"/>
          <w:szCs w:val="20"/>
        </w:rPr>
        <w:t>Rejab</w:t>
      </w:r>
      <w:proofErr w:type="gramStart"/>
      <w:r w:rsidRPr="005268E6">
        <w:rPr>
          <w:rFonts w:asciiTheme="majorBidi" w:eastAsia="Times New Roman" w:hAnsiTheme="majorBidi" w:cstheme="majorBidi"/>
          <w:sz w:val="20"/>
          <w:szCs w:val="20"/>
        </w:rPr>
        <w:t>,et</w:t>
      </w:r>
      <w:proofErr w:type="spellEnd"/>
      <w:proofErr w:type="gramEnd"/>
      <w:r w:rsidRPr="005268E6">
        <w:rPr>
          <w:rFonts w:asciiTheme="majorBidi" w:eastAsia="Times New Roman" w:hAnsiTheme="majorBidi" w:cstheme="majorBidi"/>
          <w:sz w:val="20"/>
          <w:szCs w:val="20"/>
        </w:rPr>
        <w:t xml:space="preserve"> all. (2015). Teacher’s feedback on Arabic student writing process. </w:t>
      </w:r>
      <w:r w:rsidRPr="005268E6">
        <w:rPr>
          <w:rFonts w:asciiTheme="majorBidi" w:eastAsia="Times New Roman" w:hAnsiTheme="majorBidi" w:cstheme="majorBidi"/>
          <w:i/>
          <w:iCs/>
          <w:sz w:val="20"/>
          <w:szCs w:val="20"/>
        </w:rPr>
        <w:t>Mediterranean Journal of Social Sciences</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6</w:t>
      </w:r>
      <w:r w:rsidRPr="005268E6">
        <w:rPr>
          <w:rFonts w:asciiTheme="majorBidi" w:eastAsia="Times New Roman" w:hAnsiTheme="majorBidi" w:cstheme="majorBidi"/>
          <w:sz w:val="20"/>
          <w:szCs w:val="20"/>
        </w:rPr>
        <w:t>(2), 608-608.</w:t>
      </w:r>
    </w:p>
  </w:footnote>
  <w:footnote w:id="31">
    <w:p w:rsidR="005E36C0" w:rsidRPr="005268E6" w:rsidRDefault="005E36C0" w:rsidP="005E36C0">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Muhammad </w:t>
      </w:r>
      <w:proofErr w:type="spellStart"/>
      <w:r w:rsidRPr="005268E6">
        <w:rPr>
          <w:rFonts w:asciiTheme="majorBidi" w:eastAsia="Times New Roman" w:hAnsiTheme="majorBidi" w:cstheme="majorBidi"/>
          <w:sz w:val="20"/>
          <w:szCs w:val="20"/>
        </w:rPr>
        <w:t>Khalilullah</w:t>
      </w:r>
      <w:proofErr w:type="spellEnd"/>
      <w:proofErr w:type="gramStart"/>
      <w:r w:rsidRPr="005268E6">
        <w:rPr>
          <w:rFonts w:asciiTheme="majorBidi" w:eastAsia="Times New Roman" w:hAnsiTheme="majorBidi" w:cstheme="majorBidi"/>
          <w:sz w:val="20"/>
          <w:szCs w:val="20"/>
        </w:rPr>
        <w:t>,  (</w:t>
      </w:r>
      <w:proofErr w:type="gramEnd"/>
      <w:r w:rsidRPr="005268E6">
        <w:rPr>
          <w:rFonts w:asciiTheme="majorBidi" w:eastAsia="Times New Roman" w:hAnsiTheme="majorBidi" w:cstheme="majorBidi"/>
          <w:sz w:val="20"/>
          <w:szCs w:val="20"/>
        </w:rPr>
        <w:t xml:space="preserve">2011). </w:t>
      </w:r>
      <w:proofErr w:type="spellStart"/>
      <w:r w:rsidRPr="005268E6">
        <w:rPr>
          <w:rFonts w:asciiTheme="majorBidi" w:eastAsia="Times New Roman" w:hAnsiTheme="majorBidi" w:cstheme="majorBidi"/>
          <w:sz w:val="20"/>
          <w:szCs w:val="20"/>
        </w:rPr>
        <w:t>Strategi</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Pembelajaran</w:t>
      </w:r>
      <w:proofErr w:type="spellEnd"/>
      <w:r w:rsidRPr="005268E6">
        <w:rPr>
          <w:rFonts w:asciiTheme="majorBidi" w:eastAsia="Times New Roman" w:hAnsiTheme="majorBidi" w:cstheme="majorBidi"/>
          <w:sz w:val="20"/>
          <w:szCs w:val="20"/>
        </w:rPr>
        <w:t xml:space="preserve"> Bahasa Arab </w:t>
      </w:r>
      <w:proofErr w:type="spellStart"/>
      <w:r w:rsidRPr="005268E6">
        <w:rPr>
          <w:rFonts w:asciiTheme="majorBidi" w:eastAsia="Times New Roman" w:hAnsiTheme="majorBidi" w:cstheme="majorBidi"/>
          <w:sz w:val="20"/>
          <w:szCs w:val="20"/>
        </w:rPr>
        <w:t>Aktif</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Kemahiran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Qira’ah</w:t>
      </w:r>
      <w:proofErr w:type="spellEnd"/>
      <w:r w:rsidRPr="005268E6">
        <w:rPr>
          <w:rFonts w:asciiTheme="majorBidi" w:eastAsia="Times New Roman" w:hAnsiTheme="majorBidi" w:cstheme="majorBidi"/>
          <w:sz w:val="20"/>
          <w:szCs w:val="20"/>
        </w:rPr>
        <w:t xml:space="preserve"> Dan </w:t>
      </w:r>
      <w:proofErr w:type="spellStart"/>
      <w:r w:rsidRPr="005268E6">
        <w:rPr>
          <w:rFonts w:asciiTheme="majorBidi" w:eastAsia="Times New Roman" w:hAnsiTheme="majorBidi" w:cstheme="majorBidi"/>
          <w:sz w:val="20"/>
          <w:szCs w:val="20"/>
        </w:rPr>
        <w:t>Kitabah</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i/>
          <w:iCs/>
          <w:sz w:val="20"/>
          <w:szCs w:val="20"/>
        </w:rPr>
        <w:t>Sosial</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Budaya</w:t>
      </w:r>
      <w:proofErr w:type="spellEnd"/>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8</w:t>
      </w:r>
      <w:r w:rsidRPr="005268E6">
        <w:rPr>
          <w:rFonts w:asciiTheme="majorBidi" w:eastAsia="Times New Roman" w:hAnsiTheme="majorBidi" w:cstheme="majorBidi"/>
          <w:sz w:val="20"/>
          <w:szCs w:val="20"/>
        </w:rPr>
        <w:t>(1), 152-167.</w:t>
      </w:r>
    </w:p>
  </w:footnote>
  <w:footnote w:id="32">
    <w:p w:rsidR="005E36C0" w:rsidRPr="005268E6" w:rsidRDefault="005E36C0" w:rsidP="005E36C0">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Mustafa N. </w:t>
      </w:r>
      <w:proofErr w:type="spellStart"/>
      <w:r w:rsidRPr="005268E6">
        <w:rPr>
          <w:rFonts w:asciiTheme="majorBidi" w:eastAsia="Times New Roman" w:hAnsiTheme="majorBidi" w:cstheme="majorBidi"/>
          <w:sz w:val="20"/>
          <w:szCs w:val="20"/>
        </w:rPr>
        <w:t>Abdulkareem</w:t>
      </w:r>
      <w:proofErr w:type="spellEnd"/>
      <w:r w:rsidRPr="005268E6">
        <w:rPr>
          <w:rFonts w:asciiTheme="majorBidi" w:eastAsia="Times New Roman" w:hAnsiTheme="majorBidi" w:cstheme="majorBidi"/>
          <w:sz w:val="20"/>
          <w:szCs w:val="20"/>
        </w:rPr>
        <w:t xml:space="preserve">, (2013). An investigation study of academic writing problems faced by Arab postgraduate students at </w:t>
      </w:r>
      <w:proofErr w:type="spellStart"/>
      <w:r w:rsidRPr="005268E6">
        <w:rPr>
          <w:rFonts w:asciiTheme="majorBidi" w:eastAsia="Times New Roman" w:hAnsiTheme="majorBidi" w:cstheme="majorBidi"/>
          <w:sz w:val="20"/>
          <w:szCs w:val="20"/>
        </w:rPr>
        <w:t>Universiti</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Teknologi</w:t>
      </w:r>
      <w:proofErr w:type="spellEnd"/>
      <w:r w:rsidRPr="005268E6">
        <w:rPr>
          <w:rFonts w:asciiTheme="majorBidi" w:eastAsia="Times New Roman" w:hAnsiTheme="majorBidi" w:cstheme="majorBidi"/>
          <w:sz w:val="20"/>
          <w:szCs w:val="20"/>
        </w:rPr>
        <w:t xml:space="preserve"> Malaysia (UTM). </w:t>
      </w:r>
      <w:r w:rsidRPr="005268E6">
        <w:rPr>
          <w:rFonts w:asciiTheme="majorBidi" w:eastAsia="Times New Roman" w:hAnsiTheme="majorBidi" w:cstheme="majorBidi"/>
          <w:i/>
          <w:iCs/>
          <w:sz w:val="20"/>
          <w:szCs w:val="20"/>
        </w:rPr>
        <w:t>Theory &amp; Practice in Language Studies</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3</w:t>
      </w:r>
      <w:r w:rsidRPr="005268E6">
        <w:rPr>
          <w:rFonts w:asciiTheme="majorBidi" w:eastAsia="Times New Roman" w:hAnsiTheme="majorBidi" w:cstheme="majorBidi"/>
          <w:sz w:val="20"/>
          <w:szCs w:val="20"/>
        </w:rPr>
        <w:t>(9).</w:t>
      </w:r>
    </w:p>
  </w:footnote>
  <w:footnote w:id="33">
    <w:p w:rsidR="005E36C0" w:rsidRPr="005268E6" w:rsidRDefault="005E36C0" w:rsidP="005E36C0">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Hezi</w:t>
      </w:r>
      <w:proofErr w:type="spellEnd"/>
      <w:r w:rsidRPr="005268E6">
        <w:rPr>
          <w:rFonts w:asciiTheme="majorBidi" w:hAnsiTheme="majorBidi" w:cstheme="majorBidi"/>
          <w:sz w:val="20"/>
          <w:szCs w:val="20"/>
        </w:rPr>
        <w:t xml:space="preserve"> </w:t>
      </w:r>
      <w:proofErr w:type="spellStart"/>
      <w:r w:rsidRPr="005268E6">
        <w:rPr>
          <w:rFonts w:asciiTheme="majorBidi" w:eastAsia="Times New Roman" w:hAnsiTheme="majorBidi" w:cstheme="majorBidi"/>
          <w:sz w:val="20"/>
          <w:szCs w:val="20"/>
        </w:rPr>
        <w:t>Brosh</w:t>
      </w:r>
      <w:proofErr w:type="spellEnd"/>
      <w:r w:rsidRPr="005268E6">
        <w:rPr>
          <w:rFonts w:asciiTheme="majorBidi" w:eastAsia="Times New Roman" w:hAnsiTheme="majorBidi" w:cstheme="majorBidi"/>
          <w:sz w:val="20"/>
          <w:szCs w:val="20"/>
        </w:rPr>
        <w:t xml:space="preserve">, (2015). Arabic spelling: Errors, perceptions, and strategies. </w:t>
      </w:r>
      <w:r w:rsidRPr="005268E6">
        <w:rPr>
          <w:rFonts w:asciiTheme="majorBidi" w:eastAsia="Times New Roman" w:hAnsiTheme="majorBidi" w:cstheme="majorBidi"/>
          <w:i/>
          <w:iCs/>
          <w:sz w:val="20"/>
          <w:szCs w:val="20"/>
        </w:rPr>
        <w:t>Foreign Language Annals</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48</w:t>
      </w:r>
      <w:r w:rsidRPr="005268E6">
        <w:rPr>
          <w:rFonts w:asciiTheme="majorBidi" w:eastAsia="Times New Roman" w:hAnsiTheme="majorBidi" w:cstheme="majorBidi"/>
          <w:sz w:val="20"/>
          <w:szCs w:val="20"/>
        </w:rPr>
        <w:t>(4), 584-603.</w:t>
      </w:r>
    </w:p>
  </w:footnote>
  <w:footnote w:id="34">
    <w:p w:rsidR="005E36C0" w:rsidRPr="005268E6" w:rsidRDefault="005E36C0" w:rsidP="005E36C0">
      <w:pPr>
        <w:pStyle w:val="FootnoteText"/>
        <w:ind w:firstLine="426"/>
        <w:jc w:val="both"/>
        <w:rPr>
          <w:rFonts w:asciiTheme="majorBidi" w:hAnsiTheme="majorBidi" w:cstheme="majorBidi"/>
        </w:rPr>
      </w:pPr>
      <w:r w:rsidRPr="005268E6">
        <w:rPr>
          <w:rStyle w:val="FootnoteReference"/>
          <w:rFonts w:asciiTheme="majorBidi" w:hAnsiTheme="majorBidi" w:cstheme="majorBidi"/>
        </w:rPr>
        <w:footnoteRef/>
      </w:r>
      <w:r w:rsidRPr="005268E6">
        <w:rPr>
          <w:rFonts w:asciiTheme="majorBidi" w:hAnsiTheme="majorBidi" w:cstheme="majorBidi"/>
        </w:rPr>
        <w:t xml:space="preserve"> Mustafa N. </w:t>
      </w:r>
      <w:proofErr w:type="spellStart"/>
      <w:r w:rsidRPr="005268E6">
        <w:rPr>
          <w:rFonts w:asciiTheme="majorBidi" w:eastAsia="Times New Roman" w:hAnsiTheme="majorBidi" w:cstheme="majorBidi"/>
        </w:rPr>
        <w:t>Abdulkareem</w:t>
      </w:r>
      <w:proofErr w:type="spellEnd"/>
      <w:r w:rsidRPr="005268E6">
        <w:rPr>
          <w:rFonts w:asciiTheme="majorBidi" w:eastAsia="Times New Roman" w:hAnsiTheme="majorBidi" w:cstheme="majorBidi"/>
        </w:rPr>
        <w:t>, (2013)</w:t>
      </w:r>
    </w:p>
  </w:footnote>
  <w:footnote w:id="35">
    <w:p w:rsidR="005E36C0" w:rsidRPr="005268E6" w:rsidRDefault="005E36C0" w:rsidP="005E36C0">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Otang</w:t>
      </w:r>
      <w:proofErr w:type="spellEnd"/>
      <w:r w:rsidRPr="005268E6">
        <w:rPr>
          <w:rFonts w:asciiTheme="majorBidi" w:hAnsiTheme="majorBidi" w:cstheme="majorBidi"/>
          <w:sz w:val="20"/>
          <w:szCs w:val="20"/>
        </w:rPr>
        <w:t xml:space="preserve"> </w:t>
      </w:r>
      <w:proofErr w:type="spellStart"/>
      <w:r w:rsidRPr="005268E6">
        <w:rPr>
          <w:rFonts w:asciiTheme="majorBidi" w:eastAsia="Times New Roman" w:hAnsiTheme="majorBidi" w:cstheme="majorBidi"/>
          <w:sz w:val="20"/>
          <w:szCs w:val="20"/>
        </w:rPr>
        <w:t>Kurniaman</w:t>
      </w:r>
      <w:proofErr w:type="spellEnd"/>
      <w:r w:rsidRPr="005268E6">
        <w:rPr>
          <w:rFonts w:asciiTheme="majorBidi" w:eastAsia="Times New Roman" w:hAnsiTheme="majorBidi" w:cstheme="majorBidi"/>
          <w:sz w:val="20"/>
          <w:szCs w:val="20"/>
        </w:rPr>
        <w:t xml:space="preserve">, </w:t>
      </w:r>
      <w:proofErr w:type="gramStart"/>
      <w:r w:rsidRPr="005268E6">
        <w:rPr>
          <w:rFonts w:asciiTheme="majorBidi" w:eastAsia="Times New Roman" w:hAnsiTheme="majorBidi" w:cstheme="majorBidi"/>
          <w:sz w:val="20"/>
          <w:szCs w:val="20"/>
        </w:rPr>
        <w:t>et</w:t>
      </w:r>
      <w:proofErr w:type="gramEnd"/>
      <w:r w:rsidRPr="005268E6">
        <w:rPr>
          <w:rFonts w:asciiTheme="majorBidi" w:eastAsia="Times New Roman" w:hAnsiTheme="majorBidi" w:cstheme="majorBidi"/>
          <w:sz w:val="20"/>
          <w:szCs w:val="20"/>
        </w:rPr>
        <w:t xml:space="preserve"> all (2016). </w:t>
      </w:r>
      <w:proofErr w:type="spellStart"/>
      <w:r w:rsidRPr="005268E6">
        <w:rPr>
          <w:rFonts w:asciiTheme="majorBidi" w:eastAsia="Times New Roman" w:hAnsiTheme="majorBidi" w:cstheme="majorBidi"/>
          <w:sz w:val="20"/>
          <w:szCs w:val="20"/>
        </w:rPr>
        <w:t>Metode</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Membaca</w:t>
      </w:r>
      <w:proofErr w:type="spellEnd"/>
      <w:r w:rsidRPr="005268E6">
        <w:rPr>
          <w:rFonts w:asciiTheme="majorBidi" w:eastAsia="Times New Roman" w:hAnsiTheme="majorBidi" w:cstheme="majorBidi"/>
          <w:sz w:val="20"/>
          <w:szCs w:val="20"/>
        </w:rPr>
        <w:t xml:space="preserve"> SAS (</w:t>
      </w:r>
      <w:proofErr w:type="spellStart"/>
      <w:r w:rsidRPr="005268E6">
        <w:rPr>
          <w:rFonts w:asciiTheme="majorBidi" w:eastAsia="Times New Roman" w:hAnsiTheme="majorBidi" w:cstheme="majorBidi"/>
          <w:sz w:val="20"/>
          <w:szCs w:val="20"/>
        </w:rPr>
        <w:t>Struktural</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Analitik</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Sintetik</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dalam</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Meningkatkan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Keterampilan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Membaca</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Permulaan</w:t>
      </w:r>
      <w:proofErr w:type="spellEnd"/>
      <w:r w:rsidRPr="005268E6">
        <w:rPr>
          <w:rFonts w:asciiTheme="majorBidi" w:eastAsia="Times New Roman" w:hAnsiTheme="majorBidi" w:cstheme="majorBidi"/>
          <w:sz w:val="20"/>
          <w:szCs w:val="20"/>
        </w:rPr>
        <w:t xml:space="preserve"> di </w:t>
      </w:r>
      <w:proofErr w:type="spellStart"/>
      <w:r w:rsidRPr="005268E6">
        <w:rPr>
          <w:rFonts w:asciiTheme="majorBidi" w:eastAsia="Times New Roman" w:hAnsiTheme="majorBidi" w:cstheme="majorBidi"/>
          <w:sz w:val="20"/>
          <w:szCs w:val="20"/>
        </w:rPr>
        <w:t>Kelas</w:t>
      </w:r>
      <w:proofErr w:type="spellEnd"/>
      <w:r w:rsidRPr="005268E6">
        <w:rPr>
          <w:rFonts w:asciiTheme="majorBidi" w:eastAsia="Times New Roman" w:hAnsiTheme="majorBidi" w:cstheme="majorBidi"/>
          <w:sz w:val="20"/>
          <w:szCs w:val="20"/>
        </w:rPr>
        <w:t xml:space="preserve"> I SDN 79 </w:t>
      </w:r>
      <w:proofErr w:type="spellStart"/>
      <w:r w:rsidRPr="005268E6">
        <w:rPr>
          <w:rFonts w:asciiTheme="majorBidi" w:eastAsia="Times New Roman" w:hAnsiTheme="majorBidi" w:cstheme="majorBidi"/>
          <w:sz w:val="20"/>
          <w:szCs w:val="20"/>
        </w:rPr>
        <w:t>Pekanbaru</w:t>
      </w:r>
      <w:proofErr w:type="spellEnd"/>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 xml:space="preserve">Primary: </w:t>
      </w:r>
      <w:proofErr w:type="spellStart"/>
      <w:r w:rsidRPr="005268E6">
        <w:rPr>
          <w:rFonts w:asciiTheme="majorBidi" w:eastAsia="Times New Roman" w:hAnsiTheme="majorBidi" w:cstheme="majorBidi"/>
          <w:i/>
          <w:iCs/>
          <w:sz w:val="20"/>
          <w:szCs w:val="20"/>
        </w:rPr>
        <w:t>Jurnal</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Pendidikan</w:t>
      </w:r>
      <w:proofErr w:type="spellEnd"/>
      <w:r w:rsidRPr="005268E6">
        <w:rPr>
          <w:rFonts w:asciiTheme="majorBidi" w:eastAsia="Times New Roman" w:hAnsiTheme="majorBidi" w:cstheme="majorBidi"/>
          <w:i/>
          <w:iCs/>
          <w:sz w:val="20"/>
          <w:szCs w:val="20"/>
        </w:rPr>
        <w:t xml:space="preserve"> Guru </w:t>
      </w:r>
      <w:proofErr w:type="spellStart"/>
      <w:r w:rsidRPr="005268E6">
        <w:rPr>
          <w:rFonts w:asciiTheme="majorBidi" w:eastAsia="Times New Roman" w:hAnsiTheme="majorBidi" w:cstheme="majorBidi"/>
          <w:i/>
          <w:iCs/>
          <w:sz w:val="20"/>
          <w:szCs w:val="20"/>
        </w:rPr>
        <w:t>Sekolah</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Dasar</w:t>
      </w:r>
      <w:proofErr w:type="spellEnd"/>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5</w:t>
      </w:r>
      <w:r w:rsidRPr="005268E6">
        <w:rPr>
          <w:rFonts w:asciiTheme="majorBidi" w:eastAsia="Times New Roman" w:hAnsiTheme="majorBidi" w:cstheme="majorBidi"/>
          <w:sz w:val="20"/>
          <w:szCs w:val="20"/>
        </w:rPr>
        <w:t>(2), 149-157.</w:t>
      </w:r>
    </w:p>
  </w:footnote>
  <w:footnote w:id="36">
    <w:p w:rsidR="006A2A04" w:rsidRPr="005268E6" w:rsidRDefault="006A2A04" w:rsidP="00C3564F">
      <w:pPr>
        <w:pStyle w:val="FootnoteText"/>
        <w:ind w:firstLine="426"/>
        <w:rPr>
          <w:rFonts w:asciiTheme="majorBidi" w:hAnsiTheme="majorBidi" w:cstheme="majorBidi"/>
          <w:lang w:bidi="ar-AE"/>
        </w:rPr>
      </w:pPr>
      <w:r w:rsidRPr="005268E6">
        <w:rPr>
          <w:rStyle w:val="FootnoteReference"/>
          <w:rFonts w:asciiTheme="majorBidi" w:hAnsiTheme="majorBidi" w:cstheme="majorBidi"/>
        </w:rPr>
        <w:footnoteRef/>
      </w:r>
      <w:r w:rsidRPr="005268E6">
        <w:rPr>
          <w:rFonts w:asciiTheme="majorBidi" w:hAnsiTheme="majorBidi" w:cstheme="majorBidi"/>
        </w:rPr>
        <w:t xml:space="preserve"> </w:t>
      </w:r>
      <w:r w:rsidRPr="005268E6">
        <w:rPr>
          <w:rFonts w:asciiTheme="majorBidi" w:hAnsiTheme="majorBidi" w:cstheme="majorBidi"/>
          <w:rtl/>
        </w:rPr>
        <w:t xml:space="preserve"> </w:t>
      </w:r>
      <w:r w:rsidR="00C3564F" w:rsidRPr="00C3564F">
        <w:rPr>
          <w:rFonts w:ascii="Times New Roman" w:hAnsi="Times New Roman" w:cs="Times New Roman"/>
          <w:noProof/>
        </w:rPr>
        <w:t xml:space="preserve">Ummu Jasmine Laila Binti Sulhadi. As-Semarangy (2020) </w:t>
      </w:r>
      <w:r w:rsidR="00C3564F" w:rsidRPr="00C3564F">
        <w:rPr>
          <w:rFonts w:ascii="Times New Roman" w:hAnsi="Times New Roman" w:cs="Times New Roman"/>
          <w:i/>
          <w:iCs/>
          <w:noProof/>
        </w:rPr>
        <w:t>ABANA Metode Efektif Belajar dan Mengajar Menulis Arab Al Qura'an.</w:t>
      </w:r>
      <w:r w:rsidR="00C3564F" w:rsidRPr="00C3564F">
        <w:rPr>
          <w:rFonts w:ascii="Times New Roman" w:hAnsi="Times New Roman" w:cs="Times New Roman"/>
          <w:noProof/>
        </w:rPr>
        <w:t xml:space="preserve"> ABANA Publishing, Semarang Indonesia</w:t>
      </w:r>
    </w:p>
  </w:footnote>
  <w:footnote w:id="37">
    <w:p w:rsidR="005E36C0" w:rsidRPr="005268E6" w:rsidRDefault="005E36C0" w:rsidP="005E36C0">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Abdullah, A </w:t>
      </w:r>
      <w:proofErr w:type="spellStart"/>
      <w:r w:rsidRPr="005268E6">
        <w:rPr>
          <w:rFonts w:asciiTheme="majorBidi" w:eastAsia="Times New Roman" w:hAnsiTheme="majorBidi" w:cstheme="majorBidi"/>
          <w:sz w:val="20"/>
          <w:szCs w:val="20"/>
        </w:rPr>
        <w:t>Khuwaileh</w:t>
      </w:r>
      <w:proofErr w:type="spellEnd"/>
      <w:r w:rsidRPr="005268E6">
        <w:rPr>
          <w:rFonts w:asciiTheme="majorBidi" w:eastAsia="Times New Roman" w:hAnsiTheme="majorBidi" w:cstheme="majorBidi"/>
          <w:sz w:val="20"/>
          <w:szCs w:val="20"/>
        </w:rPr>
        <w:t xml:space="preserve">, </w:t>
      </w:r>
      <w:proofErr w:type="gramStart"/>
      <w:r w:rsidRPr="005268E6">
        <w:rPr>
          <w:rFonts w:asciiTheme="majorBidi" w:eastAsia="Times New Roman" w:hAnsiTheme="majorBidi" w:cstheme="majorBidi"/>
          <w:sz w:val="20"/>
          <w:szCs w:val="20"/>
        </w:rPr>
        <w:t>et</w:t>
      </w:r>
      <w:proofErr w:type="gramEnd"/>
      <w:r w:rsidRPr="005268E6">
        <w:rPr>
          <w:rFonts w:asciiTheme="majorBidi" w:eastAsia="Times New Roman" w:hAnsiTheme="majorBidi" w:cstheme="majorBidi"/>
          <w:sz w:val="20"/>
          <w:szCs w:val="20"/>
        </w:rPr>
        <w:t xml:space="preserve"> all (2000). Writing errors: A study of the writing ability of Arab learners of academic English and Arabic at university. </w:t>
      </w:r>
      <w:r w:rsidRPr="005268E6">
        <w:rPr>
          <w:rFonts w:asciiTheme="majorBidi" w:eastAsia="Times New Roman" w:hAnsiTheme="majorBidi" w:cstheme="majorBidi"/>
          <w:i/>
          <w:iCs/>
          <w:sz w:val="20"/>
          <w:szCs w:val="20"/>
        </w:rPr>
        <w:t>Language Culture and Curriculum</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13</w:t>
      </w:r>
      <w:r w:rsidRPr="005268E6">
        <w:rPr>
          <w:rFonts w:asciiTheme="majorBidi" w:eastAsia="Times New Roman" w:hAnsiTheme="majorBidi" w:cstheme="majorBidi"/>
          <w:sz w:val="20"/>
          <w:szCs w:val="20"/>
        </w:rPr>
        <w:t>(2), 174-183.</w:t>
      </w:r>
    </w:p>
  </w:footnote>
  <w:footnote w:id="38">
    <w:p w:rsidR="005E36C0" w:rsidRPr="005268E6" w:rsidRDefault="005E36C0" w:rsidP="005E36C0">
      <w:pPr>
        <w:pStyle w:val="FootnoteText"/>
        <w:ind w:firstLine="426"/>
        <w:jc w:val="both"/>
        <w:rPr>
          <w:rFonts w:asciiTheme="majorBidi" w:hAnsiTheme="majorBidi" w:cstheme="majorBidi"/>
        </w:rPr>
      </w:pPr>
      <w:r w:rsidRPr="005268E6">
        <w:rPr>
          <w:rStyle w:val="FootnoteReference"/>
          <w:rFonts w:asciiTheme="majorBidi" w:hAnsiTheme="majorBidi" w:cstheme="majorBidi"/>
        </w:rPr>
        <w:footnoteRef/>
      </w:r>
      <w:r w:rsidRPr="005268E6">
        <w:rPr>
          <w:rFonts w:asciiTheme="majorBidi" w:hAnsiTheme="majorBidi" w:cstheme="majorBidi"/>
        </w:rPr>
        <w:t xml:space="preserve"> Mohamed </w:t>
      </w:r>
      <w:proofErr w:type="spellStart"/>
      <w:r w:rsidRPr="005268E6">
        <w:rPr>
          <w:rFonts w:asciiTheme="majorBidi" w:hAnsiTheme="majorBidi" w:cstheme="majorBidi"/>
        </w:rPr>
        <w:t>Saad</w:t>
      </w:r>
      <w:proofErr w:type="spellEnd"/>
      <w:r w:rsidRPr="005268E6">
        <w:rPr>
          <w:rFonts w:asciiTheme="majorBidi" w:hAnsiTheme="majorBidi" w:cstheme="majorBidi"/>
        </w:rPr>
        <w:t xml:space="preserve"> </w:t>
      </w:r>
      <w:proofErr w:type="spellStart"/>
      <w:r w:rsidRPr="005268E6">
        <w:rPr>
          <w:rFonts w:asciiTheme="majorBidi" w:hAnsiTheme="majorBidi" w:cstheme="majorBidi"/>
        </w:rPr>
        <w:t>Bakry</w:t>
      </w:r>
      <w:proofErr w:type="spellEnd"/>
      <w:r w:rsidRPr="005268E6">
        <w:rPr>
          <w:rFonts w:asciiTheme="majorBidi" w:hAnsiTheme="majorBidi" w:cstheme="majorBidi"/>
        </w:rPr>
        <w:t xml:space="preserve">, </w:t>
      </w:r>
      <w:proofErr w:type="gramStart"/>
      <w:r w:rsidRPr="005268E6">
        <w:rPr>
          <w:rFonts w:asciiTheme="majorBidi" w:hAnsiTheme="majorBidi" w:cstheme="majorBidi"/>
        </w:rPr>
        <w:t>et</w:t>
      </w:r>
      <w:proofErr w:type="gramEnd"/>
      <w:r w:rsidRPr="005268E6">
        <w:rPr>
          <w:rFonts w:asciiTheme="majorBidi" w:hAnsiTheme="majorBidi" w:cstheme="majorBidi"/>
        </w:rPr>
        <w:t xml:space="preserve"> all. (2015). </w:t>
      </w:r>
      <w:proofErr w:type="gramStart"/>
      <w:r w:rsidRPr="005268E6">
        <w:rPr>
          <w:rFonts w:asciiTheme="majorBidi" w:hAnsiTheme="majorBidi" w:cstheme="majorBidi"/>
        </w:rPr>
        <w:t>Improving</w:t>
      </w:r>
      <w:proofErr w:type="gramEnd"/>
      <w:r w:rsidRPr="005268E6">
        <w:rPr>
          <w:rFonts w:asciiTheme="majorBidi" w:hAnsiTheme="majorBidi" w:cstheme="majorBidi"/>
        </w:rPr>
        <w:t xml:space="preserve"> the persuasive essay writing of students of Arabic as a foreign language (AFL): Effects of self-regulated strategy development. </w:t>
      </w:r>
      <w:r w:rsidRPr="005268E6">
        <w:rPr>
          <w:rFonts w:asciiTheme="majorBidi" w:hAnsiTheme="majorBidi" w:cstheme="majorBidi"/>
          <w:i/>
          <w:iCs/>
        </w:rPr>
        <w:t>Procedia-Social and Behavioral Sciences</w:t>
      </w:r>
      <w:r w:rsidRPr="005268E6">
        <w:rPr>
          <w:rFonts w:asciiTheme="majorBidi" w:hAnsiTheme="majorBidi" w:cstheme="majorBidi"/>
        </w:rPr>
        <w:t xml:space="preserve">, </w:t>
      </w:r>
      <w:r w:rsidRPr="005268E6">
        <w:rPr>
          <w:rFonts w:asciiTheme="majorBidi" w:hAnsiTheme="majorBidi" w:cstheme="majorBidi"/>
          <w:i/>
          <w:iCs/>
        </w:rPr>
        <w:t>182</w:t>
      </w:r>
      <w:r w:rsidRPr="005268E6">
        <w:rPr>
          <w:rFonts w:asciiTheme="majorBidi" w:hAnsiTheme="majorBidi" w:cstheme="majorBidi"/>
        </w:rPr>
        <w:t>, 89-97.</w:t>
      </w:r>
    </w:p>
  </w:footnote>
  <w:footnote w:id="39">
    <w:p w:rsidR="006A2A04" w:rsidRPr="005268E6" w:rsidRDefault="006A2A04" w:rsidP="005268E6">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Habibah</w:t>
      </w:r>
      <w:proofErr w:type="spellEnd"/>
      <w:r w:rsidRPr="005268E6">
        <w:rPr>
          <w:rFonts w:asciiTheme="majorBidi" w:hAnsiTheme="majorBidi" w:cstheme="majorBidi"/>
          <w:sz w:val="20"/>
          <w:szCs w:val="20"/>
        </w:rPr>
        <w:t xml:space="preserve"> Mat </w:t>
      </w:r>
      <w:proofErr w:type="spellStart"/>
      <w:r w:rsidRPr="005268E6">
        <w:rPr>
          <w:rFonts w:asciiTheme="majorBidi" w:eastAsia="Times New Roman" w:hAnsiTheme="majorBidi" w:cstheme="majorBidi"/>
          <w:sz w:val="20"/>
          <w:szCs w:val="20"/>
        </w:rPr>
        <w:t>Rejab</w:t>
      </w:r>
      <w:proofErr w:type="spellEnd"/>
      <w:r w:rsidRPr="005268E6">
        <w:rPr>
          <w:rFonts w:asciiTheme="majorBidi" w:eastAsia="Times New Roman" w:hAnsiTheme="majorBidi" w:cstheme="majorBidi"/>
          <w:sz w:val="20"/>
          <w:szCs w:val="20"/>
        </w:rPr>
        <w:t xml:space="preserve">, H. M., Ismail, Z., &amp; </w:t>
      </w:r>
      <w:proofErr w:type="spellStart"/>
      <w:r w:rsidRPr="005268E6">
        <w:rPr>
          <w:rFonts w:asciiTheme="majorBidi" w:eastAsia="Times New Roman" w:hAnsiTheme="majorBidi" w:cstheme="majorBidi"/>
          <w:sz w:val="20"/>
          <w:szCs w:val="20"/>
        </w:rPr>
        <w:t>Jamaludin</w:t>
      </w:r>
      <w:proofErr w:type="spellEnd"/>
      <w:r w:rsidRPr="005268E6">
        <w:rPr>
          <w:rFonts w:asciiTheme="majorBidi" w:eastAsia="Times New Roman" w:hAnsiTheme="majorBidi" w:cstheme="majorBidi"/>
          <w:sz w:val="20"/>
          <w:szCs w:val="20"/>
        </w:rPr>
        <w:t xml:space="preserve">, S. (2015). Teacher’s feedback on Arabic student writing process. </w:t>
      </w:r>
      <w:r w:rsidRPr="005268E6">
        <w:rPr>
          <w:rFonts w:asciiTheme="majorBidi" w:eastAsia="Times New Roman" w:hAnsiTheme="majorBidi" w:cstheme="majorBidi"/>
          <w:i/>
          <w:iCs/>
          <w:sz w:val="20"/>
          <w:szCs w:val="20"/>
        </w:rPr>
        <w:t>Mediterranean Journal of Social Sciences</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6</w:t>
      </w:r>
      <w:r w:rsidRPr="005268E6">
        <w:rPr>
          <w:rFonts w:asciiTheme="majorBidi" w:eastAsia="Times New Roman" w:hAnsiTheme="majorBidi" w:cstheme="majorBidi"/>
          <w:sz w:val="20"/>
          <w:szCs w:val="20"/>
        </w:rPr>
        <w:t>(2), 608-608.</w:t>
      </w:r>
    </w:p>
  </w:footnote>
  <w:footnote w:id="40">
    <w:p w:rsidR="005268E6" w:rsidRPr="005268E6" w:rsidRDefault="005268E6" w:rsidP="005268E6">
      <w:pPr>
        <w:pStyle w:val="FootnoteText"/>
        <w:ind w:firstLine="426"/>
        <w:jc w:val="both"/>
        <w:rPr>
          <w:rFonts w:asciiTheme="majorBidi" w:hAnsiTheme="majorBidi" w:cstheme="majorBidi"/>
          <w:rtl/>
          <w:lang w:bidi="ar-AE"/>
        </w:rPr>
      </w:pPr>
      <w:r w:rsidRPr="005268E6">
        <w:rPr>
          <w:rStyle w:val="FootnoteReference"/>
          <w:rFonts w:asciiTheme="majorBidi" w:hAnsiTheme="majorBidi" w:cstheme="majorBidi"/>
        </w:rPr>
        <w:footnoteRef/>
      </w:r>
      <w:r w:rsidRPr="005268E6">
        <w:rPr>
          <w:rFonts w:asciiTheme="majorBidi" w:hAnsiTheme="majorBidi" w:cstheme="majorBidi"/>
        </w:rPr>
        <w:t xml:space="preserve"> </w:t>
      </w:r>
      <w:proofErr w:type="spellStart"/>
      <w:r w:rsidRPr="005268E6">
        <w:rPr>
          <w:rFonts w:asciiTheme="majorBidi" w:hAnsiTheme="majorBidi" w:cstheme="majorBidi"/>
        </w:rPr>
        <w:t>Rafiq</w:t>
      </w:r>
      <w:proofErr w:type="spellEnd"/>
      <w:r w:rsidRPr="005268E6">
        <w:rPr>
          <w:rFonts w:asciiTheme="majorBidi" w:hAnsiTheme="majorBidi" w:cstheme="majorBidi"/>
        </w:rPr>
        <w:t xml:space="preserve"> </w:t>
      </w:r>
      <w:r w:rsidRPr="005268E6">
        <w:rPr>
          <w:rFonts w:asciiTheme="majorBidi" w:eastAsia="Times New Roman" w:hAnsiTheme="majorBidi" w:cstheme="majorBidi"/>
        </w:rPr>
        <w:t xml:space="preserve">Ibrahim, </w:t>
      </w:r>
      <w:proofErr w:type="gramStart"/>
      <w:r w:rsidRPr="005268E6">
        <w:rPr>
          <w:rFonts w:asciiTheme="majorBidi" w:eastAsia="Times New Roman" w:hAnsiTheme="majorBidi" w:cstheme="majorBidi"/>
        </w:rPr>
        <w:t>et</w:t>
      </w:r>
      <w:proofErr w:type="gramEnd"/>
      <w:r w:rsidRPr="005268E6">
        <w:rPr>
          <w:rFonts w:asciiTheme="majorBidi" w:eastAsia="Times New Roman" w:hAnsiTheme="majorBidi" w:cstheme="majorBidi"/>
        </w:rPr>
        <w:t xml:space="preserve"> all. (2013). Electronic Reading and Writing in Spoken and Written Arabic: A Case Study. </w:t>
      </w:r>
      <w:r w:rsidRPr="005268E6">
        <w:rPr>
          <w:rFonts w:asciiTheme="majorBidi" w:eastAsia="Times New Roman" w:hAnsiTheme="majorBidi" w:cstheme="majorBidi"/>
          <w:i/>
          <w:iCs/>
        </w:rPr>
        <w:t>Theory &amp; Practice in Language Studies</w:t>
      </w:r>
      <w:r w:rsidRPr="005268E6">
        <w:rPr>
          <w:rFonts w:asciiTheme="majorBidi" w:eastAsia="Times New Roman" w:hAnsiTheme="majorBidi" w:cstheme="majorBidi"/>
        </w:rPr>
        <w:t xml:space="preserve">, </w:t>
      </w:r>
      <w:r w:rsidRPr="005268E6">
        <w:rPr>
          <w:rFonts w:asciiTheme="majorBidi" w:eastAsia="Times New Roman" w:hAnsiTheme="majorBidi" w:cstheme="majorBidi"/>
          <w:i/>
          <w:iCs/>
        </w:rPr>
        <w:t>3</w:t>
      </w:r>
      <w:r w:rsidRPr="005268E6">
        <w:rPr>
          <w:rFonts w:asciiTheme="majorBidi" w:eastAsia="Times New Roman" w:hAnsiTheme="majorBidi" w:cstheme="majorBidi"/>
        </w:rPr>
        <w:t>(9).</w:t>
      </w:r>
    </w:p>
  </w:footnote>
  <w:footnote w:id="41">
    <w:p w:rsidR="005E36C0" w:rsidRPr="005268E6" w:rsidRDefault="005E36C0" w:rsidP="005E36C0">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Habibah</w:t>
      </w:r>
      <w:proofErr w:type="spellEnd"/>
      <w:r w:rsidRPr="005268E6">
        <w:rPr>
          <w:rFonts w:asciiTheme="majorBidi" w:hAnsiTheme="majorBidi" w:cstheme="majorBidi"/>
          <w:sz w:val="20"/>
          <w:szCs w:val="20"/>
        </w:rPr>
        <w:t xml:space="preserve"> Mat</w:t>
      </w:r>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Rajeb</w:t>
      </w:r>
      <w:proofErr w:type="spellEnd"/>
      <w:r w:rsidRPr="005268E6">
        <w:rPr>
          <w:rFonts w:asciiTheme="majorBidi" w:eastAsia="Times New Roman" w:hAnsiTheme="majorBidi" w:cstheme="majorBidi"/>
          <w:sz w:val="20"/>
          <w:szCs w:val="20"/>
        </w:rPr>
        <w:t xml:space="preserve"> </w:t>
      </w:r>
      <w:proofErr w:type="gramStart"/>
      <w:r w:rsidRPr="005268E6">
        <w:rPr>
          <w:rFonts w:asciiTheme="majorBidi" w:eastAsia="Times New Roman" w:hAnsiTheme="majorBidi" w:cstheme="majorBidi"/>
          <w:sz w:val="20"/>
          <w:szCs w:val="20"/>
        </w:rPr>
        <w:t>et</w:t>
      </w:r>
      <w:proofErr w:type="gramEnd"/>
      <w:r w:rsidRPr="005268E6">
        <w:rPr>
          <w:rFonts w:asciiTheme="majorBidi" w:eastAsia="Times New Roman" w:hAnsiTheme="majorBidi" w:cstheme="majorBidi"/>
          <w:sz w:val="20"/>
          <w:szCs w:val="20"/>
        </w:rPr>
        <w:t xml:space="preserve"> all (2015). Teacher’s feedback on Arabic student writing process. </w:t>
      </w:r>
      <w:r w:rsidRPr="005268E6">
        <w:rPr>
          <w:rFonts w:asciiTheme="majorBidi" w:eastAsia="Times New Roman" w:hAnsiTheme="majorBidi" w:cstheme="majorBidi"/>
          <w:i/>
          <w:iCs/>
          <w:sz w:val="20"/>
          <w:szCs w:val="20"/>
        </w:rPr>
        <w:t>Mediterranean Journal of Social Sciences</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6</w:t>
      </w:r>
      <w:r w:rsidRPr="005268E6">
        <w:rPr>
          <w:rFonts w:asciiTheme="majorBidi" w:eastAsia="Times New Roman" w:hAnsiTheme="majorBidi" w:cstheme="majorBidi"/>
          <w:sz w:val="20"/>
          <w:szCs w:val="20"/>
        </w:rPr>
        <w:t>(2), 608-608.</w:t>
      </w:r>
    </w:p>
  </w:footnote>
  <w:footnote w:id="42">
    <w:p w:rsidR="005E36C0" w:rsidRPr="005268E6" w:rsidRDefault="005E36C0" w:rsidP="005E36C0">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Subhan</w:t>
      </w:r>
      <w:proofErr w:type="spellEnd"/>
      <w:r w:rsidRPr="005268E6">
        <w:rPr>
          <w:rFonts w:asciiTheme="majorBidi" w:hAnsiTheme="majorBidi" w:cstheme="majorBidi"/>
          <w:sz w:val="20"/>
          <w:szCs w:val="20"/>
        </w:rPr>
        <w:t xml:space="preserve"> </w:t>
      </w:r>
      <w:proofErr w:type="spellStart"/>
      <w:r w:rsidRPr="005268E6">
        <w:rPr>
          <w:rFonts w:asciiTheme="majorBidi" w:eastAsia="Times New Roman" w:hAnsiTheme="majorBidi" w:cstheme="majorBidi"/>
          <w:sz w:val="20"/>
          <w:szCs w:val="20"/>
        </w:rPr>
        <w:t>Mughni</w:t>
      </w:r>
      <w:proofErr w:type="spellEnd"/>
      <w:r w:rsidRPr="005268E6">
        <w:rPr>
          <w:rFonts w:asciiTheme="majorBidi" w:eastAsia="Times New Roman" w:hAnsiTheme="majorBidi" w:cstheme="majorBidi"/>
          <w:sz w:val="20"/>
          <w:szCs w:val="20"/>
        </w:rPr>
        <w:t xml:space="preserve">, (2005). </w:t>
      </w:r>
      <w:proofErr w:type="spellStart"/>
      <w:r w:rsidRPr="005268E6">
        <w:rPr>
          <w:rFonts w:asciiTheme="majorBidi" w:eastAsia="Times New Roman" w:hAnsiTheme="majorBidi" w:cstheme="majorBidi"/>
          <w:sz w:val="20"/>
          <w:szCs w:val="20"/>
        </w:rPr>
        <w:t>Analisis</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Kesalahan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Menulis</w:t>
      </w:r>
      <w:proofErr w:type="spellEnd"/>
      <w:r w:rsidRPr="005268E6">
        <w:rPr>
          <w:rFonts w:asciiTheme="majorBidi" w:eastAsia="Times New Roman" w:hAnsiTheme="majorBidi" w:cstheme="majorBidi"/>
          <w:sz w:val="20"/>
          <w:szCs w:val="20"/>
        </w:rPr>
        <w:t xml:space="preserve"> Bahasa Arab Di </w:t>
      </w:r>
      <w:proofErr w:type="spellStart"/>
      <w:r w:rsidRPr="005268E6">
        <w:rPr>
          <w:rFonts w:asciiTheme="majorBidi" w:eastAsia="Times New Roman" w:hAnsiTheme="majorBidi" w:cstheme="majorBidi"/>
          <w:sz w:val="20"/>
          <w:szCs w:val="20"/>
        </w:rPr>
        <w:t>Kalangan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Mahasiswa</w:t>
      </w:r>
      <w:proofErr w:type="spellEnd"/>
      <w:r w:rsidRPr="005268E6">
        <w:rPr>
          <w:rFonts w:asciiTheme="majorBidi" w:eastAsia="Times New Roman" w:hAnsiTheme="majorBidi" w:cstheme="majorBidi"/>
          <w:sz w:val="20"/>
          <w:szCs w:val="20"/>
        </w:rPr>
        <w:t xml:space="preserve"> Program </w:t>
      </w:r>
      <w:proofErr w:type="spellStart"/>
      <w:r w:rsidRPr="005268E6">
        <w:rPr>
          <w:rFonts w:asciiTheme="majorBidi" w:eastAsia="Times New Roman" w:hAnsiTheme="majorBidi" w:cstheme="majorBidi"/>
          <w:sz w:val="20"/>
          <w:szCs w:val="20"/>
        </w:rPr>
        <w:t>Studi</w:t>
      </w:r>
      <w:proofErr w:type="spellEnd"/>
      <w:r w:rsidRPr="005268E6">
        <w:rPr>
          <w:rFonts w:asciiTheme="majorBidi" w:eastAsia="Times New Roman" w:hAnsiTheme="majorBidi" w:cstheme="majorBidi"/>
          <w:sz w:val="20"/>
          <w:szCs w:val="20"/>
        </w:rPr>
        <w:t xml:space="preserve"> Bahasa Arab. </w:t>
      </w:r>
      <w:r w:rsidRPr="005268E6">
        <w:rPr>
          <w:rFonts w:asciiTheme="majorBidi" w:eastAsia="Times New Roman" w:hAnsiTheme="majorBidi" w:cstheme="majorBidi"/>
          <w:i/>
          <w:iCs/>
          <w:sz w:val="20"/>
          <w:szCs w:val="20"/>
        </w:rPr>
        <w:t xml:space="preserve">Al </w:t>
      </w:r>
      <w:proofErr w:type="spellStart"/>
      <w:r w:rsidRPr="005268E6">
        <w:rPr>
          <w:rFonts w:asciiTheme="majorBidi" w:eastAsia="Times New Roman" w:hAnsiTheme="majorBidi" w:cstheme="majorBidi"/>
          <w:i/>
          <w:iCs/>
          <w:sz w:val="20"/>
          <w:szCs w:val="20"/>
        </w:rPr>
        <w:t>Qalam</w:t>
      </w:r>
      <w:proofErr w:type="spellEnd"/>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22</w:t>
      </w:r>
      <w:r w:rsidRPr="005268E6">
        <w:rPr>
          <w:rFonts w:asciiTheme="majorBidi" w:eastAsia="Times New Roman" w:hAnsiTheme="majorBidi" w:cstheme="majorBidi"/>
          <w:sz w:val="20"/>
          <w:szCs w:val="20"/>
        </w:rPr>
        <w:t>(3), 476-512.</w:t>
      </w:r>
    </w:p>
  </w:footnote>
  <w:footnote w:id="43">
    <w:p w:rsidR="005E36C0" w:rsidRPr="005268E6" w:rsidRDefault="005E36C0" w:rsidP="005E36C0">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eastAsia="Times New Roman" w:hAnsiTheme="majorBidi" w:cstheme="majorBidi"/>
          <w:sz w:val="20"/>
          <w:szCs w:val="20"/>
        </w:rPr>
        <w:t>Badruzzaman</w:t>
      </w:r>
      <w:proofErr w:type="spellEnd"/>
      <w:proofErr w:type="gramStart"/>
      <w:r w:rsidRPr="005268E6">
        <w:rPr>
          <w:rFonts w:asciiTheme="majorBidi" w:eastAsia="Times New Roman" w:hAnsiTheme="majorBidi" w:cstheme="majorBidi"/>
          <w:sz w:val="20"/>
          <w:szCs w:val="20"/>
        </w:rPr>
        <w:t>,</w:t>
      </w:r>
      <w:r w:rsidRPr="005268E6">
        <w:rPr>
          <w:rFonts w:asciiTheme="majorBidi" w:eastAsia="Times New Roman" w:hAnsiTheme="majorBidi" w:cstheme="majorBidi"/>
          <w:sz w:val="20"/>
          <w:szCs w:val="20"/>
          <w:rtl/>
        </w:rPr>
        <w:t>.</w:t>
      </w:r>
      <w:proofErr w:type="gramEnd"/>
      <w:r w:rsidRPr="005268E6">
        <w:rPr>
          <w:rFonts w:asciiTheme="majorBidi" w:eastAsia="Times New Roman" w:hAnsiTheme="majorBidi" w:cstheme="majorBidi"/>
          <w:sz w:val="20"/>
          <w:szCs w:val="20"/>
          <w:rtl/>
        </w:rPr>
        <w:t xml:space="preserve"> (2013). تعليم مهارة الكتابة لغيرناطقين بالعربية. </w:t>
      </w:r>
      <w:proofErr w:type="spellStart"/>
      <w:r w:rsidRPr="005268E6">
        <w:rPr>
          <w:rFonts w:asciiTheme="majorBidi" w:eastAsia="Times New Roman" w:hAnsiTheme="majorBidi" w:cstheme="majorBidi"/>
          <w:i/>
          <w:iCs/>
          <w:sz w:val="20"/>
          <w:szCs w:val="20"/>
        </w:rPr>
        <w:t>Jurnal</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Ilmiah</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Didaktika</w:t>
      </w:r>
      <w:proofErr w:type="spellEnd"/>
      <w:r w:rsidRPr="005268E6">
        <w:rPr>
          <w:rFonts w:asciiTheme="majorBidi" w:eastAsia="Times New Roman" w:hAnsiTheme="majorBidi" w:cstheme="majorBidi"/>
          <w:sz w:val="20"/>
          <w:szCs w:val="20"/>
          <w:rtl/>
        </w:rPr>
        <w:t xml:space="preserve">, </w:t>
      </w:r>
      <w:r w:rsidRPr="005268E6">
        <w:rPr>
          <w:rFonts w:asciiTheme="majorBidi" w:eastAsia="Times New Roman" w:hAnsiTheme="majorBidi" w:cstheme="majorBidi"/>
          <w:i/>
          <w:iCs/>
          <w:sz w:val="20"/>
          <w:szCs w:val="20"/>
          <w:rtl/>
        </w:rPr>
        <w:t>14</w:t>
      </w:r>
      <w:r w:rsidRPr="005268E6">
        <w:rPr>
          <w:rFonts w:asciiTheme="majorBidi" w:eastAsia="Times New Roman" w:hAnsiTheme="majorBidi" w:cstheme="majorBidi"/>
          <w:sz w:val="20"/>
          <w:szCs w:val="20"/>
          <w:rtl/>
        </w:rPr>
        <w:t>(1), 136872.</w:t>
      </w:r>
      <w:r w:rsidRPr="005268E6">
        <w:rPr>
          <w:rFonts w:asciiTheme="majorBidi" w:eastAsia="Times New Roman" w:hAnsiTheme="majorBidi" w:cstheme="majorBidi"/>
          <w:sz w:val="20"/>
          <w:szCs w:val="20"/>
          <w:cs/>
        </w:rPr>
        <w:t>‎</w:t>
      </w:r>
    </w:p>
  </w:footnote>
  <w:footnote w:id="44">
    <w:p w:rsidR="005E36C0" w:rsidRPr="005268E6" w:rsidRDefault="005E36C0" w:rsidP="005E36C0">
      <w:pPr>
        <w:ind w:firstLine="426"/>
        <w:jc w:val="both"/>
        <w:rPr>
          <w:rFonts w:asciiTheme="majorBidi" w:eastAsia="Times New Roman"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Dwi</w:t>
      </w:r>
      <w:proofErr w:type="spellEnd"/>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Khairatun</w:t>
      </w:r>
      <w:proofErr w:type="spellEnd"/>
      <w:r w:rsidRPr="005268E6">
        <w:rPr>
          <w:rFonts w:asciiTheme="majorBidi" w:hAnsiTheme="majorBidi" w:cstheme="majorBidi"/>
          <w:sz w:val="20"/>
          <w:szCs w:val="20"/>
        </w:rPr>
        <w:t xml:space="preserve">, </w:t>
      </w:r>
      <w:proofErr w:type="spellStart"/>
      <w:r w:rsidRPr="005268E6">
        <w:rPr>
          <w:rFonts w:asciiTheme="majorBidi" w:eastAsia="Times New Roman" w:hAnsiTheme="majorBidi" w:cstheme="majorBidi"/>
          <w:sz w:val="20"/>
          <w:szCs w:val="20"/>
        </w:rPr>
        <w:t>Nisa</w:t>
      </w:r>
      <w:proofErr w:type="spellEnd"/>
      <w:r w:rsidRPr="005268E6">
        <w:rPr>
          <w:rFonts w:asciiTheme="majorBidi" w:eastAsia="Times New Roman" w:hAnsiTheme="majorBidi" w:cstheme="majorBidi"/>
          <w:sz w:val="20"/>
          <w:szCs w:val="20"/>
        </w:rPr>
        <w:t xml:space="preserve">, (2017). </w:t>
      </w:r>
      <w:proofErr w:type="spellStart"/>
      <w:r w:rsidRPr="005268E6">
        <w:rPr>
          <w:rFonts w:asciiTheme="majorBidi" w:eastAsia="Times New Roman" w:hAnsiTheme="majorBidi" w:cstheme="majorBidi"/>
          <w:sz w:val="20"/>
          <w:szCs w:val="20"/>
        </w:rPr>
        <w:t>Pengembangan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Bahan</w:t>
      </w:r>
      <w:proofErr w:type="spellEnd"/>
      <w:r w:rsidRPr="005268E6">
        <w:rPr>
          <w:rFonts w:asciiTheme="majorBidi" w:eastAsia="Times New Roman" w:hAnsiTheme="majorBidi" w:cstheme="majorBidi"/>
          <w:sz w:val="20"/>
          <w:szCs w:val="20"/>
        </w:rPr>
        <w:t xml:space="preserve"> Ajar </w:t>
      </w:r>
      <w:proofErr w:type="spellStart"/>
      <w:r w:rsidRPr="005268E6">
        <w:rPr>
          <w:rFonts w:asciiTheme="majorBidi" w:eastAsia="Times New Roman" w:hAnsiTheme="majorBidi" w:cstheme="majorBidi"/>
          <w:sz w:val="20"/>
          <w:szCs w:val="20"/>
        </w:rPr>
        <w:t>Maharah</w:t>
      </w:r>
      <w:proofErr w:type="spellEnd"/>
      <w:r w:rsidRPr="005268E6">
        <w:rPr>
          <w:rFonts w:asciiTheme="majorBidi" w:eastAsia="Times New Roman" w:hAnsiTheme="majorBidi" w:cstheme="majorBidi"/>
          <w:sz w:val="20"/>
          <w:szCs w:val="20"/>
        </w:rPr>
        <w:t xml:space="preserve"> al-</w:t>
      </w:r>
      <w:proofErr w:type="spellStart"/>
      <w:r w:rsidRPr="005268E6">
        <w:rPr>
          <w:rFonts w:asciiTheme="majorBidi" w:eastAsia="Times New Roman" w:hAnsiTheme="majorBidi" w:cstheme="majorBidi"/>
          <w:sz w:val="20"/>
          <w:szCs w:val="20"/>
        </w:rPr>
        <w:t>Kitabah</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Berbasis</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Pendidikan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Karakter</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Bagi</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Mahasiswa</w:t>
      </w:r>
      <w:proofErr w:type="spellEnd"/>
      <w:r w:rsidRPr="005268E6">
        <w:rPr>
          <w:rFonts w:asciiTheme="majorBidi" w:eastAsia="Times New Roman" w:hAnsiTheme="majorBidi" w:cstheme="majorBidi"/>
          <w:sz w:val="20"/>
          <w:szCs w:val="20"/>
        </w:rPr>
        <w:t xml:space="preserve"> Program </w:t>
      </w:r>
      <w:proofErr w:type="spellStart"/>
      <w:r w:rsidRPr="005268E6">
        <w:rPr>
          <w:rFonts w:asciiTheme="majorBidi" w:eastAsia="Times New Roman" w:hAnsiTheme="majorBidi" w:cstheme="majorBidi"/>
          <w:sz w:val="20"/>
          <w:szCs w:val="20"/>
        </w:rPr>
        <w:t>Studi</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Pendidikan</w:t>
      </w:r>
      <w:proofErr w:type="spellEnd"/>
      <w:r w:rsidRPr="005268E6">
        <w:rPr>
          <w:rFonts w:asciiTheme="majorBidi" w:eastAsia="Times New Roman" w:hAnsiTheme="majorBidi" w:cstheme="majorBidi"/>
          <w:sz w:val="20"/>
          <w:szCs w:val="20"/>
        </w:rPr>
        <w:t xml:space="preserve"> Bahasa Arab STAI </w:t>
      </w:r>
      <w:proofErr w:type="gramStart"/>
      <w:r w:rsidRPr="005268E6">
        <w:rPr>
          <w:rFonts w:asciiTheme="majorBidi" w:eastAsia="Times New Roman" w:hAnsiTheme="majorBidi" w:cstheme="majorBidi"/>
          <w:sz w:val="20"/>
          <w:szCs w:val="20"/>
        </w:rPr>
        <w:t>At</w:t>
      </w:r>
      <w:proofErr w:type="gram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Tanwir</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Bojonegoro</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i/>
          <w:iCs/>
          <w:sz w:val="20"/>
          <w:szCs w:val="20"/>
        </w:rPr>
        <w:t>Jurnal</w:t>
      </w:r>
      <w:proofErr w:type="spellEnd"/>
      <w:r w:rsidRPr="005268E6">
        <w:rPr>
          <w:rFonts w:asciiTheme="majorBidi" w:eastAsia="Times New Roman" w:hAnsiTheme="majorBidi" w:cstheme="majorBidi"/>
          <w:i/>
          <w:iCs/>
          <w:sz w:val="20"/>
          <w:szCs w:val="20"/>
        </w:rPr>
        <w:t xml:space="preserve"> Al Bayan: </w:t>
      </w:r>
      <w:proofErr w:type="spellStart"/>
      <w:r w:rsidRPr="005268E6">
        <w:rPr>
          <w:rFonts w:asciiTheme="majorBidi" w:eastAsia="Times New Roman" w:hAnsiTheme="majorBidi" w:cstheme="majorBidi"/>
          <w:i/>
          <w:iCs/>
          <w:sz w:val="20"/>
          <w:szCs w:val="20"/>
        </w:rPr>
        <w:t>Jurnal</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Jurusan</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Pendidikan</w:t>
      </w:r>
      <w:proofErr w:type="spellEnd"/>
      <w:r w:rsidRPr="005268E6">
        <w:rPr>
          <w:rFonts w:asciiTheme="majorBidi" w:eastAsia="Times New Roman" w:hAnsiTheme="majorBidi" w:cstheme="majorBidi"/>
          <w:i/>
          <w:iCs/>
          <w:sz w:val="20"/>
          <w:szCs w:val="20"/>
        </w:rPr>
        <w:t xml:space="preserve"> Bahasa Arab</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9</w:t>
      </w:r>
      <w:r w:rsidRPr="005268E6">
        <w:rPr>
          <w:rFonts w:asciiTheme="majorBidi" w:eastAsia="Times New Roman" w:hAnsiTheme="majorBidi" w:cstheme="majorBidi"/>
          <w:sz w:val="20"/>
          <w:szCs w:val="20"/>
        </w:rPr>
        <w:t>(1), 49-68.</w:t>
      </w:r>
    </w:p>
    <w:p w:rsidR="005E36C0" w:rsidRPr="005268E6" w:rsidRDefault="005E36C0" w:rsidP="005E36C0">
      <w:pPr>
        <w:pStyle w:val="FootnoteText"/>
        <w:ind w:firstLine="426"/>
        <w:jc w:val="both"/>
        <w:rPr>
          <w:rFonts w:asciiTheme="majorBidi" w:hAnsiTheme="majorBidi" w:cstheme="majorBidi"/>
        </w:rPr>
      </w:pPr>
    </w:p>
  </w:footnote>
  <w:footnote w:id="45">
    <w:p w:rsidR="005E36C0" w:rsidRPr="005268E6" w:rsidRDefault="005E36C0" w:rsidP="005E36C0">
      <w:pPr>
        <w:ind w:firstLine="426"/>
        <w:jc w:val="both"/>
        <w:rPr>
          <w:rFonts w:asciiTheme="majorBidi" w:eastAsia="Times New Roman"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Zainal </w:t>
      </w:r>
      <w:proofErr w:type="spellStart"/>
      <w:r w:rsidRPr="005268E6">
        <w:rPr>
          <w:rFonts w:asciiTheme="majorBidi" w:eastAsia="Times New Roman" w:hAnsiTheme="majorBidi" w:cstheme="majorBidi"/>
          <w:sz w:val="20"/>
          <w:szCs w:val="20"/>
        </w:rPr>
        <w:t>Arifin</w:t>
      </w:r>
      <w:proofErr w:type="spellEnd"/>
      <w:r w:rsidRPr="005268E6">
        <w:rPr>
          <w:rFonts w:asciiTheme="majorBidi" w:eastAsia="Times New Roman" w:hAnsiTheme="majorBidi" w:cstheme="majorBidi"/>
          <w:sz w:val="20"/>
          <w:szCs w:val="20"/>
        </w:rPr>
        <w:t xml:space="preserve">, </w:t>
      </w:r>
      <w:proofErr w:type="gramStart"/>
      <w:r w:rsidRPr="005268E6">
        <w:rPr>
          <w:rFonts w:asciiTheme="majorBidi" w:eastAsia="Times New Roman" w:hAnsiTheme="majorBidi" w:cstheme="majorBidi"/>
          <w:sz w:val="20"/>
          <w:szCs w:val="20"/>
        </w:rPr>
        <w:t>et</w:t>
      </w:r>
      <w:proofErr w:type="gramEnd"/>
      <w:r w:rsidRPr="005268E6">
        <w:rPr>
          <w:rFonts w:asciiTheme="majorBidi" w:eastAsia="Times New Roman" w:hAnsiTheme="majorBidi" w:cstheme="majorBidi"/>
          <w:sz w:val="20"/>
          <w:szCs w:val="20"/>
        </w:rPr>
        <w:t xml:space="preserve"> all. (2009). </w:t>
      </w:r>
      <w:proofErr w:type="spellStart"/>
      <w:r w:rsidRPr="005268E6">
        <w:rPr>
          <w:rFonts w:asciiTheme="majorBidi" w:eastAsia="Times New Roman" w:hAnsiTheme="majorBidi" w:cstheme="majorBidi"/>
          <w:i/>
          <w:iCs/>
          <w:sz w:val="20"/>
          <w:szCs w:val="20"/>
        </w:rPr>
        <w:t>Evaluasi</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pembelajaran</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prinsip</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teknik</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prosedur</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standar</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penilaian</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menurut</w:t>
      </w:r>
      <w:proofErr w:type="spellEnd"/>
      <w:r w:rsidRPr="005268E6">
        <w:rPr>
          <w:rFonts w:asciiTheme="majorBidi" w:eastAsia="Times New Roman" w:hAnsiTheme="majorBidi" w:cstheme="majorBidi"/>
          <w:i/>
          <w:iCs/>
          <w:sz w:val="20"/>
          <w:szCs w:val="20"/>
        </w:rPr>
        <w:t xml:space="preserve"> BSNP, model </w:t>
      </w:r>
      <w:proofErr w:type="spellStart"/>
      <w:r w:rsidRPr="005268E6">
        <w:rPr>
          <w:rFonts w:asciiTheme="majorBidi" w:eastAsia="Times New Roman" w:hAnsiTheme="majorBidi" w:cstheme="majorBidi"/>
          <w:i/>
          <w:iCs/>
          <w:sz w:val="20"/>
          <w:szCs w:val="20"/>
        </w:rPr>
        <w:t>evaluasi</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instrumen</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evaluasi</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penilaian</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berbasis</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kelas</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penilaian</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portofolio</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analisis</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kualitas</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tes</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refleksi</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pelaksanaan</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evaluasi</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Remaja</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Rosdakarya</w:t>
      </w:r>
      <w:proofErr w:type="spellEnd"/>
      <w:r w:rsidRPr="005268E6">
        <w:rPr>
          <w:rFonts w:asciiTheme="majorBidi" w:eastAsia="Times New Roman" w:hAnsiTheme="majorBidi" w:cstheme="majorBidi"/>
          <w:sz w:val="20"/>
          <w:szCs w:val="20"/>
        </w:rPr>
        <w:t>.</w:t>
      </w:r>
    </w:p>
    <w:p w:rsidR="005E36C0" w:rsidRPr="005268E6" w:rsidRDefault="005E36C0">
      <w:pPr>
        <w:pStyle w:val="FootnoteText"/>
        <w:rPr>
          <w:rFonts w:asciiTheme="majorBidi" w:hAnsiTheme="majorBidi" w:cstheme="majorBidi"/>
        </w:rPr>
      </w:pPr>
    </w:p>
  </w:footnote>
  <w:footnote w:id="46">
    <w:p w:rsidR="005E36C0" w:rsidRPr="005268E6" w:rsidRDefault="005E36C0" w:rsidP="00C3564F">
      <w:pPr>
        <w:widowControl w:val="0"/>
        <w:autoSpaceDE w:val="0"/>
        <w:autoSpaceDN w:val="0"/>
        <w:adjustRightInd w:val="0"/>
        <w:spacing w:line="240" w:lineRule="auto"/>
        <w:ind w:right="142" w:firstLine="360"/>
        <w:jc w:val="both"/>
        <w:rPr>
          <w:rFonts w:asciiTheme="majorBidi" w:hAnsiTheme="majorBidi" w:cstheme="majorBidi"/>
          <w:sz w:val="20"/>
          <w:szCs w:val="20"/>
        </w:rPr>
      </w:pPr>
      <w:r w:rsidRPr="005E36C0">
        <w:rPr>
          <w:rStyle w:val="FootnoteReference"/>
          <w:rFonts w:asciiTheme="majorBidi" w:hAnsiTheme="majorBidi" w:cstheme="majorBidi"/>
        </w:rPr>
        <w:footnoteRef/>
      </w:r>
      <w:r w:rsidR="00C3564F">
        <w:rPr>
          <w:rFonts w:ascii="Times New Roman" w:hAnsi="Times New Roman" w:cs="Times New Roman"/>
          <w:noProof/>
          <w:sz w:val="24"/>
          <w:szCs w:val="24"/>
        </w:rPr>
        <w:t xml:space="preserve"> </w:t>
      </w:r>
      <w:r w:rsidR="00C3564F" w:rsidRPr="00C3564F">
        <w:rPr>
          <w:rFonts w:ascii="Times New Roman" w:hAnsi="Times New Roman" w:cs="Times New Roman"/>
          <w:noProof/>
          <w:sz w:val="20"/>
          <w:szCs w:val="20"/>
        </w:rPr>
        <w:t>Ummu Jasmine Laila Binti Sulhadi. As-Semarangy</w:t>
      </w:r>
      <w:r w:rsidR="00C3564F" w:rsidRPr="00C3564F">
        <w:rPr>
          <w:rFonts w:ascii="Times New Roman" w:hAnsi="Times New Roman" w:cs="Times New Roman"/>
          <w:noProof/>
          <w:sz w:val="20"/>
          <w:szCs w:val="20"/>
        </w:rPr>
        <w:t xml:space="preserve"> </w:t>
      </w:r>
      <w:r w:rsidR="00C3564F" w:rsidRPr="00C3564F">
        <w:rPr>
          <w:rFonts w:ascii="Times New Roman" w:hAnsi="Times New Roman" w:cs="Times New Roman"/>
          <w:noProof/>
          <w:sz w:val="20"/>
          <w:szCs w:val="20"/>
        </w:rPr>
        <w:t xml:space="preserve">(2020) </w:t>
      </w:r>
      <w:r w:rsidR="00C3564F" w:rsidRPr="00C3564F">
        <w:rPr>
          <w:rFonts w:ascii="Times New Roman" w:hAnsi="Times New Roman" w:cs="Times New Roman"/>
          <w:i/>
          <w:iCs/>
          <w:noProof/>
          <w:sz w:val="20"/>
          <w:szCs w:val="20"/>
        </w:rPr>
        <w:t>ABANA Metode Efektif Belajar dan Mengajar Menulis Arab Al Qura'an.</w:t>
      </w:r>
      <w:r w:rsidR="00C3564F" w:rsidRPr="00C3564F">
        <w:rPr>
          <w:rFonts w:ascii="Times New Roman" w:hAnsi="Times New Roman" w:cs="Times New Roman"/>
          <w:noProof/>
          <w:sz w:val="20"/>
          <w:szCs w:val="20"/>
        </w:rPr>
        <w:t xml:space="preserve"> ABANA Publishing, Semarang Indonesia.</w:t>
      </w:r>
    </w:p>
  </w:footnote>
  <w:footnote w:id="47">
    <w:p w:rsidR="005E36C0" w:rsidRPr="005268E6" w:rsidRDefault="005E36C0" w:rsidP="005E36C0">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Hery</w:t>
      </w:r>
      <w:proofErr w:type="spellEnd"/>
      <w:r w:rsidRPr="005268E6">
        <w:rPr>
          <w:rFonts w:asciiTheme="majorBidi" w:hAnsiTheme="majorBidi" w:cstheme="majorBidi"/>
          <w:sz w:val="20"/>
          <w:szCs w:val="20"/>
        </w:rPr>
        <w:t xml:space="preserve"> </w:t>
      </w:r>
      <w:proofErr w:type="spellStart"/>
      <w:r w:rsidRPr="005268E6">
        <w:rPr>
          <w:rFonts w:asciiTheme="majorBidi" w:eastAsia="Times New Roman" w:hAnsiTheme="majorBidi" w:cstheme="majorBidi"/>
          <w:sz w:val="20"/>
          <w:szCs w:val="20"/>
        </w:rPr>
        <w:t>Wardiyati</w:t>
      </w:r>
      <w:proofErr w:type="spellEnd"/>
      <w:r w:rsidRPr="005268E6">
        <w:rPr>
          <w:rFonts w:asciiTheme="majorBidi" w:eastAsia="Times New Roman" w:hAnsiTheme="majorBidi" w:cstheme="majorBidi"/>
          <w:sz w:val="20"/>
          <w:szCs w:val="20"/>
        </w:rPr>
        <w:t xml:space="preserve"> (2019). </w:t>
      </w:r>
      <w:proofErr w:type="spellStart"/>
      <w:r w:rsidRPr="005268E6">
        <w:rPr>
          <w:rFonts w:asciiTheme="majorBidi" w:eastAsia="Times New Roman" w:hAnsiTheme="majorBidi" w:cstheme="majorBidi"/>
          <w:sz w:val="20"/>
          <w:szCs w:val="20"/>
        </w:rPr>
        <w:t>Penerapan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Metode</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Sas</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Struktural</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Analitik</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Sintetik</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Untuk</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Meningkatkan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Keterampilan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Membaca</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Siswa</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Kelas</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Rendah</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i/>
          <w:iCs/>
          <w:sz w:val="20"/>
          <w:szCs w:val="20"/>
        </w:rPr>
        <w:t>Jurnal</w:t>
      </w:r>
      <w:proofErr w:type="spellEnd"/>
      <w:r w:rsidRPr="005268E6">
        <w:rPr>
          <w:rFonts w:asciiTheme="majorBidi" w:eastAsia="Times New Roman" w:hAnsiTheme="majorBidi" w:cstheme="majorBidi"/>
          <w:i/>
          <w:iCs/>
          <w:sz w:val="20"/>
          <w:szCs w:val="20"/>
        </w:rPr>
        <w:t xml:space="preserve"> PAJAR (</w:t>
      </w:r>
      <w:proofErr w:type="spellStart"/>
      <w:r w:rsidRPr="005268E6">
        <w:rPr>
          <w:rFonts w:asciiTheme="majorBidi" w:eastAsia="Times New Roman" w:hAnsiTheme="majorBidi" w:cstheme="majorBidi"/>
          <w:i/>
          <w:iCs/>
          <w:sz w:val="20"/>
          <w:szCs w:val="20"/>
        </w:rPr>
        <w:t>Pendidikan</w:t>
      </w:r>
      <w:proofErr w:type="spellEnd"/>
      <w:r w:rsidRPr="005268E6">
        <w:rPr>
          <w:rFonts w:asciiTheme="majorBidi" w:eastAsia="Times New Roman" w:hAnsiTheme="majorBidi" w:cstheme="majorBidi"/>
          <w:i/>
          <w:iCs/>
          <w:sz w:val="20"/>
          <w:szCs w:val="20"/>
        </w:rPr>
        <w:t xml:space="preserve"> Dan </w:t>
      </w:r>
      <w:proofErr w:type="spellStart"/>
      <w:r w:rsidRPr="005268E6">
        <w:rPr>
          <w:rFonts w:asciiTheme="majorBidi" w:eastAsia="Times New Roman" w:hAnsiTheme="majorBidi" w:cstheme="majorBidi"/>
          <w:i/>
          <w:iCs/>
          <w:sz w:val="20"/>
          <w:szCs w:val="20"/>
        </w:rPr>
        <w:t>Pengajaran</w:t>
      </w:r>
      <w:proofErr w:type="spellEnd"/>
      <w:r w:rsidRPr="005268E6">
        <w:rPr>
          <w:rFonts w:asciiTheme="majorBidi" w:eastAsia="Times New Roman" w:hAnsiTheme="majorBidi" w:cstheme="majorBidi"/>
          <w:i/>
          <w:iCs/>
          <w:sz w:val="20"/>
          <w:szCs w:val="20"/>
        </w:rPr>
        <w:t>)</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3</w:t>
      </w:r>
      <w:r w:rsidRPr="005268E6">
        <w:rPr>
          <w:rFonts w:asciiTheme="majorBidi" w:eastAsia="Times New Roman" w:hAnsiTheme="majorBidi" w:cstheme="majorBidi"/>
          <w:sz w:val="20"/>
          <w:szCs w:val="20"/>
        </w:rPr>
        <w:t>(5), 1083-1091.</w:t>
      </w:r>
    </w:p>
  </w:footnote>
  <w:footnote w:id="48">
    <w:p w:rsidR="005E36C0" w:rsidRPr="005268E6" w:rsidRDefault="005E36C0" w:rsidP="005268E6">
      <w:pPr>
        <w:ind w:firstLine="426"/>
        <w:jc w:val="both"/>
        <w:rPr>
          <w:sz w:val="20"/>
          <w:szCs w:val="20"/>
          <w:rtl/>
          <w:lang w:bidi="ar-AE"/>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Nur</w:t>
      </w:r>
      <w:proofErr w:type="spellEnd"/>
      <w:r w:rsidRPr="005268E6">
        <w:rPr>
          <w:rFonts w:asciiTheme="majorBidi" w:hAnsiTheme="majorBidi" w:cstheme="majorBidi"/>
          <w:sz w:val="20"/>
          <w:szCs w:val="20"/>
        </w:rPr>
        <w:t xml:space="preserve"> </w:t>
      </w:r>
      <w:proofErr w:type="spellStart"/>
      <w:r w:rsidRPr="005268E6">
        <w:rPr>
          <w:rFonts w:asciiTheme="majorBidi" w:eastAsia="Times New Roman" w:hAnsiTheme="majorBidi" w:cstheme="majorBidi"/>
          <w:sz w:val="20"/>
          <w:szCs w:val="20"/>
        </w:rPr>
        <w:t>Hizbullah</w:t>
      </w:r>
      <w:proofErr w:type="spellEnd"/>
      <w:r w:rsidRPr="005268E6">
        <w:rPr>
          <w:rFonts w:asciiTheme="majorBidi" w:eastAsia="Times New Roman" w:hAnsiTheme="majorBidi" w:cstheme="majorBidi"/>
          <w:sz w:val="20"/>
          <w:szCs w:val="20"/>
        </w:rPr>
        <w:t xml:space="preserve">, </w:t>
      </w:r>
      <w:proofErr w:type="gramStart"/>
      <w:r w:rsidRPr="005268E6">
        <w:rPr>
          <w:rFonts w:asciiTheme="majorBidi" w:eastAsia="Times New Roman" w:hAnsiTheme="majorBidi" w:cstheme="majorBidi"/>
          <w:sz w:val="20"/>
          <w:szCs w:val="20"/>
        </w:rPr>
        <w:t>et</w:t>
      </w:r>
      <w:proofErr w:type="gramEnd"/>
      <w:r w:rsidRPr="005268E6">
        <w:rPr>
          <w:rFonts w:asciiTheme="majorBidi" w:eastAsia="Times New Roman" w:hAnsiTheme="majorBidi" w:cstheme="majorBidi"/>
          <w:sz w:val="20"/>
          <w:szCs w:val="20"/>
        </w:rPr>
        <w:t xml:space="preserve"> all. (2015). </w:t>
      </w:r>
      <w:proofErr w:type="spellStart"/>
      <w:r w:rsidRPr="005268E6">
        <w:rPr>
          <w:rFonts w:asciiTheme="majorBidi" w:eastAsia="Times New Roman" w:hAnsiTheme="majorBidi" w:cstheme="majorBidi"/>
          <w:sz w:val="20"/>
          <w:szCs w:val="20"/>
        </w:rPr>
        <w:t>Masalah</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Pengajaran</w:t>
      </w:r>
      <w:proofErr w:type="spellEnd"/>
      <w:r w:rsidRPr="005268E6">
        <w:rPr>
          <w:rFonts w:asciiTheme="majorBidi" w:eastAsia="Times New Roman" w:hAnsiTheme="majorBidi" w:cstheme="majorBidi"/>
          <w:sz w:val="20"/>
          <w:szCs w:val="20"/>
        </w:rPr>
        <w:t xml:space="preserve"> Bahasa Arab di Madrasah Aliyah di Jakarta. </w:t>
      </w:r>
      <w:proofErr w:type="spellStart"/>
      <w:r w:rsidRPr="005268E6">
        <w:rPr>
          <w:rFonts w:asciiTheme="majorBidi" w:eastAsia="Times New Roman" w:hAnsiTheme="majorBidi" w:cstheme="majorBidi"/>
          <w:i/>
          <w:iCs/>
          <w:sz w:val="20"/>
          <w:szCs w:val="20"/>
        </w:rPr>
        <w:t>Jurnal</w:t>
      </w:r>
      <w:proofErr w:type="spellEnd"/>
      <w:r w:rsidRPr="005268E6">
        <w:rPr>
          <w:rFonts w:asciiTheme="majorBidi" w:eastAsia="Times New Roman" w:hAnsiTheme="majorBidi" w:cstheme="majorBidi"/>
          <w:i/>
          <w:iCs/>
          <w:sz w:val="20"/>
          <w:szCs w:val="20"/>
        </w:rPr>
        <w:t xml:space="preserve"> Al-</w:t>
      </w:r>
      <w:proofErr w:type="spellStart"/>
      <w:r w:rsidRPr="005268E6">
        <w:rPr>
          <w:rFonts w:asciiTheme="majorBidi" w:eastAsia="Times New Roman" w:hAnsiTheme="majorBidi" w:cstheme="majorBidi"/>
          <w:i/>
          <w:iCs/>
          <w:sz w:val="20"/>
          <w:szCs w:val="20"/>
        </w:rPr>
        <w:t>Azhar</w:t>
      </w:r>
      <w:proofErr w:type="spellEnd"/>
      <w:r w:rsidRPr="005268E6">
        <w:rPr>
          <w:rFonts w:asciiTheme="majorBidi" w:eastAsia="Times New Roman" w:hAnsiTheme="majorBidi" w:cstheme="majorBidi"/>
          <w:i/>
          <w:iCs/>
          <w:sz w:val="20"/>
          <w:szCs w:val="20"/>
        </w:rPr>
        <w:t xml:space="preserve"> Indonesia Seri </w:t>
      </w:r>
      <w:proofErr w:type="spellStart"/>
      <w:r w:rsidRPr="005268E6">
        <w:rPr>
          <w:rFonts w:asciiTheme="majorBidi" w:eastAsia="Times New Roman" w:hAnsiTheme="majorBidi" w:cstheme="majorBidi"/>
          <w:i/>
          <w:iCs/>
          <w:sz w:val="20"/>
          <w:szCs w:val="20"/>
        </w:rPr>
        <w:t>Humaniora</w:t>
      </w:r>
      <w:proofErr w:type="spellEnd"/>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2</w:t>
      </w:r>
      <w:r w:rsidRPr="005268E6">
        <w:rPr>
          <w:rFonts w:asciiTheme="majorBidi" w:eastAsia="Times New Roman" w:hAnsiTheme="majorBidi" w:cstheme="majorBidi"/>
          <w:sz w:val="20"/>
          <w:szCs w:val="20"/>
        </w:rPr>
        <w:t>(3), 189-198.</w:t>
      </w:r>
    </w:p>
  </w:footnote>
  <w:footnote w:id="49">
    <w:p w:rsidR="005E36C0" w:rsidRPr="005268E6" w:rsidRDefault="005E36C0" w:rsidP="005E36C0">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Mohd</w:t>
      </w:r>
      <w:proofErr w:type="spellEnd"/>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Fadzil</w:t>
      </w:r>
      <w:proofErr w:type="spellEnd"/>
      <w:r w:rsidRPr="005268E6">
        <w:rPr>
          <w:rFonts w:asciiTheme="majorBidi" w:hAnsiTheme="majorBidi" w:cstheme="majorBidi"/>
          <w:sz w:val="20"/>
          <w:szCs w:val="20"/>
        </w:rPr>
        <w:t xml:space="preserve"> </w:t>
      </w:r>
      <w:r w:rsidRPr="005268E6">
        <w:rPr>
          <w:rFonts w:asciiTheme="majorBidi" w:eastAsia="Times New Roman" w:hAnsiTheme="majorBidi" w:cstheme="majorBidi"/>
          <w:sz w:val="20"/>
          <w:szCs w:val="20"/>
        </w:rPr>
        <w:t xml:space="preserve">Ismail, </w:t>
      </w:r>
      <w:proofErr w:type="gramStart"/>
      <w:r w:rsidRPr="005268E6">
        <w:rPr>
          <w:rFonts w:asciiTheme="majorBidi" w:eastAsia="Times New Roman" w:hAnsiTheme="majorBidi" w:cstheme="majorBidi"/>
          <w:sz w:val="20"/>
          <w:szCs w:val="20"/>
        </w:rPr>
        <w:t>et</w:t>
      </w:r>
      <w:proofErr w:type="gramEnd"/>
      <w:r w:rsidRPr="005268E6">
        <w:rPr>
          <w:rFonts w:asciiTheme="majorBidi" w:eastAsia="Times New Roman" w:hAnsiTheme="majorBidi" w:cstheme="majorBidi"/>
          <w:sz w:val="20"/>
          <w:szCs w:val="20"/>
        </w:rPr>
        <w:t xml:space="preserve"> all (2012). </w:t>
      </w:r>
      <w:proofErr w:type="spellStart"/>
      <w:r w:rsidRPr="005268E6">
        <w:rPr>
          <w:rFonts w:asciiTheme="majorBidi" w:eastAsia="Times New Roman" w:hAnsiTheme="majorBidi" w:cstheme="majorBidi"/>
          <w:sz w:val="20"/>
          <w:szCs w:val="20"/>
        </w:rPr>
        <w:t>Faktor-faktor</w:t>
      </w:r>
      <w:proofErr w:type="spellEnd"/>
      <w:r w:rsidRPr="005268E6">
        <w:rPr>
          <w:rFonts w:asciiTheme="majorBidi" w:eastAsia="Times New Roman" w:hAnsiTheme="majorBidi" w:cstheme="majorBidi"/>
          <w:sz w:val="20"/>
          <w:szCs w:val="20"/>
        </w:rPr>
        <w:t xml:space="preserve"> yang </w:t>
      </w:r>
      <w:proofErr w:type="spellStart"/>
      <w:r w:rsidRPr="005268E6">
        <w:rPr>
          <w:rFonts w:asciiTheme="majorBidi" w:eastAsia="Times New Roman" w:hAnsiTheme="majorBidi" w:cstheme="majorBidi"/>
          <w:sz w:val="20"/>
          <w:szCs w:val="20"/>
        </w:rPr>
        <w:t>mempengaruhi</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pencapaian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pelajar</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dalam</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pengajaran</w:t>
      </w:r>
      <w:proofErr w:type="spellEnd"/>
      <w:r w:rsidRPr="005268E6">
        <w:rPr>
          <w:rFonts w:asciiTheme="majorBidi" w:eastAsia="Times New Roman" w:hAnsiTheme="majorBidi" w:cstheme="majorBidi"/>
          <w:sz w:val="20"/>
          <w:szCs w:val="20"/>
        </w:rPr>
        <w:t xml:space="preserve"> &amp; </w:t>
      </w:r>
      <w:proofErr w:type="spellStart"/>
      <w:r w:rsidRPr="005268E6">
        <w:rPr>
          <w:rFonts w:asciiTheme="majorBidi" w:eastAsia="Times New Roman" w:hAnsiTheme="majorBidi" w:cstheme="majorBidi"/>
          <w:sz w:val="20"/>
          <w:szCs w:val="20"/>
        </w:rPr>
        <w:t>pembelajaran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bahasa</w:t>
      </w:r>
      <w:proofErr w:type="spellEnd"/>
      <w:r w:rsidRPr="005268E6">
        <w:rPr>
          <w:rFonts w:asciiTheme="majorBidi" w:eastAsia="Times New Roman" w:hAnsiTheme="majorBidi" w:cstheme="majorBidi"/>
          <w:sz w:val="20"/>
          <w:szCs w:val="20"/>
        </w:rPr>
        <w:t xml:space="preserve"> Arab: </w:t>
      </w:r>
      <w:proofErr w:type="spellStart"/>
      <w:r w:rsidRPr="005268E6">
        <w:rPr>
          <w:rFonts w:asciiTheme="majorBidi" w:eastAsia="Times New Roman" w:hAnsiTheme="majorBidi" w:cstheme="majorBidi"/>
          <w:sz w:val="20"/>
          <w:szCs w:val="20"/>
        </w:rPr>
        <w:t>Satu</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tinjauan</w:t>
      </w:r>
      <w:proofErr w:type="spellEnd"/>
      <w:r w:rsidRPr="005268E6">
        <w:rPr>
          <w:rFonts w:asciiTheme="majorBidi" w:eastAsia="Times New Roman" w:hAnsiTheme="majorBidi" w:cstheme="majorBidi"/>
          <w:sz w:val="20"/>
          <w:szCs w:val="20"/>
        </w:rPr>
        <w:t xml:space="preserve"> di SMAP </w:t>
      </w:r>
      <w:proofErr w:type="spellStart"/>
      <w:r w:rsidRPr="005268E6">
        <w:rPr>
          <w:rFonts w:asciiTheme="majorBidi" w:eastAsia="Times New Roman" w:hAnsiTheme="majorBidi" w:cstheme="majorBidi"/>
          <w:sz w:val="20"/>
          <w:szCs w:val="20"/>
        </w:rPr>
        <w:t>Kajang</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i/>
          <w:iCs/>
          <w:sz w:val="20"/>
          <w:szCs w:val="20"/>
        </w:rPr>
        <w:t>Bangi</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Universiti</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Kebangsaan</w:t>
      </w:r>
      <w:proofErr w:type="spellEnd"/>
      <w:r w:rsidRPr="005268E6">
        <w:rPr>
          <w:rFonts w:asciiTheme="majorBidi" w:eastAsia="Times New Roman" w:hAnsiTheme="majorBidi" w:cstheme="majorBidi"/>
          <w:i/>
          <w:iCs/>
          <w:sz w:val="20"/>
          <w:szCs w:val="20"/>
        </w:rPr>
        <w:t xml:space="preserve"> Malaysia</w:t>
      </w:r>
      <w:r w:rsidRPr="005268E6">
        <w:rPr>
          <w:rFonts w:asciiTheme="majorBidi" w:eastAsia="Times New Roman" w:hAnsiTheme="majorBidi" w:cstheme="majorBidi"/>
          <w:sz w:val="20"/>
          <w:szCs w:val="20"/>
        </w:rPr>
        <w:t>.</w:t>
      </w:r>
    </w:p>
  </w:footnote>
  <w:footnote w:id="50">
    <w:p w:rsidR="005E36C0" w:rsidRPr="005268E6" w:rsidRDefault="005E36C0" w:rsidP="005E36C0">
      <w:pPr>
        <w:ind w:firstLine="426"/>
        <w:jc w:val="both"/>
        <w:rPr>
          <w:rFonts w:asciiTheme="majorBidi" w:hAnsiTheme="majorBidi" w:cstheme="majorBidi"/>
          <w:sz w:val="20"/>
          <w:szCs w:val="20"/>
        </w:rPr>
      </w:pPr>
      <w:r w:rsidRPr="005E36C0">
        <w:rPr>
          <w:rStyle w:val="FootnoteReference"/>
          <w:rFonts w:asciiTheme="majorBidi" w:hAnsiTheme="majorBidi" w:cstheme="majorBidi"/>
        </w:rPr>
        <w:footnoteRef/>
      </w:r>
      <w:r w:rsidRPr="005E36C0">
        <w:rPr>
          <w:rFonts w:asciiTheme="majorBidi" w:hAnsiTheme="majorBidi" w:cstheme="majorBidi"/>
        </w:rPr>
        <w:t xml:space="preserve"> </w:t>
      </w:r>
      <w:proofErr w:type="spellStart"/>
      <w:r w:rsidRPr="005268E6">
        <w:rPr>
          <w:rFonts w:asciiTheme="majorBidi" w:hAnsiTheme="majorBidi" w:cstheme="majorBidi"/>
          <w:sz w:val="20"/>
          <w:szCs w:val="20"/>
        </w:rPr>
        <w:t>Nur</w:t>
      </w:r>
      <w:proofErr w:type="spellEnd"/>
      <w:r w:rsidRPr="005268E6">
        <w:rPr>
          <w:rFonts w:asciiTheme="majorBidi" w:hAnsiTheme="majorBidi" w:cstheme="majorBidi"/>
          <w:sz w:val="20"/>
          <w:szCs w:val="20"/>
        </w:rPr>
        <w:t xml:space="preserve"> </w:t>
      </w:r>
      <w:r w:rsidRPr="005268E6">
        <w:rPr>
          <w:rFonts w:asciiTheme="majorBidi" w:eastAsia="Times New Roman" w:hAnsiTheme="majorBidi" w:cstheme="majorBidi"/>
          <w:sz w:val="20"/>
          <w:szCs w:val="20"/>
        </w:rPr>
        <w:t xml:space="preserve">Hizbullah.et all (2015). </w:t>
      </w:r>
      <w:proofErr w:type="spellStart"/>
      <w:r w:rsidRPr="005268E6">
        <w:rPr>
          <w:rFonts w:asciiTheme="majorBidi" w:eastAsia="Times New Roman" w:hAnsiTheme="majorBidi" w:cstheme="majorBidi"/>
          <w:sz w:val="20"/>
          <w:szCs w:val="20"/>
        </w:rPr>
        <w:t>Masalah</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Pengajaran</w:t>
      </w:r>
      <w:proofErr w:type="spellEnd"/>
      <w:r w:rsidRPr="005268E6">
        <w:rPr>
          <w:rFonts w:asciiTheme="majorBidi" w:eastAsia="Times New Roman" w:hAnsiTheme="majorBidi" w:cstheme="majorBidi"/>
          <w:sz w:val="20"/>
          <w:szCs w:val="20"/>
        </w:rPr>
        <w:t xml:space="preserve"> Bahasa Arab di Madrasah Aliyah di Jakarta. </w:t>
      </w:r>
      <w:proofErr w:type="spellStart"/>
      <w:r w:rsidRPr="005268E6">
        <w:rPr>
          <w:rFonts w:asciiTheme="majorBidi" w:eastAsia="Times New Roman" w:hAnsiTheme="majorBidi" w:cstheme="majorBidi"/>
          <w:i/>
          <w:iCs/>
          <w:sz w:val="20"/>
          <w:szCs w:val="20"/>
        </w:rPr>
        <w:t>Jurnal</w:t>
      </w:r>
      <w:proofErr w:type="spellEnd"/>
      <w:r w:rsidRPr="005268E6">
        <w:rPr>
          <w:rFonts w:asciiTheme="majorBidi" w:eastAsia="Times New Roman" w:hAnsiTheme="majorBidi" w:cstheme="majorBidi"/>
          <w:i/>
          <w:iCs/>
          <w:sz w:val="20"/>
          <w:szCs w:val="20"/>
        </w:rPr>
        <w:t xml:space="preserve"> Al-</w:t>
      </w:r>
      <w:proofErr w:type="spellStart"/>
      <w:r w:rsidRPr="005268E6">
        <w:rPr>
          <w:rFonts w:asciiTheme="majorBidi" w:eastAsia="Times New Roman" w:hAnsiTheme="majorBidi" w:cstheme="majorBidi"/>
          <w:i/>
          <w:iCs/>
          <w:sz w:val="20"/>
          <w:szCs w:val="20"/>
        </w:rPr>
        <w:t>Azhar</w:t>
      </w:r>
      <w:proofErr w:type="spellEnd"/>
      <w:r w:rsidRPr="005268E6">
        <w:rPr>
          <w:rFonts w:asciiTheme="majorBidi" w:eastAsia="Times New Roman" w:hAnsiTheme="majorBidi" w:cstheme="majorBidi"/>
          <w:i/>
          <w:iCs/>
          <w:sz w:val="20"/>
          <w:szCs w:val="20"/>
        </w:rPr>
        <w:t xml:space="preserve"> Indonesia Seri </w:t>
      </w:r>
      <w:proofErr w:type="spellStart"/>
      <w:r w:rsidRPr="005268E6">
        <w:rPr>
          <w:rFonts w:asciiTheme="majorBidi" w:eastAsia="Times New Roman" w:hAnsiTheme="majorBidi" w:cstheme="majorBidi"/>
          <w:i/>
          <w:iCs/>
          <w:sz w:val="20"/>
          <w:szCs w:val="20"/>
        </w:rPr>
        <w:t>Humaniora</w:t>
      </w:r>
      <w:proofErr w:type="spellEnd"/>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2</w:t>
      </w:r>
      <w:r w:rsidRPr="005268E6">
        <w:rPr>
          <w:rFonts w:asciiTheme="majorBidi" w:eastAsia="Times New Roman" w:hAnsiTheme="majorBidi" w:cstheme="majorBidi"/>
          <w:sz w:val="20"/>
          <w:szCs w:val="20"/>
        </w:rPr>
        <w:t>(3), 189-198.</w:t>
      </w:r>
    </w:p>
  </w:footnote>
  <w:footnote w:id="51">
    <w:p w:rsidR="005E36C0" w:rsidRPr="005268E6" w:rsidRDefault="005E36C0" w:rsidP="005E36C0">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Reem</w:t>
      </w:r>
      <w:proofErr w:type="spellEnd"/>
      <w:r w:rsidRPr="005268E6">
        <w:rPr>
          <w:rFonts w:asciiTheme="majorBidi" w:hAnsiTheme="majorBidi" w:cstheme="majorBidi"/>
          <w:sz w:val="20"/>
          <w:szCs w:val="20"/>
        </w:rPr>
        <w:t xml:space="preserve"> </w:t>
      </w:r>
      <w:r w:rsidRPr="005268E6">
        <w:rPr>
          <w:rFonts w:asciiTheme="majorBidi" w:eastAsia="Times New Roman" w:hAnsiTheme="majorBidi" w:cstheme="majorBidi"/>
          <w:sz w:val="20"/>
          <w:szCs w:val="20"/>
        </w:rPr>
        <w:t xml:space="preserve">Al </w:t>
      </w:r>
      <w:proofErr w:type="spellStart"/>
      <w:r w:rsidRPr="005268E6">
        <w:rPr>
          <w:rFonts w:asciiTheme="majorBidi" w:eastAsia="Times New Roman" w:hAnsiTheme="majorBidi" w:cstheme="majorBidi"/>
          <w:sz w:val="20"/>
          <w:szCs w:val="20"/>
        </w:rPr>
        <w:t>Ghanem</w:t>
      </w:r>
      <w:proofErr w:type="gramStart"/>
      <w:r w:rsidRPr="005268E6">
        <w:rPr>
          <w:rFonts w:asciiTheme="majorBidi" w:eastAsia="Times New Roman" w:hAnsiTheme="majorBidi" w:cstheme="majorBidi"/>
          <w:sz w:val="20"/>
          <w:szCs w:val="20"/>
        </w:rPr>
        <w:t>,et</w:t>
      </w:r>
      <w:proofErr w:type="spellEnd"/>
      <w:proofErr w:type="gramEnd"/>
      <w:r w:rsidRPr="005268E6">
        <w:rPr>
          <w:rFonts w:asciiTheme="majorBidi" w:eastAsia="Times New Roman" w:hAnsiTheme="majorBidi" w:cstheme="majorBidi"/>
          <w:sz w:val="20"/>
          <w:szCs w:val="20"/>
        </w:rPr>
        <w:t xml:space="preserve"> all. (2015). Orthographic, phonological, and morphological skills and children's word reading in Arabic: A literature review. </w:t>
      </w:r>
      <w:r w:rsidRPr="005268E6">
        <w:rPr>
          <w:rFonts w:asciiTheme="majorBidi" w:eastAsia="Times New Roman" w:hAnsiTheme="majorBidi" w:cstheme="majorBidi"/>
          <w:i/>
          <w:iCs/>
          <w:sz w:val="20"/>
          <w:szCs w:val="20"/>
        </w:rPr>
        <w:t>Reading Research Quarterly</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50</w:t>
      </w:r>
      <w:r w:rsidRPr="005268E6">
        <w:rPr>
          <w:rFonts w:asciiTheme="majorBidi" w:eastAsia="Times New Roman" w:hAnsiTheme="majorBidi" w:cstheme="majorBidi"/>
          <w:sz w:val="20"/>
          <w:szCs w:val="20"/>
        </w:rPr>
        <w:t>(1), 83-109.</w:t>
      </w:r>
    </w:p>
  </w:footnote>
  <w:footnote w:id="52">
    <w:p w:rsidR="005E36C0" w:rsidRPr="005268E6" w:rsidRDefault="005E36C0" w:rsidP="005E36C0">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hAnsiTheme="majorBidi" w:cstheme="majorBidi"/>
          <w:sz w:val="20"/>
          <w:szCs w:val="20"/>
        </w:rPr>
        <w:t>Juhaeti</w:t>
      </w:r>
      <w:proofErr w:type="spellEnd"/>
      <w:r w:rsidRPr="005268E6">
        <w:rPr>
          <w:rFonts w:asciiTheme="majorBidi" w:hAnsiTheme="majorBidi" w:cstheme="majorBidi"/>
          <w:sz w:val="20"/>
          <w:szCs w:val="20"/>
        </w:rPr>
        <w:t xml:space="preserve"> </w:t>
      </w:r>
      <w:r w:rsidRPr="005268E6">
        <w:rPr>
          <w:rFonts w:asciiTheme="majorBidi" w:eastAsia="Times New Roman" w:hAnsiTheme="majorBidi" w:cstheme="majorBidi"/>
          <w:sz w:val="20"/>
          <w:szCs w:val="20"/>
        </w:rPr>
        <w:t xml:space="preserve">Yusuf, </w:t>
      </w:r>
      <w:proofErr w:type="gramStart"/>
      <w:r w:rsidRPr="005268E6">
        <w:rPr>
          <w:rFonts w:asciiTheme="majorBidi" w:eastAsia="Times New Roman" w:hAnsiTheme="majorBidi" w:cstheme="majorBidi"/>
          <w:sz w:val="20"/>
          <w:szCs w:val="20"/>
        </w:rPr>
        <w:t>et</w:t>
      </w:r>
      <w:proofErr w:type="gramEnd"/>
      <w:r w:rsidRPr="005268E6">
        <w:rPr>
          <w:rFonts w:asciiTheme="majorBidi" w:eastAsia="Times New Roman" w:hAnsiTheme="majorBidi" w:cstheme="majorBidi"/>
          <w:sz w:val="20"/>
          <w:szCs w:val="20"/>
        </w:rPr>
        <w:t xml:space="preserve"> all (2019). </w:t>
      </w:r>
      <w:proofErr w:type="spellStart"/>
      <w:r w:rsidRPr="005268E6">
        <w:rPr>
          <w:rFonts w:asciiTheme="majorBidi" w:eastAsia="Times New Roman" w:hAnsiTheme="majorBidi" w:cstheme="majorBidi"/>
          <w:sz w:val="20"/>
          <w:szCs w:val="20"/>
        </w:rPr>
        <w:t>Menulis</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Terstruktur</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Sebagai</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Urgensi</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Pembelajaran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Maharah</w:t>
      </w:r>
      <w:proofErr w:type="spellEnd"/>
      <w:r w:rsidRPr="005268E6">
        <w:rPr>
          <w:rFonts w:asciiTheme="majorBidi" w:eastAsia="Times New Roman" w:hAnsiTheme="majorBidi" w:cstheme="majorBidi"/>
          <w:sz w:val="20"/>
          <w:szCs w:val="20"/>
        </w:rPr>
        <w:t xml:space="preserve"> Al-</w:t>
      </w:r>
      <w:proofErr w:type="spellStart"/>
      <w:r w:rsidRPr="005268E6">
        <w:rPr>
          <w:rFonts w:asciiTheme="majorBidi" w:eastAsia="Times New Roman" w:hAnsiTheme="majorBidi" w:cstheme="majorBidi"/>
          <w:sz w:val="20"/>
          <w:szCs w:val="20"/>
        </w:rPr>
        <w:t>Kitabah</w:t>
      </w:r>
      <w:proofErr w:type="spellEnd"/>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 xml:space="preserve">An </w:t>
      </w:r>
      <w:proofErr w:type="spellStart"/>
      <w:r w:rsidRPr="005268E6">
        <w:rPr>
          <w:rFonts w:asciiTheme="majorBidi" w:eastAsia="Times New Roman" w:hAnsiTheme="majorBidi" w:cstheme="majorBidi"/>
          <w:i/>
          <w:iCs/>
          <w:sz w:val="20"/>
          <w:szCs w:val="20"/>
        </w:rPr>
        <w:t>Nabighoh</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Jurnal</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Pendidikan</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dan</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Pembelajaran</w:t>
      </w:r>
      <w:proofErr w:type="spellEnd"/>
      <w:r w:rsidRPr="005268E6">
        <w:rPr>
          <w:rFonts w:asciiTheme="majorBidi" w:eastAsia="Times New Roman" w:hAnsiTheme="majorBidi" w:cstheme="majorBidi"/>
          <w:i/>
          <w:iCs/>
          <w:sz w:val="20"/>
          <w:szCs w:val="20"/>
        </w:rPr>
        <w:t xml:space="preserve"> Bahasa Arab</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21</w:t>
      </w:r>
      <w:r w:rsidRPr="005268E6">
        <w:rPr>
          <w:rFonts w:asciiTheme="majorBidi" w:eastAsia="Times New Roman" w:hAnsiTheme="majorBidi" w:cstheme="majorBidi"/>
          <w:sz w:val="20"/>
          <w:szCs w:val="20"/>
        </w:rPr>
        <w:t>(02), 203-214.</w:t>
      </w:r>
    </w:p>
  </w:footnote>
  <w:footnote w:id="53">
    <w:p w:rsidR="005E36C0" w:rsidRPr="005268E6" w:rsidRDefault="005E36C0" w:rsidP="005E36C0">
      <w:pPr>
        <w:ind w:firstLine="426"/>
        <w:jc w:val="both"/>
        <w:rPr>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w:t>
      </w:r>
      <w:proofErr w:type="spellStart"/>
      <w:r w:rsidRPr="005268E6">
        <w:rPr>
          <w:rFonts w:asciiTheme="majorBidi" w:eastAsia="Times New Roman" w:hAnsiTheme="majorBidi" w:cstheme="majorBidi"/>
          <w:sz w:val="20"/>
          <w:szCs w:val="20"/>
        </w:rPr>
        <w:t>Fajriah</w:t>
      </w:r>
      <w:proofErr w:type="spellEnd"/>
      <w:r w:rsidRPr="005268E6">
        <w:rPr>
          <w:rFonts w:asciiTheme="majorBidi" w:eastAsia="Times New Roman" w:hAnsiTheme="majorBidi" w:cstheme="majorBidi"/>
          <w:sz w:val="20"/>
          <w:szCs w:val="20"/>
        </w:rPr>
        <w:t xml:space="preserve">, (2017). STRATEGI PEMBELAJARAN MAHARAH AL-KITABAH PADA TINGKAT IBTIDAIYAH. </w:t>
      </w:r>
      <w:r w:rsidRPr="005268E6">
        <w:rPr>
          <w:rFonts w:asciiTheme="majorBidi" w:eastAsia="Times New Roman" w:hAnsiTheme="majorBidi" w:cstheme="majorBidi"/>
          <w:i/>
          <w:iCs/>
          <w:sz w:val="20"/>
          <w:szCs w:val="20"/>
        </w:rPr>
        <w:t xml:space="preserve">PIONIR: </w:t>
      </w:r>
      <w:proofErr w:type="spellStart"/>
      <w:r w:rsidRPr="005268E6">
        <w:rPr>
          <w:rFonts w:asciiTheme="majorBidi" w:eastAsia="Times New Roman" w:hAnsiTheme="majorBidi" w:cstheme="majorBidi"/>
          <w:i/>
          <w:iCs/>
          <w:sz w:val="20"/>
          <w:szCs w:val="20"/>
        </w:rPr>
        <w:t>Jurnal</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Pendidikan</w:t>
      </w:r>
      <w:proofErr w:type="spellEnd"/>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6</w:t>
      </w:r>
      <w:r w:rsidRPr="005268E6">
        <w:rPr>
          <w:rFonts w:asciiTheme="majorBidi" w:eastAsia="Times New Roman" w:hAnsiTheme="majorBidi" w:cstheme="majorBidi"/>
          <w:sz w:val="20"/>
          <w:szCs w:val="20"/>
        </w:rPr>
        <w:t>(2).</w:t>
      </w:r>
    </w:p>
  </w:footnote>
  <w:footnote w:id="54">
    <w:p w:rsidR="005E36C0" w:rsidRPr="005268E6" w:rsidRDefault="005E36C0" w:rsidP="005E36C0">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Muhammad </w:t>
      </w:r>
      <w:proofErr w:type="spellStart"/>
      <w:r w:rsidRPr="005268E6">
        <w:rPr>
          <w:rFonts w:asciiTheme="majorBidi" w:eastAsia="Times New Roman" w:hAnsiTheme="majorBidi" w:cstheme="majorBidi"/>
          <w:sz w:val="20"/>
          <w:szCs w:val="20"/>
        </w:rPr>
        <w:t>Khalilullah</w:t>
      </w:r>
      <w:proofErr w:type="spellEnd"/>
      <w:r w:rsidRPr="005268E6">
        <w:rPr>
          <w:rFonts w:asciiTheme="majorBidi" w:eastAsia="Times New Roman" w:hAnsiTheme="majorBidi" w:cstheme="majorBidi"/>
          <w:sz w:val="20"/>
          <w:szCs w:val="20"/>
        </w:rPr>
        <w:t xml:space="preserve">, M. (2011). </w:t>
      </w:r>
      <w:proofErr w:type="spellStart"/>
      <w:r w:rsidRPr="005268E6">
        <w:rPr>
          <w:rFonts w:asciiTheme="majorBidi" w:eastAsia="Times New Roman" w:hAnsiTheme="majorBidi" w:cstheme="majorBidi"/>
          <w:sz w:val="20"/>
          <w:szCs w:val="20"/>
        </w:rPr>
        <w:t>Strategi</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Pembelajaran</w:t>
      </w:r>
      <w:proofErr w:type="spellEnd"/>
      <w:r w:rsidRPr="005268E6">
        <w:rPr>
          <w:rFonts w:asciiTheme="majorBidi" w:eastAsia="Times New Roman" w:hAnsiTheme="majorBidi" w:cstheme="majorBidi"/>
          <w:sz w:val="20"/>
          <w:szCs w:val="20"/>
        </w:rPr>
        <w:t xml:space="preserve"> Bahasa Arab </w:t>
      </w:r>
      <w:proofErr w:type="spellStart"/>
      <w:r w:rsidRPr="005268E6">
        <w:rPr>
          <w:rFonts w:asciiTheme="majorBidi" w:eastAsia="Times New Roman" w:hAnsiTheme="majorBidi" w:cstheme="majorBidi"/>
          <w:sz w:val="20"/>
          <w:szCs w:val="20"/>
        </w:rPr>
        <w:t>Aktif</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Kemahiran</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sz w:val="20"/>
          <w:szCs w:val="20"/>
        </w:rPr>
        <w:t>Qira’ah</w:t>
      </w:r>
      <w:proofErr w:type="spellEnd"/>
      <w:r w:rsidRPr="005268E6">
        <w:rPr>
          <w:rFonts w:asciiTheme="majorBidi" w:eastAsia="Times New Roman" w:hAnsiTheme="majorBidi" w:cstheme="majorBidi"/>
          <w:sz w:val="20"/>
          <w:szCs w:val="20"/>
        </w:rPr>
        <w:t xml:space="preserve"> Dan </w:t>
      </w:r>
      <w:proofErr w:type="spellStart"/>
      <w:r w:rsidRPr="005268E6">
        <w:rPr>
          <w:rFonts w:asciiTheme="majorBidi" w:eastAsia="Times New Roman" w:hAnsiTheme="majorBidi" w:cstheme="majorBidi"/>
          <w:sz w:val="20"/>
          <w:szCs w:val="20"/>
        </w:rPr>
        <w:t>Kitabah</w:t>
      </w:r>
      <w:proofErr w:type="spellEnd"/>
      <w:r w:rsidRPr="005268E6">
        <w:rPr>
          <w:rFonts w:asciiTheme="majorBidi" w:eastAsia="Times New Roman" w:hAnsiTheme="majorBidi" w:cstheme="majorBidi"/>
          <w:sz w:val="20"/>
          <w:szCs w:val="20"/>
        </w:rPr>
        <w:t xml:space="preserve">). </w:t>
      </w:r>
      <w:proofErr w:type="spellStart"/>
      <w:r w:rsidRPr="005268E6">
        <w:rPr>
          <w:rFonts w:asciiTheme="majorBidi" w:eastAsia="Times New Roman" w:hAnsiTheme="majorBidi" w:cstheme="majorBidi"/>
          <w:i/>
          <w:iCs/>
          <w:sz w:val="20"/>
          <w:szCs w:val="20"/>
        </w:rPr>
        <w:t>Sosial</w:t>
      </w:r>
      <w:proofErr w:type="spellEnd"/>
      <w:r w:rsidRPr="005268E6">
        <w:rPr>
          <w:rFonts w:asciiTheme="majorBidi" w:eastAsia="Times New Roman" w:hAnsiTheme="majorBidi" w:cstheme="majorBidi"/>
          <w:i/>
          <w:iCs/>
          <w:sz w:val="20"/>
          <w:szCs w:val="20"/>
        </w:rPr>
        <w:t xml:space="preserve"> </w:t>
      </w:r>
      <w:proofErr w:type="spellStart"/>
      <w:r w:rsidRPr="005268E6">
        <w:rPr>
          <w:rFonts w:asciiTheme="majorBidi" w:eastAsia="Times New Roman" w:hAnsiTheme="majorBidi" w:cstheme="majorBidi"/>
          <w:i/>
          <w:iCs/>
          <w:sz w:val="20"/>
          <w:szCs w:val="20"/>
        </w:rPr>
        <w:t>Budaya</w:t>
      </w:r>
      <w:proofErr w:type="spellEnd"/>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8</w:t>
      </w:r>
      <w:r w:rsidRPr="005268E6">
        <w:rPr>
          <w:rFonts w:asciiTheme="majorBidi" w:eastAsia="Times New Roman" w:hAnsiTheme="majorBidi" w:cstheme="majorBidi"/>
          <w:sz w:val="20"/>
          <w:szCs w:val="20"/>
        </w:rPr>
        <w:t>(1), 152-167.</w:t>
      </w:r>
    </w:p>
  </w:footnote>
  <w:footnote w:id="55">
    <w:p w:rsidR="005E36C0" w:rsidRPr="005268E6" w:rsidRDefault="005E36C0" w:rsidP="005E36C0">
      <w:pPr>
        <w:ind w:firstLine="426"/>
        <w:jc w:val="both"/>
        <w:rPr>
          <w:rFonts w:asciiTheme="majorBidi" w:hAnsiTheme="majorBidi" w:cstheme="majorBidi"/>
          <w:sz w:val="20"/>
          <w:szCs w:val="20"/>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Mohammed </w:t>
      </w:r>
      <w:proofErr w:type="spellStart"/>
      <w:r w:rsidRPr="005268E6">
        <w:rPr>
          <w:rFonts w:asciiTheme="majorBidi" w:eastAsia="Times New Roman" w:hAnsiTheme="majorBidi" w:cstheme="majorBidi"/>
          <w:sz w:val="20"/>
          <w:szCs w:val="20"/>
        </w:rPr>
        <w:t>Alwaleedi</w:t>
      </w:r>
      <w:proofErr w:type="spellEnd"/>
      <w:r w:rsidRPr="005268E6">
        <w:rPr>
          <w:rFonts w:asciiTheme="majorBidi" w:eastAsia="Times New Roman" w:hAnsiTheme="majorBidi" w:cstheme="majorBidi"/>
          <w:sz w:val="20"/>
          <w:szCs w:val="20"/>
        </w:rPr>
        <w:t xml:space="preserve">, M. (2020). Online Collaborative Writing (OCW) in Arabic as a Second Language (ASL) Classrooms: A Mixed-Method Study. </w:t>
      </w:r>
      <w:r w:rsidRPr="005268E6">
        <w:rPr>
          <w:rFonts w:asciiTheme="majorBidi" w:eastAsia="Times New Roman" w:hAnsiTheme="majorBidi" w:cstheme="majorBidi"/>
          <w:i/>
          <w:iCs/>
          <w:sz w:val="20"/>
          <w:szCs w:val="20"/>
        </w:rPr>
        <w:t>International Journal of Language and Literary Studies</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2</w:t>
      </w:r>
      <w:r w:rsidRPr="005268E6">
        <w:rPr>
          <w:rFonts w:asciiTheme="majorBidi" w:eastAsia="Times New Roman" w:hAnsiTheme="majorBidi" w:cstheme="majorBidi"/>
          <w:sz w:val="20"/>
          <w:szCs w:val="20"/>
        </w:rPr>
        <w:t>(4), 266-279.</w:t>
      </w:r>
    </w:p>
  </w:footnote>
  <w:footnote w:id="56">
    <w:p w:rsidR="005E36C0" w:rsidRPr="005E36C0" w:rsidRDefault="005E36C0" w:rsidP="005268E6">
      <w:pPr>
        <w:ind w:firstLine="426"/>
        <w:rPr>
          <w:rFonts w:asciiTheme="majorBidi" w:eastAsia="Times New Roman" w:hAnsiTheme="majorBidi" w:cstheme="majorBidi"/>
        </w:rPr>
      </w:pPr>
      <w:r w:rsidRPr="005268E6">
        <w:rPr>
          <w:rStyle w:val="FootnoteReference"/>
          <w:rFonts w:asciiTheme="majorBidi" w:hAnsiTheme="majorBidi" w:cstheme="majorBidi"/>
          <w:sz w:val="20"/>
          <w:szCs w:val="20"/>
        </w:rPr>
        <w:footnoteRef/>
      </w:r>
      <w:r w:rsidRPr="005268E6">
        <w:rPr>
          <w:rFonts w:asciiTheme="majorBidi" w:hAnsiTheme="majorBidi" w:cstheme="majorBidi"/>
          <w:sz w:val="20"/>
          <w:szCs w:val="20"/>
        </w:rPr>
        <w:t xml:space="preserve"> David </w:t>
      </w:r>
      <w:r w:rsidRPr="005268E6">
        <w:rPr>
          <w:rFonts w:asciiTheme="majorBidi" w:eastAsia="Times New Roman" w:hAnsiTheme="majorBidi" w:cstheme="majorBidi"/>
          <w:sz w:val="20"/>
          <w:szCs w:val="20"/>
        </w:rPr>
        <w:t xml:space="preserve">Galbraith, </w:t>
      </w:r>
      <w:proofErr w:type="gramStart"/>
      <w:r w:rsidRPr="005268E6">
        <w:rPr>
          <w:rFonts w:asciiTheme="majorBidi" w:eastAsia="Times New Roman" w:hAnsiTheme="majorBidi" w:cstheme="majorBidi"/>
          <w:sz w:val="20"/>
          <w:szCs w:val="20"/>
        </w:rPr>
        <w:t>et</w:t>
      </w:r>
      <w:proofErr w:type="gramEnd"/>
      <w:r w:rsidRPr="005268E6">
        <w:rPr>
          <w:rFonts w:asciiTheme="majorBidi" w:eastAsia="Times New Roman" w:hAnsiTheme="majorBidi" w:cstheme="majorBidi"/>
          <w:sz w:val="20"/>
          <w:szCs w:val="20"/>
        </w:rPr>
        <w:t xml:space="preserve"> all (1999). Effective strategies for the teaching and learning of writing. </w:t>
      </w:r>
      <w:r w:rsidRPr="005268E6">
        <w:rPr>
          <w:rFonts w:asciiTheme="majorBidi" w:eastAsia="Times New Roman" w:hAnsiTheme="majorBidi" w:cstheme="majorBidi"/>
          <w:i/>
          <w:iCs/>
          <w:sz w:val="20"/>
          <w:szCs w:val="20"/>
        </w:rPr>
        <w:t>Learning and instruction</w:t>
      </w:r>
      <w:r w:rsidRPr="005268E6">
        <w:rPr>
          <w:rFonts w:asciiTheme="majorBidi" w:eastAsia="Times New Roman" w:hAnsiTheme="majorBidi" w:cstheme="majorBidi"/>
          <w:sz w:val="20"/>
          <w:szCs w:val="20"/>
        </w:rPr>
        <w:t xml:space="preserve">, </w:t>
      </w:r>
      <w:r w:rsidRPr="005268E6">
        <w:rPr>
          <w:rFonts w:asciiTheme="majorBidi" w:eastAsia="Times New Roman" w:hAnsiTheme="majorBidi" w:cstheme="majorBidi"/>
          <w:i/>
          <w:iCs/>
          <w:sz w:val="20"/>
          <w:szCs w:val="20"/>
        </w:rPr>
        <w:t>9</w:t>
      </w:r>
      <w:r w:rsidRPr="005268E6">
        <w:rPr>
          <w:rFonts w:asciiTheme="majorBidi" w:eastAsia="Times New Roman" w:hAnsiTheme="majorBidi" w:cstheme="majorBidi"/>
          <w:sz w:val="20"/>
          <w:szCs w:val="20"/>
        </w:rPr>
        <w:t>(2), 93-108</w:t>
      </w:r>
      <w:r w:rsidRPr="005E36C0">
        <w:rPr>
          <w:rFonts w:asciiTheme="majorBidi" w:eastAsia="Times New Roman" w:hAnsiTheme="majorBidi" w:cstheme="majorBidi"/>
        </w:rPr>
        <w:t>.</w:t>
      </w:r>
    </w:p>
    <w:p w:rsidR="005E36C0" w:rsidRDefault="005E36C0">
      <w:pPr>
        <w:pStyle w:val="FootnoteText"/>
        <w:rPr>
          <w:lang w:bidi="ar-AE"/>
        </w:rPr>
      </w:pPr>
    </w:p>
    <w:p w:rsidR="005E36C0" w:rsidRDefault="005E36C0">
      <w:pPr>
        <w:pStyle w:val="FootnoteText"/>
        <w:rPr>
          <w:lang w:bidi="ar-AE"/>
        </w:rPr>
      </w:pPr>
    </w:p>
    <w:p w:rsidR="005E36C0" w:rsidRDefault="005E36C0">
      <w:pPr>
        <w:pStyle w:val="FootnoteText"/>
        <w:rPr>
          <w:lang w:bidi="ar-AE"/>
        </w:rPr>
      </w:pPr>
    </w:p>
    <w:p w:rsidR="005E36C0" w:rsidRDefault="005E36C0">
      <w:pPr>
        <w:pStyle w:val="FootnoteText"/>
        <w:rPr>
          <w:lang w:bidi="ar-AE"/>
        </w:rPr>
      </w:pPr>
    </w:p>
    <w:p w:rsidR="005E36C0" w:rsidRDefault="005E36C0">
      <w:pPr>
        <w:pStyle w:val="FootnoteText"/>
        <w:rPr>
          <w:lang w:bidi="ar-A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122"/>
    <w:multiLevelType w:val="hybridMultilevel"/>
    <w:tmpl w:val="7F2C6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84D0C"/>
    <w:multiLevelType w:val="hybridMultilevel"/>
    <w:tmpl w:val="B3D0CA3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D473BF0"/>
    <w:multiLevelType w:val="hybridMultilevel"/>
    <w:tmpl w:val="38C6712C"/>
    <w:lvl w:ilvl="0" w:tplc="BC1643B8">
      <w:start w:val="1"/>
      <w:numFmt w:val="arabicAlpha"/>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65047"/>
    <w:multiLevelType w:val="hybridMultilevel"/>
    <w:tmpl w:val="23FCD1CA"/>
    <w:lvl w:ilvl="0" w:tplc="CD9EDC46">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07046"/>
    <w:multiLevelType w:val="hybridMultilevel"/>
    <w:tmpl w:val="AA4A77FC"/>
    <w:lvl w:ilvl="0" w:tplc="A5C628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9071F"/>
    <w:multiLevelType w:val="hybridMultilevel"/>
    <w:tmpl w:val="2800EFF2"/>
    <w:lvl w:ilvl="0" w:tplc="89C0245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33468"/>
    <w:multiLevelType w:val="hybridMultilevel"/>
    <w:tmpl w:val="55AC0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D4914"/>
    <w:multiLevelType w:val="hybridMultilevel"/>
    <w:tmpl w:val="55423F62"/>
    <w:lvl w:ilvl="0" w:tplc="5022BD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851A1"/>
    <w:multiLevelType w:val="hybridMultilevel"/>
    <w:tmpl w:val="39CCCB98"/>
    <w:lvl w:ilvl="0" w:tplc="ABB83E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F8115E"/>
    <w:multiLevelType w:val="hybridMultilevel"/>
    <w:tmpl w:val="D682D8C8"/>
    <w:lvl w:ilvl="0" w:tplc="F9E6AB6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8229A"/>
    <w:multiLevelType w:val="hybridMultilevel"/>
    <w:tmpl w:val="6D0A7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6329F1"/>
    <w:multiLevelType w:val="hybridMultilevel"/>
    <w:tmpl w:val="BD40E1C8"/>
    <w:lvl w:ilvl="0" w:tplc="CCA6A7C4">
      <w:start w:val="1"/>
      <w:numFmt w:val="upperLetter"/>
      <w:lvlText w:val="%1."/>
      <w:lvlJc w:val="left"/>
      <w:pPr>
        <w:ind w:left="1590" w:hanging="8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B56D2E"/>
    <w:multiLevelType w:val="hybridMultilevel"/>
    <w:tmpl w:val="151AFDEC"/>
    <w:lvl w:ilvl="0" w:tplc="ACC45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AB6D98"/>
    <w:multiLevelType w:val="hybridMultilevel"/>
    <w:tmpl w:val="9840509A"/>
    <w:lvl w:ilvl="0" w:tplc="883A88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2"/>
  </w:num>
  <w:num w:numId="5">
    <w:abstractNumId w:val="3"/>
  </w:num>
  <w:num w:numId="6">
    <w:abstractNumId w:val="13"/>
  </w:num>
  <w:num w:numId="7">
    <w:abstractNumId w:val="4"/>
  </w:num>
  <w:num w:numId="8">
    <w:abstractNumId w:val="11"/>
  </w:num>
  <w:num w:numId="9">
    <w:abstractNumId w:val="1"/>
  </w:num>
  <w:num w:numId="10">
    <w:abstractNumId w:val="10"/>
  </w:num>
  <w:num w:numId="11">
    <w:abstractNumId w:val="12"/>
  </w:num>
  <w:num w:numId="12">
    <w:abstractNumId w:val="8"/>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73E"/>
    <w:rsid w:val="00012518"/>
    <w:rsid w:val="00023C53"/>
    <w:rsid w:val="0006777A"/>
    <w:rsid w:val="0008291A"/>
    <w:rsid w:val="00082D27"/>
    <w:rsid w:val="000A08D1"/>
    <w:rsid w:val="000C4F2D"/>
    <w:rsid w:val="000C7735"/>
    <w:rsid w:val="000D04DB"/>
    <w:rsid w:val="001124B1"/>
    <w:rsid w:val="00132BB2"/>
    <w:rsid w:val="0014783A"/>
    <w:rsid w:val="001507B0"/>
    <w:rsid w:val="0015146E"/>
    <w:rsid w:val="00153629"/>
    <w:rsid w:val="001654B9"/>
    <w:rsid w:val="001800EF"/>
    <w:rsid w:val="00182132"/>
    <w:rsid w:val="00190142"/>
    <w:rsid w:val="001D6EF0"/>
    <w:rsid w:val="001E6CC2"/>
    <w:rsid w:val="0020189D"/>
    <w:rsid w:val="00242306"/>
    <w:rsid w:val="00243D5A"/>
    <w:rsid w:val="00256442"/>
    <w:rsid w:val="00303FB1"/>
    <w:rsid w:val="00312014"/>
    <w:rsid w:val="003161D5"/>
    <w:rsid w:val="00320A0F"/>
    <w:rsid w:val="0032569C"/>
    <w:rsid w:val="00335EA9"/>
    <w:rsid w:val="003451CC"/>
    <w:rsid w:val="00361385"/>
    <w:rsid w:val="00393796"/>
    <w:rsid w:val="003A79F3"/>
    <w:rsid w:val="003E1FC5"/>
    <w:rsid w:val="00403F93"/>
    <w:rsid w:val="004145D0"/>
    <w:rsid w:val="00437B2B"/>
    <w:rsid w:val="004C2CCD"/>
    <w:rsid w:val="004C4ABC"/>
    <w:rsid w:val="004E277D"/>
    <w:rsid w:val="004F0BDA"/>
    <w:rsid w:val="004F35E2"/>
    <w:rsid w:val="00525FF6"/>
    <w:rsid w:val="005268E6"/>
    <w:rsid w:val="00545FAC"/>
    <w:rsid w:val="00550133"/>
    <w:rsid w:val="00554594"/>
    <w:rsid w:val="00555843"/>
    <w:rsid w:val="00560427"/>
    <w:rsid w:val="005861BB"/>
    <w:rsid w:val="00586B34"/>
    <w:rsid w:val="005B67A2"/>
    <w:rsid w:val="005C5AE2"/>
    <w:rsid w:val="005C6CBD"/>
    <w:rsid w:val="005D199A"/>
    <w:rsid w:val="005D7145"/>
    <w:rsid w:val="005E36C0"/>
    <w:rsid w:val="005F7568"/>
    <w:rsid w:val="00604577"/>
    <w:rsid w:val="0062283C"/>
    <w:rsid w:val="006416AA"/>
    <w:rsid w:val="0066468D"/>
    <w:rsid w:val="0068433A"/>
    <w:rsid w:val="006A2A04"/>
    <w:rsid w:val="006A2B74"/>
    <w:rsid w:val="006C56DE"/>
    <w:rsid w:val="006D504B"/>
    <w:rsid w:val="006E02DE"/>
    <w:rsid w:val="00714D0D"/>
    <w:rsid w:val="00724091"/>
    <w:rsid w:val="0072547F"/>
    <w:rsid w:val="007258C3"/>
    <w:rsid w:val="00731075"/>
    <w:rsid w:val="00740140"/>
    <w:rsid w:val="00752D1A"/>
    <w:rsid w:val="00755DCE"/>
    <w:rsid w:val="00757F67"/>
    <w:rsid w:val="007D2179"/>
    <w:rsid w:val="00806597"/>
    <w:rsid w:val="00852BC7"/>
    <w:rsid w:val="00857BF6"/>
    <w:rsid w:val="008655F8"/>
    <w:rsid w:val="0088790B"/>
    <w:rsid w:val="008938AA"/>
    <w:rsid w:val="00895E97"/>
    <w:rsid w:val="008B31FF"/>
    <w:rsid w:val="008B78F5"/>
    <w:rsid w:val="008B7ACC"/>
    <w:rsid w:val="008C1CFC"/>
    <w:rsid w:val="008C356F"/>
    <w:rsid w:val="008C4870"/>
    <w:rsid w:val="008D2B00"/>
    <w:rsid w:val="008D3C9A"/>
    <w:rsid w:val="008E4510"/>
    <w:rsid w:val="008E6A64"/>
    <w:rsid w:val="008F46A2"/>
    <w:rsid w:val="009033BF"/>
    <w:rsid w:val="00925D75"/>
    <w:rsid w:val="00930821"/>
    <w:rsid w:val="00945AD3"/>
    <w:rsid w:val="0099614D"/>
    <w:rsid w:val="00997869"/>
    <w:rsid w:val="009A0BCA"/>
    <w:rsid w:val="009A1975"/>
    <w:rsid w:val="009A2027"/>
    <w:rsid w:val="009C204E"/>
    <w:rsid w:val="009F0620"/>
    <w:rsid w:val="009F3B7D"/>
    <w:rsid w:val="00A31AFB"/>
    <w:rsid w:val="00A37A6B"/>
    <w:rsid w:val="00A37AAE"/>
    <w:rsid w:val="00A455A5"/>
    <w:rsid w:val="00A536B1"/>
    <w:rsid w:val="00A671CA"/>
    <w:rsid w:val="00A673F3"/>
    <w:rsid w:val="00A91DB7"/>
    <w:rsid w:val="00A96D95"/>
    <w:rsid w:val="00AC3202"/>
    <w:rsid w:val="00AC335D"/>
    <w:rsid w:val="00AC7797"/>
    <w:rsid w:val="00AE1D8F"/>
    <w:rsid w:val="00AF45DA"/>
    <w:rsid w:val="00B319A7"/>
    <w:rsid w:val="00B66A38"/>
    <w:rsid w:val="00B714FA"/>
    <w:rsid w:val="00B9373E"/>
    <w:rsid w:val="00B95A58"/>
    <w:rsid w:val="00BF0086"/>
    <w:rsid w:val="00C13D59"/>
    <w:rsid w:val="00C22FD9"/>
    <w:rsid w:val="00C259C9"/>
    <w:rsid w:val="00C3564F"/>
    <w:rsid w:val="00C35EAB"/>
    <w:rsid w:val="00C43DF1"/>
    <w:rsid w:val="00C5177C"/>
    <w:rsid w:val="00C73F8A"/>
    <w:rsid w:val="00C74193"/>
    <w:rsid w:val="00C74A62"/>
    <w:rsid w:val="00C75190"/>
    <w:rsid w:val="00C8552E"/>
    <w:rsid w:val="00C9083B"/>
    <w:rsid w:val="00C92629"/>
    <w:rsid w:val="00CD3FAE"/>
    <w:rsid w:val="00D021CA"/>
    <w:rsid w:val="00D33E28"/>
    <w:rsid w:val="00D606A9"/>
    <w:rsid w:val="00D60CB0"/>
    <w:rsid w:val="00D60E80"/>
    <w:rsid w:val="00D75674"/>
    <w:rsid w:val="00D861C4"/>
    <w:rsid w:val="00DD44C6"/>
    <w:rsid w:val="00E17CE3"/>
    <w:rsid w:val="00E21815"/>
    <w:rsid w:val="00E233DF"/>
    <w:rsid w:val="00E355CC"/>
    <w:rsid w:val="00E363B6"/>
    <w:rsid w:val="00E45319"/>
    <w:rsid w:val="00E46951"/>
    <w:rsid w:val="00E8611B"/>
    <w:rsid w:val="00E926E5"/>
    <w:rsid w:val="00EA2E15"/>
    <w:rsid w:val="00EB10C8"/>
    <w:rsid w:val="00EE4DA7"/>
    <w:rsid w:val="00F02A64"/>
    <w:rsid w:val="00F042B7"/>
    <w:rsid w:val="00F06975"/>
    <w:rsid w:val="00F11514"/>
    <w:rsid w:val="00F20B8C"/>
    <w:rsid w:val="00F34EBC"/>
    <w:rsid w:val="00F35321"/>
    <w:rsid w:val="00F3617A"/>
    <w:rsid w:val="00F36A6C"/>
    <w:rsid w:val="00F56E8F"/>
    <w:rsid w:val="00F638AD"/>
    <w:rsid w:val="00FA2043"/>
    <w:rsid w:val="00FB06DF"/>
    <w:rsid w:val="00FD01D6"/>
    <w:rsid w:val="00FF67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1BE0"/>
  <w15:chartTrackingRefBased/>
  <w15:docId w15:val="{79F17D68-5896-42B8-8965-AE5A340D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B9373E"/>
  </w:style>
  <w:style w:type="paragraph" w:styleId="ListParagraph">
    <w:name w:val="List Paragraph"/>
    <w:aliases w:val="arab"/>
    <w:basedOn w:val="Normal"/>
    <w:link w:val="ListParagraphChar"/>
    <w:uiPriority w:val="34"/>
    <w:qFormat/>
    <w:rsid w:val="00B9373E"/>
    <w:pPr>
      <w:ind w:left="720"/>
      <w:contextualSpacing/>
    </w:pPr>
  </w:style>
  <w:style w:type="table" w:styleId="TableGrid">
    <w:name w:val="Table Grid"/>
    <w:basedOn w:val="TableNormal"/>
    <w:uiPriority w:val="39"/>
    <w:rsid w:val="00B9373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rab Char"/>
    <w:link w:val="ListParagraph"/>
    <w:uiPriority w:val="34"/>
    <w:locked/>
    <w:rsid w:val="00B9373E"/>
  </w:style>
  <w:style w:type="paragraph" w:styleId="HTMLPreformatted">
    <w:name w:val="HTML Preformatted"/>
    <w:basedOn w:val="Normal"/>
    <w:link w:val="HTMLPreformattedChar"/>
    <w:uiPriority w:val="99"/>
    <w:semiHidden/>
    <w:unhideWhenUsed/>
    <w:rsid w:val="00B93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9373E"/>
    <w:rPr>
      <w:rFonts w:ascii="Courier New" w:eastAsia="Times New Roman" w:hAnsi="Courier New" w:cs="Courier New"/>
      <w:sz w:val="20"/>
      <w:szCs w:val="20"/>
    </w:rPr>
  </w:style>
  <w:style w:type="character" w:customStyle="1" w:styleId="jlqj4b">
    <w:name w:val="jlqj4b"/>
    <w:basedOn w:val="DefaultParagraphFont"/>
    <w:rsid w:val="001800EF"/>
  </w:style>
  <w:style w:type="paragraph" w:styleId="FootnoteText">
    <w:name w:val="footnote text"/>
    <w:basedOn w:val="Normal"/>
    <w:link w:val="FootnoteTextChar"/>
    <w:uiPriority w:val="99"/>
    <w:semiHidden/>
    <w:unhideWhenUsed/>
    <w:rsid w:val="003120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2014"/>
    <w:rPr>
      <w:sz w:val="20"/>
      <w:szCs w:val="20"/>
    </w:rPr>
  </w:style>
  <w:style w:type="character" w:styleId="FootnoteReference">
    <w:name w:val="footnote reference"/>
    <w:basedOn w:val="DefaultParagraphFont"/>
    <w:uiPriority w:val="99"/>
    <w:semiHidden/>
    <w:unhideWhenUsed/>
    <w:rsid w:val="00312014"/>
    <w:rPr>
      <w:vertAlign w:val="superscript"/>
    </w:rPr>
  </w:style>
  <w:style w:type="character" w:styleId="Hyperlink">
    <w:name w:val="Hyperlink"/>
    <w:basedOn w:val="DefaultParagraphFont"/>
    <w:uiPriority w:val="99"/>
    <w:unhideWhenUsed/>
    <w:rsid w:val="009A19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2267">
      <w:bodyDiv w:val="1"/>
      <w:marLeft w:val="0"/>
      <w:marRight w:val="0"/>
      <w:marTop w:val="0"/>
      <w:marBottom w:val="0"/>
      <w:divBdr>
        <w:top w:val="none" w:sz="0" w:space="0" w:color="auto"/>
        <w:left w:val="none" w:sz="0" w:space="0" w:color="auto"/>
        <w:bottom w:val="none" w:sz="0" w:space="0" w:color="auto"/>
        <w:right w:val="none" w:sz="0" w:space="0" w:color="auto"/>
      </w:divBdr>
      <w:divsChild>
        <w:div w:id="417749392">
          <w:marLeft w:val="0"/>
          <w:marRight w:val="0"/>
          <w:marTop w:val="0"/>
          <w:marBottom w:val="0"/>
          <w:divBdr>
            <w:top w:val="none" w:sz="0" w:space="0" w:color="auto"/>
            <w:left w:val="none" w:sz="0" w:space="0" w:color="auto"/>
            <w:bottom w:val="none" w:sz="0" w:space="0" w:color="auto"/>
            <w:right w:val="none" w:sz="0" w:space="0" w:color="auto"/>
          </w:divBdr>
        </w:div>
      </w:divsChild>
    </w:div>
    <w:div w:id="148710992">
      <w:bodyDiv w:val="1"/>
      <w:marLeft w:val="0"/>
      <w:marRight w:val="0"/>
      <w:marTop w:val="0"/>
      <w:marBottom w:val="0"/>
      <w:divBdr>
        <w:top w:val="none" w:sz="0" w:space="0" w:color="auto"/>
        <w:left w:val="none" w:sz="0" w:space="0" w:color="auto"/>
        <w:bottom w:val="none" w:sz="0" w:space="0" w:color="auto"/>
        <w:right w:val="none" w:sz="0" w:space="0" w:color="auto"/>
      </w:divBdr>
      <w:divsChild>
        <w:div w:id="2144345434">
          <w:marLeft w:val="0"/>
          <w:marRight w:val="0"/>
          <w:marTop w:val="0"/>
          <w:marBottom w:val="0"/>
          <w:divBdr>
            <w:top w:val="none" w:sz="0" w:space="0" w:color="auto"/>
            <w:left w:val="none" w:sz="0" w:space="0" w:color="auto"/>
            <w:bottom w:val="none" w:sz="0" w:space="0" w:color="auto"/>
            <w:right w:val="none" w:sz="0" w:space="0" w:color="auto"/>
          </w:divBdr>
        </w:div>
      </w:divsChild>
    </w:div>
    <w:div w:id="159273267">
      <w:bodyDiv w:val="1"/>
      <w:marLeft w:val="0"/>
      <w:marRight w:val="0"/>
      <w:marTop w:val="0"/>
      <w:marBottom w:val="0"/>
      <w:divBdr>
        <w:top w:val="none" w:sz="0" w:space="0" w:color="auto"/>
        <w:left w:val="none" w:sz="0" w:space="0" w:color="auto"/>
        <w:bottom w:val="none" w:sz="0" w:space="0" w:color="auto"/>
        <w:right w:val="none" w:sz="0" w:space="0" w:color="auto"/>
      </w:divBdr>
      <w:divsChild>
        <w:div w:id="2103213702">
          <w:marLeft w:val="0"/>
          <w:marRight w:val="0"/>
          <w:marTop w:val="0"/>
          <w:marBottom w:val="0"/>
          <w:divBdr>
            <w:top w:val="none" w:sz="0" w:space="0" w:color="auto"/>
            <w:left w:val="none" w:sz="0" w:space="0" w:color="auto"/>
            <w:bottom w:val="none" w:sz="0" w:space="0" w:color="auto"/>
            <w:right w:val="none" w:sz="0" w:space="0" w:color="auto"/>
          </w:divBdr>
        </w:div>
      </w:divsChild>
    </w:div>
    <w:div w:id="183638185">
      <w:bodyDiv w:val="1"/>
      <w:marLeft w:val="0"/>
      <w:marRight w:val="0"/>
      <w:marTop w:val="0"/>
      <w:marBottom w:val="0"/>
      <w:divBdr>
        <w:top w:val="none" w:sz="0" w:space="0" w:color="auto"/>
        <w:left w:val="none" w:sz="0" w:space="0" w:color="auto"/>
        <w:bottom w:val="none" w:sz="0" w:space="0" w:color="auto"/>
        <w:right w:val="none" w:sz="0" w:space="0" w:color="auto"/>
      </w:divBdr>
      <w:divsChild>
        <w:div w:id="532427416">
          <w:marLeft w:val="0"/>
          <w:marRight w:val="0"/>
          <w:marTop w:val="0"/>
          <w:marBottom w:val="0"/>
          <w:divBdr>
            <w:top w:val="none" w:sz="0" w:space="0" w:color="auto"/>
            <w:left w:val="none" w:sz="0" w:space="0" w:color="auto"/>
            <w:bottom w:val="none" w:sz="0" w:space="0" w:color="auto"/>
            <w:right w:val="none" w:sz="0" w:space="0" w:color="auto"/>
          </w:divBdr>
        </w:div>
      </w:divsChild>
    </w:div>
    <w:div w:id="189227087">
      <w:bodyDiv w:val="1"/>
      <w:marLeft w:val="0"/>
      <w:marRight w:val="0"/>
      <w:marTop w:val="0"/>
      <w:marBottom w:val="0"/>
      <w:divBdr>
        <w:top w:val="none" w:sz="0" w:space="0" w:color="auto"/>
        <w:left w:val="none" w:sz="0" w:space="0" w:color="auto"/>
        <w:bottom w:val="none" w:sz="0" w:space="0" w:color="auto"/>
        <w:right w:val="none" w:sz="0" w:space="0" w:color="auto"/>
      </w:divBdr>
      <w:divsChild>
        <w:div w:id="1032341312">
          <w:marLeft w:val="0"/>
          <w:marRight w:val="0"/>
          <w:marTop w:val="0"/>
          <w:marBottom w:val="0"/>
          <w:divBdr>
            <w:top w:val="none" w:sz="0" w:space="0" w:color="auto"/>
            <w:left w:val="none" w:sz="0" w:space="0" w:color="auto"/>
            <w:bottom w:val="none" w:sz="0" w:space="0" w:color="auto"/>
            <w:right w:val="none" w:sz="0" w:space="0" w:color="auto"/>
          </w:divBdr>
        </w:div>
      </w:divsChild>
    </w:div>
    <w:div w:id="248539079">
      <w:bodyDiv w:val="1"/>
      <w:marLeft w:val="0"/>
      <w:marRight w:val="0"/>
      <w:marTop w:val="0"/>
      <w:marBottom w:val="0"/>
      <w:divBdr>
        <w:top w:val="none" w:sz="0" w:space="0" w:color="auto"/>
        <w:left w:val="none" w:sz="0" w:space="0" w:color="auto"/>
        <w:bottom w:val="none" w:sz="0" w:space="0" w:color="auto"/>
        <w:right w:val="none" w:sz="0" w:space="0" w:color="auto"/>
      </w:divBdr>
      <w:divsChild>
        <w:div w:id="1118328341">
          <w:marLeft w:val="0"/>
          <w:marRight w:val="0"/>
          <w:marTop w:val="0"/>
          <w:marBottom w:val="0"/>
          <w:divBdr>
            <w:top w:val="none" w:sz="0" w:space="0" w:color="auto"/>
            <w:left w:val="none" w:sz="0" w:space="0" w:color="auto"/>
            <w:bottom w:val="none" w:sz="0" w:space="0" w:color="auto"/>
            <w:right w:val="none" w:sz="0" w:space="0" w:color="auto"/>
          </w:divBdr>
        </w:div>
      </w:divsChild>
    </w:div>
    <w:div w:id="422259913">
      <w:bodyDiv w:val="1"/>
      <w:marLeft w:val="0"/>
      <w:marRight w:val="0"/>
      <w:marTop w:val="0"/>
      <w:marBottom w:val="0"/>
      <w:divBdr>
        <w:top w:val="none" w:sz="0" w:space="0" w:color="auto"/>
        <w:left w:val="none" w:sz="0" w:space="0" w:color="auto"/>
        <w:bottom w:val="none" w:sz="0" w:space="0" w:color="auto"/>
        <w:right w:val="none" w:sz="0" w:space="0" w:color="auto"/>
      </w:divBdr>
      <w:divsChild>
        <w:div w:id="1464688440">
          <w:marLeft w:val="0"/>
          <w:marRight w:val="0"/>
          <w:marTop w:val="0"/>
          <w:marBottom w:val="0"/>
          <w:divBdr>
            <w:top w:val="none" w:sz="0" w:space="0" w:color="auto"/>
            <w:left w:val="none" w:sz="0" w:space="0" w:color="auto"/>
            <w:bottom w:val="none" w:sz="0" w:space="0" w:color="auto"/>
            <w:right w:val="none" w:sz="0" w:space="0" w:color="auto"/>
          </w:divBdr>
        </w:div>
      </w:divsChild>
    </w:div>
    <w:div w:id="499277056">
      <w:bodyDiv w:val="1"/>
      <w:marLeft w:val="0"/>
      <w:marRight w:val="0"/>
      <w:marTop w:val="0"/>
      <w:marBottom w:val="0"/>
      <w:divBdr>
        <w:top w:val="none" w:sz="0" w:space="0" w:color="auto"/>
        <w:left w:val="none" w:sz="0" w:space="0" w:color="auto"/>
        <w:bottom w:val="none" w:sz="0" w:space="0" w:color="auto"/>
        <w:right w:val="none" w:sz="0" w:space="0" w:color="auto"/>
      </w:divBdr>
      <w:divsChild>
        <w:div w:id="1266764369">
          <w:marLeft w:val="0"/>
          <w:marRight w:val="0"/>
          <w:marTop w:val="0"/>
          <w:marBottom w:val="0"/>
          <w:divBdr>
            <w:top w:val="none" w:sz="0" w:space="0" w:color="auto"/>
            <w:left w:val="none" w:sz="0" w:space="0" w:color="auto"/>
            <w:bottom w:val="none" w:sz="0" w:space="0" w:color="auto"/>
            <w:right w:val="none" w:sz="0" w:space="0" w:color="auto"/>
          </w:divBdr>
        </w:div>
      </w:divsChild>
    </w:div>
    <w:div w:id="554391454">
      <w:bodyDiv w:val="1"/>
      <w:marLeft w:val="0"/>
      <w:marRight w:val="0"/>
      <w:marTop w:val="0"/>
      <w:marBottom w:val="0"/>
      <w:divBdr>
        <w:top w:val="none" w:sz="0" w:space="0" w:color="auto"/>
        <w:left w:val="none" w:sz="0" w:space="0" w:color="auto"/>
        <w:bottom w:val="none" w:sz="0" w:space="0" w:color="auto"/>
        <w:right w:val="none" w:sz="0" w:space="0" w:color="auto"/>
      </w:divBdr>
      <w:divsChild>
        <w:div w:id="1581601215">
          <w:marLeft w:val="0"/>
          <w:marRight w:val="0"/>
          <w:marTop w:val="0"/>
          <w:marBottom w:val="0"/>
          <w:divBdr>
            <w:top w:val="none" w:sz="0" w:space="0" w:color="auto"/>
            <w:left w:val="none" w:sz="0" w:space="0" w:color="auto"/>
            <w:bottom w:val="none" w:sz="0" w:space="0" w:color="auto"/>
            <w:right w:val="none" w:sz="0" w:space="0" w:color="auto"/>
          </w:divBdr>
        </w:div>
      </w:divsChild>
    </w:div>
    <w:div w:id="585042533">
      <w:bodyDiv w:val="1"/>
      <w:marLeft w:val="0"/>
      <w:marRight w:val="0"/>
      <w:marTop w:val="0"/>
      <w:marBottom w:val="0"/>
      <w:divBdr>
        <w:top w:val="none" w:sz="0" w:space="0" w:color="auto"/>
        <w:left w:val="none" w:sz="0" w:space="0" w:color="auto"/>
        <w:bottom w:val="none" w:sz="0" w:space="0" w:color="auto"/>
        <w:right w:val="none" w:sz="0" w:space="0" w:color="auto"/>
      </w:divBdr>
      <w:divsChild>
        <w:div w:id="2070640626">
          <w:marLeft w:val="0"/>
          <w:marRight w:val="0"/>
          <w:marTop w:val="0"/>
          <w:marBottom w:val="0"/>
          <w:divBdr>
            <w:top w:val="none" w:sz="0" w:space="0" w:color="auto"/>
            <w:left w:val="none" w:sz="0" w:space="0" w:color="auto"/>
            <w:bottom w:val="none" w:sz="0" w:space="0" w:color="auto"/>
            <w:right w:val="none" w:sz="0" w:space="0" w:color="auto"/>
          </w:divBdr>
        </w:div>
      </w:divsChild>
    </w:div>
    <w:div w:id="600917008">
      <w:bodyDiv w:val="1"/>
      <w:marLeft w:val="0"/>
      <w:marRight w:val="0"/>
      <w:marTop w:val="0"/>
      <w:marBottom w:val="0"/>
      <w:divBdr>
        <w:top w:val="none" w:sz="0" w:space="0" w:color="auto"/>
        <w:left w:val="none" w:sz="0" w:space="0" w:color="auto"/>
        <w:bottom w:val="none" w:sz="0" w:space="0" w:color="auto"/>
        <w:right w:val="none" w:sz="0" w:space="0" w:color="auto"/>
      </w:divBdr>
      <w:divsChild>
        <w:div w:id="966819279">
          <w:marLeft w:val="0"/>
          <w:marRight w:val="0"/>
          <w:marTop w:val="0"/>
          <w:marBottom w:val="0"/>
          <w:divBdr>
            <w:top w:val="none" w:sz="0" w:space="0" w:color="auto"/>
            <w:left w:val="none" w:sz="0" w:space="0" w:color="auto"/>
            <w:bottom w:val="none" w:sz="0" w:space="0" w:color="auto"/>
            <w:right w:val="none" w:sz="0" w:space="0" w:color="auto"/>
          </w:divBdr>
        </w:div>
      </w:divsChild>
    </w:div>
    <w:div w:id="719522205">
      <w:bodyDiv w:val="1"/>
      <w:marLeft w:val="0"/>
      <w:marRight w:val="0"/>
      <w:marTop w:val="0"/>
      <w:marBottom w:val="0"/>
      <w:divBdr>
        <w:top w:val="none" w:sz="0" w:space="0" w:color="auto"/>
        <w:left w:val="none" w:sz="0" w:space="0" w:color="auto"/>
        <w:bottom w:val="none" w:sz="0" w:space="0" w:color="auto"/>
        <w:right w:val="none" w:sz="0" w:space="0" w:color="auto"/>
      </w:divBdr>
      <w:divsChild>
        <w:div w:id="1509904317">
          <w:marLeft w:val="0"/>
          <w:marRight w:val="0"/>
          <w:marTop w:val="0"/>
          <w:marBottom w:val="0"/>
          <w:divBdr>
            <w:top w:val="none" w:sz="0" w:space="0" w:color="auto"/>
            <w:left w:val="none" w:sz="0" w:space="0" w:color="auto"/>
            <w:bottom w:val="none" w:sz="0" w:space="0" w:color="auto"/>
            <w:right w:val="none" w:sz="0" w:space="0" w:color="auto"/>
          </w:divBdr>
        </w:div>
      </w:divsChild>
    </w:div>
    <w:div w:id="733233751">
      <w:bodyDiv w:val="1"/>
      <w:marLeft w:val="0"/>
      <w:marRight w:val="0"/>
      <w:marTop w:val="0"/>
      <w:marBottom w:val="0"/>
      <w:divBdr>
        <w:top w:val="none" w:sz="0" w:space="0" w:color="auto"/>
        <w:left w:val="none" w:sz="0" w:space="0" w:color="auto"/>
        <w:bottom w:val="none" w:sz="0" w:space="0" w:color="auto"/>
        <w:right w:val="none" w:sz="0" w:space="0" w:color="auto"/>
      </w:divBdr>
      <w:divsChild>
        <w:div w:id="765733909">
          <w:marLeft w:val="0"/>
          <w:marRight w:val="0"/>
          <w:marTop w:val="0"/>
          <w:marBottom w:val="0"/>
          <w:divBdr>
            <w:top w:val="none" w:sz="0" w:space="0" w:color="auto"/>
            <w:left w:val="none" w:sz="0" w:space="0" w:color="auto"/>
            <w:bottom w:val="none" w:sz="0" w:space="0" w:color="auto"/>
            <w:right w:val="none" w:sz="0" w:space="0" w:color="auto"/>
          </w:divBdr>
        </w:div>
      </w:divsChild>
    </w:div>
    <w:div w:id="767624551">
      <w:bodyDiv w:val="1"/>
      <w:marLeft w:val="0"/>
      <w:marRight w:val="0"/>
      <w:marTop w:val="0"/>
      <w:marBottom w:val="0"/>
      <w:divBdr>
        <w:top w:val="none" w:sz="0" w:space="0" w:color="auto"/>
        <w:left w:val="none" w:sz="0" w:space="0" w:color="auto"/>
        <w:bottom w:val="none" w:sz="0" w:space="0" w:color="auto"/>
        <w:right w:val="none" w:sz="0" w:space="0" w:color="auto"/>
      </w:divBdr>
      <w:divsChild>
        <w:div w:id="9261243">
          <w:marLeft w:val="0"/>
          <w:marRight w:val="0"/>
          <w:marTop w:val="0"/>
          <w:marBottom w:val="0"/>
          <w:divBdr>
            <w:top w:val="none" w:sz="0" w:space="0" w:color="auto"/>
            <w:left w:val="none" w:sz="0" w:space="0" w:color="auto"/>
            <w:bottom w:val="none" w:sz="0" w:space="0" w:color="auto"/>
            <w:right w:val="none" w:sz="0" w:space="0" w:color="auto"/>
          </w:divBdr>
        </w:div>
      </w:divsChild>
    </w:div>
    <w:div w:id="857894799">
      <w:bodyDiv w:val="1"/>
      <w:marLeft w:val="0"/>
      <w:marRight w:val="0"/>
      <w:marTop w:val="0"/>
      <w:marBottom w:val="0"/>
      <w:divBdr>
        <w:top w:val="none" w:sz="0" w:space="0" w:color="auto"/>
        <w:left w:val="none" w:sz="0" w:space="0" w:color="auto"/>
        <w:bottom w:val="none" w:sz="0" w:space="0" w:color="auto"/>
        <w:right w:val="none" w:sz="0" w:space="0" w:color="auto"/>
      </w:divBdr>
      <w:divsChild>
        <w:div w:id="20515348">
          <w:marLeft w:val="0"/>
          <w:marRight w:val="0"/>
          <w:marTop w:val="0"/>
          <w:marBottom w:val="0"/>
          <w:divBdr>
            <w:top w:val="none" w:sz="0" w:space="0" w:color="auto"/>
            <w:left w:val="none" w:sz="0" w:space="0" w:color="auto"/>
            <w:bottom w:val="none" w:sz="0" w:space="0" w:color="auto"/>
            <w:right w:val="none" w:sz="0" w:space="0" w:color="auto"/>
          </w:divBdr>
        </w:div>
      </w:divsChild>
    </w:div>
    <w:div w:id="886142617">
      <w:bodyDiv w:val="1"/>
      <w:marLeft w:val="0"/>
      <w:marRight w:val="0"/>
      <w:marTop w:val="0"/>
      <w:marBottom w:val="0"/>
      <w:divBdr>
        <w:top w:val="none" w:sz="0" w:space="0" w:color="auto"/>
        <w:left w:val="none" w:sz="0" w:space="0" w:color="auto"/>
        <w:bottom w:val="none" w:sz="0" w:space="0" w:color="auto"/>
        <w:right w:val="none" w:sz="0" w:space="0" w:color="auto"/>
      </w:divBdr>
      <w:divsChild>
        <w:div w:id="2051612">
          <w:marLeft w:val="0"/>
          <w:marRight w:val="0"/>
          <w:marTop w:val="0"/>
          <w:marBottom w:val="0"/>
          <w:divBdr>
            <w:top w:val="none" w:sz="0" w:space="0" w:color="auto"/>
            <w:left w:val="none" w:sz="0" w:space="0" w:color="auto"/>
            <w:bottom w:val="none" w:sz="0" w:space="0" w:color="auto"/>
            <w:right w:val="none" w:sz="0" w:space="0" w:color="auto"/>
          </w:divBdr>
        </w:div>
      </w:divsChild>
    </w:div>
    <w:div w:id="886717124">
      <w:bodyDiv w:val="1"/>
      <w:marLeft w:val="0"/>
      <w:marRight w:val="0"/>
      <w:marTop w:val="0"/>
      <w:marBottom w:val="0"/>
      <w:divBdr>
        <w:top w:val="none" w:sz="0" w:space="0" w:color="auto"/>
        <w:left w:val="none" w:sz="0" w:space="0" w:color="auto"/>
        <w:bottom w:val="none" w:sz="0" w:space="0" w:color="auto"/>
        <w:right w:val="none" w:sz="0" w:space="0" w:color="auto"/>
      </w:divBdr>
      <w:divsChild>
        <w:div w:id="971639540">
          <w:marLeft w:val="0"/>
          <w:marRight w:val="0"/>
          <w:marTop w:val="0"/>
          <w:marBottom w:val="0"/>
          <w:divBdr>
            <w:top w:val="none" w:sz="0" w:space="0" w:color="auto"/>
            <w:left w:val="none" w:sz="0" w:space="0" w:color="auto"/>
            <w:bottom w:val="none" w:sz="0" w:space="0" w:color="auto"/>
            <w:right w:val="none" w:sz="0" w:space="0" w:color="auto"/>
          </w:divBdr>
        </w:div>
      </w:divsChild>
    </w:div>
    <w:div w:id="924412628">
      <w:bodyDiv w:val="1"/>
      <w:marLeft w:val="0"/>
      <w:marRight w:val="0"/>
      <w:marTop w:val="0"/>
      <w:marBottom w:val="0"/>
      <w:divBdr>
        <w:top w:val="none" w:sz="0" w:space="0" w:color="auto"/>
        <w:left w:val="none" w:sz="0" w:space="0" w:color="auto"/>
        <w:bottom w:val="none" w:sz="0" w:space="0" w:color="auto"/>
        <w:right w:val="none" w:sz="0" w:space="0" w:color="auto"/>
      </w:divBdr>
      <w:divsChild>
        <w:div w:id="283582792">
          <w:marLeft w:val="0"/>
          <w:marRight w:val="0"/>
          <w:marTop w:val="0"/>
          <w:marBottom w:val="0"/>
          <w:divBdr>
            <w:top w:val="none" w:sz="0" w:space="0" w:color="auto"/>
            <w:left w:val="none" w:sz="0" w:space="0" w:color="auto"/>
            <w:bottom w:val="none" w:sz="0" w:space="0" w:color="auto"/>
            <w:right w:val="none" w:sz="0" w:space="0" w:color="auto"/>
          </w:divBdr>
        </w:div>
      </w:divsChild>
    </w:div>
    <w:div w:id="942149683">
      <w:bodyDiv w:val="1"/>
      <w:marLeft w:val="0"/>
      <w:marRight w:val="0"/>
      <w:marTop w:val="0"/>
      <w:marBottom w:val="0"/>
      <w:divBdr>
        <w:top w:val="none" w:sz="0" w:space="0" w:color="auto"/>
        <w:left w:val="none" w:sz="0" w:space="0" w:color="auto"/>
        <w:bottom w:val="none" w:sz="0" w:space="0" w:color="auto"/>
        <w:right w:val="none" w:sz="0" w:space="0" w:color="auto"/>
      </w:divBdr>
      <w:divsChild>
        <w:div w:id="1986816012">
          <w:marLeft w:val="0"/>
          <w:marRight w:val="0"/>
          <w:marTop w:val="0"/>
          <w:marBottom w:val="0"/>
          <w:divBdr>
            <w:top w:val="none" w:sz="0" w:space="0" w:color="auto"/>
            <w:left w:val="none" w:sz="0" w:space="0" w:color="auto"/>
            <w:bottom w:val="none" w:sz="0" w:space="0" w:color="auto"/>
            <w:right w:val="none" w:sz="0" w:space="0" w:color="auto"/>
          </w:divBdr>
        </w:div>
      </w:divsChild>
    </w:div>
    <w:div w:id="1002508870">
      <w:bodyDiv w:val="1"/>
      <w:marLeft w:val="0"/>
      <w:marRight w:val="0"/>
      <w:marTop w:val="0"/>
      <w:marBottom w:val="0"/>
      <w:divBdr>
        <w:top w:val="none" w:sz="0" w:space="0" w:color="auto"/>
        <w:left w:val="none" w:sz="0" w:space="0" w:color="auto"/>
        <w:bottom w:val="none" w:sz="0" w:space="0" w:color="auto"/>
        <w:right w:val="none" w:sz="0" w:space="0" w:color="auto"/>
      </w:divBdr>
      <w:divsChild>
        <w:div w:id="5637052">
          <w:marLeft w:val="0"/>
          <w:marRight w:val="0"/>
          <w:marTop w:val="0"/>
          <w:marBottom w:val="0"/>
          <w:divBdr>
            <w:top w:val="none" w:sz="0" w:space="0" w:color="auto"/>
            <w:left w:val="none" w:sz="0" w:space="0" w:color="auto"/>
            <w:bottom w:val="none" w:sz="0" w:space="0" w:color="auto"/>
            <w:right w:val="none" w:sz="0" w:space="0" w:color="auto"/>
          </w:divBdr>
        </w:div>
      </w:divsChild>
    </w:div>
    <w:div w:id="1002859645">
      <w:bodyDiv w:val="1"/>
      <w:marLeft w:val="0"/>
      <w:marRight w:val="0"/>
      <w:marTop w:val="0"/>
      <w:marBottom w:val="0"/>
      <w:divBdr>
        <w:top w:val="none" w:sz="0" w:space="0" w:color="auto"/>
        <w:left w:val="none" w:sz="0" w:space="0" w:color="auto"/>
        <w:bottom w:val="none" w:sz="0" w:space="0" w:color="auto"/>
        <w:right w:val="none" w:sz="0" w:space="0" w:color="auto"/>
      </w:divBdr>
      <w:divsChild>
        <w:div w:id="375080096">
          <w:marLeft w:val="0"/>
          <w:marRight w:val="0"/>
          <w:marTop w:val="0"/>
          <w:marBottom w:val="0"/>
          <w:divBdr>
            <w:top w:val="none" w:sz="0" w:space="0" w:color="auto"/>
            <w:left w:val="none" w:sz="0" w:space="0" w:color="auto"/>
            <w:bottom w:val="none" w:sz="0" w:space="0" w:color="auto"/>
            <w:right w:val="none" w:sz="0" w:space="0" w:color="auto"/>
          </w:divBdr>
        </w:div>
      </w:divsChild>
    </w:div>
    <w:div w:id="1011836178">
      <w:bodyDiv w:val="1"/>
      <w:marLeft w:val="0"/>
      <w:marRight w:val="0"/>
      <w:marTop w:val="0"/>
      <w:marBottom w:val="0"/>
      <w:divBdr>
        <w:top w:val="none" w:sz="0" w:space="0" w:color="auto"/>
        <w:left w:val="none" w:sz="0" w:space="0" w:color="auto"/>
        <w:bottom w:val="none" w:sz="0" w:space="0" w:color="auto"/>
        <w:right w:val="none" w:sz="0" w:space="0" w:color="auto"/>
      </w:divBdr>
      <w:divsChild>
        <w:div w:id="1920216776">
          <w:marLeft w:val="0"/>
          <w:marRight w:val="0"/>
          <w:marTop w:val="0"/>
          <w:marBottom w:val="0"/>
          <w:divBdr>
            <w:top w:val="none" w:sz="0" w:space="0" w:color="auto"/>
            <w:left w:val="none" w:sz="0" w:space="0" w:color="auto"/>
            <w:bottom w:val="none" w:sz="0" w:space="0" w:color="auto"/>
            <w:right w:val="none" w:sz="0" w:space="0" w:color="auto"/>
          </w:divBdr>
        </w:div>
      </w:divsChild>
    </w:div>
    <w:div w:id="1118137060">
      <w:bodyDiv w:val="1"/>
      <w:marLeft w:val="0"/>
      <w:marRight w:val="0"/>
      <w:marTop w:val="0"/>
      <w:marBottom w:val="0"/>
      <w:divBdr>
        <w:top w:val="none" w:sz="0" w:space="0" w:color="auto"/>
        <w:left w:val="none" w:sz="0" w:space="0" w:color="auto"/>
        <w:bottom w:val="none" w:sz="0" w:space="0" w:color="auto"/>
        <w:right w:val="none" w:sz="0" w:space="0" w:color="auto"/>
      </w:divBdr>
      <w:divsChild>
        <w:div w:id="1940798123">
          <w:marLeft w:val="0"/>
          <w:marRight w:val="0"/>
          <w:marTop w:val="0"/>
          <w:marBottom w:val="0"/>
          <w:divBdr>
            <w:top w:val="none" w:sz="0" w:space="0" w:color="auto"/>
            <w:left w:val="none" w:sz="0" w:space="0" w:color="auto"/>
            <w:bottom w:val="none" w:sz="0" w:space="0" w:color="auto"/>
            <w:right w:val="none" w:sz="0" w:space="0" w:color="auto"/>
          </w:divBdr>
        </w:div>
      </w:divsChild>
    </w:div>
    <w:div w:id="1190874768">
      <w:bodyDiv w:val="1"/>
      <w:marLeft w:val="0"/>
      <w:marRight w:val="0"/>
      <w:marTop w:val="0"/>
      <w:marBottom w:val="0"/>
      <w:divBdr>
        <w:top w:val="none" w:sz="0" w:space="0" w:color="auto"/>
        <w:left w:val="none" w:sz="0" w:space="0" w:color="auto"/>
        <w:bottom w:val="none" w:sz="0" w:space="0" w:color="auto"/>
        <w:right w:val="none" w:sz="0" w:space="0" w:color="auto"/>
      </w:divBdr>
      <w:divsChild>
        <w:div w:id="207299685">
          <w:marLeft w:val="0"/>
          <w:marRight w:val="0"/>
          <w:marTop w:val="0"/>
          <w:marBottom w:val="0"/>
          <w:divBdr>
            <w:top w:val="none" w:sz="0" w:space="0" w:color="auto"/>
            <w:left w:val="none" w:sz="0" w:space="0" w:color="auto"/>
            <w:bottom w:val="none" w:sz="0" w:space="0" w:color="auto"/>
            <w:right w:val="none" w:sz="0" w:space="0" w:color="auto"/>
          </w:divBdr>
        </w:div>
      </w:divsChild>
    </w:div>
    <w:div w:id="1292832710">
      <w:bodyDiv w:val="1"/>
      <w:marLeft w:val="0"/>
      <w:marRight w:val="0"/>
      <w:marTop w:val="0"/>
      <w:marBottom w:val="0"/>
      <w:divBdr>
        <w:top w:val="none" w:sz="0" w:space="0" w:color="auto"/>
        <w:left w:val="none" w:sz="0" w:space="0" w:color="auto"/>
        <w:bottom w:val="none" w:sz="0" w:space="0" w:color="auto"/>
        <w:right w:val="none" w:sz="0" w:space="0" w:color="auto"/>
      </w:divBdr>
      <w:divsChild>
        <w:div w:id="690304696">
          <w:marLeft w:val="0"/>
          <w:marRight w:val="0"/>
          <w:marTop w:val="0"/>
          <w:marBottom w:val="0"/>
          <w:divBdr>
            <w:top w:val="none" w:sz="0" w:space="0" w:color="auto"/>
            <w:left w:val="none" w:sz="0" w:space="0" w:color="auto"/>
            <w:bottom w:val="none" w:sz="0" w:space="0" w:color="auto"/>
            <w:right w:val="none" w:sz="0" w:space="0" w:color="auto"/>
          </w:divBdr>
        </w:div>
      </w:divsChild>
    </w:div>
    <w:div w:id="1297221614">
      <w:bodyDiv w:val="1"/>
      <w:marLeft w:val="0"/>
      <w:marRight w:val="0"/>
      <w:marTop w:val="0"/>
      <w:marBottom w:val="0"/>
      <w:divBdr>
        <w:top w:val="none" w:sz="0" w:space="0" w:color="auto"/>
        <w:left w:val="none" w:sz="0" w:space="0" w:color="auto"/>
        <w:bottom w:val="none" w:sz="0" w:space="0" w:color="auto"/>
        <w:right w:val="none" w:sz="0" w:space="0" w:color="auto"/>
      </w:divBdr>
      <w:divsChild>
        <w:div w:id="1556819219">
          <w:marLeft w:val="0"/>
          <w:marRight w:val="0"/>
          <w:marTop w:val="0"/>
          <w:marBottom w:val="0"/>
          <w:divBdr>
            <w:top w:val="none" w:sz="0" w:space="0" w:color="auto"/>
            <w:left w:val="none" w:sz="0" w:space="0" w:color="auto"/>
            <w:bottom w:val="none" w:sz="0" w:space="0" w:color="auto"/>
            <w:right w:val="none" w:sz="0" w:space="0" w:color="auto"/>
          </w:divBdr>
        </w:div>
      </w:divsChild>
    </w:div>
    <w:div w:id="1318219880">
      <w:bodyDiv w:val="1"/>
      <w:marLeft w:val="0"/>
      <w:marRight w:val="0"/>
      <w:marTop w:val="0"/>
      <w:marBottom w:val="0"/>
      <w:divBdr>
        <w:top w:val="none" w:sz="0" w:space="0" w:color="auto"/>
        <w:left w:val="none" w:sz="0" w:space="0" w:color="auto"/>
        <w:bottom w:val="none" w:sz="0" w:space="0" w:color="auto"/>
        <w:right w:val="none" w:sz="0" w:space="0" w:color="auto"/>
      </w:divBdr>
      <w:divsChild>
        <w:div w:id="2128304476">
          <w:marLeft w:val="0"/>
          <w:marRight w:val="0"/>
          <w:marTop w:val="0"/>
          <w:marBottom w:val="0"/>
          <w:divBdr>
            <w:top w:val="none" w:sz="0" w:space="0" w:color="auto"/>
            <w:left w:val="none" w:sz="0" w:space="0" w:color="auto"/>
            <w:bottom w:val="none" w:sz="0" w:space="0" w:color="auto"/>
            <w:right w:val="none" w:sz="0" w:space="0" w:color="auto"/>
          </w:divBdr>
        </w:div>
      </w:divsChild>
    </w:div>
    <w:div w:id="1382899253">
      <w:bodyDiv w:val="1"/>
      <w:marLeft w:val="0"/>
      <w:marRight w:val="0"/>
      <w:marTop w:val="0"/>
      <w:marBottom w:val="0"/>
      <w:divBdr>
        <w:top w:val="none" w:sz="0" w:space="0" w:color="auto"/>
        <w:left w:val="none" w:sz="0" w:space="0" w:color="auto"/>
        <w:bottom w:val="none" w:sz="0" w:space="0" w:color="auto"/>
        <w:right w:val="none" w:sz="0" w:space="0" w:color="auto"/>
      </w:divBdr>
      <w:divsChild>
        <w:div w:id="568809790">
          <w:marLeft w:val="0"/>
          <w:marRight w:val="0"/>
          <w:marTop w:val="0"/>
          <w:marBottom w:val="0"/>
          <w:divBdr>
            <w:top w:val="none" w:sz="0" w:space="0" w:color="auto"/>
            <w:left w:val="none" w:sz="0" w:space="0" w:color="auto"/>
            <w:bottom w:val="none" w:sz="0" w:space="0" w:color="auto"/>
            <w:right w:val="none" w:sz="0" w:space="0" w:color="auto"/>
          </w:divBdr>
        </w:div>
      </w:divsChild>
    </w:div>
    <w:div w:id="1398279598">
      <w:bodyDiv w:val="1"/>
      <w:marLeft w:val="0"/>
      <w:marRight w:val="0"/>
      <w:marTop w:val="0"/>
      <w:marBottom w:val="0"/>
      <w:divBdr>
        <w:top w:val="none" w:sz="0" w:space="0" w:color="auto"/>
        <w:left w:val="none" w:sz="0" w:space="0" w:color="auto"/>
        <w:bottom w:val="none" w:sz="0" w:space="0" w:color="auto"/>
        <w:right w:val="none" w:sz="0" w:space="0" w:color="auto"/>
      </w:divBdr>
      <w:divsChild>
        <w:div w:id="872884946">
          <w:marLeft w:val="0"/>
          <w:marRight w:val="0"/>
          <w:marTop w:val="0"/>
          <w:marBottom w:val="0"/>
          <w:divBdr>
            <w:top w:val="none" w:sz="0" w:space="0" w:color="auto"/>
            <w:left w:val="none" w:sz="0" w:space="0" w:color="auto"/>
            <w:bottom w:val="none" w:sz="0" w:space="0" w:color="auto"/>
            <w:right w:val="none" w:sz="0" w:space="0" w:color="auto"/>
          </w:divBdr>
        </w:div>
      </w:divsChild>
    </w:div>
    <w:div w:id="1435515484">
      <w:bodyDiv w:val="1"/>
      <w:marLeft w:val="0"/>
      <w:marRight w:val="0"/>
      <w:marTop w:val="0"/>
      <w:marBottom w:val="0"/>
      <w:divBdr>
        <w:top w:val="none" w:sz="0" w:space="0" w:color="auto"/>
        <w:left w:val="none" w:sz="0" w:space="0" w:color="auto"/>
        <w:bottom w:val="none" w:sz="0" w:space="0" w:color="auto"/>
        <w:right w:val="none" w:sz="0" w:space="0" w:color="auto"/>
      </w:divBdr>
      <w:divsChild>
        <w:div w:id="1406142687">
          <w:marLeft w:val="0"/>
          <w:marRight w:val="0"/>
          <w:marTop w:val="0"/>
          <w:marBottom w:val="0"/>
          <w:divBdr>
            <w:top w:val="none" w:sz="0" w:space="0" w:color="auto"/>
            <w:left w:val="none" w:sz="0" w:space="0" w:color="auto"/>
            <w:bottom w:val="none" w:sz="0" w:space="0" w:color="auto"/>
            <w:right w:val="none" w:sz="0" w:space="0" w:color="auto"/>
          </w:divBdr>
        </w:div>
      </w:divsChild>
    </w:div>
    <w:div w:id="1467624489">
      <w:bodyDiv w:val="1"/>
      <w:marLeft w:val="0"/>
      <w:marRight w:val="0"/>
      <w:marTop w:val="0"/>
      <w:marBottom w:val="0"/>
      <w:divBdr>
        <w:top w:val="none" w:sz="0" w:space="0" w:color="auto"/>
        <w:left w:val="none" w:sz="0" w:space="0" w:color="auto"/>
        <w:bottom w:val="none" w:sz="0" w:space="0" w:color="auto"/>
        <w:right w:val="none" w:sz="0" w:space="0" w:color="auto"/>
      </w:divBdr>
      <w:divsChild>
        <w:div w:id="196427502">
          <w:marLeft w:val="0"/>
          <w:marRight w:val="0"/>
          <w:marTop w:val="0"/>
          <w:marBottom w:val="0"/>
          <w:divBdr>
            <w:top w:val="none" w:sz="0" w:space="0" w:color="auto"/>
            <w:left w:val="none" w:sz="0" w:space="0" w:color="auto"/>
            <w:bottom w:val="none" w:sz="0" w:space="0" w:color="auto"/>
            <w:right w:val="none" w:sz="0" w:space="0" w:color="auto"/>
          </w:divBdr>
        </w:div>
      </w:divsChild>
    </w:div>
    <w:div w:id="157335098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2">
          <w:marLeft w:val="0"/>
          <w:marRight w:val="0"/>
          <w:marTop w:val="0"/>
          <w:marBottom w:val="0"/>
          <w:divBdr>
            <w:top w:val="none" w:sz="0" w:space="0" w:color="auto"/>
            <w:left w:val="none" w:sz="0" w:space="0" w:color="auto"/>
            <w:bottom w:val="none" w:sz="0" w:space="0" w:color="auto"/>
            <w:right w:val="none" w:sz="0" w:space="0" w:color="auto"/>
          </w:divBdr>
        </w:div>
      </w:divsChild>
    </w:div>
    <w:div w:id="1607955547">
      <w:bodyDiv w:val="1"/>
      <w:marLeft w:val="0"/>
      <w:marRight w:val="0"/>
      <w:marTop w:val="0"/>
      <w:marBottom w:val="0"/>
      <w:divBdr>
        <w:top w:val="none" w:sz="0" w:space="0" w:color="auto"/>
        <w:left w:val="none" w:sz="0" w:space="0" w:color="auto"/>
        <w:bottom w:val="none" w:sz="0" w:space="0" w:color="auto"/>
        <w:right w:val="none" w:sz="0" w:space="0" w:color="auto"/>
      </w:divBdr>
      <w:divsChild>
        <w:div w:id="1432816510">
          <w:marLeft w:val="0"/>
          <w:marRight w:val="0"/>
          <w:marTop w:val="0"/>
          <w:marBottom w:val="0"/>
          <w:divBdr>
            <w:top w:val="none" w:sz="0" w:space="0" w:color="auto"/>
            <w:left w:val="none" w:sz="0" w:space="0" w:color="auto"/>
            <w:bottom w:val="none" w:sz="0" w:space="0" w:color="auto"/>
            <w:right w:val="none" w:sz="0" w:space="0" w:color="auto"/>
          </w:divBdr>
        </w:div>
      </w:divsChild>
    </w:div>
    <w:div w:id="1889754887">
      <w:bodyDiv w:val="1"/>
      <w:marLeft w:val="0"/>
      <w:marRight w:val="0"/>
      <w:marTop w:val="0"/>
      <w:marBottom w:val="0"/>
      <w:divBdr>
        <w:top w:val="none" w:sz="0" w:space="0" w:color="auto"/>
        <w:left w:val="none" w:sz="0" w:space="0" w:color="auto"/>
        <w:bottom w:val="none" w:sz="0" w:space="0" w:color="auto"/>
        <w:right w:val="none" w:sz="0" w:space="0" w:color="auto"/>
      </w:divBdr>
      <w:divsChild>
        <w:div w:id="1728533219">
          <w:marLeft w:val="0"/>
          <w:marRight w:val="0"/>
          <w:marTop w:val="0"/>
          <w:marBottom w:val="0"/>
          <w:divBdr>
            <w:top w:val="none" w:sz="0" w:space="0" w:color="auto"/>
            <w:left w:val="none" w:sz="0" w:space="0" w:color="auto"/>
            <w:bottom w:val="none" w:sz="0" w:space="0" w:color="auto"/>
            <w:right w:val="none" w:sz="0" w:space="0" w:color="auto"/>
          </w:divBdr>
        </w:div>
      </w:divsChild>
    </w:div>
    <w:div w:id="1912735302">
      <w:bodyDiv w:val="1"/>
      <w:marLeft w:val="0"/>
      <w:marRight w:val="0"/>
      <w:marTop w:val="0"/>
      <w:marBottom w:val="0"/>
      <w:divBdr>
        <w:top w:val="none" w:sz="0" w:space="0" w:color="auto"/>
        <w:left w:val="none" w:sz="0" w:space="0" w:color="auto"/>
        <w:bottom w:val="none" w:sz="0" w:space="0" w:color="auto"/>
        <w:right w:val="none" w:sz="0" w:space="0" w:color="auto"/>
      </w:divBdr>
      <w:divsChild>
        <w:div w:id="1318339792">
          <w:marLeft w:val="0"/>
          <w:marRight w:val="0"/>
          <w:marTop w:val="0"/>
          <w:marBottom w:val="0"/>
          <w:divBdr>
            <w:top w:val="none" w:sz="0" w:space="0" w:color="auto"/>
            <w:left w:val="none" w:sz="0" w:space="0" w:color="auto"/>
            <w:bottom w:val="none" w:sz="0" w:space="0" w:color="auto"/>
            <w:right w:val="none" w:sz="0" w:space="0" w:color="auto"/>
          </w:divBdr>
        </w:div>
      </w:divsChild>
    </w:div>
    <w:div w:id="2015306011">
      <w:bodyDiv w:val="1"/>
      <w:marLeft w:val="0"/>
      <w:marRight w:val="0"/>
      <w:marTop w:val="0"/>
      <w:marBottom w:val="0"/>
      <w:divBdr>
        <w:top w:val="none" w:sz="0" w:space="0" w:color="auto"/>
        <w:left w:val="none" w:sz="0" w:space="0" w:color="auto"/>
        <w:bottom w:val="none" w:sz="0" w:space="0" w:color="auto"/>
        <w:right w:val="none" w:sz="0" w:space="0" w:color="auto"/>
      </w:divBdr>
      <w:divsChild>
        <w:div w:id="532807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azaliah.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imis0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7025-198B-4593-9F90-4C1E7E96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Pages>22</Pages>
  <Words>8158</Words>
  <Characters>46502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47</cp:revision>
  <dcterms:created xsi:type="dcterms:W3CDTF">2020-12-12T22:40:00Z</dcterms:created>
  <dcterms:modified xsi:type="dcterms:W3CDTF">2021-04-01T14:32:00Z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244d1e4d-4c51-311a-8b13-4c76b72d3437</vt:lpwstr>
  </property>
  <property fmtid="{D5CDD505-2E9C-101B-9397-08002B2CF9AE}" pid="24" name="Mendeley Citation Style_1">
    <vt:lpwstr>http://www.zotero.org/styles/apa</vt:lpwstr>
  </property>
</Properties>
</file>