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B2" w:rsidRPr="00A859DE" w:rsidRDefault="00C15C1A" w:rsidP="00A859DE">
      <w:pPr>
        <w:spacing w:line="276" w:lineRule="auto"/>
        <w:jc w:val="center"/>
        <w:rPr>
          <w:b/>
        </w:rPr>
      </w:pPr>
      <w:r w:rsidRPr="00A859DE">
        <w:rPr>
          <w:b/>
        </w:rPr>
        <w:t>PENENTUAN ARAH KIBLAT PEMAKAMAN LAMURU DAN KARAENG SAILONG PERSPEKTIF ILMU FALAK</w:t>
      </w:r>
    </w:p>
    <w:p w:rsidR="00A859DE" w:rsidRDefault="00A859DE" w:rsidP="00C15C1A">
      <w:pPr>
        <w:jc w:val="center"/>
      </w:pPr>
    </w:p>
    <w:p w:rsidR="00C15C1A" w:rsidRPr="00A859DE" w:rsidRDefault="00C15C1A" w:rsidP="00A859DE">
      <w:pPr>
        <w:spacing w:line="240" w:lineRule="auto"/>
        <w:jc w:val="center"/>
        <w:rPr>
          <w:b/>
        </w:rPr>
      </w:pPr>
      <w:r w:rsidRPr="00A859DE">
        <w:rPr>
          <w:b/>
        </w:rPr>
        <w:t>Dewi Fransiska</w:t>
      </w:r>
    </w:p>
    <w:p w:rsidR="00C15C1A" w:rsidRPr="00A859DE" w:rsidRDefault="00C15C1A" w:rsidP="00A859DE">
      <w:pPr>
        <w:spacing w:line="240" w:lineRule="auto"/>
        <w:jc w:val="center"/>
        <w:rPr>
          <w:b/>
        </w:rPr>
      </w:pPr>
      <w:r w:rsidRPr="00A859DE">
        <w:rPr>
          <w:b/>
        </w:rPr>
        <w:t>Dr. Rahma Amir, M, Ag.</w:t>
      </w:r>
    </w:p>
    <w:p w:rsidR="00C15C1A" w:rsidRPr="00A859DE" w:rsidRDefault="00C15C1A" w:rsidP="00A859DE">
      <w:pPr>
        <w:spacing w:line="240" w:lineRule="auto"/>
        <w:jc w:val="center"/>
        <w:rPr>
          <w:b/>
        </w:rPr>
      </w:pPr>
      <w:r w:rsidRPr="00A859DE">
        <w:rPr>
          <w:b/>
        </w:rPr>
        <w:t>Dr. M. Thahir Maloko, M.H.I.</w:t>
      </w:r>
    </w:p>
    <w:p w:rsidR="00C15C1A" w:rsidRPr="00A859DE" w:rsidRDefault="00C15C1A" w:rsidP="00A859DE">
      <w:pPr>
        <w:spacing w:line="240" w:lineRule="auto"/>
        <w:jc w:val="center"/>
        <w:rPr>
          <w:b/>
        </w:rPr>
      </w:pPr>
      <w:r w:rsidRPr="00A859DE">
        <w:rPr>
          <w:b/>
        </w:rPr>
        <w:t>Dr. Alimuddin, M.Ag.</w:t>
      </w:r>
    </w:p>
    <w:p w:rsidR="00C15C1A" w:rsidRPr="00A859DE" w:rsidRDefault="00C15C1A" w:rsidP="00A859DE">
      <w:pPr>
        <w:spacing w:line="240" w:lineRule="auto"/>
        <w:jc w:val="center"/>
        <w:rPr>
          <w:b/>
        </w:rPr>
      </w:pPr>
      <w:r w:rsidRPr="00A859DE">
        <w:rPr>
          <w:b/>
        </w:rPr>
        <w:t>Dr Zulhas’ari Mustafa, S.Ag., M.Ag.</w:t>
      </w:r>
    </w:p>
    <w:p w:rsidR="00C15C1A" w:rsidRDefault="00C15C1A" w:rsidP="00A859DE">
      <w:pPr>
        <w:spacing w:line="240" w:lineRule="auto"/>
        <w:jc w:val="center"/>
      </w:pPr>
      <w:r>
        <w:t>Universitas Islam Negeri Alauddin Makassar</w:t>
      </w:r>
    </w:p>
    <w:p w:rsidR="00C15C1A" w:rsidRDefault="00C15C1A" w:rsidP="00A859DE">
      <w:pPr>
        <w:spacing w:line="240" w:lineRule="auto"/>
        <w:jc w:val="center"/>
      </w:pPr>
      <w:r>
        <w:t xml:space="preserve">Email: </w:t>
      </w:r>
      <w:hyperlink r:id="rId8" w:history="1">
        <w:r w:rsidRPr="008560E1">
          <w:rPr>
            <w:rStyle w:val="Hyperlink"/>
          </w:rPr>
          <w:t>dewifransiska238@gmail.com</w:t>
        </w:r>
      </w:hyperlink>
    </w:p>
    <w:p w:rsidR="00A859DE" w:rsidRDefault="00A859DE" w:rsidP="00DF6A6E">
      <w:pPr>
        <w:jc w:val="center"/>
      </w:pPr>
    </w:p>
    <w:p w:rsidR="00C15C1A" w:rsidRPr="00A859DE" w:rsidRDefault="00C15C1A" w:rsidP="00DF6A6E">
      <w:pPr>
        <w:jc w:val="center"/>
        <w:rPr>
          <w:b/>
        </w:rPr>
      </w:pPr>
      <w:r w:rsidRPr="00A859DE">
        <w:rPr>
          <w:b/>
        </w:rPr>
        <w:t>Abstrak</w:t>
      </w:r>
    </w:p>
    <w:p w:rsidR="00C15C1A" w:rsidRPr="00120699" w:rsidRDefault="001B6DEC" w:rsidP="00A859DE">
      <w:pPr>
        <w:spacing w:line="240" w:lineRule="auto"/>
      </w:pPr>
      <w:r>
        <w:t xml:space="preserve">Penentuan arah </w:t>
      </w:r>
      <w:r w:rsidRPr="001B6DEC">
        <w:rPr>
          <w:i/>
        </w:rPr>
        <w:t>q</w:t>
      </w:r>
      <w:r w:rsidR="00061986" w:rsidRPr="001B6DEC">
        <w:rPr>
          <w:i/>
        </w:rPr>
        <w:t>iblat</w:t>
      </w:r>
      <w:r w:rsidR="00061986">
        <w:t xml:space="preserve"> pemakaman dilakukan secara sederhana oleh masyarakat Desa Sunggumanai Dusun Lamuru dan Dusun Sailong, masyarakat tersebut berpatokan pada arah utara</w:t>
      </w:r>
      <w:r w:rsidR="00E5488F">
        <w:t xml:space="preserve"> yang merupakan posisi batu nisan dan bahkan mengikuti kuburan yang sudah ada sebelumnya. </w:t>
      </w:r>
      <w:r w:rsidR="00C15C1A">
        <w:rPr>
          <w:rFonts w:cs="Times New Roman"/>
          <w:szCs w:val="24"/>
          <w:lang w:val="id-ID"/>
        </w:rPr>
        <w:t xml:space="preserve">Menghadap ke arah </w:t>
      </w:r>
      <w:r w:rsidR="00C15C1A" w:rsidRPr="00CA2038">
        <w:rPr>
          <w:rFonts w:cs="Times New Roman"/>
          <w:i/>
          <w:szCs w:val="24"/>
        </w:rPr>
        <w:t>q</w:t>
      </w:r>
      <w:r w:rsidR="00C15C1A" w:rsidRPr="00CA2038">
        <w:rPr>
          <w:rFonts w:cs="Times New Roman"/>
          <w:i/>
          <w:szCs w:val="24"/>
          <w:lang w:val="id-ID"/>
        </w:rPr>
        <w:t>iblat</w:t>
      </w:r>
      <w:r w:rsidR="00C15C1A" w:rsidRPr="00794140">
        <w:rPr>
          <w:rFonts w:cs="Times New Roman"/>
          <w:szCs w:val="24"/>
          <w:lang w:val="id-ID"/>
        </w:rPr>
        <w:t xml:space="preserve"> merupakan </w:t>
      </w:r>
      <w:r w:rsidR="00E32145">
        <w:rPr>
          <w:rFonts w:cs="Times New Roman"/>
          <w:szCs w:val="24"/>
        </w:rPr>
        <w:t xml:space="preserve">suatu tuntunan </w:t>
      </w:r>
      <w:r w:rsidR="00E32145" w:rsidRPr="00E32145">
        <w:rPr>
          <w:rFonts w:cs="Times New Roman"/>
          <w:i/>
          <w:szCs w:val="24"/>
        </w:rPr>
        <w:t>syari’ah</w:t>
      </w:r>
      <w:r w:rsidR="00E32145">
        <w:rPr>
          <w:rFonts w:cs="Times New Roman"/>
          <w:szCs w:val="24"/>
        </w:rPr>
        <w:t xml:space="preserve"> dalam melaksanakan berbagai ibadah</w:t>
      </w:r>
      <w:r w:rsidR="00C15C1A">
        <w:rPr>
          <w:rFonts w:cs="Times New Roman"/>
          <w:szCs w:val="24"/>
          <w:lang w:val="id-ID"/>
        </w:rPr>
        <w:t>,</w:t>
      </w:r>
      <w:r w:rsidR="00E5488F">
        <w:rPr>
          <w:rFonts w:cs="Times New Roman"/>
          <w:szCs w:val="24"/>
        </w:rPr>
        <w:t xml:space="preserve"> h</w:t>
      </w:r>
      <w:r w:rsidR="00E32145">
        <w:rPr>
          <w:rFonts w:cs="Times New Roman"/>
          <w:szCs w:val="24"/>
        </w:rPr>
        <w:t>al tersebut berdasarkan hasil kesepakatan para ulama</w:t>
      </w:r>
      <w:r w:rsidR="00120699">
        <w:rPr>
          <w:rFonts w:cs="Times New Roman"/>
          <w:szCs w:val="24"/>
        </w:rPr>
        <w:t>, s</w:t>
      </w:r>
      <w:r w:rsidR="00D75C6E">
        <w:rPr>
          <w:rFonts w:cs="Times New Roman"/>
          <w:szCs w:val="24"/>
        </w:rPr>
        <w:t xml:space="preserve">ehingga perlu dilakukan pengecekan ulang terhadap posisi arah kiblat pemakaman di Desa Sunggumanai Dusun Lamuru dan Dusun Sailong, </w:t>
      </w:r>
      <w:r w:rsidR="00120699">
        <w:rPr>
          <w:rFonts w:cs="Times New Roman"/>
          <w:szCs w:val="24"/>
          <w:lang w:val="id-ID"/>
        </w:rPr>
        <w:t xml:space="preserve">Dalam perkembangan </w:t>
      </w:r>
      <w:r w:rsidR="00120699" w:rsidRPr="00794140">
        <w:rPr>
          <w:rFonts w:cs="Times New Roman"/>
          <w:szCs w:val="24"/>
          <w:lang w:val="id-ID"/>
        </w:rPr>
        <w:t>ilmu pengetahuan dan tekn</w:t>
      </w:r>
      <w:r w:rsidR="00DF6A6E">
        <w:rPr>
          <w:rFonts w:cs="Times New Roman"/>
          <w:szCs w:val="24"/>
          <w:lang w:val="id-ID"/>
        </w:rPr>
        <w:t xml:space="preserve">ologi  berkembang pula instrumen pengukuran arah </w:t>
      </w:r>
      <w:r w:rsidR="00DF6A6E" w:rsidRPr="00DF6A6E">
        <w:rPr>
          <w:rFonts w:cs="Times New Roman"/>
          <w:i/>
          <w:szCs w:val="24"/>
        </w:rPr>
        <w:t>q</w:t>
      </w:r>
      <w:r w:rsidR="00DF6A6E" w:rsidRPr="00DF6A6E">
        <w:rPr>
          <w:rFonts w:cs="Times New Roman"/>
          <w:i/>
          <w:szCs w:val="24"/>
          <w:lang w:val="id-ID"/>
        </w:rPr>
        <w:t>iblat</w:t>
      </w:r>
      <w:r w:rsidR="00DF6A6E">
        <w:rPr>
          <w:rFonts w:cs="Times New Roman"/>
          <w:szCs w:val="24"/>
          <w:lang w:val="id-ID"/>
        </w:rPr>
        <w:t>, dimulai dari objek yang menjadi acuan dan sistematika penggunaan yang mudah sehingga waktu pengukuran yang singkat,</w:t>
      </w:r>
      <w:r w:rsidR="00120699">
        <w:rPr>
          <w:rFonts w:cs="Times New Roman"/>
          <w:szCs w:val="24"/>
        </w:rPr>
        <w:t xml:space="preserve"> </w:t>
      </w:r>
      <w:r w:rsidR="00D75C6E">
        <w:rPr>
          <w:rFonts w:cs="Times New Roman"/>
          <w:szCs w:val="24"/>
        </w:rPr>
        <w:t xml:space="preserve">berdasarkan metode pengukuran yang dilakukan </w:t>
      </w:r>
      <w:r w:rsidR="00120699">
        <w:rPr>
          <w:rFonts w:cs="Times New Roman"/>
          <w:szCs w:val="24"/>
        </w:rPr>
        <w:t xml:space="preserve">langsung ke lapangan dengan menggunakan instrument </w:t>
      </w:r>
      <w:r w:rsidR="00DF6A6E">
        <w:rPr>
          <w:rFonts w:cs="Times New Roman"/>
          <w:i/>
          <w:szCs w:val="24"/>
        </w:rPr>
        <w:t>qiblat t</w:t>
      </w:r>
      <w:r w:rsidR="00120699" w:rsidRPr="00DF6A6E">
        <w:rPr>
          <w:rFonts w:cs="Times New Roman"/>
          <w:i/>
          <w:szCs w:val="24"/>
        </w:rPr>
        <w:t>racker</w:t>
      </w:r>
      <w:r w:rsidR="00120699">
        <w:rPr>
          <w:rFonts w:cs="Times New Roman"/>
          <w:szCs w:val="24"/>
        </w:rPr>
        <w:t xml:space="preserve">, sehingga ditemukan bahwa posisi pemakaman Lamuru dan Karaeng Sailong belum akurat dikarenakan hasil pengukuran terdapat kemelencengan 41º pada pemakaman Lamuru dan 15º pada pemakaman Karaeng Sailong. </w:t>
      </w:r>
      <w:r w:rsidR="00D75C6E">
        <w:rPr>
          <w:rFonts w:cs="Times New Roman"/>
          <w:szCs w:val="24"/>
        </w:rPr>
        <w:t xml:space="preserve"> </w:t>
      </w:r>
    </w:p>
    <w:p w:rsidR="00C15C1A" w:rsidRDefault="00CE222F" w:rsidP="00E5488F">
      <w:pPr>
        <w:tabs>
          <w:tab w:val="left" w:pos="8190"/>
        </w:tabs>
        <w:ind w:firstLine="0"/>
      </w:pPr>
      <w:r w:rsidRPr="00A859DE">
        <w:rPr>
          <w:b/>
        </w:rPr>
        <w:t>Kata Kunci:</w:t>
      </w:r>
      <w:r w:rsidR="00547A07">
        <w:t xml:space="preserve"> </w:t>
      </w:r>
      <w:r>
        <w:t>Arah Kiblat, Pemakaman, dan Ilmu Falak.</w:t>
      </w:r>
      <w:r w:rsidR="00E5488F">
        <w:tab/>
      </w:r>
    </w:p>
    <w:p w:rsidR="00E5488F" w:rsidRDefault="00E5488F" w:rsidP="00CE222F">
      <w:pPr>
        <w:ind w:firstLine="0"/>
      </w:pPr>
    </w:p>
    <w:p w:rsidR="00FD0A4F" w:rsidRPr="00A859DE" w:rsidRDefault="00CE222F" w:rsidP="00FD0A4F">
      <w:pPr>
        <w:ind w:firstLine="0"/>
        <w:jc w:val="center"/>
        <w:rPr>
          <w:b/>
        </w:rPr>
      </w:pPr>
      <w:r w:rsidRPr="00A859DE">
        <w:rPr>
          <w:b/>
        </w:rPr>
        <w:t>Abstrak</w:t>
      </w:r>
    </w:p>
    <w:p w:rsidR="00E5488F" w:rsidRDefault="00E5488F" w:rsidP="00A859DE">
      <w:pPr>
        <w:spacing w:line="240" w:lineRule="auto"/>
        <w:ind w:firstLine="720"/>
      </w:pPr>
      <w:r>
        <w:t>The determination of the direction of the funeral is done simply by the people of Sunggumanai Village, Lamuru and Sailong Hamlets, the community is based on the north which is the position of tombstones and even follows a previously existing grave. Overlooking the qibla is a shari'ah guidance in carrying out various worship services, it is based on the agreement of the ulama, so it is necessary to double check the position of the direction of the funeral Qibla in Sunggumanai Village, Lamuru and Sailong Hamlets, In the development of science and technology, developing also Qiblat direction measurement instrument, starting from the object that becomes a reference and systematic use of an easy so that the measurement time is short, based on the measurement method carried out directly to the field using the Qiblat tracker instrument, so it was found that the burial position of Lamuru and Karaeng Sailong was not accurate due to the measurement results there is a slope of 41º at the Lamuru cemetery and 15º at the Karaeng Sailong cemetery.</w:t>
      </w:r>
    </w:p>
    <w:p w:rsidR="00E5488F" w:rsidRDefault="00E5488F" w:rsidP="00A859DE">
      <w:pPr>
        <w:ind w:firstLine="0"/>
        <w:jc w:val="left"/>
      </w:pPr>
      <w:r w:rsidRPr="00A859DE">
        <w:rPr>
          <w:b/>
        </w:rPr>
        <w:t>Keywords:</w:t>
      </w:r>
      <w:r>
        <w:t xml:space="preserve"> Qibla Direction, Funeral, and Falak Science</w:t>
      </w:r>
    </w:p>
    <w:p w:rsidR="00CE222F" w:rsidRPr="00A859DE" w:rsidRDefault="00FD0A4F" w:rsidP="00A859DE">
      <w:pPr>
        <w:pStyle w:val="ListParagraph"/>
        <w:numPr>
          <w:ilvl w:val="0"/>
          <w:numId w:val="1"/>
        </w:numPr>
        <w:ind w:left="284" w:hanging="284"/>
        <w:rPr>
          <w:b/>
        </w:rPr>
      </w:pPr>
      <w:r w:rsidRPr="00A859DE">
        <w:rPr>
          <w:b/>
        </w:rPr>
        <w:lastRenderedPageBreak/>
        <w:t xml:space="preserve">Pendahuluan </w:t>
      </w:r>
    </w:p>
    <w:p w:rsidR="00FD0A4F" w:rsidRDefault="00FD0A4F" w:rsidP="00FD0A4F">
      <w:pPr>
        <w:rPr>
          <w:rFonts w:cs="Times New Roman"/>
          <w:szCs w:val="24"/>
        </w:rPr>
      </w:pPr>
      <w:r w:rsidRPr="00FD0A4F">
        <w:rPr>
          <w:rFonts w:cs="Times New Roman"/>
          <w:i/>
          <w:szCs w:val="24"/>
        </w:rPr>
        <w:t>Q</w:t>
      </w:r>
      <w:r w:rsidRPr="00FD0A4F">
        <w:rPr>
          <w:rFonts w:cs="Times New Roman"/>
          <w:i/>
          <w:szCs w:val="24"/>
          <w:lang w:val="id-ID"/>
        </w:rPr>
        <w:t>iblat</w:t>
      </w:r>
      <w:r w:rsidRPr="00FD0A4F">
        <w:rPr>
          <w:rFonts w:cs="Times New Roman"/>
          <w:szCs w:val="24"/>
          <w:lang w:val="id-ID"/>
        </w:rPr>
        <w:t xml:space="preserve"> secara bahasa bermakna menghadap atau berhadapan, secara harfiah </w:t>
      </w:r>
      <w:r w:rsidRPr="00FD0A4F">
        <w:rPr>
          <w:rFonts w:cs="Times New Roman"/>
          <w:i/>
          <w:szCs w:val="24"/>
        </w:rPr>
        <w:t>q</w:t>
      </w:r>
      <w:r w:rsidRPr="00FD0A4F">
        <w:rPr>
          <w:rFonts w:cs="Times New Roman"/>
          <w:i/>
          <w:szCs w:val="24"/>
          <w:lang w:val="id-ID"/>
        </w:rPr>
        <w:t>iblat</w:t>
      </w:r>
      <w:r w:rsidRPr="00FD0A4F">
        <w:rPr>
          <w:rFonts w:cs="Times New Roman"/>
          <w:szCs w:val="24"/>
          <w:lang w:val="id-ID"/>
        </w:rPr>
        <w:t xml:space="preserve"> merupakan arah kemana orang menghadap. sedangkan arah </w:t>
      </w:r>
      <w:r w:rsidRPr="00FD0A4F">
        <w:rPr>
          <w:rFonts w:cs="Times New Roman"/>
          <w:i/>
          <w:szCs w:val="24"/>
        </w:rPr>
        <w:t>q</w:t>
      </w:r>
      <w:r w:rsidRPr="00FD0A4F">
        <w:rPr>
          <w:rFonts w:cs="Times New Roman"/>
          <w:i/>
          <w:szCs w:val="24"/>
          <w:lang w:val="id-ID"/>
        </w:rPr>
        <w:t>iblat</w:t>
      </w:r>
      <w:r w:rsidRPr="00FD0A4F">
        <w:rPr>
          <w:rFonts w:cs="Times New Roman"/>
          <w:szCs w:val="24"/>
          <w:lang w:val="id-ID"/>
        </w:rPr>
        <w:t xml:space="preserve"> adalah jarak terdekat suatu kota sepanjang lingkaran besar yang melewati kota </w:t>
      </w:r>
      <w:r w:rsidRPr="00FD0A4F">
        <w:rPr>
          <w:rFonts w:cs="Times New Roman"/>
          <w:i/>
          <w:szCs w:val="24"/>
          <w:lang w:val="id-ID"/>
        </w:rPr>
        <w:t>M</w:t>
      </w:r>
      <w:r w:rsidRPr="00FD0A4F">
        <w:rPr>
          <w:rFonts w:cs="Times New Roman"/>
          <w:i/>
          <w:szCs w:val="24"/>
        </w:rPr>
        <w:t>a</w:t>
      </w:r>
      <w:r w:rsidRPr="00FD0A4F">
        <w:rPr>
          <w:rFonts w:cs="Times New Roman"/>
          <w:i/>
          <w:szCs w:val="24"/>
          <w:lang w:val="id-ID"/>
        </w:rPr>
        <w:t>kkah</w:t>
      </w:r>
      <w:r w:rsidRPr="00FD0A4F">
        <w:rPr>
          <w:rFonts w:cs="Times New Roman"/>
          <w:szCs w:val="24"/>
          <w:lang w:val="id-ID"/>
        </w:rPr>
        <w:t xml:space="preserve"> (</w:t>
      </w:r>
      <w:r w:rsidRPr="00FD0A4F">
        <w:rPr>
          <w:rFonts w:cs="Times New Roman"/>
          <w:i/>
          <w:szCs w:val="24"/>
          <w:lang w:val="id-ID"/>
        </w:rPr>
        <w:t>ka</w:t>
      </w:r>
      <w:r w:rsidRPr="00FD0A4F">
        <w:rPr>
          <w:rFonts w:cs="Times New Roman"/>
          <w:i/>
          <w:szCs w:val="24"/>
        </w:rPr>
        <w:t>’</w:t>
      </w:r>
      <w:r w:rsidRPr="00FD0A4F">
        <w:rPr>
          <w:rFonts w:cs="Times New Roman"/>
          <w:i/>
          <w:szCs w:val="24"/>
          <w:lang w:val="id-ID"/>
        </w:rPr>
        <w:t>bah</w:t>
      </w:r>
      <w:r w:rsidRPr="00FD0A4F">
        <w:rPr>
          <w:rFonts w:cs="Times New Roman"/>
          <w:szCs w:val="24"/>
          <w:lang w:val="id-ID"/>
        </w:rPr>
        <w:t>).</w:t>
      </w:r>
      <w:r w:rsidRPr="00794140">
        <w:rPr>
          <w:rStyle w:val="FootnoteReference"/>
          <w:rFonts w:cs="Times New Roman"/>
          <w:szCs w:val="24"/>
          <w:lang w:val="id-ID"/>
        </w:rPr>
        <w:footnoteReference w:id="1"/>
      </w:r>
      <w:r w:rsidRPr="00FD0A4F">
        <w:rPr>
          <w:rFonts w:cs="Times New Roman"/>
          <w:szCs w:val="24"/>
          <w:lang w:val="id-ID"/>
        </w:rPr>
        <w:t xml:space="preserve"> Jika membahas tentang </w:t>
      </w:r>
      <w:r w:rsidRPr="00FD0A4F">
        <w:rPr>
          <w:rFonts w:cs="Times New Roman"/>
          <w:i/>
          <w:szCs w:val="24"/>
        </w:rPr>
        <w:t>q</w:t>
      </w:r>
      <w:r w:rsidRPr="00FD0A4F">
        <w:rPr>
          <w:rFonts w:cs="Times New Roman"/>
          <w:i/>
          <w:szCs w:val="24"/>
          <w:lang w:val="id-ID"/>
        </w:rPr>
        <w:t>iblat</w:t>
      </w:r>
      <w:r w:rsidRPr="00FD0A4F">
        <w:rPr>
          <w:rFonts w:cs="Times New Roman"/>
          <w:szCs w:val="24"/>
          <w:lang w:val="id-ID"/>
        </w:rPr>
        <w:t xml:space="preserve">  yang menjadi permasalahan adalah arah, yaitu arah </w:t>
      </w:r>
      <w:r w:rsidRPr="00FD0A4F">
        <w:rPr>
          <w:rFonts w:cs="Times New Roman"/>
          <w:i/>
          <w:szCs w:val="24"/>
          <w:lang w:val="id-ID"/>
        </w:rPr>
        <w:t>ka</w:t>
      </w:r>
      <w:r w:rsidRPr="00FD0A4F">
        <w:rPr>
          <w:rFonts w:cs="Times New Roman"/>
          <w:i/>
          <w:szCs w:val="24"/>
        </w:rPr>
        <w:t>’</w:t>
      </w:r>
      <w:r w:rsidRPr="00FD0A4F">
        <w:rPr>
          <w:rFonts w:cs="Times New Roman"/>
          <w:i/>
          <w:szCs w:val="24"/>
          <w:lang w:val="id-ID"/>
        </w:rPr>
        <w:t>bah</w:t>
      </w:r>
      <w:r w:rsidRPr="00FD0A4F">
        <w:rPr>
          <w:rFonts w:cs="Times New Roman"/>
          <w:szCs w:val="24"/>
          <w:lang w:val="id-ID"/>
        </w:rPr>
        <w:t xml:space="preserve">. Menentukan arah </w:t>
      </w:r>
      <w:r w:rsidRPr="00FD0A4F">
        <w:rPr>
          <w:rFonts w:cs="Times New Roman"/>
          <w:i/>
          <w:szCs w:val="24"/>
        </w:rPr>
        <w:t>k</w:t>
      </w:r>
      <w:r w:rsidRPr="00FD0A4F">
        <w:rPr>
          <w:rFonts w:cs="Times New Roman"/>
          <w:i/>
          <w:szCs w:val="24"/>
          <w:lang w:val="id-ID"/>
        </w:rPr>
        <w:t>a</w:t>
      </w:r>
      <w:r w:rsidRPr="00FD0A4F">
        <w:rPr>
          <w:rFonts w:cs="Times New Roman"/>
          <w:i/>
          <w:szCs w:val="24"/>
        </w:rPr>
        <w:t>’</w:t>
      </w:r>
      <w:r w:rsidRPr="00FD0A4F">
        <w:rPr>
          <w:rFonts w:cs="Times New Roman"/>
          <w:i/>
          <w:szCs w:val="24"/>
          <w:lang w:val="id-ID"/>
        </w:rPr>
        <w:t>bah</w:t>
      </w:r>
      <w:r w:rsidRPr="00FD0A4F">
        <w:rPr>
          <w:rFonts w:cs="Times New Roman"/>
          <w:szCs w:val="24"/>
          <w:lang w:val="id-ID"/>
        </w:rPr>
        <w:t xml:space="preserve"> disetiap titik atau tempat di permukaan bumi dapat dilakukan dengan menggunakan perhitungan dan pengukuran.</w:t>
      </w:r>
    </w:p>
    <w:p w:rsidR="00FD0A4F" w:rsidRDefault="00FD0A4F" w:rsidP="00FD0A4F">
      <w:pPr>
        <w:rPr>
          <w:rFonts w:cs="Times New Roman"/>
          <w:szCs w:val="24"/>
        </w:rPr>
      </w:pPr>
      <w:r>
        <w:rPr>
          <w:rFonts w:cs="Times New Roman"/>
          <w:szCs w:val="24"/>
          <w:lang w:val="id-ID"/>
        </w:rPr>
        <w:t xml:space="preserve">Menghadap ke arah </w:t>
      </w:r>
      <w:r w:rsidRPr="00CA2038">
        <w:rPr>
          <w:rFonts w:cs="Times New Roman"/>
          <w:i/>
          <w:szCs w:val="24"/>
        </w:rPr>
        <w:t>q</w:t>
      </w:r>
      <w:r w:rsidRPr="00CA2038">
        <w:rPr>
          <w:rFonts w:cs="Times New Roman"/>
          <w:i/>
          <w:szCs w:val="24"/>
          <w:lang w:val="id-ID"/>
        </w:rPr>
        <w:t>iblat</w:t>
      </w:r>
      <w:r w:rsidRPr="00794140">
        <w:rPr>
          <w:rFonts w:cs="Times New Roman"/>
          <w:szCs w:val="24"/>
          <w:lang w:val="id-ID"/>
        </w:rPr>
        <w:t xml:space="preserve"> merupakan persoalan penti</w:t>
      </w:r>
      <w:r>
        <w:rPr>
          <w:rFonts w:cs="Times New Roman"/>
          <w:szCs w:val="24"/>
          <w:lang w:val="id-ID"/>
        </w:rPr>
        <w:t xml:space="preserve">ng, kata </w:t>
      </w:r>
      <w:r w:rsidRPr="00CA2038">
        <w:rPr>
          <w:rFonts w:cs="Times New Roman"/>
          <w:i/>
          <w:szCs w:val="24"/>
        </w:rPr>
        <w:t>q</w:t>
      </w:r>
      <w:r w:rsidRPr="00CA2038">
        <w:rPr>
          <w:rFonts w:cs="Times New Roman"/>
          <w:i/>
          <w:szCs w:val="24"/>
          <w:lang w:val="id-ID"/>
        </w:rPr>
        <w:t>iblat</w:t>
      </w:r>
      <w:r>
        <w:rPr>
          <w:rFonts w:cs="Times New Roman"/>
          <w:szCs w:val="24"/>
          <w:lang w:val="id-ID"/>
        </w:rPr>
        <w:t xml:space="preserve"> identik dengan </w:t>
      </w:r>
      <w:r w:rsidRPr="007609F8">
        <w:rPr>
          <w:rFonts w:cs="Times New Roman"/>
          <w:i/>
          <w:szCs w:val="24"/>
          <w:lang w:val="id-ID"/>
        </w:rPr>
        <w:t>ṣalat</w:t>
      </w:r>
      <w:r w:rsidRPr="00794140">
        <w:rPr>
          <w:rFonts w:cs="Times New Roman"/>
          <w:szCs w:val="24"/>
          <w:lang w:val="id-ID"/>
        </w:rPr>
        <w:t>, karena men</w:t>
      </w:r>
      <w:r>
        <w:rPr>
          <w:rFonts w:cs="Times New Roman"/>
          <w:szCs w:val="24"/>
          <w:lang w:val="id-ID"/>
        </w:rPr>
        <w:t xml:space="preserve">ghadap ke arah </w:t>
      </w:r>
      <w:r w:rsidRPr="00CA2038">
        <w:rPr>
          <w:rFonts w:cs="Times New Roman"/>
          <w:i/>
          <w:szCs w:val="24"/>
        </w:rPr>
        <w:t>q</w:t>
      </w:r>
      <w:r w:rsidRPr="00CA2038">
        <w:rPr>
          <w:rFonts w:cs="Times New Roman"/>
          <w:i/>
          <w:szCs w:val="24"/>
          <w:lang w:val="id-ID"/>
        </w:rPr>
        <w:t>iblat</w:t>
      </w:r>
      <w:r>
        <w:rPr>
          <w:rFonts w:cs="Times New Roman"/>
          <w:szCs w:val="24"/>
          <w:lang w:val="id-ID"/>
        </w:rPr>
        <w:t xml:space="preserve"> merupakan syarat sahnya </w:t>
      </w:r>
      <w:r w:rsidRPr="007609F8">
        <w:rPr>
          <w:rFonts w:cs="Times New Roman"/>
          <w:i/>
          <w:szCs w:val="24"/>
          <w:lang w:val="id-ID"/>
        </w:rPr>
        <w:t>ṣalat</w:t>
      </w:r>
      <w:r>
        <w:rPr>
          <w:rFonts w:cs="Times New Roman"/>
          <w:szCs w:val="24"/>
          <w:lang w:val="id-ID"/>
        </w:rPr>
        <w:t xml:space="preserve">. Tidak hanya </w:t>
      </w:r>
      <w:r w:rsidRPr="007609F8">
        <w:rPr>
          <w:rFonts w:cs="Times New Roman"/>
          <w:i/>
          <w:szCs w:val="24"/>
          <w:lang w:val="id-ID"/>
        </w:rPr>
        <w:t>ṣalat</w:t>
      </w:r>
      <w:r>
        <w:rPr>
          <w:rFonts w:cs="Times New Roman"/>
          <w:szCs w:val="24"/>
          <w:lang w:val="id-ID"/>
        </w:rPr>
        <w:t xml:space="preserve"> yang harus diperhatikan arah </w:t>
      </w:r>
      <w:r w:rsidRPr="00CA2038">
        <w:rPr>
          <w:rFonts w:cs="Times New Roman"/>
          <w:i/>
          <w:szCs w:val="24"/>
        </w:rPr>
        <w:t>q</w:t>
      </w:r>
      <w:r w:rsidRPr="00CA2038">
        <w:rPr>
          <w:rFonts w:cs="Times New Roman"/>
          <w:i/>
          <w:szCs w:val="24"/>
          <w:lang w:val="id-ID"/>
        </w:rPr>
        <w:t>iblat</w:t>
      </w:r>
      <w:r w:rsidRPr="00794140">
        <w:rPr>
          <w:rFonts w:cs="Times New Roman"/>
          <w:szCs w:val="24"/>
          <w:lang w:val="id-ID"/>
        </w:rPr>
        <w:t>nya tetapi juga persoalan menguburkan jenazah untuk diha</w:t>
      </w:r>
      <w:r>
        <w:rPr>
          <w:rFonts w:cs="Times New Roman"/>
          <w:szCs w:val="24"/>
          <w:lang w:val="id-ID"/>
        </w:rPr>
        <w:t>dapkan ke</w:t>
      </w:r>
      <w:r>
        <w:rPr>
          <w:rFonts w:cs="Times New Roman"/>
          <w:szCs w:val="24"/>
        </w:rPr>
        <w:t xml:space="preserve"> </w:t>
      </w:r>
      <w:r>
        <w:rPr>
          <w:rFonts w:cs="Times New Roman"/>
          <w:szCs w:val="24"/>
          <w:lang w:val="id-ID"/>
        </w:rPr>
        <w:t xml:space="preserve">arah </w:t>
      </w:r>
      <w:r w:rsidRPr="00CA2038">
        <w:rPr>
          <w:rFonts w:cs="Times New Roman"/>
          <w:i/>
          <w:szCs w:val="24"/>
        </w:rPr>
        <w:t>q</w:t>
      </w:r>
      <w:r w:rsidRPr="00CA2038">
        <w:rPr>
          <w:rFonts w:cs="Times New Roman"/>
          <w:i/>
          <w:szCs w:val="24"/>
          <w:lang w:val="id-ID"/>
        </w:rPr>
        <w:t>iblat</w:t>
      </w:r>
      <w:r>
        <w:rPr>
          <w:rFonts w:cs="Times New Roman"/>
          <w:szCs w:val="24"/>
          <w:lang w:val="id-ID"/>
        </w:rPr>
        <w:t>. S</w:t>
      </w:r>
      <w:r w:rsidRPr="00794140">
        <w:rPr>
          <w:rFonts w:cs="Times New Roman"/>
          <w:szCs w:val="24"/>
          <w:lang w:val="id-ID"/>
        </w:rPr>
        <w:t xml:space="preserve">eseorang </w:t>
      </w:r>
      <w:r>
        <w:rPr>
          <w:rFonts w:cs="Times New Roman"/>
          <w:szCs w:val="24"/>
          <w:lang w:val="id-ID"/>
        </w:rPr>
        <w:t xml:space="preserve">dapat dikatakan menghadap </w:t>
      </w:r>
      <w:r w:rsidRPr="00CA2038">
        <w:rPr>
          <w:rFonts w:cs="Times New Roman"/>
          <w:i/>
          <w:szCs w:val="24"/>
        </w:rPr>
        <w:t>q</w:t>
      </w:r>
      <w:r w:rsidRPr="00CA2038">
        <w:rPr>
          <w:rFonts w:cs="Times New Roman"/>
          <w:i/>
          <w:szCs w:val="24"/>
          <w:lang w:val="id-ID"/>
        </w:rPr>
        <w:t>iblat</w:t>
      </w:r>
      <w:r>
        <w:rPr>
          <w:rFonts w:cs="Times New Roman"/>
          <w:szCs w:val="24"/>
          <w:lang w:val="id-ID"/>
        </w:rPr>
        <w:t xml:space="preserve"> apabila seluruh tubuh atau badan </w:t>
      </w:r>
      <w:r w:rsidRPr="00794140">
        <w:rPr>
          <w:rFonts w:cs="Times New Roman"/>
          <w:szCs w:val="24"/>
          <w:lang w:val="id-ID"/>
        </w:rPr>
        <w:t>menghadap ke ar</w:t>
      </w:r>
      <w:r>
        <w:rPr>
          <w:rFonts w:cs="Times New Roman"/>
          <w:szCs w:val="24"/>
          <w:lang w:val="id-ID"/>
        </w:rPr>
        <w:t xml:space="preserve">ah </w:t>
      </w:r>
      <w:r w:rsidRPr="007609F8">
        <w:rPr>
          <w:rFonts w:cs="Times New Roman"/>
          <w:i/>
          <w:szCs w:val="24"/>
          <w:lang w:val="id-ID"/>
        </w:rPr>
        <w:t>ka</w:t>
      </w:r>
      <w:r w:rsidRPr="007609F8">
        <w:rPr>
          <w:rFonts w:cs="Times New Roman"/>
          <w:i/>
          <w:szCs w:val="24"/>
        </w:rPr>
        <w:t>’</w:t>
      </w:r>
      <w:r w:rsidRPr="007609F8">
        <w:rPr>
          <w:rFonts w:cs="Times New Roman"/>
          <w:i/>
          <w:szCs w:val="24"/>
          <w:lang w:val="id-ID"/>
        </w:rPr>
        <w:t>bah</w:t>
      </w:r>
      <w:r>
        <w:rPr>
          <w:rFonts w:cs="Times New Roman"/>
          <w:szCs w:val="24"/>
          <w:lang w:val="id-ID"/>
        </w:rPr>
        <w:t xml:space="preserve"> </w:t>
      </w:r>
      <w:r w:rsidRPr="00794140">
        <w:rPr>
          <w:rFonts w:cs="Times New Roman"/>
          <w:szCs w:val="24"/>
          <w:lang w:val="id-ID"/>
        </w:rPr>
        <w:t>yang menjadi pusat umat Islam dalam menjalankan ibadah-ibadah tertentu.</w:t>
      </w:r>
    </w:p>
    <w:p w:rsidR="00FD0A4F" w:rsidRPr="00CF18DA" w:rsidRDefault="00FD0A4F" w:rsidP="00FD0A4F">
      <w:pPr>
        <w:tabs>
          <w:tab w:val="left" w:pos="720"/>
        </w:tabs>
        <w:rPr>
          <w:rFonts w:cs="Times New Roman"/>
          <w:szCs w:val="24"/>
        </w:rPr>
      </w:pPr>
      <w:r>
        <w:rPr>
          <w:rFonts w:cs="Times New Roman"/>
          <w:szCs w:val="24"/>
        </w:rPr>
        <w:t>P</w:t>
      </w:r>
      <w:r w:rsidRPr="00794140">
        <w:rPr>
          <w:rFonts w:cs="Times New Roman"/>
          <w:szCs w:val="24"/>
          <w:lang w:val="id-ID"/>
        </w:rPr>
        <w:t xml:space="preserve">ara ulama sepakat bahwa wajib hukumnya </w:t>
      </w:r>
      <w:r>
        <w:rPr>
          <w:rFonts w:cs="Times New Roman"/>
          <w:szCs w:val="24"/>
          <w:lang w:val="id-ID"/>
        </w:rPr>
        <w:t xml:space="preserve">pada saat jenazah di makamkan menghadap ke arah </w:t>
      </w:r>
      <w:r w:rsidRPr="00CA2038">
        <w:rPr>
          <w:rFonts w:cs="Times New Roman"/>
          <w:i/>
          <w:szCs w:val="24"/>
        </w:rPr>
        <w:t>q</w:t>
      </w:r>
      <w:r w:rsidRPr="00CA2038">
        <w:rPr>
          <w:rFonts w:cs="Times New Roman"/>
          <w:i/>
          <w:szCs w:val="24"/>
          <w:lang w:val="id-ID"/>
        </w:rPr>
        <w:t>iblat</w:t>
      </w:r>
      <w:r>
        <w:rPr>
          <w:rStyle w:val="FootnoteReference"/>
          <w:rFonts w:cs="Times New Roman"/>
          <w:szCs w:val="24"/>
          <w:lang w:val="id-ID"/>
        </w:rPr>
        <w:footnoteReference w:id="2"/>
      </w:r>
      <w:r w:rsidRPr="00794140">
        <w:rPr>
          <w:rFonts w:cs="Times New Roman"/>
          <w:szCs w:val="24"/>
          <w:lang w:val="id-ID"/>
        </w:rPr>
        <w:t xml:space="preserve">. Sebagaimana dalam sebuah hadis yang diriwayatkan Abu </w:t>
      </w:r>
      <w:r>
        <w:rPr>
          <w:rFonts w:cs="Times New Roman"/>
          <w:szCs w:val="24"/>
          <w:lang w:val="id-ID"/>
        </w:rPr>
        <w:t xml:space="preserve">Dawud, Rasulullah saw. </w:t>
      </w:r>
      <w:r>
        <w:rPr>
          <w:rFonts w:cs="Times New Roman"/>
          <w:szCs w:val="24"/>
        </w:rPr>
        <w:t>b</w:t>
      </w:r>
      <w:r>
        <w:rPr>
          <w:rFonts w:cs="Times New Roman"/>
          <w:szCs w:val="24"/>
          <w:lang w:val="id-ID"/>
        </w:rPr>
        <w:t>ersabda</w:t>
      </w:r>
      <w:r>
        <w:rPr>
          <w:rFonts w:cs="Times New Roman"/>
          <w:szCs w:val="24"/>
        </w:rPr>
        <w:t>;</w:t>
      </w:r>
    </w:p>
    <w:p w:rsidR="00FD0A4F" w:rsidRDefault="00C2432C" w:rsidP="00A859DE">
      <w:pPr>
        <w:bidi/>
        <w:spacing w:before="120" w:after="120"/>
        <w:ind w:left="170" w:right="170" w:firstLine="510"/>
        <w:rPr>
          <w:rFonts w:ascii="Traditional Arabic" w:hAnsi="Traditional Arabic" w:cs="Traditional Arabic"/>
          <w:sz w:val="36"/>
          <w:szCs w:val="36"/>
        </w:rPr>
      </w:pPr>
      <w:r w:rsidRPr="00C4669C">
        <w:rPr>
          <w:rFonts w:ascii="Traditional Arabic" w:hAnsi="Traditional Arabic" w:cs="Traditional Arabic"/>
          <w:sz w:val="36"/>
          <w:szCs w:val="36"/>
          <w:rtl/>
          <w:lang w:val="id-ID"/>
        </w:rPr>
        <w:t>عن عمير ابن قتادةالليثي – وكانت له صا حبة . قالَ رَسُوْلُ اللهِ صَلَّى اللهُ عَلَيْهِوَسَلَّمَ: اَلْكَعْبَةُ قِب</w:t>
      </w:r>
      <w:r>
        <w:rPr>
          <w:rFonts w:ascii="Traditional Arabic" w:hAnsi="Traditional Arabic" w:cs="Traditional Arabic"/>
          <w:sz w:val="36"/>
          <w:szCs w:val="36"/>
          <w:rtl/>
          <w:lang w:val="id-ID"/>
        </w:rPr>
        <w:t>ْلَتُكُمْ أَحْيَاءًوَأَمْوَاتًا</w:t>
      </w:r>
      <w:r w:rsidRPr="00C4669C">
        <w:rPr>
          <w:rFonts w:ascii="Traditional Arabic" w:hAnsi="Traditional Arabic" w:cs="Traditional Arabic"/>
          <w:sz w:val="36"/>
          <w:szCs w:val="36"/>
          <w:rtl/>
          <w:lang w:val="id-ID"/>
        </w:rPr>
        <w:t>.</w:t>
      </w:r>
    </w:p>
    <w:p w:rsidR="00C2432C" w:rsidRDefault="00C2432C" w:rsidP="00C2432C">
      <w:pPr>
        <w:ind w:firstLine="0"/>
        <w:rPr>
          <w:rFonts w:cs="Times New Roman"/>
          <w:szCs w:val="24"/>
        </w:rPr>
      </w:pPr>
      <w:r w:rsidRPr="00794140">
        <w:rPr>
          <w:rFonts w:cs="Times New Roman"/>
          <w:szCs w:val="24"/>
          <w:lang w:val="id-ID"/>
        </w:rPr>
        <w:t>Artinya:</w:t>
      </w:r>
    </w:p>
    <w:p w:rsidR="00C2432C" w:rsidRDefault="00C2432C" w:rsidP="00A859DE">
      <w:pPr>
        <w:spacing w:before="120" w:after="120" w:line="280" w:lineRule="exact"/>
        <w:ind w:left="709" w:right="170" w:firstLine="0"/>
        <w:rPr>
          <w:rFonts w:cs="Times New Roman"/>
          <w:szCs w:val="24"/>
        </w:rPr>
      </w:pPr>
      <w:r>
        <w:rPr>
          <w:rFonts w:cs="Times New Roman"/>
          <w:szCs w:val="24"/>
          <w:lang w:val="id-ID"/>
        </w:rPr>
        <w:t xml:space="preserve">Dari </w:t>
      </w:r>
      <w:r>
        <w:rPr>
          <w:rFonts w:cs="Times New Roman"/>
          <w:szCs w:val="24"/>
        </w:rPr>
        <w:t xml:space="preserve">Umar bin Qadatah al-Laitsi Rasulullah saw. bersabdah: </w:t>
      </w:r>
      <w:r w:rsidRPr="00BF2216">
        <w:rPr>
          <w:rFonts w:cs="Times New Roman"/>
          <w:i/>
          <w:szCs w:val="24"/>
        </w:rPr>
        <w:t>ka’bah</w:t>
      </w:r>
      <w:r>
        <w:rPr>
          <w:rFonts w:cs="Times New Roman"/>
          <w:szCs w:val="24"/>
        </w:rPr>
        <w:t xml:space="preserve"> merupakan </w:t>
      </w:r>
      <w:r w:rsidRPr="00BF2216">
        <w:rPr>
          <w:rFonts w:cs="Times New Roman"/>
          <w:i/>
          <w:szCs w:val="24"/>
        </w:rPr>
        <w:t>qiblat</w:t>
      </w:r>
      <w:r>
        <w:rPr>
          <w:rFonts w:cs="Times New Roman"/>
          <w:szCs w:val="24"/>
        </w:rPr>
        <w:t xml:space="preserve"> kalian, saat hidup dan sesudah mati.</w:t>
      </w:r>
      <w:r>
        <w:rPr>
          <w:rStyle w:val="FootnoteReference"/>
          <w:rFonts w:cs="Times New Roman"/>
          <w:szCs w:val="24"/>
        </w:rPr>
        <w:footnoteReference w:id="3"/>
      </w:r>
    </w:p>
    <w:p w:rsidR="00B9540C" w:rsidRDefault="00553E7F" w:rsidP="00553E7F">
      <w:pPr>
        <w:rPr>
          <w:rFonts w:eastAsia="Times New Roman" w:cs="Times New Roman"/>
          <w:szCs w:val="24"/>
        </w:rPr>
      </w:pPr>
      <w:r>
        <w:rPr>
          <w:rFonts w:eastAsia="Times New Roman" w:cs="Times New Roman"/>
          <w:szCs w:val="24"/>
        </w:rPr>
        <w:lastRenderedPageBreak/>
        <w:t>M</w:t>
      </w:r>
      <w:r>
        <w:rPr>
          <w:rFonts w:eastAsia="Times New Roman" w:cs="Times New Roman"/>
          <w:szCs w:val="24"/>
          <w:lang w:val="id-ID"/>
        </w:rPr>
        <w:t>enguburkan</w:t>
      </w:r>
      <w:r>
        <w:rPr>
          <w:rFonts w:eastAsia="Times New Roman" w:cs="Times New Roman"/>
          <w:szCs w:val="24"/>
        </w:rPr>
        <w:t xml:space="preserve"> jenazah</w:t>
      </w:r>
      <w:r>
        <w:rPr>
          <w:rFonts w:eastAsia="Times New Roman" w:cs="Times New Roman"/>
          <w:szCs w:val="24"/>
          <w:lang w:val="id-ID"/>
        </w:rPr>
        <w:t xml:space="preserve"> merupakan bagian dari penghormatan terhadap sang jenazah. Dan Allah benar-benar memberikan penghormatan terhadap manusia hidup ataupun mati.</w:t>
      </w:r>
      <w:r>
        <w:rPr>
          <w:rStyle w:val="FootnoteReference"/>
          <w:rFonts w:eastAsia="Times New Roman" w:cs="Times New Roman"/>
          <w:szCs w:val="24"/>
          <w:lang w:val="id-ID"/>
        </w:rPr>
        <w:footnoteReference w:id="4"/>
      </w:r>
      <w:r>
        <w:rPr>
          <w:rFonts w:eastAsia="Times New Roman" w:cs="Times New Roman"/>
          <w:szCs w:val="24"/>
          <w:lang w:val="id-ID"/>
        </w:rPr>
        <w:t xml:space="preserve">Allah berfirman dalam </w:t>
      </w:r>
      <w:r>
        <w:rPr>
          <w:rFonts w:eastAsia="Times New Roman" w:cs="Times New Roman"/>
          <w:szCs w:val="24"/>
        </w:rPr>
        <w:t>QS al-Isra’</w:t>
      </w:r>
      <w:r>
        <w:rPr>
          <w:rFonts w:eastAsia="Times New Roman" w:cs="Times New Roman"/>
          <w:szCs w:val="24"/>
          <w:lang w:val="id-ID"/>
        </w:rPr>
        <w:t>/17:70</w:t>
      </w:r>
    </w:p>
    <w:p w:rsidR="00553E7F" w:rsidRPr="00553E7F" w:rsidRDefault="00553E7F" w:rsidP="00A859DE">
      <w:pPr>
        <w:bidi/>
        <w:spacing w:before="120" w:after="120"/>
        <w:ind w:left="170" w:right="170" w:firstLine="510"/>
        <w:rPr>
          <w:rFonts w:eastAsia="Times New Roman" w:cs="Times New Roman"/>
          <w:szCs w:val="24"/>
        </w:rPr>
      </w:pPr>
      <w:r w:rsidRPr="00E37E11">
        <w:rPr>
          <w:rFonts w:ascii="Traditional Arabic" w:eastAsia="Times New Roman" w:hAnsi="Traditional Arabic" w:cs="Traditional Arabic"/>
          <w:sz w:val="36"/>
          <w:szCs w:val="36"/>
          <w:rtl/>
          <w:lang w:val="id-ID"/>
        </w:rPr>
        <w:t>وَلَقَدْ كَرَّمْنَا بَنِيْ اَدَمَ وَحَمَلْنَهُمْ فِى الْبَرِّ وَالْبَحْرِ وَرَزَقْنَهُمْ مِّنَ الطَّيِّبَتِ وَفَظَّلْنَهُمْ عَلَى كَثِيْرٍ مِّمَّنْ خَلَقْنَا تَفْضِي</w:t>
      </w:r>
      <w:r w:rsidRPr="00E37E11">
        <w:rPr>
          <w:rFonts w:ascii="Traditional Arabic" w:eastAsia="Times New Roman" w:hAnsi="Traditional Arabic" w:cs="Traditional Arabic" w:hint="cs"/>
          <w:sz w:val="36"/>
          <w:szCs w:val="36"/>
          <w:rtl/>
          <w:lang w:val="id-ID"/>
        </w:rPr>
        <w:t>لاً</w:t>
      </w:r>
    </w:p>
    <w:p w:rsidR="00553E7F" w:rsidRDefault="00553E7F" w:rsidP="00553E7F">
      <w:pPr>
        <w:ind w:firstLine="0"/>
        <w:rPr>
          <w:rFonts w:asciiTheme="majorBidi" w:eastAsia="Times New Roman" w:hAnsiTheme="majorBidi" w:cstheme="majorBidi"/>
          <w:szCs w:val="24"/>
          <w:lang w:val="id-ID"/>
        </w:rPr>
      </w:pPr>
      <w:r>
        <w:rPr>
          <w:rFonts w:asciiTheme="majorBidi" w:eastAsia="Times New Roman" w:hAnsiTheme="majorBidi" w:cstheme="majorBidi"/>
          <w:szCs w:val="24"/>
          <w:lang w:val="id-ID"/>
        </w:rPr>
        <w:t xml:space="preserve">Terjemahnya: </w:t>
      </w:r>
    </w:p>
    <w:p w:rsidR="00553E7F" w:rsidRPr="007E525F" w:rsidRDefault="00553E7F" w:rsidP="007E525F">
      <w:pPr>
        <w:spacing w:before="120" w:after="120" w:line="280" w:lineRule="exact"/>
        <w:ind w:left="709" w:right="170" w:firstLine="0"/>
        <w:rPr>
          <w:rFonts w:asciiTheme="majorBidi" w:eastAsia="Times New Roman" w:hAnsiTheme="majorBidi" w:cstheme="majorBidi"/>
          <w:szCs w:val="24"/>
        </w:rPr>
      </w:pPr>
      <w:r>
        <w:rPr>
          <w:rFonts w:asciiTheme="majorBidi" w:eastAsia="Times New Roman" w:hAnsiTheme="majorBidi" w:cstheme="majorBidi"/>
          <w:szCs w:val="24"/>
          <w:lang w:val="id-ID"/>
        </w:rPr>
        <w:t xml:space="preserve">“Dan sesungguhnya kami telah memuliakan anak cucu Adam, dan kami angkat mereka di darat dan di laut, dan kami beri mereka rezeki dari yang </w:t>
      </w:r>
      <w:bookmarkStart w:id="0" w:name="_GoBack"/>
      <w:bookmarkEnd w:id="0"/>
      <w:r>
        <w:rPr>
          <w:rFonts w:asciiTheme="majorBidi" w:eastAsia="Times New Roman" w:hAnsiTheme="majorBidi" w:cstheme="majorBidi"/>
          <w:szCs w:val="24"/>
          <w:lang w:val="id-ID"/>
        </w:rPr>
        <w:t>baik-baik dan kami lebihkan mereka di atas banyak makhluk yang kami ciptakan dengan kelebihan yang sempurna</w:t>
      </w:r>
      <w:r>
        <w:rPr>
          <w:rFonts w:asciiTheme="majorBidi" w:eastAsia="Times New Roman" w:hAnsiTheme="majorBidi" w:cstheme="majorBidi"/>
          <w:szCs w:val="24"/>
        </w:rPr>
        <w:t>”</w:t>
      </w:r>
      <w:r>
        <w:rPr>
          <w:rFonts w:asciiTheme="majorBidi" w:eastAsia="Times New Roman" w:hAnsiTheme="majorBidi" w:cstheme="majorBidi"/>
          <w:szCs w:val="24"/>
          <w:lang w:val="id-ID"/>
        </w:rPr>
        <w:t>.</w:t>
      </w:r>
      <w:r>
        <w:rPr>
          <w:rStyle w:val="FootnoteReference"/>
          <w:rFonts w:asciiTheme="majorBidi" w:eastAsia="Times New Roman" w:hAnsiTheme="majorBidi" w:cstheme="majorBidi"/>
          <w:szCs w:val="24"/>
          <w:lang w:val="id-ID"/>
        </w:rPr>
        <w:footnoteReference w:id="5"/>
      </w:r>
    </w:p>
    <w:p w:rsidR="00C2432C" w:rsidRDefault="00C2432C" w:rsidP="00C2432C">
      <w:pPr>
        <w:rPr>
          <w:rFonts w:cs="Times New Roman"/>
          <w:szCs w:val="24"/>
        </w:rPr>
      </w:pPr>
      <w:r>
        <w:rPr>
          <w:rFonts w:cs="Times New Roman"/>
          <w:szCs w:val="24"/>
          <w:lang w:val="id-ID"/>
        </w:rPr>
        <w:t xml:space="preserve">Dalam perkembangan </w:t>
      </w:r>
      <w:r w:rsidRPr="00794140">
        <w:rPr>
          <w:rFonts w:cs="Times New Roman"/>
          <w:szCs w:val="24"/>
          <w:lang w:val="id-ID"/>
        </w:rPr>
        <w:t>ilmu pengetahuan dan tekn</w:t>
      </w:r>
      <w:r>
        <w:rPr>
          <w:rFonts w:cs="Times New Roman"/>
          <w:szCs w:val="24"/>
          <w:lang w:val="id-ID"/>
        </w:rPr>
        <w:t xml:space="preserve">ologi  berkembang pula berbagai metode dan alat yang lebih akurat untuk menentukan arah </w:t>
      </w:r>
      <w:r w:rsidRPr="00BF2216">
        <w:rPr>
          <w:rFonts w:cs="Times New Roman"/>
          <w:i/>
          <w:szCs w:val="24"/>
        </w:rPr>
        <w:t>q</w:t>
      </w:r>
      <w:r w:rsidRPr="00BF2216">
        <w:rPr>
          <w:rFonts w:cs="Times New Roman"/>
          <w:i/>
          <w:szCs w:val="24"/>
          <w:lang w:val="id-ID"/>
        </w:rPr>
        <w:t>iblat</w:t>
      </w:r>
      <w:r>
        <w:rPr>
          <w:rFonts w:cs="Times New Roman"/>
          <w:szCs w:val="24"/>
          <w:lang w:val="id-ID"/>
        </w:rPr>
        <w:t>. Data dan peralatan yang sudah tersedia dapat mendukung t</w:t>
      </w:r>
      <w:r w:rsidRPr="00794140">
        <w:rPr>
          <w:rFonts w:cs="Times New Roman"/>
          <w:szCs w:val="24"/>
          <w:lang w:val="id-ID"/>
        </w:rPr>
        <w:t>ekn</w:t>
      </w:r>
      <w:r>
        <w:rPr>
          <w:rFonts w:cs="Times New Roman"/>
          <w:szCs w:val="24"/>
          <w:lang w:val="id-ID"/>
        </w:rPr>
        <w:t xml:space="preserve">ik dan metode perhitungan </w:t>
      </w:r>
      <w:r w:rsidRPr="00794140">
        <w:rPr>
          <w:rFonts w:cs="Times New Roman"/>
          <w:szCs w:val="24"/>
          <w:lang w:val="id-ID"/>
        </w:rPr>
        <w:t>semakin berkemban</w:t>
      </w:r>
      <w:r>
        <w:rPr>
          <w:rFonts w:cs="Times New Roman"/>
          <w:szCs w:val="24"/>
          <w:lang w:val="id-ID"/>
        </w:rPr>
        <w:t xml:space="preserve">g. </w:t>
      </w:r>
      <w:r w:rsidRPr="00794140">
        <w:rPr>
          <w:rFonts w:cs="Times New Roman"/>
          <w:szCs w:val="24"/>
          <w:lang w:val="id-ID"/>
        </w:rPr>
        <w:t xml:space="preserve">Oleh karena itu pengukuran arah </w:t>
      </w:r>
      <w:r>
        <w:rPr>
          <w:rFonts w:cs="Times New Roman"/>
          <w:i/>
          <w:szCs w:val="24"/>
          <w:lang w:val="id-ID"/>
        </w:rPr>
        <w:t>qiblat</w:t>
      </w:r>
      <w:r w:rsidRPr="00794140">
        <w:rPr>
          <w:rFonts w:cs="Times New Roman"/>
          <w:szCs w:val="24"/>
          <w:lang w:val="id-ID"/>
        </w:rPr>
        <w:t xml:space="preserve"> sekarang ini semestinya sudah memakai metode dan tekhnik yang sudah teruji ketepatannya</w:t>
      </w:r>
      <w:r>
        <w:rPr>
          <w:rFonts w:cs="Times New Roman"/>
          <w:szCs w:val="24"/>
          <w:lang w:val="id-ID"/>
        </w:rPr>
        <w:t xml:space="preserve"> agar pada saat penentuan arah </w:t>
      </w:r>
      <w:r w:rsidRPr="00BF2216">
        <w:rPr>
          <w:rFonts w:cs="Times New Roman"/>
          <w:i/>
          <w:szCs w:val="24"/>
        </w:rPr>
        <w:t>q</w:t>
      </w:r>
      <w:r w:rsidRPr="00BF2216">
        <w:rPr>
          <w:rFonts w:cs="Times New Roman"/>
          <w:i/>
          <w:szCs w:val="24"/>
          <w:lang w:val="id-ID"/>
        </w:rPr>
        <w:t>iblat</w:t>
      </w:r>
      <w:r>
        <w:rPr>
          <w:rFonts w:cs="Times New Roman"/>
          <w:szCs w:val="24"/>
          <w:lang w:val="id-ID"/>
        </w:rPr>
        <w:t xml:space="preserve"> menjadi lebih akurat</w:t>
      </w:r>
      <w:r w:rsidRPr="00794140">
        <w:rPr>
          <w:rFonts w:cs="Times New Roman"/>
          <w:szCs w:val="24"/>
          <w:lang w:val="id-ID"/>
        </w:rPr>
        <w:t xml:space="preserve">. </w:t>
      </w:r>
    </w:p>
    <w:p w:rsidR="00C2432C" w:rsidRDefault="00C2432C" w:rsidP="00C2432C">
      <w:pPr>
        <w:rPr>
          <w:rFonts w:cs="Times New Roman"/>
          <w:szCs w:val="24"/>
        </w:rPr>
      </w:pPr>
      <w:r>
        <w:rPr>
          <w:rFonts w:cs="Times New Roman"/>
          <w:szCs w:val="24"/>
          <w:lang w:val="id-ID"/>
        </w:rPr>
        <w:t>Di</w:t>
      </w:r>
      <w:r w:rsidRPr="00794140">
        <w:rPr>
          <w:rFonts w:cs="Times New Roman"/>
          <w:szCs w:val="24"/>
          <w:lang w:val="id-ID"/>
        </w:rPr>
        <w:t>sinilah per</w:t>
      </w:r>
      <w:r>
        <w:rPr>
          <w:rFonts w:cs="Times New Roman"/>
          <w:szCs w:val="24"/>
          <w:lang w:val="id-ID"/>
        </w:rPr>
        <w:t xml:space="preserve">an ilmu falak dibutuhkan, dalam menentukan arah </w:t>
      </w:r>
      <w:r w:rsidRPr="00BF2216">
        <w:rPr>
          <w:rFonts w:cs="Times New Roman"/>
          <w:i/>
          <w:szCs w:val="24"/>
        </w:rPr>
        <w:t>q</w:t>
      </w:r>
      <w:r w:rsidRPr="00BF2216">
        <w:rPr>
          <w:rFonts w:cs="Times New Roman"/>
          <w:i/>
          <w:szCs w:val="24"/>
          <w:lang w:val="id-ID"/>
        </w:rPr>
        <w:t>iblat</w:t>
      </w:r>
      <w:r>
        <w:rPr>
          <w:rFonts w:cs="Times New Roman"/>
          <w:szCs w:val="24"/>
          <w:lang w:val="id-ID"/>
        </w:rPr>
        <w:t xml:space="preserve"> </w:t>
      </w:r>
      <w:r w:rsidRPr="00794140">
        <w:rPr>
          <w:rFonts w:cs="Times New Roman"/>
          <w:szCs w:val="24"/>
          <w:lang w:val="id-ID"/>
        </w:rPr>
        <w:t>area pemakaman muslim</w:t>
      </w:r>
      <w:r>
        <w:rPr>
          <w:rFonts w:cs="Times New Roman"/>
          <w:szCs w:val="24"/>
          <w:lang w:val="id-ID"/>
        </w:rPr>
        <w:t xml:space="preserve"> dan mesjid</w:t>
      </w:r>
      <w:r w:rsidRPr="00794140">
        <w:rPr>
          <w:rFonts w:cs="Times New Roman"/>
          <w:szCs w:val="24"/>
          <w:lang w:val="id-ID"/>
        </w:rPr>
        <w:t>. Ilmu falak kaitannya dengan ibadah m</w:t>
      </w:r>
      <w:r>
        <w:rPr>
          <w:rFonts w:cs="Times New Roman"/>
          <w:szCs w:val="24"/>
          <w:lang w:val="id-ID"/>
        </w:rPr>
        <w:t xml:space="preserve">empunyai empat pembahasan </w:t>
      </w:r>
      <w:r w:rsidRPr="00794140">
        <w:rPr>
          <w:rFonts w:cs="Times New Roman"/>
          <w:szCs w:val="24"/>
          <w:lang w:val="id-ID"/>
        </w:rPr>
        <w:t xml:space="preserve">yaitu: </w:t>
      </w:r>
      <w:r>
        <w:rPr>
          <w:rFonts w:cs="Times New Roman"/>
          <w:szCs w:val="24"/>
          <w:lang w:val="id-ID"/>
        </w:rPr>
        <w:t xml:space="preserve">waktu-waktu </w:t>
      </w:r>
      <w:r w:rsidRPr="004762ED">
        <w:rPr>
          <w:rFonts w:cs="Times New Roman"/>
          <w:i/>
          <w:szCs w:val="24"/>
          <w:lang w:val="id-ID"/>
        </w:rPr>
        <w:t>ṣalat</w:t>
      </w:r>
      <w:r>
        <w:rPr>
          <w:rFonts w:cs="Times New Roman"/>
          <w:szCs w:val="24"/>
          <w:lang w:val="id-ID"/>
        </w:rPr>
        <w:t xml:space="preserve">, arah </w:t>
      </w:r>
      <w:r w:rsidRPr="004762ED">
        <w:rPr>
          <w:rFonts w:cs="Times New Roman"/>
          <w:i/>
          <w:szCs w:val="24"/>
        </w:rPr>
        <w:t>q</w:t>
      </w:r>
      <w:r w:rsidRPr="004762ED">
        <w:rPr>
          <w:rFonts w:cs="Times New Roman"/>
          <w:i/>
          <w:szCs w:val="24"/>
          <w:lang w:val="id-ID"/>
        </w:rPr>
        <w:t>iblat</w:t>
      </w:r>
      <w:r>
        <w:rPr>
          <w:rFonts w:cs="Times New Roman"/>
          <w:szCs w:val="24"/>
          <w:lang w:val="id-ID"/>
        </w:rPr>
        <w:t xml:space="preserve"> dan </w:t>
      </w:r>
      <w:r w:rsidRPr="00794140">
        <w:rPr>
          <w:rFonts w:cs="Times New Roman"/>
          <w:szCs w:val="24"/>
          <w:lang w:val="id-ID"/>
        </w:rPr>
        <w:t>bayangan</w:t>
      </w:r>
      <w:r>
        <w:rPr>
          <w:rFonts w:cs="Times New Roman"/>
          <w:szCs w:val="24"/>
          <w:lang w:val="id-ID"/>
        </w:rPr>
        <w:t xml:space="preserve"> </w:t>
      </w:r>
      <w:r w:rsidRPr="00997E3E">
        <w:rPr>
          <w:rFonts w:cs="Times New Roman"/>
          <w:i/>
          <w:szCs w:val="24"/>
        </w:rPr>
        <w:t>q</w:t>
      </w:r>
      <w:r w:rsidRPr="00997E3E">
        <w:rPr>
          <w:rFonts w:cs="Times New Roman"/>
          <w:i/>
          <w:szCs w:val="24"/>
          <w:lang w:val="id-ID"/>
        </w:rPr>
        <w:t>iblat</w:t>
      </w:r>
      <w:r w:rsidRPr="00794140">
        <w:rPr>
          <w:rFonts w:cs="Times New Roman"/>
          <w:szCs w:val="24"/>
          <w:lang w:val="id-ID"/>
        </w:rPr>
        <w:t>, awal bulan dan waktu gerhana</w:t>
      </w:r>
      <w:r w:rsidR="00A859DE">
        <w:rPr>
          <w:rFonts w:cs="Times New Roman"/>
          <w:szCs w:val="24"/>
        </w:rPr>
        <w:t>.</w:t>
      </w:r>
    </w:p>
    <w:p w:rsidR="00A859DE" w:rsidRPr="00A859DE" w:rsidRDefault="00A859DE" w:rsidP="00C2432C">
      <w:pPr>
        <w:rPr>
          <w:rFonts w:cs="Times New Roman"/>
          <w:szCs w:val="24"/>
        </w:rPr>
      </w:pPr>
    </w:p>
    <w:p w:rsidR="00C2432C" w:rsidRPr="00A859DE" w:rsidRDefault="00C2432C" w:rsidP="00A859DE">
      <w:pPr>
        <w:pStyle w:val="ListParagraph"/>
        <w:numPr>
          <w:ilvl w:val="0"/>
          <w:numId w:val="1"/>
        </w:numPr>
        <w:ind w:left="284" w:hanging="284"/>
        <w:jc w:val="left"/>
        <w:rPr>
          <w:rFonts w:cs="Times New Roman"/>
          <w:b/>
          <w:szCs w:val="24"/>
        </w:rPr>
      </w:pPr>
      <w:r w:rsidRPr="00A859DE">
        <w:rPr>
          <w:rFonts w:cs="Times New Roman"/>
          <w:b/>
          <w:szCs w:val="24"/>
        </w:rPr>
        <w:t>Metode Penelitian</w:t>
      </w:r>
    </w:p>
    <w:p w:rsidR="00C2432C" w:rsidRDefault="0022573A" w:rsidP="0022573A">
      <w:pPr>
        <w:rPr>
          <w:rFonts w:asciiTheme="majorBidi" w:eastAsia="Times New Roman" w:hAnsiTheme="majorBidi" w:cstheme="majorBidi"/>
          <w:szCs w:val="24"/>
        </w:rPr>
      </w:pPr>
      <w:r>
        <w:rPr>
          <w:rFonts w:asciiTheme="majorBidi" w:eastAsia="Times New Roman" w:hAnsiTheme="majorBidi" w:cstheme="majorBidi"/>
          <w:szCs w:val="24"/>
        </w:rPr>
        <w:t>Dalam mengumpulkan data, penulis menggunakan dasar penelitian berupa metode deskriptif, yang dilakukan dengan cara kualitatif terhadap pokok masalah yang menjadi objek penelitian berdasarkan kenyataan yang terjadi di lapangan.</w:t>
      </w:r>
    </w:p>
    <w:p w:rsidR="0022573A" w:rsidRDefault="0022573A" w:rsidP="0022573A">
      <w:pPr>
        <w:rPr>
          <w:rFonts w:asciiTheme="majorBidi" w:eastAsia="Times New Roman" w:hAnsiTheme="majorBidi" w:cstheme="majorBidi"/>
          <w:szCs w:val="24"/>
        </w:rPr>
      </w:pPr>
      <w:r>
        <w:rPr>
          <w:rFonts w:asciiTheme="majorBidi" w:eastAsia="Times New Roman" w:hAnsiTheme="majorBidi" w:cstheme="majorBidi"/>
          <w:szCs w:val="24"/>
        </w:rPr>
        <w:t>Dalam hal memperoleh sumber data yang dibutuhkan dalam penelitian ini, metode yang digunakan yaitu m</w:t>
      </w:r>
      <w:r>
        <w:rPr>
          <w:rFonts w:asciiTheme="majorBidi" w:eastAsia="Times New Roman" w:hAnsiTheme="majorBidi" w:cstheme="majorBidi"/>
          <w:szCs w:val="24"/>
          <w:lang w:val="id-ID"/>
        </w:rPr>
        <w:t>etode interview (wawancara) yang dilakukan</w:t>
      </w:r>
      <w:r>
        <w:rPr>
          <w:rFonts w:asciiTheme="majorBidi" w:eastAsia="Times New Roman" w:hAnsiTheme="majorBidi" w:cstheme="majorBidi"/>
          <w:szCs w:val="24"/>
        </w:rPr>
        <w:t xml:space="preserve"> </w:t>
      </w:r>
      <w:r>
        <w:rPr>
          <w:rFonts w:asciiTheme="majorBidi" w:eastAsia="Times New Roman" w:hAnsiTheme="majorBidi" w:cstheme="majorBidi"/>
          <w:szCs w:val="24"/>
          <w:lang w:val="id-ID"/>
        </w:rPr>
        <w:t xml:space="preserve">untuk memperoleh data dan </w:t>
      </w:r>
      <w:r>
        <w:rPr>
          <w:rFonts w:asciiTheme="majorBidi" w:eastAsia="Times New Roman" w:hAnsiTheme="majorBidi" w:cstheme="majorBidi"/>
          <w:szCs w:val="24"/>
          <w:lang w:val="id-ID"/>
        </w:rPr>
        <w:lastRenderedPageBreak/>
        <w:t>keterangan secara lisan dari seseorang yang menjadi target peneliti dengan tujuan aga</w:t>
      </w:r>
      <w:r>
        <w:rPr>
          <w:rFonts w:asciiTheme="majorBidi" w:eastAsia="Times New Roman" w:hAnsiTheme="majorBidi" w:cstheme="majorBidi"/>
          <w:szCs w:val="24"/>
        </w:rPr>
        <w:t>r</w:t>
      </w:r>
      <w:r>
        <w:rPr>
          <w:rFonts w:asciiTheme="majorBidi" w:eastAsia="Times New Roman" w:hAnsiTheme="majorBidi" w:cstheme="majorBidi"/>
          <w:szCs w:val="24"/>
          <w:lang w:val="id-ID"/>
        </w:rPr>
        <w:t xml:space="preserve"> mendapatkan banyak informasi dari seseorang yang diwawancarai</w:t>
      </w:r>
      <w:r>
        <w:rPr>
          <w:rFonts w:asciiTheme="majorBidi" w:eastAsia="Times New Roman" w:hAnsiTheme="majorBidi" w:cstheme="majorBidi"/>
          <w:szCs w:val="24"/>
        </w:rPr>
        <w:t xml:space="preserve">, </w:t>
      </w:r>
      <w:r>
        <w:rPr>
          <w:rFonts w:asciiTheme="majorBidi" w:eastAsia="Times New Roman" w:hAnsiTheme="majorBidi" w:cstheme="majorBidi"/>
          <w:szCs w:val="24"/>
          <w:lang w:val="id-ID"/>
        </w:rPr>
        <w:t xml:space="preserve">seperti pengelola tempat pemakaman umum </w:t>
      </w:r>
      <w:r>
        <w:rPr>
          <w:rFonts w:asciiTheme="majorBidi" w:eastAsia="Times New Roman" w:hAnsiTheme="majorBidi" w:cstheme="majorBidi"/>
          <w:szCs w:val="24"/>
        </w:rPr>
        <w:t xml:space="preserve">Lamuru dan Karaeng Sailong </w:t>
      </w:r>
      <w:r>
        <w:rPr>
          <w:rFonts w:asciiTheme="majorBidi" w:eastAsia="Times New Roman" w:hAnsiTheme="majorBidi" w:cstheme="majorBidi"/>
          <w:szCs w:val="24"/>
          <w:lang w:val="id-ID"/>
        </w:rPr>
        <w:t>atau imam yang berada disekitar lokasi penelitian</w:t>
      </w:r>
      <w:r>
        <w:rPr>
          <w:rFonts w:asciiTheme="majorBidi" w:eastAsia="Times New Roman" w:hAnsiTheme="majorBidi" w:cstheme="majorBidi"/>
          <w:szCs w:val="24"/>
        </w:rPr>
        <w:t xml:space="preserve">. Dan menggunakan metode </w:t>
      </w:r>
      <w:r w:rsidRPr="00B864EE">
        <w:rPr>
          <w:rFonts w:asciiTheme="majorBidi" w:eastAsia="Times New Roman" w:hAnsiTheme="majorBidi" w:cstheme="majorBidi"/>
          <w:i/>
          <w:iCs/>
          <w:szCs w:val="24"/>
          <w:lang w:val="id-ID"/>
        </w:rPr>
        <w:t>library research</w:t>
      </w:r>
      <w:r>
        <w:rPr>
          <w:rFonts w:asciiTheme="majorBidi" w:eastAsia="Times New Roman" w:hAnsiTheme="majorBidi" w:cstheme="majorBidi"/>
          <w:szCs w:val="24"/>
          <w:lang w:val="id-ID"/>
        </w:rPr>
        <w:t xml:space="preserve"> atau dokumentasi adalah metode yang dilakukan</w:t>
      </w:r>
      <w:r>
        <w:rPr>
          <w:rFonts w:asciiTheme="majorBidi" w:eastAsia="Times New Roman" w:hAnsiTheme="majorBidi" w:cstheme="majorBidi"/>
          <w:szCs w:val="24"/>
        </w:rPr>
        <w:t xml:space="preserve"> </w:t>
      </w:r>
      <w:r>
        <w:rPr>
          <w:rFonts w:asciiTheme="majorBidi" w:eastAsia="Times New Roman" w:hAnsiTheme="majorBidi" w:cstheme="majorBidi"/>
          <w:szCs w:val="24"/>
          <w:lang w:val="id-ID"/>
        </w:rPr>
        <w:t>untuk mengumpulkan data yang berkaitan dengan penelitian dan dapat menunjang peneliti.</w:t>
      </w:r>
    </w:p>
    <w:p w:rsidR="0022573A" w:rsidRDefault="0022573A" w:rsidP="0022573A">
      <w:pPr>
        <w:pStyle w:val="ListParagraph"/>
        <w:ind w:left="0"/>
        <w:rPr>
          <w:rFonts w:asciiTheme="majorBidi" w:hAnsiTheme="majorBidi" w:cstheme="majorBidi"/>
          <w:szCs w:val="24"/>
        </w:rPr>
      </w:pPr>
      <w:r>
        <w:rPr>
          <w:rFonts w:asciiTheme="majorBidi" w:hAnsiTheme="majorBidi" w:cstheme="majorBidi"/>
          <w:szCs w:val="24"/>
          <w:lang w:val="id-ID"/>
        </w:rPr>
        <w:t>P</w:t>
      </w:r>
      <w:r>
        <w:rPr>
          <w:rFonts w:asciiTheme="majorBidi" w:hAnsiTheme="majorBidi" w:cstheme="majorBidi"/>
          <w:szCs w:val="24"/>
        </w:rPr>
        <w:t>endekatan</w:t>
      </w:r>
      <w:r>
        <w:rPr>
          <w:rFonts w:asciiTheme="majorBidi" w:hAnsiTheme="majorBidi" w:cstheme="majorBidi"/>
          <w:szCs w:val="24"/>
          <w:lang w:val="id-ID"/>
        </w:rPr>
        <w:t xml:space="preserve"> syar’i adalah pendekatan penelitian</w:t>
      </w:r>
      <w:r>
        <w:rPr>
          <w:rFonts w:asciiTheme="majorBidi" w:hAnsiTheme="majorBidi" w:cstheme="majorBidi"/>
          <w:szCs w:val="24"/>
        </w:rPr>
        <w:t xml:space="preserve"> yang </w:t>
      </w:r>
      <w:r>
        <w:rPr>
          <w:rFonts w:asciiTheme="majorBidi" w:hAnsiTheme="majorBidi" w:cstheme="majorBidi"/>
          <w:szCs w:val="24"/>
          <w:lang w:val="id-ID"/>
        </w:rPr>
        <w:t xml:space="preserve">dilakukan dengan menggunakan hukum </w:t>
      </w:r>
      <w:r>
        <w:rPr>
          <w:rFonts w:asciiTheme="majorBidi" w:hAnsiTheme="majorBidi" w:cstheme="majorBidi"/>
          <w:szCs w:val="24"/>
        </w:rPr>
        <w:t>I</w:t>
      </w:r>
      <w:r>
        <w:rPr>
          <w:rFonts w:asciiTheme="majorBidi" w:hAnsiTheme="majorBidi" w:cstheme="majorBidi"/>
          <w:szCs w:val="24"/>
          <w:lang w:val="id-ID"/>
        </w:rPr>
        <w:t xml:space="preserve">slam yang berkaitan dengan permasalahan yang akan </w:t>
      </w:r>
      <w:r>
        <w:rPr>
          <w:rFonts w:asciiTheme="majorBidi" w:hAnsiTheme="majorBidi" w:cstheme="majorBidi"/>
          <w:szCs w:val="24"/>
        </w:rPr>
        <w:t xml:space="preserve">diteliti, yaitu al-Qur’an dan hadis </w:t>
      </w:r>
      <w:r w:rsidR="00B9540C">
        <w:rPr>
          <w:rFonts w:asciiTheme="majorBidi" w:hAnsiTheme="majorBidi" w:cstheme="majorBidi"/>
          <w:szCs w:val="24"/>
        </w:rPr>
        <w:t xml:space="preserve">yang berkaitan dengan pentingnya memposisikan diri menghadap ke </w:t>
      </w:r>
      <w:r w:rsidR="00B9540C" w:rsidRPr="00B9540C">
        <w:rPr>
          <w:rFonts w:asciiTheme="majorBidi" w:hAnsiTheme="majorBidi" w:cstheme="majorBidi"/>
          <w:i/>
          <w:szCs w:val="24"/>
        </w:rPr>
        <w:t>qiblat</w:t>
      </w:r>
      <w:r w:rsidR="00B9540C">
        <w:rPr>
          <w:rFonts w:asciiTheme="majorBidi" w:hAnsiTheme="majorBidi" w:cstheme="majorBidi"/>
          <w:i/>
          <w:szCs w:val="24"/>
        </w:rPr>
        <w:t xml:space="preserve"> </w:t>
      </w:r>
      <w:r w:rsidR="00B9540C">
        <w:rPr>
          <w:rFonts w:asciiTheme="majorBidi" w:hAnsiTheme="majorBidi" w:cstheme="majorBidi"/>
          <w:szCs w:val="24"/>
        </w:rPr>
        <w:t>ketika akan melaksanakan salat dan pada saat menguburkan jenazah.</w:t>
      </w:r>
    </w:p>
    <w:p w:rsidR="00A859DE" w:rsidRDefault="00A859DE" w:rsidP="0022573A">
      <w:pPr>
        <w:pStyle w:val="ListParagraph"/>
        <w:ind w:left="0"/>
        <w:rPr>
          <w:rFonts w:asciiTheme="majorBidi" w:hAnsiTheme="majorBidi" w:cstheme="majorBidi"/>
          <w:szCs w:val="24"/>
        </w:rPr>
      </w:pPr>
    </w:p>
    <w:p w:rsidR="009C264D" w:rsidRPr="00A859DE" w:rsidRDefault="009C264D" w:rsidP="00A859DE">
      <w:pPr>
        <w:pStyle w:val="ListParagraph"/>
        <w:numPr>
          <w:ilvl w:val="0"/>
          <w:numId w:val="1"/>
        </w:numPr>
        <w:ind w:left="284" w:hanging="284"/>
        <w:rPr>
          <w:rFonts w:asciiTheme="majorBidi" w:hAnsiTheme="majorBidi" w:cstheme="majorBidi"/>
          <w:b/>
          <w:szCs w:val="24"/>
        </w:rPr>
      </w:pPr>
      <w:r w:rsidRPr="00A859DE">
        <w:rPr>
          <w:rFonts w:asciiTheme="majorBidi" w:hAnsiTheme="majorBidi" w:cstheme="majorBidi"/>
          <w:b/>
          <w:szCs w:val="24"/>
        </w:rPr>
        <w:t xml:space="preserve">Pandangan Masyarakat Terhadap Arah </w:t>
      </w:r>
      <w:r w:rsidRPr="00A859DE">
        <w:rPr>
          <w:rFonts w:asciiTheme="majorBidi" w:hAnsiTheme="majorBidi" w:cstheme="majorBidi"/>
          <w:b/>
          <w:i/>
          <w:szCs w:val="24"/>
        </w:rPr>
        <w:t>Qiblat</w:t>
      </w:r>
      <w:r w:rsidRPr="00A859DE">
        <w:rPr>
          <w:rFonts w:asciiTheme="majorBidi" w:hAnsiTheme="majorBidi" w:cstheme="majorBidi"/>
          <w:b/>
          <w:szCs w:val="24"/>
        </w:rPr>
        <w:t xml:space="preserve"> Pemakaman </w:t>
      </w:r>
    </w:p>
    <w:p w:rsidR="000D7345" w:rsidRDefault="000D7345" w:rsidP="000D7345">
      <w:pPr>
        <w:rPr>
          <w:rFonts w:cs="Times New Roman"/>
          <w:szCs w:val="24"/>
        </w:rPr>
      </w:pPr>
      <w:r w:rsidRPr="000D7345">
        <w:rPr>
          <w:rFonts w:cs="Times New Roman"/>
          <w:szCs w:val="24"/>
        </w:rPr>
        <w:t xml:space="preserve">Pemakaman Lamuru dan pemakaman Karaeng Sailong terletak di kecamatan Patalassang desa Sunggumanai, pemakaman tersebut sudah ada sejak zaman kerajaan dan masih berfungsi sampai saat ini. Bahkan narasumber mengatakan tidak mengetahui pasti kapan pemakaman itu telah ada. </w:t>
      </w:r>
    </w:p>
    <w:p w:rsidR="009C264D" w:rsidRDefault="000D7345" w:rsidP="000D7345">
      <w:pPr>
        <w:rPr>
          <w:rFonts w:cs="Times New Roman"/>
          <w:szCs w:val="24"/>
        </w:rPr>
      </w:pPr>
      <w:r>
        <w:rPr>
          <w:rFonts w:cs="Times New Roman"/>
          <w:szCs w:val="24"/>
        </w:rPr>
        <w:t xml:space="preserve">Masyarakat desa Sunggumanai Dusun Lamuru dan Dusun Sailong menggunakan beberapa cara dalam menentukan arah </w:t>
      </w:r>
      <w:r w:rsidRPr="00C73EF2">
        <w:rPr>
          <w:rFonts w:cs="Times New Roman"/>
          <w:i/>
          <w:szCs w:val="24"/>
        </w:rPr>
        <w:t>qiblat</w:t>
      </w:r>
      <w:r>
        <w:rPr>
          <w:rFonts w:cs="Times New Roman"/>
          <w:szCs w:val="24"/>
        </w:rPr>
        <w:t>, m</w:t>
      </w:r>
      <w:r w:rsidRPr="002A2D9C">
        <w:rPr>
          <w:rFonts w:cs="Times New Roman"/>
          <w:szCs w:val="24"/>
        </w:rPr>
        <w:t>asyarakat di</w:t>
      </w:r>
      <w:r>
        <w:rPr>
          <w:rFonts w:cs="Times New Roman"/>
          <w:szCs w:val="24"/>
        </w:rPr>
        <w:t xml:space="preserve"> </w:t>
      </w:r>
      <w:r w:rsidRPr="002A2D9C">
        <w:rPr>
          <w:rFonts w:cs="Times New Roman"/>
          <w:szCs w:val="24"/>
        </w:rPr>
        <w:t xml:space="preserve">kedua </w:t>
      </w:r>
      <w:r>
        <w:rPr>
          <w:rFonts w:cs="Times New Roman"/>
          <w:szCs w:val="24"/>
        </w:rPr>
        <w:t xml:space="preserve">dusun tersebut menentukan arah </w:t>
      </w:r>
      <w:r w:rsidRPr="00C73EF2">
        <w:rPr>
          <w:rFonts w:cs="Times New Roman"/>
          <w:i/>
          <w:szCs w:val="24"/>
        </w:rPr>
        <w:t>qiblat</w:t>
      </w:r>
      <w:r w:rsidRPr="002A2D9C">
        <w:rPr>
          <w:rFonts w:cs="Times New Roman"/>
          <w:szCs w:val="24"/>
        </w:rPr>
        <w:t xml:space="preserve"> berpatokan pada arah utara yang merupakan posisi kepala dan posisi batu nisan, bahkkan terkadang mengikuti posisi kuburan yang sudah ada.</w:t>
      </w:r>
      <w:r w:rsidRPr="002A2D9C">
        <w:rPr>
          <w:rStyle w:val="FootnoteReference"/>
        </w:rPr>
        <w:footnoteReference w:id="6"/>
      </w:r>
      <w:r w:rsidRPr="002A2D9C">
        <w:rPr>
          <w:rFonts w:cs="Times New Roman"/>
          <w:szCs w:val="24"/>
        </w:rPr>
        <w:t xml:space="preserve"> Pem</w:t>
      </w:r>
      <w:r>
        <w:rPr>
          <w:rFonts w:cs="Times New Roman"/>
          <w:szCs w:val="24"/>
        </w:rPr>
        <w:t xml:space="preserve">ahaman masyarakat terkait arah </w:t>
      </w:r>
      <w:r w:rsidRPr="00C73EF2">
        <w:rPr>
          <w:rFonts w:cs="Times New Roman"/>
          <w:i/>
          <w:szCs w:val="24"/>
        </w:rPr>
        <w:t>qiblat</w:t>
      </w:r>
      <w:r w:rsidRPr="002A2D9C">
        <w:rPr>
          <w:rFonts w:cs="Times New Roman"/>
          <w:szCs w:val="24"/>
        </w:rPr>
        <w:t xml:space="preserve"> adalah menghadap ke barat</w:t>
      </w:r>
      <w:r>
        <w:rPr>
          <w:rFonts w:cs="Times New Roman"/>
          <w:szCs w:val="24"/>
        </w:rPr>
        <w:t>. D</w:t>
      </w:r>
      <w:r w:rsidRPr="002A2D9C">
        <w:rPr>
          <w:rFonts w:cs="Times New Roman"/>
          <w:szCs w:val="24"/>
        </w:rPr>
        <w:t>alam fatwa Majelis Ulama Indonesia (MUI) no</w:t>
      </w:r>
      <w:r>
        <w:rPr>
          <w:rFonts w:cs="Times New Roman"/>
          <w:szCs w:val="24"/>
        </w:rPr>
        <w:t xml:space="preserve">mor 05 tahun 2010 tentang arah </w:t>
      </w:r>
      <w:r w:rsidRPr="00C73EF2">
        <w:rPr>
          <w:rFonts w:cs="Times New Roman"/>
          <w:i/>
          <w:szCs w:val="24"/>
        </w:rPr>
        <w:t>qiblat</w:t>
      </w:r>
      <w:r>
        <w:rPr>
          <w:rFonts w:cs="Times New Roman"/>
          <w:szCs w:val="24"/>
        </w:rPr>
        <w:t xml:space="preserve"> yang menyatakan bahwa </w:t>
      </w:r>
      <w:r w:rsidRPr="00C73EF2">
        <w:rPr>
          <w:rFonts w:cs="Times New Roman"/>
          <w:i/>
          <w:szCs w:val="24"/>
        </w:rPr>
        <w:t>qiblat</w:t>
      </w:r>
      <w:r w:rsidRPr="002A2D9C">
        <w:rPr>
          <w:rFonts w:cs="Times New Roman"/>
          <w:szCs w:val="24"/>
        </w:rPr>
        <w:t xml:space="preserve"> umat Islam Indonesia menghadap ke</w:t>
      </w:r>
      <w:r>
        <w:rPr>
          <w:rFonts w:cs="Times New Roman"/>
          <w:szCs w:val="24"/>
        </w:rPr>
        <w:t xml:space="preserve"> </w:t>
      </w:r>
      <w:r w:rsidRPr="002A2D9C">
        <w:rPr>
          <w:rFonts w:cs="Times New Roman"/>
          <w:szCs w:val="24"/>
        </w:rPr>
        <w:t>arah barat laut.</w:t>
      </w:r>
      <w:r w:rsidRPr="002A2D9C">
        <w:rPr>
          <w:rStyle w:val="FootnoteReference"/>
        </w:rPr>
        <w:footnoteReference w:id="7"/>
      </w:r>
    </w:p>
    <w:p w:rsidR="00A859DE" w:rsidRPr="000D7345" w:rsidRDefault="00A859DE" w:rsidP="000D7345">
      <w:pPr>
        <w:rPr>
          <w:rFonts w:cs="Times New Roman"/>
          <w:szCs w:val="24"/>
        </w:rPr>
      </w:pPr>
    </w:p>
    <w:p w:rsidR="00B9540C" w:rsidRPr="00A859DE" w:rsidRDefault="009C264D" w:rsidP="00A859DE">
      <w:pPr>
        <w:pStyle w:val="ListParagraph"/>
        <w:numPr>
          <w:ilvl w:val="0"/>
          <w:numId w:val="1"/>
        </w:numPr>
        <w:ind w:left="284" w:hanging="284"/>
        <w:rPr>
          <w:rFonts w:asciiTheme="majorBidi" w:hAnsiTheme="majorBidi" w:cstheme="majorBidi"/>
          <w:b/>
          <w:szCs w:val="24"/>
        </w:rPr>
      </w:pPr>
      <w:r w:rsidRPr="00A859DE">
        <w:rPr>
          <w:rFonts w:asciiTheme="majorBidi" w:hAnsiTheme="majorBidi" w:cstheme="majorBidi"/>
          <w:b/>
          <w:szCs w:val="24"/>
        </w:rPr>
        <w:lastRenderedPageBreak/>
        <w:t xml:space="preserve">Analisis Posisi Arah </w:t>
      </w:r>
      <w:r w:rsidRPr="00A859DE">
        <w:rPr>
          <w:rFonts w:asciiTheme="majorBidi" w:hAnsiTheme="majorBidi" w:cstheme="majorBidi"/>
          <w:b/>
          <w:i/>
          <w:szCs w:val="24"/>
        </w:rPr>
        <w:t>Q</w:t>
      </w:r>
      <w:r w:rsidR="00094231" w:rsidRPr="00A859DE">
        <w:rPr>
          <w:rFonts w:asciiTheme="majorBidi" w:hAnsiTheme="majorBidi" w:cstheme="majorBidi"/>
          <w:b/>
          <w:i/>
          <w:szCs w:val="24"/>
        </w:rPr>
        <w:t>iblat</w:t>
      </w:r>
      <w:r w:rsidR="00094231" w:rsidRPr="00A859DE">
        <w:rPr>
          <w:rFonts w:asciiTheme="majorBidi" w:hAnsiTheme="majorBidi" w:cstheme="majorBidi"/>
          <w:b/>
          <w:szCs w:val="24"/>
        </w:rPr>
        <w:t xml:space="preserve"> Pemakaman Perspektif Ilmu Falak</w:t>
      </w:r>
      <w:r w:rsidR="00B9540C" w:rsidRPr="00A859DE">
        <w:rPr>
          <w:rFonts w:asciiTheme="majorBidi" w:hAnsiTheme="majorBidi" w:cstheme="majorBidi"/>
          <w:b/>
          <w:szCs w:val="24"/>
        </w:rPr>
        <w:t xml:space="preserve"> </w:t>
      </w:r>
    </w:p>
    <w:p w:rsidR="00481361" w:rsidRPr="0076267D" w:rsidRDefault="00481361" w:rsidP="0076267D">
      <w:pPr>
        <w:rPr>
          <w:rFonts w:asciiTheme="majorBidi" w:hAnsiTheme="majorBidi" w:cstheme="majorBidi"/>
          <w:szCs w:val="24"/>
        </w:rPr>
      </w:pPr>
      <w:r w:rsidRPr="0076267D">
        <w:rPr>
          <w:rFonts w:asciiTheme="majorBidi" w:hAnsiTheme="majorBidi" w:cstheme="majorBidi"/>
          <w:szCs w:val="24"/>
        </w:rPr>
        <w:t>Dalam pengukuran arah kiblat</w:t>
      </w:r>
      <w:r w:rsidR="0076267D">
        <w:rPr>
          <w:rFonts w:asciiTheme="majorBidi" w:hAnsiTheme="majorBidi" w:cstheme="majorBidi"/>
          <w:szCs w:val="24"/>
        </w:rPr>
        <w:t xml:space="preserve"> pemakaman</w:t>
      </w:r>
      <w:r w:rsidRPr="0076267D">
        <w:rPr>
          <w:rFonts w:asciiTheme="majorBidi" w:hAnsiTheme="majorBidi" w:cstheme="majorBidi"/>
          <w:szCs w:val="24"/>
        </w:rPr>
        <w:t xml:space="preserve"> penu</w:t>
      </w:r>
      <w:r w:rsidR="0076267D" w:rsidRPr="0076267D">
        <w:rPr>
          <w:rFonts w:asciiTheme="majorBidi" w:hAnsiTheme="majorBidi" w:cstheme="majorBidi"/>
          <w:szCs w:val="24"/>
        </w:rPr>
        <w:t>lis menggunakan metode hisab</w:t>
      </w:r>
      <w:r w:rsidR="0076267D">
        <w:rPr>
          <w:rFonts w:asciiTheme="majorBidi" w:hAnsiTheme="majorBidi" w:cstheme="majorBidi"/>
          <w:szCs w:val="24"/>
        </w:rPr>
        <w:t xml:space="preserve">, </w:t>
      </w:r>
      <w:r w:rsidR="0076267D" w:rsidRPr="0076267D">
        <w:rPr>
          <w:rFonts w:asciiTheme="majorBidi" w:hAnsiTheme="majorBidi" w:cstheme="majorBidi"/>
          <w:szCs w:val="24"/>
        </w:rPr>
        <w:t xml:space="preserve"> instrumen </w:t>
      </w:r>
      <w:r w:rsidR="0076267D" w:rsidRPr="0076267D">
        <w:rPr>
          <w:rFonts w:asciiTheme="majorBidi" w:hAnsiTheme="majorBidi" w:cstheme="majorBidi"/>
          <w:i/>
          <w:szCs w:val="24"/>
        </w:rPr>
        <w:t>qiblat tracker</w:t>
      </w:r>
      <w:r w:rsidR="0076267D">
        <w:rPr>
          <w:rFonts w:asciiTheme="majorBidi" w:hAnsiTheme="majorBidi" w:cstheme="majorBidi"/>
          <w:i/>
          <w:szCs w:val="24"/>
        </w:rPr>
        <w:t xml:space="preserve">, </w:t>
      </w:r>
      <w:r w:rsidR="0076267D" w:rsidRPr="0076267D">
        <w:rPr>
          <w:rFonts w:asciiTheme="majorBidi" w:hAnsiTheme="majorBidi" w:cstheme="majorBidi"/>
          <w:szCs w:val="24"/>
        </w:rPr>
        <w:t xml:space="preserve">tongkat </w:t>
      </w:r>
      <w:r w:rsidR="0076267D" w:rsidRPr="0076267D">
        <w:rPr>
          <w:rFonts w:asciiTheme="majorBidi" w:hAnsiTheme="majorBidi" w:cstheme="majorBidi"/>
          <w:i/>
          <w:szCs w:val="24"/>
        </w:rPr>
        <w:t>istiwa’</w:t>
      </w:r>
      <w:r w:rsidR="0076267D" w:rsidRPr="0076267D">
        <w:rPr>
          <w:rFonts w:asciiTheme="majorBidi" w:hAnsiTheme="majorBidi" w:cstheme="majorBidi"/>
          <w:szCs w:val="24"/>
        </w:rPr>
        <w:t>, da</w:t>
      </w:r>
      <w:r w:rsidR="0076267D">
        <w:rPr>
          <w:rFonts w:asciiTheme="majorBidi" w:hAnsiTheme="majorBidi" w:cstheme="majorBidi"/>
          <w:szCs w:val="24"/>
        </w:rPr>
        <w:t xml:space="preserve">n </w:t>
      </w:r>
      <w:r w:rsidR="0076267D" w:rsidRPr="0076267D">
        <w:rPr>
          <w:rFonts w:asciiTheme="majorBidi" w:hAnsiTheme="majorBidi" w:cstheme="majorBidi"/>
          <w:i/>
          <w:szCs w:val="24"/>
        </w:rPr>
        <w:t>software google earth</w:t>
      </w:r>
      <w:r w:rsidR="0076267D">
        <w:rPr>
          <w:rFonts w:asciiTheme="majorBidi" w:hAnsiTheme="majorBidi" w:cstheme="majorBidi"/>
          <w:i/>
          <w:szCs w:val="24"/>
        </w:rPr>
        <w:t>.</w:t>
      </w:r>
    </w:p>
    <w:p w:rsidR="007E525F" w:rsidRDefault="007E525F" w:rsidP="007E525F">
      <w:pPr>
        <w:pStyle w:val="ListParagraph"/>
        <w:numPr>
          <w:ilvl w:val="0"/>
          <w:numId w:val="3"/>
        </w:numPr>
        <w:ind w:left="993" w:hanging="284"/>
        <w:rPr>
          <w:rFonts w:eastAsia="Times New Roman" w:cs="Times New Roman"/>
          <w:szCs w:val="24"/>
          <w:lang w:val="id-ID"/>
        </w:rPr>
      </w:pPr>
      <w:r w:rsidRPr="0044445B">
        <w:rPr>
          <w:rFonts w:eastAsia="Times New Roman" w:cs="Times New Roman"/>
          <w:szCs w:val="24"/>
          <w:lang w:val="id-ID"/>
        </w:rPr>
        <w:t>Metode Hisab</w:t>
      </w:r>
    </w:p>
    <w:p w:rsidR="007E525F" w:rsidRDefault="007E525F" w:rsidP="00DF74A9">
      <w:pPr>
        <w:rPr>
          <w:rFonts w:eastAsia="Times New Roman" w:cs="Times New Roman"/>
          <w:szCs w:val="24"/>
        </w:rPr>
      </w:pPr>
      <w:r>
        <w:rPr>
          <w:rFonts w:eastAsia="Times New Roman" w:cs="Times New Roman"/>
          <w:szCs w:val="24"/>
          <w:lang w:val="id-ID"/>
        </w:rPr>
        <w:t xml:space="preserve">Hisab dalam </w:t>
      </w:r>
      <w:r>
        <w:rPr>
          <w:rFonts w:eastAsia="Times New Roman" w:cs="Times New Roman"/>
          <w:szCs w:val="24"/>
        </w:rPr>
        <w:t>B</w:t>
      </w:r>
      <w:r>
        <w:rPr>
          <w:rFonts w:eastAsia="Times New Roman" w:cs="Times New Roman"/>
          <w:szCs w:val="24"/>
          <w:lang w:val="id-ID"/>
        </w:rPr>
        <w:t xml:space="preserve">ahasa </w:t>
      </w:r>
      <w:r>
        <w:rPr>
          <w:rFonts w:eastAsia="Times New Roman" w:cs="Times New Roman"/>
          <w:szCs w:val="24"/>
        </w:rPr>
        <w:t>A</w:t>
      </w:r>
      <w:r w:rsidRPr="000E16DD">
        <w:rPr>
          <w:rFonts w:eastAsia="Times New Roman" w:cs="Times New Roman"/>
          <w:szCs w:val="24"/>
          <w:lang w:val="id-ID"/>
        </w:rPr>
        <w:t xml:space="preserve">rab berasal dari kata </w:t>
      </w:r>
      <w:r w:rsidRPr="000E16DD">
        <w:rPr>
          <w:rFonts w:eastAsia="Times New Roman" w:cs="Times New Roman"/>
          <w:i/>
          <w:iCs/>
          <w:szCs w:val="24"/>
          <w:lang w:val="id-ID"/>
        </w:rPr>
        <w:t>hasiba-yahsibu-hisaban-hisabatan</w:t>
      </w:r>
      <w:r>
        <w:rPr>
          <w:rFonts w:eastAsia="Times New Roman" w:cs="Times New Roman"/>
          <w:i/>
          <w:iCs/>
          <w:szCs w:val="24"/>
          <w:lang w:val="id-ID"/>
        </w:rPr>
        <w:t xml:space="preserve">, </w:t>
      </w:r>
      <w:r>
        <w:rPr>
          <w:rFonts w:eastAsia="Times New Roman" w:cs="Times New Roman"/>
          <w:szCs w:val="24"/>
          <w:lang w:val="id-ID"/>
        </w:rPr>
        <w:t>secara bahasa bermakna menghitung (</w:t>
      </w:r>
      <w:r w:rsidRPr="00B56F4D">
        <w:rPr>
          <w:rFonts w:eastAsia="Times New Roman" w:cs="Times New Roman"/>
          <w:i/>
          <w:szCs w:val="24"/>
          <w:lang w:val="id-ID"/>
        </w:rPr>
        <w:t>‘adda</w:t>
      </w:r>
      <w:r>
        <w:rPr>
          <w:rFonts w:eastAsia="Times New Roman" w:cs="Times New Roman"/>
          <w:szCs w:val="24"/>
          <w:lang w:val="id-ID"/>
        </w:rPr>
        <w:t>), kalkulasi (</w:t>
      </w:r>
      <w:r w:rsidRPr="00B56F4D">
        <w:rPr>
          <w:rFonts w:eastAsia="Times New Roman" w:cs="Times New Roman"/>
          <w:i/>
          <w:szCs w:val="24"/>
          <w:lang w:val="id-ID"/>
        </w:rPr>
        <w:t>ahsa</w:t>
      </w:r>
      <w:r>
        <w:rPr>
          <w:rFonts w:eastAsia="Times New Roman" w:cs="Times New Roman"/>
          <w:szCs w:val="24"/>
          <w:lang w:val="id-ID"/>
        </w:rPr>
        <w:t>), dan mengukur (</w:t>
      </w:r>
      <w:r w:rsidRPr="00B56F4D">
        <w:rPr>
          <w:rFonts w:eastAsia="Times New Roman" w:cs="Times New Roman"/>
          <w:i/>
          <w:szCs w:val="24"/>
          <w:lang w:val="id-ID"/>
        </w:rPr>
        <w:t>qaddara</w:t>
      </w:r>
      <w:r>
        <w:rPr>
          <w:rFonts w:eastAsia="Times New Roman" w:cs="Times New Roman"/>
          <w:szCs w:val="24"/>
          <w:lang w:val="id-ID"/>
        </w:rPr>
        <w:t xml:space="preserve">). Kata hisab dan yang seakar dengannya banyak tertera dalam </w:t>
      </w:r>
      <w:r>
        <w:rPr>
          <w:rFonts w:eastAsia="Times New Roman" w:cs="Times New Roman"/>
          <w:szCs w:val="24"/>
        </w:rPr>
        <w:t>a</w:t>
      </w:r>
      <w:r>
        <w:rPr>
          <w:rFonts w:eastAsia="Times New Roman" w:cs="Times New Roman"/>
          <w:szCs w:val="24"/>
          <w:lang w:val="id-ID"/>
        </w:rPr>
        <w:t>l-Qur’an dengan makna yang beragam. Dalam Kamus Ilmu Falak hisab adalah perhitungan.</w:t>
      </w:r>
      <w:r>
        <w:rPr>
          <w:rStyle w:val="FootnoteReference"/>
          <w:rFonts w:eastAsia="Times New Roman" w:cs="Times New Roman"/>
          <w:szCs w:val="24"/>
          <w:lang w:val="id-ID"/>
        </w:rPr>
        <w:footnoteReference w:id="8"/>
      </w:r>
      <w:r w:rsidR="00EE21E3">
        <w:rPr>
          <w:rFonts w:eastAsia="Times New Roman" w:cs="Times New Roman"/>
          <w:szCs w:val="24"/>
          <w:lang w:val="id-ID"/>
        </w:rPr>
        <w:t xml:space="preserve"> </w:t>
      </w:r>
      <w:r w:rsidR="00EE21E3">
        <w:rPr>
          <w:rFonts w:eastAsia="Times New Roman" w:cs="Times New Roman"/>
          <w:szCs w:val="24"/>
        </w:rPr>
        <w:t>D</w:t>
      </w:r>
      <w:r>
        <w:rPr>
          <w:rFonts w:eastAsia="Times New Roman" w:cs="Times New Roman"/>
          <w:szCs w:val="24"/>
          <w:lang w:val="id-ID"/>
        </w:rPr>
        <w:t>alam menentukan azimut kiblat perlu juga menggunakan metode hisa</w:t>
      </w:r>
      <w:r w:rsidR="00481361">
        <w:rPr>
          <w:rFonts w:eastAsia="Times New Roman" w:cs="Times New Roman"/>
          <w:szCs w:val="24"/>
          <w:lang w:val="id-ID"/>
        </w:rPr>
        <w:t>b (perhitungan)</w:t>
      </w:r>
      <w:r w:rsidR="00481361">
        <w:rPr>
          <w:rFonts w:eastAsia="Times New Roman" w:cs="Times New Roman"/>
          <w:szCs w:val="24"/>
        </w:rPr>
        <w:t>.</w:t>
      </w:r>
    </w:p>
    <w:p w:rsidR="00EF7F29" w:rsidRDefault="00EF7F29" w:rsidP="00EF7F29">
      <w:pPr>
        <w:rPr>
          <w:rFonts w:cs="Times New Roman"/>
          <w:szCs w:val="24"/>
        </w:rPr>
      </w:pPr>
      <w:r>
        <w:rPr>
          <w:rFonts w:cs="Times New Roman"/>
          <w:szCs w:val="24"/>
        </w:rPr>
        <w:t xml:space="preserve">Perhitungan arah </w:t>
      </w:r>
      <w:r w:rsidRPr="00C73EF2">
        <w:rPr>
          <w:rFonts w:cs="Times New Roman"/>
          <w:i/>
          <w:szCs w:val="24"/>
        </w:rPr>
        <w:t>qiblat</w:t>
      </w:r>
      <w:r w:rsidRPr="002A2D9C">
        <w:rPr>
          <w:rFonts w:cs="Times New Roman"/>
          <w:szCs w:val="24"/>
        </w:rPr>
        <w:t xml:space="preserve"> dapat me</w:t>
      </w:r>
      <w:r>
        <w:rPr>
          <w:rFonts w:cs="Times New Roman"/>
          <w:szCs w:val="24"/>
        </w:rPr>
        <w:t xml:space="preserve">nggunakan rumus sebagai berikut, </w:t>
      </w:r>
    </w:p>
    <w:p w:rsidR="00EF7F29" w:rsidRDefault="000A7C57" w:rsidP="00EF7F29">
      <w:pPr>
        <w:rPr>
          <w:rFonts w:cs="Times New Roman"/>
          <w:szCs w:val="24"/>
        </w:rPr>
      </w:pPr>
      <w:r>
        <w:rPr>
          <w:rFonts w:cs="Times New Roman"/>
          <w:noProof/>
          <w:szCs w:val="24"/>
        </w:rPr>
        <w:pict>
          <v:rect id="_x0000_s1026" style="position:absolute;left:0;text-align:left;margin-left:33.7pt;margin-top:5.85pt;width:250.85pt;height:41pt;z-index:251660288">
            <v:textbox>
              <w:txbxContent>
                <w:p w:rsidR="00EF7F29" w:rsidRPr="00292335" w:rsidRDefault="00EF7F29" w:rsidP="00EF7F29">
                  <w:pPr>
                    <w:jc w:val="center"/>
                    <w:rPr>
                      <w:rFonts w:cs="Times New Roman"/>
                      <w:szCs w:val="24"/>
                    </w:rPr>
                  </w:pPr>
                  <w:r w:rsidRPr="002A2D9C">
                    <w:rPr>
                      <w:rFonts w:cs="Times New Roman"/>
                      <w:szCs w:val="24"/>
                    </w:rPr>
                    <w:t>Cotan : cotan b . sin a : sin C – cos a . cotan C</w:t>
                  </w:r>
                </w:p>
                <w:p w:rsidR="00EF7F29" w:rsidRDefault="00EF7F29" w:rsidP="00EF7F29"/>
              </w:txbxContent>
            </v:textbox>
          </v:rect>
        </w:pict>
      </w:r>
    </w:p>
    <w:p w:rsidR="00EF7F29" w:rsidRDefault="00EF7F29" w:rsidP="00EF7F29">
      <w:pPr>
        <w:rPr>
          <w:rFonts w:cs="Times New Roman"/>
          <w:szCs w:val="24"/>
        </w:rPr>
      </w:pPr>
    </w:p>
    <w:p w:rsidR="00EF7F29" w:rsidRPr="00805A3F" w:rsidRDefault="00EF7F29" w:rsidP="00EF7F29">
      <w:pPr>
        <w:rPr>
          <w:rFonts w:cs="Times New Roman"/>
          <w:szCs w:val="24"/>
        </w:rPr>
      </w:pPr>
      <w:r w:rsidRPr="002A2D9C">
        <w:rPr>
          <w:rFonts w:cs="Times New Roman"/>
          <w:szCs w:val="24"/>
        </w:rPr>
        <w:tab/>
        <w:t>Rumus di atas diperlukan tiga unsur, yaitu:</w:t>
      </w:r>
    </w:p>
    <w:p w:rsidR="00EF7F29" w:rsidRPr="009F1A48" w:rsidRDefault="00EF7F29" w:rsidP="00EF7F29">
      <w:pPr>
        <w:pStyle w:val="ListParagraph"/>
        <w:numPr>
          <w:ilvl w:val="0"/>
          <w:numId w:val="13"/>
        </w:numPr>
        <w:ind w:left="851" w:hanging="284"/>
        <w:rPr>
          <w:rFonts w:cs="Times New Roman"/>
          <w:szCs w:val="24"/>
        </w:rPr>
      </w:pPr>
      <w:r w:rsidRPr="00292335">
        <w:rPr>
          <w:rFonts w:cs="Times New Roman"/>
          <w:szCs w:val="24"/>
        </w:rPr>
        <w:t>a, merupakan jarak antara titik kutub utara sampai garis lintang suatu tem</w:t>
      </w:r>
      <w:r>
        <w:rPr>
          <w:rFonts w:cs="Times New Roman"/>
          <w:szCs w:val="24"/>
        </w:rPr>
        <w:t xml:space="preserve">pat yang ingin ditentukan arah </w:t>
      </w:r>
      <w:r w:rsidRPr="00C73EF2">
        <w:rPr>
          <w:rFonts w:cs="Times New Roman"/>
          <w:i/>
          <w:szCs w:val="24"/>
        </w:rPr>
        <w:t>qiblat</w:t>
      </w:r>
      <w:r w:rsidRPr="00292335">
        <w:rPr>
          <w:rFonts w:cs="Times New Roman"/>
          <w:szCs w:val="24"/>
        </w:rPr>
        <w:t>nya.</w:t>
      </w:r>
      <w:r>
        <w:rPr>
          <w:rFonts w:cs="Times New Roman"/>
          <w:szCs w:val="24"/>
        </w:rPr>
        <w:t xml:space="preserve"> </w:t>
      </w:r>
      <w:r w:rsidRPr="00292335">
        <w:rPr>
          <w:rFonts w:cs="Times New Roman"/>
          <w:szCs w:val="24"/>
        </w:rPr>
        <w:t xml:space="preserve">a = 90º  </w:t>
      </w:r>
      <w:r w:rsidRPr="00292335">
        <w:rPr>
          <w:rFonts w:eastAsia="Times New Roman" w:cs="Times New Roman"/>
          <w:szCs w:val="24"/>
        </w:rPr>
        <w:t>- ᵩ tempat</w:t>
      </w:r>
      <w:r>
        <w:rPr>
          <w:rFonts w:eastAsia="Times New Roman" w:cs="Times New Roman"/>
          <w:szCs w:val="24"/>
        </w:rPr>
        <w:t>.</w:t>
      </w:r>
    </w:p>
    <w:p w:rsidR="00EF7F29" w:rsidRPr="00D73350" w:rsidRDefault="00EF7F29" w:rsidP="00EF7F29">
      <w:pPr>
        <w:pStyle w:val="ListParagraph"/>
        <w:numPr>
          <w:ilvl w:val="0"/>
          <w:numId w:val="13"/>
        </w:numPr>
        <w:ind w:left="851" w:hanging="284"/>
        <w:rPr>
          <w:rFonts w:cs="Times New Roman"/>
          <w:szCs w:val="24"/>
        </w:rPr>
      </w:pPr>
      <w:r w:rsidRPr="00D73350">
        <w:rPr>
          <w:rFonts w:cs="Times New Roman"/>
          <w:szCs w:val="24"/>
        </w:rPr>
        <w:t>b, merupakan jarak antara titik kutu</w:t>
      </w:r>
      <w:r>
        <w:rPr>
          <w:rFonts w:cs="Times New Roman"/>
          <w:szCs w:val="24"/>
        </w:rPr>
        <w:t xml:space="preserve">b utara sampai garis lintang </w:t>
      </w:r>
      <w:r w:rsidRPr="00C73EF2">
        <w:rPr>
          <w:rFonts w:cs="Times New Roman"/>
          <w:i/>
          <w:szCs w:val="24"/>
        </w:rPr>
        <w:t>ka’bah</w:t>
      </w:r>
      <w:r w:rsidRPr="00D73350">
        <w:rPr>
          <w:rFonts w:cs="Times New Roman"/>
          <w:szCs w:val="24"/>
        </w:rPr>
        <w:t xml:space="preserve">. b = 90º - </w:t>
      </w:r>
      <w:r>
        <w:rPr>
          <w:rFonts w:eastAsia="Times New Roman" w:cs="Times New Roman"/>
          <w:szCs w:val="24"/>
        </w:rPr>
        <w:t xml:space="preserve">ᵩ </w:t>
      </w:r>
      <w:r w:rsidRPr="00C73EF2">
        <w:rPr>
          <w:rFonts w:eastAsia="Times New Roman" w:cs="Times New Roman"/>
          <w:i/>
          <w:szCs w:val="24"/>
        </w:rPr>
        <w:t>ka’bah</w:t>
      </w:r>
    </w:p>
    <w:p w:rsidR="00EF7F29" w:rsidRPr="00D73350" w:rsidRDefault="00EF7F29" w:rsidP="00EF7F29">
      <w:pPr>
        <w:pStyle w:val="ListParagraph"/>
        <w:numPr>
          <w:ilvl w:val="0"/>
          <w:numId w:val="13"/>
        </w:numPr>
        <w:ind w:left="851" w:hanging="284"/>
        <w:rPr>
          <w:rFonts w:cs="Times New Roman"/>
          <w:szCs w:val="24"/>
        </w:rPr>
      </w:pPr>
      <w:r w:rsidRPr="00D73350">
        <w:rPr>
          <w:rFonts w:eastAsia="Times New Roman" w:cs="Times New Roman"/>
          <w:szCs w:val="24"/>
        </w:rPr>
        <w:t xml:space="preserve">C, adalah jarak antara bujur </w:t>
      </w:r>
      <w:r>
        <w:rPr>
          <w:rFonts w:eastAsia="Times New Roman" w:cs="Times New Roman"/>
          <w:szCs w:val="24"/>
        </w:rPr>
        <w:t xml:space="preserve">tempat dengan bujur </w:t>
      </w:r>
      <w:r w:rsidRPr="00C73EF2">
        <w:rPr>
          <w:rFonts w:eastAsia="Times New Roman" w:cs="Times New Roman"/>
          <w:i/>
          <w:szCs w:val="24"/>
        </w:rPr>
        <w:t>ka’bah</w:t>
      </w:r>
      <w:r w:rsidRPr="00D73350">
        <w:rPr>
          <w:rFonts w:eastAsia="Times New Roman" w:cs="Times New Roman"/>
          <w:szCs w:val="24"/>
        </w:rPr>
        <w:t xml:space="preserve"> sehingga:</w:t>
      </w:r>
    </w:p>
    <w:p w:rsidR="00EF7F29" w:rsidRPr="00D73350" w:rsidRDefault="00EF7F29" w:rsidP="00EF7F29">
      <w:pPr>
        <w:pStyle w:val="ListParagraph"/>
        <w:numPr>
          <w:ilvl w:val="0"/>
          <w:numId w:val="14"/>
        </w:numPr>
        <w:ind w:left="1134" w:hanging="283"/>
        <w:rPr>
          <w:rFonts w:eastAsia="Times New Roman" w:cs="Times New Roman"/>
          <w:szCs w:val="24"/>
        </w:rPr>
      </w:pPr>
      <w:r w:rsidRPr="00292335">
        <w:rPr>
          <w:rFonts w:eastAsia="Times New Roman" w:cs="Times New Roman"/>
          <w:szCs w:val="24"/>
        </w:rPr>
        <w:t>jika λ tempat = 00º 00' – 39º 50' BT maka C = λK - λ T</w:t>
      </w:r>
    </w:p>
    <w:p w:rsidR="00EF7F29" w:rsidRPr="00D73350" w:rsidRDefault="00EF7F29" w:rsidP="00EF7F29">
      <w:pPr>
        <w:pStyle w:val="ListParagraph"/>
        <w:numPr>
          <w:ilvl w:val="0"/>
          <w:numId w:val="14"/>
        </w:numPr>
        <w:ind w:left="1134" w:hanging="283"/>
        <w:rPr>
          <w:rFonts w:eastAsia="Times New Roman" w:cs="Times New Roman"/>
          <w:szCs w:val="24"/>
        </w:rPr>
      </w:pPr>
      <w:r w:rsidRPr="00D73350">
        <w:rPr>
          <w:rFonts w:eastAsia="Times New Roman" w:cs="Times New Roman"/>
          <w:szCs w:val="24"/>
        </w:rPr>
        <w:t>jika λ tempat = 39º 50' – 180º 00' BT maka C = λT – λK</w:t>
      </w:r>
    </w:p>
    <w:p w:rsidR="00EF7F29" w:rsidRPr="00D73350" w:rsidRDefault="00EF7F29" w:rsidP="00EF7F29">
      <w:pPr>
        <w:pStyle w:val="ListParagraph"/>
        <w:numPr>
          <w:ilvl w:val="0"/>
          <w:numId w:val="14"/>
        </w:numPr>
        <w:ind w:left="1134" w:hanging="283"/>
        <w:rPr>
          <w:rFonts w:eastAsia="Times New Roman" w:cs="Times New Roman"/>
          <w:szCs w:val="24"/>
        </w:rPr>
      </w:pPr>
      <w:r w:rsidRPr="00D73350">
        <w:rPr>
          <w:rFonts w:eastAsia="Times New Roman" w:cs="Times New Roman"/>
          <w:szCs w:val="24"/>
        </w:rPr>
        <w:t>jika λ tempat = 00º 00' – 140º 10' BB maka C = λT – λ K</w:t>
      </w:r>
    </w:p>
    <w:p w:rsidR="00EF7F29" w:rsidRDefault="00EF7F29" w:rsidP="00EF7F29">
      <w:pPr>
        <w:rPr>
          <w:rFonts w:eastAsia="Times New Roman" w:cs="Times New Roman"/>
          <w:szCs w:val="24"/>
        </w:rPr>
      </w:pPr>
      <w:r w:rsidRPr="00D73350">
        <w:rPr>
          <w:rFonts w:eastAsia="Times New Roman" w:cs="Times New Roman"/>
          <w:szCs w:val="24"/>
        </w:rPr>
        <w:t>jika λ tempat = 140º 10' – 180º 00' BB maka C = 320º 10' – λT</w:t>
      </w:r>
    </w:p>
    <w:p w:rsidR="00481361" w:rsidRPr="00560698" w:rsidRDefault="00DF74A9" w:rsidP="00EE21E3">
      <w:pPr>
        <w:rPr>
          <w:rFonts w:eastAsia="Times New Roman" w:cs="Times New Roman"/>
          <w:szCs w:val="24"/>
        </w:rPr>
      </w:pPr>
      <w:r>
        <w:rPr>
          <w:rFonts w:eastAsia="Times New Roman" w:cs="Times New Roman"/>
          <w:szCs w:val="24"/>
        </w:rPr>
        <w:t>Setelah dilakukan perhitungan dengan menggunakan rumus trigonometri bola</w:t>
      </w:r>
      <w:r w:rsidR="00EE21E3">
        <w:rPr>
          <w:rFonts w:eastAsia="Times New Roman" w:cs="Times New Roman"/>
          <w:szCs w:val="24"/>
        </w:rPr>
        <w:t xml:space="preserve"> </w:t>
      </w:r>
      <w:r w:rsidR="00707D36">
        <w:rPr>
          <w:rFonts w:eastAsia="Times New Roman" w:cs="Times New Roman"/>
          <w:szCs w:val="24"/>
        </w:rPr>
        <w:t xml:space="preserve">yaitu </w:t>
      </w:r>
      <w:r w:rsidR="00EE21E3" w:rsidRPr="00DA35FB">
        <w:rPr>
          <w:rFonts w:eastAsia="Times New Roman" w:cs="Times New Roman"/>
          <w:szCs w:val="24"/>
          <w:lang w:val="id-ID"/>
        </w:rPr>
        <w:t>Cot</w:t>
      </w:r>
      <w:r w:rsidR="00EE21E3">
        <w:rPr>
          <w:rFonts w:eastAsia="Times New Roman" w:cs="Times New Roman"/>
          <w:szCs w:val="24"/>
        </w:rPr>
        <w:t>an B =</w:t>
      </w:r>
      <w:r w:rsidR="00EE21E3">
        <w:rPr>
          <w:rFonts w:eastAsia="Times New Roman" w:cs="Times New Roman"/>
          <w:szCs w:val="24"/>
          <w:lang w:val="id-ID"/>
        </w:rPr>
        <w:t xml:space="preserve"> </w:t>
      </w:r>
      <w:r w:rsidR="00EE21E3" w:rsidRPr="00DA35FB">
        <w:rPr>
          <w:rFonts w:eastAsia="Times New Roman" w:cs="Times New Roman"/>
          <w:szCs w:val="24"/>
        </w:rPr>
        <w:t>cotan b</w:t>
      </w:r>
      <w:r w:rsidR="00EE21E3">
        <w:rPr>
          <w:rFonts w:eastAsia="Times New Roman" w:cs="Times New Roman"/>
          <w:szCs w:val="24"/>
          <w:lang w:val="id-ID"/>
        </w:rPr>
        <w:t xml:space="preserve"> . sin a</w:t>
      </w:r>
      <w:r w:rsidR="00EE21E3" w:rsidRPr="00DA35FB">
        <w:rPr>
          <w:rFonts w:eastAsia="Times New Roman" w:cs="Times New Roman"/>
          <w:szCs w:val="24"/>
        </w:rPr>
        <w:t xml:space="preserve"> : sin C – cos a . cotan C</w:t>
      </w:r>
      <w:r w:rsidR="00707D36">
        <w:rPr>
          <w:rFonts w:eastAsia="Times New Roman" w:cs="Times New Roman"/>
          <w:szCs w:val="24"/>
        </w:rPr>
        <w:t xml:space="preserve"> maka,</w:t>
      </w:r>
      <w:r w:rsidR="00EE21E3">
        <w:rPr>
          <w:rFonts w:eastAsia="Times New Roman" w:cs="Times New Roman"/>
          <w:szCs w:val="24"/>
        </w:rPr>
        <w:t xml:space="preserve"> </w:t>
      </w:r>
      <w:r w:rsidR="00795B79">
        <w:rPr>
          <w:rFonts w:eastAsia="Times New Roman" w:cs="Times New Roman"/>
          <w:szCs w:val="24"/>
        </w:rPr>
        <w:t>pada dusun Lamuru dengan posisi bujur</w:t>
      </w:r>
      <w:r>
        <w:rPr>
          <w:rFonts w:eastAsia="Times New Roman" w:cs="Times New Roman"/>
          <w:szCs w:val="24"/>
        </w:rPr>
        <w:t xml:space="preserve"> </w:t>
      </w:r>
      <w:r w:rsidR="006D62E5">
        <w:rPr>
          <w:rFonts w:eastAsia="Times New Roman" w:cs="Times New Roman"/>
          <w:szCs w:val="24"/>
        </w:rPr>
        <w:t>5º</w:t>
      </w:r>
      <w:r w:rsidR="00795B79">
        <w:rPr>
          <w:rFonts w:eastAsia="Times New Roman" w:cs="Times New Roman"/>
          <w:szCs w:val="24"/>
        </w:rPr>
        <w:t xml:space="preserve">11´56,04" (LS) </w:t>
      </w:r>
      <w:r w:rsidR="00560698">
        <w:rPr>
          <w:rFonts w:eastAsia="Times New Roman" w:cs="Times New Roman"/>
          <w:szCs w:val="24"/>
        </w:rPr>
        <w:t xml:space="preserve">dan </w:t>
      </w:r>
      <w:r w:rsidR="00795B79">
        <w:rPr>
          <w:rFonts w:eastAsia="Times New Roman" w:cs="Times New Roman"/>
          <w:szCs w:val="24"/>
        </w:rPr>
        <w:t>posisi lintang</w:t>
      </w:r>
      <w:r w:rsidR="006D62E5">
        <w:rPr>
          <w:rFonts w:eastAsia="Times New Roman" w:cs="Times New Roman"/>
          <w:szCs w:val="24"/>
        </w:rPr>
        <w:t xml:space="preserve"> 119º</w:t>
      </w:r>
      <w:r w:rsidR="00795B79">
        <w:rPr>
          <w:rFonts w:eastAsia="Times New Roman" w:cs="Times New Roman"/>
          <w:szCs w:val="24"/>
        </w:rPr>
        <w:t>31</w:t>
      </w:r>
      <w:r w:rsidR="006D62E5">
        <w:rPr>
          <w:rFonts w:eastAsia="Times New Roman" w:cs="Times New Roman"/>
          <w:szCs w:val="24"/>
        </w:rPr>
        <w:t>´</w:t>
      </w:r>
      <w:r w:rsidR="00795B79">
        <w:rPr>
          <w:rFonts w:eastAsia="Times New Roman" w:cs="Times New Roman"/>
          <w:szCs w:val="24"/>
        </w:rPr>
        <w:t>51,08</w:t>
      </w:r>
      <w:r w:rsidR="006D62E5">
        <w:rPr>
          <w:rFonts w:eastAsia="Times New Roman" w:cs="Times New Roman"/>
          <w:szCs w:val="24"/>
        </w:rPr>
        <w:t>"</w:t>
      </w:r>
      <w:r w:rsidR="00707D36">
        <w:rPr>
          <w:rFonts w:eastAsia="Times New Roman" w:cs="Times New Roman"/>
          <w:szCs w:val="24"/>
        </w:rPr>
        <w:t xml:space="preserve"> ditemukan</w:t>
      </w:r>
      <w:r w:rsidR="006D62E5">
        <w:rPr>
          <w:rFonts w:eastAsia="Times New Roman" w:cs="Times New Roman"/>
          <w:szCs w:val="24"/>
        </w:rPr>
        <w:t xml:space="preserve"> azimut kiblat</w:t>
      </w:r>
      <w:r>
        <w:rPr>
          <w:rFonts w:eastAsia="Times New Roman" w:cs="Times New Roman"/>
          <w:szCs w:val="24"/>
        </w:rPr>
        <w:t xml:space="preserve"> </w:t>
      </w:r>
      <w:r w:rsidR="00795B79">
        <w:rPr>
          <w:rFonts w:eastAsia="Times New Roman" w:cs="Times New Roman"/>
          <w:szCs w:val="24"/>
        </w:rPr>
        <w:t xml:space="preserve">pemakaman Lamuru </w:t>
      </w:r>
      <w:r w:rsidR="00795B79">
        <w:rPr>
          <w:rFonts w:eastAsia="Times New Roman" w:cs="Times New Roman"/>
          <w:szCs w:val="24"/>
        </w:rPr>
        <w:lastRenderedPageBreak/>
        <w:t>292º 28´09,08" sedangkan</w:t>
      </w:r>
      <w:r w:rsidR="00707D36">
        <w:rPr>
          <w:rFonts w:eastAsia="Times New Roman" w:cs="Times New Roman"/>
          <w:szCs w:val="24"/>
        </w:rPr>
        <w:t>,</w:t>
      </w:r>
      <w:r w:rsidR="00795B79">
        <w:rPr>
          <w:rFonts w:eastAsia="Times New Roman" w:cs="Times New Roman"/>
          <w:szCs w:val="24"/>
        </w:rPr>
        <w:t xml:space="preserve"> dusun Sailong dengan posisi bujur 5º12´28,01" (LS) </w:t>
      </w:r>
      <w:r w:rsidR="00560698">
        <w:rPr>
          <w:rFonts w:eastAsia="Times New Roman" w:cs="Times New Roman"/>
          <w:szCs w:val="24"/>
        </w:rPr>
        <w:t xml:space="preserve">dan </w:t>
      </w:r>
      <w:r w:rsidR="00795B79">
        <w:rPr>
          <w:rFonts w:eastAsia="Times New Roman" w:cs="Times New Roman"/>
          <w:szCs w:val="24"/>
        </w:rPr>
        <w:t xml:space="preserve">posisi lintang </w:t>
      </w:r>
      <w:r w:rsidR="00560698">
        <w:rPr>
          <w:rFonts w:eastAsia="Times New Roman" w:cs="Times New Roman"/>
          <w:szCs w:val="24"/>
        </w:rPr>
        <w:t>119º31´21,08" maka azimut kiblat pemakaman Karaeng Sailong 292º 28´18".</w:t>
      </w:r>
    </w:p>
    <w:p w:rsidR="00094231" w:rsidRPr="00715E15" w:rsidRDefault="00094231" w:rsidP="00094231">
      <w:pPr>
        <w:pStyle w:val="ListParagraph"/>
        <w:numPr>
          <w:ilvl w:val="0"/>
          <w:numId w:val="3"/>
        </w:numPr>
        <w:tabs>
          <w:tab w:val="left" w:pos="851"/>
        </w:tabs>
        <w:spacing w:before="240" w:after="120"/>
        <w:ind w:left="709" w:hanging="142"/>
        <w:rPr>
          <w:rFonts w:asciiTheme="majorBidi" w:hAnsiTheme="majorBidi" w:cstheme="majorBidi"/>
          <w:szCs w:val="24"/>
        </w:rPr>
      </w:pPr>
      <w:r w:rsidRPr="00097BBD">
        <w:rPr>
          <w:rFonts w:asciiTheme="majorBidi" w:hAnsiTheme="majorBidi" w:cstheme="majorBidi"/>
          <w:i/>
          <w:szCs w:val="24"/>
        </w:rPr>
        <w:t>Qiblat</w:t>
      </w:r>
      <w:r>
        <w:rPr>
          <w:rFonts w:asciiTheme="majorBidi" w:hAnsiTheme="majorBidi" w:cstheme="majorBidi"/>
          <w:szCs w:val="24"/>
        </w:rPr>
        <w:t xml:space="preserve"> </w:t>
      </w:r>
      <w:r w:rsidRPr="009D1F6E">
        <w:rPr>
          <w:rFonts w:asciiTheme="majorBidi" w:hAnsiTheme="majorBidi" w:cstheme="majorBidi"/>
          <w:i/>
          <w:szCs w:val="24"/>
        </w:rPr>
        <w:t>Tracker</w:t>
      </w:r>
    </w:p>
    <w:p w:rsidR="00094231" w:rsidRPr="00760670" w:rsidRDefault="00094231" w:rsidP="00094231">
      <w:pPr>
        <w:rPr>
          <w:rFonts w:eastAsia="Times New Roman" w:cs="Times New Roman"/>
          <w:szCs w:val="24"/>
          <w:lang w:val="id-ID"/>
        </w:rPr>
      </w:pPr>
      <w:r w:rsidRPr="009D1F6E">
        <w:rPr>
          <w:rFonts w:eastAsia="Times New Roman" w:cs="Times New Roman"/>
          <w:i/>
          <w:szCs w:val="24"/>
        </w:rPr>
        <w:t>Q</w:t>
      </w:r>
      <w:r w:rsidRPr="009D1F6E">
        <w:rPr>
          <w:rFonts w:eastAsia="Times New Roman" w:cs="Times New Roman"/>
          <w:i/>
          <w:szCs w:val="24"/>
          <w:lang w:val="id-ID"/>
        </w:rPr>
        <w:t>iblat tracker</w:t>
      </w:r>
      <w:r w:rsidRPr="00760670">
        <w:rPr>
          <w:rFonts w:eastAsia="Times New Roman" w:cs="Times New Roman"/>
          <w:szCs w:val="24"/>
          <w:lang w:val="id-ID"/>
        </w:rPr>
        <w:t xml:space="preserve"> merupakan alat yang di gunak</w:t>
      </w:r>
      <w:r>
        <w:rPr>
          <w:rFonts w:eastAsia="Times New Roman" w:cs="Times New Roman"/>
          <w:szCs w:val="24"/>
          <w:lang w:val="id-ID"/>
        </w:rPr>
        <w:t xml:space="preserve">an untuk mengukur arah </w:t>
      </w:r>
      <w:r w:rsidRPr="00097BBD">
        <w:rPr>
          <w:rFonts w:eastAsia="Times New Roman" w:cs="Times New Roman"/>
          <w:i/>
          <w:szCs w:val="24"/>
        </w:rPr>
        <w:t>q</w:t>
      </w:r>
      <w:r w:rsidRPr="00097BBD">
        <w:rPr>
          <w:rFonts w:eastAsia="Times New Roman" w:cs="Times New Roman"/>
          <w:i/>
          <w:szCs w:val="24"/>
          <w:lang w:val="id-ID"/>
        </w:rPr>
        <w:t>iblat</w:t>
      </w:r>
      <w:r w:rsidRPr="00760670">
        <w:rPr>
          <w:rFonts w:eastAsia="Times New Roman" w:cs="Times New Roman"/>
          <w:szCs w:val="24"/>
          <w:lang w:val="id-ID"/>
        </w:rPr>
        <w:t xml:space="preserve"> yang dapat di aplikasikan pada siang dan malam yang merupakan modifikasi dari tongkat </w:t>
      </w:r>
      <w:r w:rsidRPr="00097BBD">
        <w:rPr>
          <w:rFonts w:eastAsia="Times New Roman" w:cs="Times New Roman"/>
          <w:i/>
          <w:szCs w:val="24"/>
          <w:lang w:val="id-ID"/>
        </w:rPr>
        <w:t>istiwa</w:t>
      </w:r>
      <w:r w:rsidRPr="00097BBD">
        <w:rPr>
          <w:rFonts w:eastAsia="Times New Roman" w:cs="Times New Roman"/>
          <w:i/>
          <w:szCs w:val="24"/>
        </w:rPr>
        <w:t>’</w:t>
      </w:r>
      <w:r>
        <w:rPr>
          <w:rFonts w:eastAsia="Times New Roman" w:cs="Times New Roman"/>
          <w:szCs w:val="24"/>
          <w:lang w:val="id-ID"/>
        </w:rPr>
        <w:t xml:space="preserve">, </w:t>
      </w:r>
      <w:r w:rsidRPr="00097BBD">
        <w:rPr>
          <w:rFonts w:eastAsia="Times New Roman" w:cs="Times New Roman"/>
          <w:i/>
          <w:szCs w:val="24"/>
        </w:rPr>
        <w:t>q</w:t>
      </w:r>
      <w:r w:rsidRPr="00097BBD">
        <w:rPr>
          <w:rFonts w:eastAsia="Times New Roman" w:cs="Times New Roman"/>
          <w:i/>
          <w:szCs w:val="24"/>
          <w:lang w:val="id-ID"/>
        </w:rPr>
        <w:t>iblat</w:t>
      </w:r>
      <w:r w:rsidRPr="00760670">
        <w:rPr>
          <w:rFonts w:eastAsia="Times New Roman" w:cs="Times New Roman"/>
          <w:szCs w:val="24"/>
          <w:lang w:val="id-ID"/>
        </w:rPr>
        <w:t xml:space="preserve"> </w:t>
      </w:r>
      <w:r w:rsidRPr="009D1F6E">
        <w:rPr>
          <w:rFonts w:eastAsia="Times New Roman" w:cs="Times New Roman"/>
          <w:i/>
          <w:szCs w:val="24"/>
          <w:lang w:val="id-ID"/>
        </w:rPr>
        <w:t>tracker</w:t>
      </w:r>
      <w:r w:rsidRPr="00760670">
        <w:rPr>
          <w:rFonts w:eastAsia="Times New Roman" w:cs="Times New Roman"/>
          <w:szCs w:val="24"/>
          <w:lang w:val="id-ID"/>
        </w:rPr>
        <w:t xml:space="preserve"> merupakan hasil inovasi dari Bapak Mutoha Arkanuddin yang merupakan praktisi ilmu falak.</w:t>
      </w:r>
    </w:p>
    <w:p w:rsidR="00094231" w:rsidRPr="00094231" w:rsidRDefault="00094231" w:rsidP="00560698">
      <w:pPr>
        <w:rPr>
          <w:rFonts w:eastAsia="Times New Roman" w:cs="Times New Roman"/>
          <w:szCs w:val="24"/>
        </w:rPr>
      </w:pPr>
      <w:r w:rsidRPr="00760670">
        <w:rPr>
          <w:rFonts w:eastAsia="Times New Roman" w:cs="Times New Roman"/>
          <w:szCs w:val="24"/>
          <w:lang w:val="id-ID"/>
        </w:rPr>
        <w:t>Dalam penggun</w:t>
      </w:r>
      <w:r>
        <w:rPr>
          <w:rFonts w:eastAsia="Times New Roman" w:cs="Times New Roman"/>
          <w:szCs w:val="24"/>
          <w:lang w:val="id-ID"/>
        </w:rPr>
        <w:t xml:space="preserve">aan </w:t>
      </w:r>
      <w:r w:rsidRPr="00097BBD">
        <w:rPr>
          <w:rFonts w:eastAsia="Times New Roman" w:cs="Times New Roman"/>
          <w:i/>
          <w:szCs w:val="24"/>
        </w:rPr>
        <w:t>q</w:t>
      </w:r>
      <w:r w:rsidRPr="00097BBD">
        <w:rPr>
          <w:rFonts w:eastAsia="Times New Roman" w:cs="Times New Roman"/>
          <w:i/>
          <w:szCs w:val="24"/>
          <w:lang w:val="id-ID"/>
        </w:rPr>
        <w:t>iblat</w:t>
      </w:r>
      <w:r>
        <w:rPr>
          <w:rFonts w:eastAsia="Times New Roman" w:cs="Times New Roman"/>
          <w:szCs w:val="24"/>
          <w:lang w:val="id-ID"/>
        </w:rPr>
        <w:t xml:space="preserve"> tracker ada hal </w:t>
      </w:r>
      <w:r w:rsidRPr="00760670">
        <w:rPr>
          <w:rFonts w:eastAsia="Times New Roman" w:cs="Times New Roman"/>
          <w:szCs w:val="24"/>
          <w:lang w:val="id-ID"/>
        </w:rPr>
        <w:t xml:space="preserve">penting yang harus diperhatikan yaitu menggunakkan aplikasi sun compas yang berfungsi untuk menemukan azimut matahari dan </w:t>
      </w:r>
      <w:r>
        <w:rPr>
          <w:rFonts w:eastAsia="Times New Roman" w:cs="Times New Roman"/>
          <w:i/>
          <w:szCs w:val="24"/>
        </w:rPr>
        <w:t>s</w:t>
      </w:r>
      <w:r w:rsidRPr="00097BBD">
        <w:rPr>
          <w:rFonts w:eastAsia="Times New Roman" w:cs="Times New Roman"/>
          <w:i/>
          <w:szCs w:val="24"/>
          <w:lang w:val="id-ID"/>
        </w:rPr>
        <w:t>tarwalk</w:t>
      </w:r>
      <w:r w:rsidRPr="00760670">
        <w:rPr>
          <w:rFonts w:eastAsia="Times New Roman" w:cs="Times New Roman"/>
          <w:szCs w:val="24"/>
          <w:lang w:val="id-ID"/>
        </w:rPr>
        <w:t xml:space="preserve"> yang berfungsi untuk mendapatkan azimut ben</w:t>
      </w:r>
      <w:r>
        <w:rPr>
          <w:rFonts w:eastAsia="Times New Roman" w:cs="Times New Roman"/>
          <w:szCs w:val="24"/>
          <w:lang w:val="id-ID"/>
        </w:rPr>
        <w:t xml:space="preserve">da langit dalam penentuan arah </w:t>
      </w:r>
      <w:r w:rsidRPr="009D1F6E">
        <w:rPr>
          <w:rFonts w:eastAsia="Times New Roman" w:cs="Times New Roman"/>
          <w:i/>
          <w:szCs w:val="24"/>
        </w:rPr>
        <w:t>q</w:t>
      </w:r>
      <w:r w:rsidRPr="009D1F6E">
        <w:rPr>
          <w:rFonts w:eastAsia="Times New Roman" w:cs="Times New Roman"/>
          <w:i/>
          <w:szCs w:val="24"/>
          <w:lang w:val="id-ID"/>
        </w:rPr>
        <w:t>iblat</w:t>
      </w:r>
      <w:r w:rsidRPr="00760670">
        <w:rPr>
          <w:rFonts w:eastAsia="Times New Roman" w:cs="Times New Roman"/>
          <w:szCs w:val="24"/>
          <w:lang w:val="id-ID"/>
        </w:rPr>
        <w:t xml:space="preserve"> pada malam hari.</w:t>
      </w:r>
    </w:p>
    <w:p w:rsidR="00094231" w:rsidRPr="00760670" w:rsidRDefault="00094231" w:rsidP="00094231">
      <w:pPr>
        <w:rPr>
          <w:rFonts w:eastAsia="Times New Roman" w:cs="Times New Roman"/>
          <w:szCs w:val="24"/>
          <w:lang w:val="id-ID"/>
        </w:rPr>
      </w:pPr>
      <w:r w:rsidRPr="00760670">
        <w:rPr>
          <w:rFonts w:eastAsia="Times New Roman" w:cs="Times New Roman"/>
          <w:szCs w:val="24"/>
          <w:lang w:val="id-ID"/>
        </w:rPr>
        <w:t>Komponen-Kompon</w:t>
      </w:r>
      <w:r>
        <w:rPr>
          <w:rFonts w:eastAsia="Times New Roman" w:cs="Times New Roman"/>
          <w:szCs w:val="24"/>
          <w:lang w:val="id-ID"/>
        </w:rPr>
        <w:t xml:space="preserve">en dalam </w:t>
      </w:r>
      <w:r w:rsidRPr="009D1F6E">
        <w:rPr>
          <w:rFonts w:eastAsia="Times New Roman" w:cs="Times New Roman"/>
          <w:i/>
          <w:szCs w:val="24"/>
        </w:rPr>
        <w:t>q</w:t>
      </w:r>
      <w:r w:rsidRPr="009D1F6E">
        <w:rPr>
          <w:rFonts w:eastAsia="Times New Roman" w:cs="Times New Roman"/>
          <w:i/>
          <w:szCs w:val="24"/>
          <w:lang w:val="id-ID"/>
        </w:rPr>
        <w:t>iblat tracker</w:t>
      </w:r>
      <w:r w:rsidRPr="00760670">
        <w:rPr>
          <w:rFonts w:eastAsia="Times New Roman" w:cs="Times New Roman"/>
          <w:szCs w:val="24"/>
          <w:lang w:val="id-ID"/>
        </w:rPr>
        <w:t xml:space="preserve"> terdiri dari :</w:t>
      </w:r>
    </w:p>
    <w:p w:rsidR="00094231" w:rsidRPr="00760670" w:rsidRDefault="00094231" w:rsidP="00094231">
      <w:pPr>
        <w:pStyle w:val="ListParagraph"/>
        <w:numPr>
          <w:ilvl w:val="0"/>
          <w:numId w:val="8"/>
        </w:numPr>
        <w:ind w:left="851" w:hanging="284"/>
        <w:rPr>
          <w:rFonts w:eastAsia="Times New Roman" w:cs="Times New Roman"/>
          <w:szCs w:val="24"/>
          <w:lang w:val="id-ID"/>
        </w:rPr>
      </w:pPr>
      <w:r w:rsidRPr="00760670">
        <w:rPr>
          <w:rFonts w:eastAsia="Times New Roman" w:cs="Times New Roman"/>
          <w:szCs w:val="24"/>
          <w:lang w:val="id-ID"/>
        </w:rPr>
        <w:t xml:space="preserve">Gnomon </w:t>
      </w:r>
    </w:p>
    <w:p w:rsidR="00094231" w:rsidRDefault="00094231" w:rsidP="00094231">
      <w:pPr>
        <w:rPr>
          <w:rFonts w:eastAsia="Times New Roman" w:cs="Times New Roman"/>
          <w:szCs w:val="24"/>
        </w:rPr>
      </w:pPr>
      <w:r w:rsidRPr="00DA35FB">
        <w:rPr>
          <w:rFonts w:eastAsia="Times New Roman" w:cs="Times New Roman"/>
          <w:szCs w:val="24"/>
          <w:lang w:val="id-ID"/>
        </w:rPr>
        <w:t>Gnomon merupakan</w:t>
      </w:r>
      <w:r>
        <w:rPr>
          <w:rFonts w:eastAsia="Times New Roman" w:cs="Times New Roman"/>
          <w:szCs w:val="24"/>
          <w:lang w:val="id-ID"/>
        </w:rPr>
        <w:t xml:space="preserve"> benda</w:t>
      </w:r>
      <w:r w:rsidRPr="00DA35FB">
        <w:rPr>
          <w:rFonts w:eastAsia="Times New Roman" w:cs="Times New Roman"/>
          <w:szCs w:val="24"/>
          <w:lang w:val="id-ID"/>
        </w:rPr>
        <w:t xml:space="preserve"> pembentuk bayang-bayang yang diletakkan di tengah lingkaran bidang dial putar. Panjang gnomon disesuaikan dengan jari-jari lingkaran bidang dial putar agar bayangan yang dihasilkan oleh gnomon tidak tidak melebihi bidang dialnya</w:t>
      </w:r>
    </w:p>
    <w:p w:rsidR="00094231" w:rsidRPr="008B550B" w:rsidRDefault="00094231" w:rsidP="00094231">
      <w:pPr>
        <w:pStyle w:val="ListParagraph"/>
        <w:numPr>
          <w:ilvl w:val="0"/>
          <w:numId w:val="8"/>
        </w:numPr>
        <w:tabs>
          <w:tab w:val="left" w:pos="709"/>
        </w:tabs>
        <w:ind w:left="851" w:hanging="284"/>
        <w:rPr>
          <w:rFonts w:eastAsia="Times New Roman" w:cs="Times New Roman"/>
          <w:szCs w:val="24"/>
          <w:lang w:val="id-ID"/>
        </w:rPr>
      </w:pPr>
      <w:r>
        <w:rPr>
          <w:rFonts w:eastAsia="Times New Roman" w:cs="Times New Roman"/>
          <w:szCs w:val="24"/>
          <w:lang w:val="id-ID"/>
        </w:rPr>
        <w:t xml:space="preserve">Papan </w:t>
      </w:r>
      <w:r w:rsidRPr="009D1F6E">
        <w:rPr>
          <w:rFonts w:eastAsia="Times New Roman" w:cs="Times New Roman"/>
          <w:i/>
          <w:szCs w:val="24"/>
        </w:rPr>
        <w:t>q</w:t>
      </w:r>
      <w:r w:rsidRPr="009D1F6E">
        <w:rPr>
          <w:rFonts w:eastAsia="Times New Roman" w:cs="Times New Roman"/>
          <w:i/>
          <w:szCs w:val="24"/>
          <w:lang w:val="id-ID"/>
        </w:rPr>
        <w:t>iblat tracker</w:t>
      </w:r>
    </w:p>
    <w:p w:rsidR="00094231" w:rsidRPr="008B550B" w:rsidRDefault="00094231" w:rsidP="00094231">
      <w:pPr>
        <w:rPr>
          <w:rFonts w:eastAsia="Times New Roman" w:cs="Times New Roman"/>
          <w:szCs w:val="24"/>
        </w:rPr>
      </w:pPr>
      <w:r w:rsidRPr="00DA35FB">
        <w:rPr>
          <w:rFonts w:eastAsia="Times New Roman" w:cs="Times New Roman"/>
          <w:szCs w:val="24"/>
          <w:lang w:val="id-ID"/>
        </w:rPr>
        <w:t>Bidang ini berfungsi sebagai penerima bayangan matahari yang di hasilkan oleh gnomon dan dapat diputar hingga 360</w:t>
      </w:r>
      <w:r w:rsidRPr="00DA35FB">
        <w:rPr>
          <w:rFonts w:eastAsia="Times New Roman" w:cs="Times New Roman"/>
          <w:szCs w:val="24"/>
          <w:vertAlign w:val="superscript"/>
          <w:lang w:val="id-ID"/>
        </w:rPr>
        <w:t>o</w:t>
      </w:r>
      <w:r w:rsidRPr="00DA35FB">
        <w:rPr>
          <w:rFonts w:eastAsia="Times New Roman" w:cs="Times New Roman"/>
          <w:szCs w:val="24"/>
          <w:lang w:val="id-ID"/>
        </w:rPr>
        <w:t>. D</w:t>
      </w:r>
      <w:r>
        <w:rPr>
          <w:rFonts w:eastAsia="Times New Roman" w:cs="Times New Roman"/>
          <w:szCs w:val="24"/>
          <w:lang w:val="id-ID"/>
        </w:rPr>
        <w:t xml:space="preserve">idalam papan </w:t>
      </w:r>
      <w:r w:rsidRPr="00097BBD">
        <w:rPr>
          <w:rFonts w:eastAsia="Times New Roman" w:cs="Times New Roman"/>
          <w:i/>
          <w:szCs w:val="24"/>
        </w:rPr>
        <w:t>q</w:t>
      </w:r>
      <w:r w:rsidRPr="00097BBD">
        <w:rPr>
          <w:rFonts w:eastAsia="Times New Roman" w:cs="Times New Roman"/>
          <w:i/>
          <w:szCs w:val="24"/>
          <w:lang w:val="id-ID"/>
        </w:rPr>
        <w:t>iblat</w:t>
      </w:r>
      <w:r>
        <w:rPr>
          <w:rFonts w:eastAsia="Times New Roman" w:cs="Times New Roman"/>
          <w:szCs w:val="24"/>
          <w:lang w:val="id-ID"/>
        </w:rPr>
        <w:t xml:space="preserve"> </w:t>
      </w:r>
      <w:r w:rsidRPr="009D1F6E">
        <w:rPr>
          <w:rFonts w:eastAsia="Times New Roman" w:cs="Times New Roman"/>
          <w:i/>
          <w:szCs w:val="24"/>
          <w:lang w:val="id-ID"/>
        </w:rPr>
        <w:t>tracker</w:t>
      </w:r>
      <w:r>
        <w:rPr>
          <w:rFonts w:eastAsia="Times New Roman" w:cs="Times New Roman"/>
          <w:szCs w:val="24"/>
          <w:lang w:val="id-ID"/>
        </w:rPr>
        <w:t xml:space="preserve"> </w:t>
      </w:r>
      <w:r w:rsidRPr="00DA35FB">
        <w:rPr>
          <w:rFonts w:eastAsia="Times New Roman" w:cs="Times New Roman"/>
          <w:szCs w:val="24"/>
          <w:lang w:val="id-ID"/>
        </w:rPr>
        <w:t>terdapat dua jenis lingkaran angka, yang pertama lingkar</w:t>
      </w:r>
      <w:r>
        <w:rPr>
          <w:rFonts w:eastAsia="Times New Roman" w:cs="Times New Roman"/>
          <w:szCs w:val="24"/>
          <w:lang w:val="id-ID"/>
        </w:rPr>
        <w:t xml:space="preserve">an yang menunjukkan angka arah </w:t>
      </w:r>
      <w:r w:rsidRPr="00097BBD">
        <w:rPr>
          <w:rFonts w:eastAsia="Times New Roman" w:cs="Times New Roman"/>
          <w:i/>
          <w:szCs w:val="24"/>
        </w:rPr>
        <w:t>q</w:t>
      </w:r>
      <w:r w:rsidRPr="00097BBD">
        <w:rPr>
          <w:rFonts w:eastAsia="Times New Roman" w:cs="Times New Roman"/>
          <w:i/>
          <w:szCs w:val="24"/>
          <w:lang w:val="id-ID"/>
        </w:rPr>
        <w:t>iblat</w:t>
      </w:r>
      <w:r w:rsidRPr="00DA35FB">
        <w:rPr>
          <w:rFonts w:eastAsia="Times New Roman" w:cs="Times New Roman"/>
          <w:szCs w:val="24"/>
          <w:lang w:val="id-ID"/>
        </w:rPr>
        <w:t>, dan yang kedua lingkaran yang menunjukkan angka azimut benda langit.</w:t>
      </w:r>
    </w:p>
    <w:p w:rsidR="00094231" w:rsidRPr="00760670" w:rsidRDefault="00094231" w:rsidP="00094231">
      <w:pPr>
        <w:pStyle w:val="ListParagraph"/>
        <w:numPr>
          <w:ilvl w:val="0"/>
          <w:numId w:val="8"/>
        </w:numPr>
        <w:ind w:left="851" w:hanging="284"/>
        <w:rPr>
          <w:rFonts w:eastAsia="Times New Roman" w:cs="Times New Roman"/>
          <w:szCs w:val="24"/>
          <w:lang w:val="id-ID"/>
        </w:rPr>
      </w:pPr>
      <w:r w:rsidRPr="00760670">
        <w:rPr>
          <w:rFonts w:eastAsia="Times New Roman" w:cs="Times New Roman"/>
          <w:szCs w:val="24"/>
          <w:lang w:val="id-ID"/>
        </w:rPr>
        <w:t xml:space="preserve">Kompas dan </w:t>
      </w:r>
      <w:r w:rsidRPr="00097BBD">
        <w:rPr>
          <w:rFonts w:eastAsia="Times New Roman" w:cs="Times New Roman"/>
          <w:i/>
          <w:szCs w:val="24"/>
          <w:lang w:val="id-ID"/>
        </w:rPr>
        <w:t>Waterpass</w:t>
      </w:r>
    </w:p>
    <w:p w:rsidR="00094231" w:rsidRDefault="00094231" w:rsidP="00094231">
      <w:pPr>
        <w:rPr>
          <w:rFonts w:eastAsia="Times New Roman" w:cs="Times New Roman"/>
          <w:i/>
          <w:szCs w:val="24"/>
        </w:rPr>
      </w:pPr>
      <w:r w:rsidRPr="00DA35FB">
        <w:rPr>
          <w:rFonts w:eastAsia="Times New Roman" w:cs="Times New Roman"/>
          <w:szCs w:val="24"/>
          <w:lang w:val="id-ID"/>
        </w:rPr>
        <w:t>Di</w:t>
      </w:r>
      <w:r>
        <w:rPr>
          <w:rFonts w:eastAsia="Times New Roman" w:cs="Times New Roman"/>
          <w:szCs w:val="24"/>
        </w:rPr>
        <w:t xml:space="preserve"> </w:t>
      </w:r>
      <w:r>
        <w:rPr>
          <w:rFonts w:eastAsia="Times New Roman" w:cs="Times New Roman"/>
          <w:szCs w:val="24"/>
          <w:lang w:val="id-ID"/>
        </w:rPr>
        <w:t xml:space="preserve">dalam papan </w:t>
      </w:r>
      <w:r w:rsidRPr="00097BBD">
        <w:rPr>
          <w:rFonts w:eastAsia="Times New Roman" w:cs="Times New Roman"/>
          <w:i/>
          <w:szCs w:val="24"/>
        </w:rPr>
        <w:t>q</w:t>
      </w:r>
      <w:r w:rsidRPr="00097BBD">
        <w:rPr>
          <w:rFonts w:eastAsia="Times New Roman" w:cs="Times New Roman"/>
          <w:i/>
          <w:szCs w:val="24"/>
          <w:lang w:val="id-ID"/>
        </w:rPr>
        <w:t xml:space="preserve">iblat </w:t>
      </w:r>
      <w:r w:rsidRPr="009D1F6E">
        <w:rPr>
          <w:rFonts w:eastAsia="Times New Roman" w:cs="Times New Roman"/>
          <w:i/>
          <w:szCs w:val="24"/>
          <w:lang w:val="id-ID"/>
        </w:rPr>
        <w:t>tracker</w:t>
      </w:r>
      <w:r w:rsidRPr="00DA35FB">
        <w:rPr>
          <w:rFonts w:eastAsia="Times New Roman" w:cs="Times New Roman"/>
          <w:szCs w:val="24"/>
          <w:lang w:val="id-ID"/>
        </w:rPr>
        <w:t xml:space="preserve"> terdapat kompas dan </w:t>
      </w:r>
      <w:r w:rsidRPr="00097BBD">
        <w:rPr>
          <w:rFonts w:eastAsia="Times New Roman" w:cs="Times New Roman"/>
          <w:i/>
          <w:szCs w:val="24"/>
          <w:lang w:val="id-ID"/>
        </w:rPr>
        <w:t>waterpass</w:t>
      </w:r>
      <w:r w:rsidRPr="00DA35FB">
        <w:rPr>
          <w:rFonts w:eastAsia="Times New Roman" w:cs="Times New Roman"/>
          <w:szCs w:val="24"/>
          <w:lang w:val="id-ID"/>
        </w:rPr>
        <w:t xml:space="preserve">,  kompas yang berfungsi menentukan arah mata angin dan </w:t>
      </w:r>
      <w:r w:rsidRPr="00097BBD">
        <w:rPr>
          <w:rFonts w:eastAsia="Times New Roman" w:cs="Times New Roman"/>
          <w:i/>
          <w:szCs w:val="24"/>
          <w:lang w:val="id-ID"/>
        </w:rPr>
        <w:t>waterpass</w:t>
      </w:r>
      <w:r w:rsidRPr="00DA35FB">
        <w:rPr>
          <w:rFonts w:eastAsia="Times New Roman" w:cs="Times New Roman"/>
          <w:szCs w:val="24"/>
          <w:lang w:val="id-ID"/>
        </w:rPr>
        <w:t xml:space="preserve"> berfungsi untuk</w:t>
      </w:r>
      <w:r>
        <w:rPr>
          <w:rFonts w:eastAsia="Times New Roman" w:cs="Times New Roman"/>
          <w:szCs w:val="24"/>
          <w:lang w:val="id-ID"/>
        </w:rPr>
        <w:t xml:space="preserve"> mengetahui keseimbangan papan </w:t>
      </w:r>
      <w:r w:rsidRPr="00097BBD">
        <w:rPr>
          <w:rFonts w:eastAsia="Times New Roman" w:cs="Times New Roman"/>
          <w:i/>
          <w:szCs w:val="24"/>
        </w:rPr>
        <w:t>q</w:t>
      </w:r>
      <w:r w:rsidRPr="00097BBD">
        <w:rPr>
          <w:rFonts w:eastAsia="Times New Roman" w:cs="Times New Roman"/>
          <w:i/>
          <w:szCs w:val="24"/>
          <w:lang w:val="id-ID"/>
        </w:rPr>
        <w:t>iblat</w:t>
      </w:r>
      <w:r w:rsidRPr="00DA35FB">
        <w:rPr>
          <w:rFonts w:eastAsia="Times New Roman" w:cs="Times New Roman"/>
          <w:szCs w:val="24"/>
          <w:lang w:val="id-ID"/>
        </w:rPr>
        <w:t xml:space="preserve"> </w:t>
      </w:r>
      <w:r w:rsidRPr="009D1F6E">
        <w:rPr>
          <w:rFonts w:eastAsia="Times New Roman" w:cs="Times New Roman"/>
          <w:i/>
          <w:szCs w:val="24"/>
          <w:lang w:val="id-ID"/>
        </w:rPr>
        <w:t>tracker.</w:t>
      </w:r>
    </w:p>
    <w:p w:rsidR="00F7154F" w:rsidRPr="00F7154F" w:rsidRDefault="00F7154F" w:rsidP="00094231">
      <w:pPr>
        <w:rPr>
          <w:rFonts w:eastAsia="Times New Roman" w:cs="Times New Roman"/>
          <w:szCs w:val="24"/>
        </w:rPr>
      </w:pPr>
    </w:p>
    <w:p w:rsidR="00094231" w:rsidRPr="00760670" w:rsidRDefault="00094231" w:rsidP="00094231">
      <w:pPr>
        <w:pStyle w:val="ListParagraph"/>
        <w:numPr>
          <w:ilvl w:val="0"/>
          <w:numId w:val="8"/>
        </w:numPr>
        <w:ind w:left="851" w:hanging="284"/>
        <w:rPr>
          <w:rFonts w:eastAsia="Times New Roman" w:cs="Times New Roman"/>
          <w:szCs w:val="24"/>
          <w:lang w:val="id-ID"/>
        </w:rPr>
      </w:pPr>
      <w:r>
        <w:rPr>
          <w:rFonts w:eastAsia="Times New Roman" w:cs="Times New Roman"/>
          <w:szCs w:val="24"/>
          <w:lang w:val="id-ID"/>
        </w:rPr>
        <w:lastRenderedPageBreak/>
        <w:t xml:space="preserve">Tali </w:t>
      </w:r>
      <w:r w:rsidRPr="00097BBD">
        <w:rPr>
          <w:rFonts w:eastAsia="Times New Roman" w:cs="Times New Roman"/>
          <w:i/>
          <w:szCs w:val="24"/>
        </w:rPr>
        <w:t>q</w:t>
      </w:r>
      <w:r w:rsidRPr="00097BBD">
        <w:rPr>
          <w:rFonts w:eastAsia="Times New Roman" w:cs="Times New Roman"/>
          <w:i/>
          <w:szCs w:val="24"/>
          <w:lang w:val="id-ID"/>
        </w:rPr>
        <w:t xml:space="preserve">iblat </w:t>
      </w:r>
      <w:r w:rsidRPr="00760670">
        <w:rPr>
          <w:rFonts w:eastAsia="Times New Roman" w:cs="Times New Roman"/>
          <w:szCs w:val="24"/>
          <w:lang w:val="id-ID"/>
        </w:rPr>
        <w:t>tracker</w:t>
      </w:r>
    </w:p>
    <w:p w:rsidR="00094231" w:rsidRPr="00DA35FB" w:rsidRDefault="00094231" w:rsidP="00094231">
      <w:pPr>
        <w:rPr>
          <w:rFonts w:eastAsia="Times New Roman" w:cs="Times New Roman"/>
          <w:szCs w:val="24"/>
          <w:lang w:val="id-ID"/>
        </w:rPr>
      </w:pPr>
      <w:r>
        <w:rPr>
          <w:rFonts w:eastAsia="Times New Roman" w:cs="Times New Roman"/>
          <w:szCs w:val="24"/>
          <w:lang w:val="id-ID"/>
        </w:rPr>
        <w:t xml:space="preserve">Tali yang terdapat dalam </w:t>
      </w:r>
      <w:r w:rsidRPr="00097BBD">
        <w:rPr>
          <w:rFonts w:eastAsia="Times New Roman" w:cs="Times New Roman"/>
          <w:i/>
          <w:szCs w:val="24"/>
        </w:rPr>
        <w:t>q</w:t>
      </w:r>
      <w:r w:rsidRPr="00097BBD">
        <w:rPr>
          <w:rFonts w:eastAsia="Times New Roman" w:cs="Times New Roman"/>
          <w:i/>
          <w:szCs w:val="24"/>
          <w:lang w:val="id-ID"/>
        </w:rPr>
        <w:t>iblat</w:t>
      </w:r>
      <w:r w:rsidRPr="00DA35FB">
        <w:rPr>
          <w:rFonts w:eastAsia="Times New Roman" w:cs="Times New Roman"/>
          <w:szCs w:val="24"/>
          <w:lang w:val="id-ID"/>
        </w:rPr>
        <w:t xml:space="preserve"> </w:t>
      </w:r>
      <w:r w:rsidRPr="009D1F6E">
        <w:rPr>
          <w:rFonts w:eastAsia="Times New Roman" w:cs="Times New Roman"/>
          <w:i/>
          <w:szCs w:val="24"/>
          <w:lang w:val="id-ID"/>
        </w:rPr>
        <w:t>tracker</w:t>
      </w:r>
      <w:r w:rsidRPr="00DA35FB">
        <w:rPr>
          <w:rFonts w:eastAsia="Times New Roman" w:cs="Times New Roman"/>
          <w:szCs w:val="24"/>
          <w:lang w:val="id-ID"/>
        </w:rPr>
        <w:t xml:space="preserve"> berfungsi untuk memberi tanda pada bayangan yang telah ditentukan.</w:t>
      </w:r>
    </w:p>
    <w:p w:rsidR="00094231" w:rsidRPr="00760670" w:rsidRDefault="00094231" w:rsidP="00094231">
      <w:pPr>
        <w:pStyle w:val="ListParagraph"/>
        <w:numPr>
          <w:ilvl w:val="0"/>
          <w:numId w:val="8"/>
        </w:numPr>
        <w:ind w:left="851" w:hanging="284"/>
        <w:rPr>
          <w:rFonts w:eastAsia="Times New Roman" w:cs="Times New Roman"/>
          <w:szCs w:val="24"/>
          <w:lang w:val="id-ID"/>
        </w:rPr>
      </w:pPr>
      <w:r>
        <w:rPr>
          <w:rFonts w:eastAsia="Times New Roman" w:cs="Times New Roman"/>
          <w:szCs w:val="24"/>
          <w:lang w:val="id-ID"/>
        </w:rPr>
        <w:t xml:space="preserve">Laser </w:t>
      </w:r>
      <w:r w:rsidRPr="00097BBD">
        <w:rPr>
          <w:rFonts w:eastAsia="Times New Roman" w:cs="Times New Roman"/>
          <w:i/>
          <w:szCs w:val="24"/>
        </w:rPr>
        <w:t>q</w:t>
      </w:r>
      <w:r w:rsidRPr="00097BBD">
        <w:rPr>
          <w:rFonts w:eastAsia="Times New Roman" w:cs="Times New Roman"/>
          <w:i/>
          <w:szCs w:val="24"/>
          <w:lang w:val="id-ID"/>
        </w:rPr>
        <w:t>iblat</w:t>
      </w:r>
      <w:r w:rsidRPr="00760670">
        <w:rPr>
          <w:rFonts w:eastAsia="Times New Roman" w:cs="Times New Roman"/>
          <w:szCs w:val="24"/>
          <w:lang w:val="id-ID"/>
        </w:rPr>
        <w:t xml:space="preserve"> </w:t>
      </w:r>
      <w:r w:rsidRPr="009D1F6E">
        <w:rPr>
          <w:rFonts w:eastAsia="Times New Roman" w:cs="Times New Roman"/>
          <w:i/>
          <w:szCs w:val="24"/>
          <w:lang w:val="id-ID"/>
        </w:rPr>
        <w:t>tracker</w:t>
      </w:r>
    </w:p>
    <w:p w:rsidR="007E525F" w:rsidRDefault="00094231" w:rsidP="00094231">
      <w:pPr>
        <w:rPr>
          <w:rFonts w:eastAsia="Times New Roman" w:cs="Times New Roman"/>
          <w:szCs w:val="24"/>
        </w:rPr>
      </w:pPr>
      <w:r w:rsidRPr="00094231">
        <w:rPr>
          <w:rFonts w:eastAsia="Times New Roman" w:cs="Times New Roman"/>
          <w:szCs w:val="24"/>
          <w:lang w:val="id-ID"/>
        </w:rPr>
        <w:t xml:space="preserve">Laser pada </w:t>
      </w:r>
      <w:r w:rsidRPr="00094231">
        <w:rPr>
          <w:rFonts w:eastAsia="Times New Roman" w:cs="Times New Roman"/>
          <w:i/>
          <w:szCs w:val="24"/>
        </w:rPr>
        <w:t>q</w:t>
      </w:r>
      <w:r w:rsidRPr="00094231">
        <w:rPr>
          <w:rFonts w:eastAsia="Times New Roman" w:cs="Times New Roman"/>
          <w:i/>
          <w:szCs w:val="24"/>
          <w:lang w:val="id-ID"/>
        </w:rPr>
        <w:t>iblat</w:t>
      </w:r>
      <w:r w:rsidRPr="00094231">
        <w:rPr>
          <w:rFonts w:eastAsia="Times New Roman" w:cs="Times New Roman"/>
          <w:szCs w:val="24"/>
          <w:lang w:val="id-ID"/>
        </w:rPr>
        <w:t xml:space="preserve"> </w:t>
      </w:r>
      <w:r w:rsidRPr="00094231">
        <w:rPr>
          <w:rFonts w:eastAsia="Times New Roman" w:cs="Times New Roman"/>
          <w:i/>
          <w:szCs w:val="24"/>
          <w:lang w:val="id-ID"/>
        </w:rPr>
        <w:t>traker</w:t>
      </w:r>
      <w:r w:rsidRPr="00094231">
        <w:rPr>
          <w:rFonts w:eastAsia="Times New Roman" w:cs="Times New Roman"/>
          <w:szCs w:val="24"/>
          <w:lang w:val="id-ID"/>
        </w:rPr>
        <w:t xml:space="preserve"> berfungsi untuk membidik benda langit yang akan di jadikan objek dalam penentuan arah </w:t>
      </w:r>
      <w:r w:rsidRPr="00094231">
        <w:rPr>
          <w:rFonts w:eastAsia="Times New Roman" w:cs="Times New Roman"/>
          <w:i/>
          <w:szCs w:val="24"/>
        </w:rPr>
        <w:t>q</w:t>
      </w:r>
      <w:r w:rsidRPr="00094231">
        <w:rPr>
          <w:rFonts w:eastAsia="Times New Roman" w:cs="Times New Roman"/>
          <w:i/>
          <w:szCs w:val="24"/>
          <w:lang w:val="id-ID"/>
        </w:rPr>
        <w:t>iblat</w:t>
      </w:r>
      <w:r w:rsidRPr="00094231">
        <w:rPr>
          <w:rFonts w:eastAsia="Times New Roman" w:cs="Times New Roman"/>
          <w:szCs w:val="24"/>
          <w:lang w:val="id-ID"/>
        </w:rPr>
        <w:t xml:space="preserve"> pada malam hari dan juga berfungsi untuk membidik arah </w:t>
      </w:r>
      <w:r w:rsidRPr="00094231">
        <w:rPr>
          <w:rFonts w:eastAsia="Times New Roman" w:cs="Times New Roman"/>
          <w:i/>
          <w:szCs w:val="24"/>
        </w:rPr>
        <w:t>q</w:t>
      </w:r>
      <w:r w:rsidRPr="00094231">
        <w:rPr>
          <w:rFonts w:eastAsia="Times New Roman" w:cs="Times New Roman"/>
          <w:i/>
          <w:szCs w:val="24"/>
          <w:lang w:val="id-ID"/>
        </w:rPr>
        <w:t>iblat</w:t>
      </w:r>
      <w:r w:rsidRPr="00094231">
        <w:rPr>
          <w:rFonts w:eastAsia="Times New Roman" w:cs="Times New Roman"/>
          <w:szCs w:val="24"/>
          <w:lang w:val="id-ID"/>
        </w:rPr>
        <w:t xml:space="preserve"> yang telah di tentukan menggunakan </w:t>
      </w:r>
      <w:r w:rsidRPr="00094231">
        <w:rPr>
          <w:rFonts w:eastAsia="Times New Roman" w:cs="Times New Roman"/>
          <w:i/>
          <w:szCs w:val="24"/>
        </w:rPr>
        <w:t>q</w:t>
      </w:r>
      <w:r w:rsidRPr="00094231">
        <w:rPr>
          <w:rFonts w:eastAsia="Times New Roman" w:cs="Times New Roman"/>
          <w:i/>
          <w:szCs w:val="24"/>
          <w:lang w:val="id-ID"/>
        </w:rPr>
        <w:t>iblat tracker</w:t>
      </w:r>
      <w:r w:rsidRPr="00094231">
        <w:rPr>
          <w:rFonts w:eastAsia="Times New Roman" w:cs="Times New Roman"/>
          <w:szCs w:val="24"/>
          <w:lang w:val="id-ID"/>
        </w:rPr>
        <w:t>.</w:t>
      </w:r>
    </w:p>
    <w:p w:rsidR="00094231" w:rsidRPr="00571FD3" w:rsidRDefault="00094231" w:rsidP="00094231">
      <w:pPr>
        <w:ind w:firstLine="0"/>
        <w:rPr>
          <w:rFonts w:eastAsia="Times New Roman" w:cs="Times New Roman"/>
          <w:szCs w:val="24"/>
        </w:rPr>
      </w:pPr>
      <w:r>
        <w:rPr>
          <w:rFonts w:cs="Times New Roman"/>
          <w:szCs w:val="24"/>
          <w:lang w:val="id-ID"/>
        </w:rPr>
        <w:t xml:space="preserve">Cara menggunakan </w:t>
      </w:r>
      <w:r w:rsidRPr="00097BBD">
        <w:rPr>
          <w:rFonts w:cs="Times New Roman"/>
          <w:i/>
          <w:szCs w:val="24"/>
        </w:rPr>
        <w:t>q</w:t>
      </w:r>
      <w:r w:rsidRPr="00097BBD">
        <w:rPr>
          <w:rFonts w:cs="Times New Roman"/>
          <w:i/>
          <w:szCs w:val="24"/>
          <w:lang w:val="id-ID"/>
        </w:rPr>
        <w:t>iblat tracker</w:t>
      </w:r>
      <w:r>
        <w:rPr>
          <w:rFonts w:cs="Times New Roman"/>
          <w:szCs w:val="24"/>
        </w:rPr>
        <w:t xml:space="preserve"> pada siang hari</w:t>
      </w:r>
      <w:r w:rsidRPr="00571FD3">
        <w:rPr>
          <w:rFonts w:cs="Times New Roman"/>
          <w:szCs w:val="24"/>
          <w:lang w:val="id-ID"/>
        </w:rPr>
        <w:t>:</w:t>
      </w:r>
    </w:p>
    <w:p w:rsidR="00094231" w:rsidRPr="008B550B" w:rsidRDefault="00094231" w:rsidP="00094231">
      <w:pPr>
        <w:pStyle w:val="ListParagraph"/>
        <w:numPr>
          <w:ilvl w:val="0"/>
          <w:numId w:val="9"/>
        </w:numPr>
        <w:ind w:left="851" w:hanging="284"/>
        <w:rPr>
          <w:rFonts w:cs="Times New Roman"/>
          <w:szCs w:val="24"/>
          <w:lang w:val="id-ID"/>
        </w:rPr>
      </w:pPr>
      <w:r>
        <w:rPr>
          <w:rFonts w:cs="Times New Roman"/>
          <w:szCs w:val="24"/>
          <w:lang w:val="id-ID"/>
        </w:rPr>
        <w:t xml:space="preserve">Letakkan </w:t>
      </w:r>
      <w:r w:rsidRPr="00097BBD">
        <w:rPr>
          <w:rFonts w:cs="Times New Roman"/>
          <w:i/>
          <w:szCs w:val="24"/>
        </w:rPr>
        <w:t>q</w:t>
      </w:r>
      <w:r w:rsidRPr="00097BBD">
        <w:rPr>
          <w:rFonts w:cs="Times New Roman"/>
          <w:i/>
          <w:szCs w:val="24"/>
          <w:lang w:val="id-ID"/>
        </w:rPr>
        <w:t>iblat tracker</w:t>
      </w:r>
      <w:r>
        <w:rPr>
          <w:rFonts w:cs="Times New Roman"/>
          <w:szCs w:val="24"/>
          <w:lang w:val="id-ID"/>
        </w:rPr>
        <w:t xml:space="preserve"> di tempat yang datar, kemudian seimbangkan </w:t>
      </w:r>
      <w:r w:rsidRPr="00097BBD">
        <w:rPr>
          <w:rFonts w:cs="Times New Roman"/>
          <w:i/>
          <w:szCs w:val="24"/>
        </w:rPr>
        <w:t>q</w:t>
      </w:r>
      <w:r w:rsidRPr="00097BBD">
        <w:rPr>
          <w:rFonts w:cs="Times New Roman"/>
          <w:i/>
          <w:szCs w:val="24"/>
          <w:lang w:val="id-ID"/>
        </w:rPr>
        <w:t>iblat tracker</w:t>
      </w:r>
      <w:r>
        <w:rPr>
          <w:rFonts w:cs="Times New Roman"/>
          <w:szCs w:val="24"/>
          <w:lang w:val="id-ID"/>
        </w:rPr>
        <w:t xml:space="preserve"> menggunakan </w:t>
      </w:r>
      <w:r w:rsidRPr="00097BBD">
        <w:rPr>
          <w:rFonts w:cs="Times New Roman"/>
          <w:i/>
          <w:szCs w:val="24"/>
          <w:lang w:val="id-ID"/>
        </w:rPr>
        <w:t>waterpass</w:t>
      </w:r>
      <w:r>
        <w:rPr>
          <w:rFonts w:cs="Times New Roman"/>
          <w:szCs w:val="24"/>
          <w:lang w:val="id-ID"/>
        </w:rPr>
        <w:t>.</w:t>
      </w:r>
    </w:p>
    <w:p w:rsidR="00094231" w:rsidRPr="008B550B" w:rsidRDefault="00094231" w:rsidP="00094231">
      <w:pPr>
        <w:pStyle w:val="ListParagraph"/>
        <w:numPr>
          <w:ilvl w:val="0"/>
          <w:numId w:val="9"/>
        </w:numPr>
        <w:ind w:left="851" w:hanging="284"/>
        <w:rPr>
          <w:rFonts w:cs="Times New Roman"/>
          <w:szCs w:val="24"/>
          <w:lang w:val="id-ID"/>
        </w:rPr>
      </w:pPr>
      <w:r w:rsidRPr="008B550B">
        <w:rPr>
          <w:rFonts w:cs="Times New Roman"/>
          <w:szCs w:val="24"/>
          <w:lang w:val="id-ID"/>
        </w:rPr>
        <w:t>Setelah itu pasang gnomon sesuai dengan panjang bayangan matahari.</w:t>
      </w:r>
    </w:p>
    <w:p w:rsidR="00094231" w:rsidRPr="008B550B" w:rsidRDefault="00094231" w:rsidP="00094231">
      <w:pPr>
        <w:pStyle w:val="ListParagraph"/>
        <w:numPr>
          <w:ilvl w:val="0"/>
          <w:numId w:val="9"/>
        </w:numPr>
        <w:ind w:left="851" w:hanging="284"/>
        <w:rPr>
          <w:rFonts w:cs="Times New Roman"/>
          <w:szCs w:val="24"/>
          <w:lang w:val="id-ID"/>
        </w:rPr>
      </w:pPr>
      <w:r>
        <w:rPr>
          <w:rFonts w:cs="Times New Roman"/>
          <w:szCs w:val="24"/>
          <w:lang w:val="id-ID"/>
        </w:rPr>
        <w:t xml:space="preserve">Arahkan </w:t>
      </w:r>
      <w:r w:rsidRPr="00097BBD">
        <w:rPr>
          <w:rFonts w:cs="Times New Roman"/>
          <w:i/>
          <w:szCs w:val="24"/>
        </w:rPr>
        <w:t>q</w:t>
      </w:r>
      <w:r w:rsidRPr="00097BBD">
        <w:rPr>
          <w:rFonts w:cs="Times New Roman"/>
          <w:i/>
          <w:szCs w:val="24"/>
          <w:lang w:val="id-ID"/>
        </w:rPr>
        <w:t>iblat tracker</w:t>
      </w:r>
      <w:r w:rsidRPr="008B550B">
        <w:rPr>
          <w:rFonts w:cs="Times New Roman"/>
          <w:szCs w:val="24"/>
          <w:lang w:val="id-ID"/>
        </w:rPr>
        <w:t xml:space="preserve"> kebayangan matahari, kemudian hasil bayangan diluruskan dengan garis merah y</w:t>
      </w:r>
      <w:r>
        <w:rPr>
          <w:rFonts w:cs="Times New Roman"/>
          <w:szCs w:val="24"/>
          <w:lang w:val="id-ID"/>
        </w:rPr>
        <w:t>ang berada di</w:t>
      </w:r>
      <w:r w:rsidRPr="00097BBD">
        <w:rPr>
          <w:rFonts w:cs="Times New Roman"/>
          <w:i/>
          <w:szCs w:val="24"/>
        </w:rPr>
        <w:t>q</w:t>
      </w:r>
      <w:r w:rsidRPr="00097BBD">
        <w:rPr>
          <w:rFonts w:cs="Times New Roman"/>
          <w:i/>
          <w:szCs w:val="24"/>
          <w:lang w:val="id-ID"/>
        </w:rPr>
        <w:t>iblat reacker</w:t>
      </w:r>
      <w:r w:rsidRPr="008B550B">
        <w:rPr>
          <w:rFonts w:cs="Times New Roman"/>
          <w:szCs w:val="24"/>
          <w:lang w:val="id-ID"/>
        </w:rPr>
        <w:t>.</w:t>
      </w:r>
    </w:p>
    <w:p w:rsidR="00094231" w:rsidRPr="008B550B" w:rsidRDefault="00094231" w:rsidP="00094231">
      <w:pPr>
        <w:pStyle w:val="ListParagraph"/>
        <w:numPr>
          <w:ilvl w:val="0"/>
          <w:numId w:val="9"/>
        </w:numPr>
        <w:ind w:left="851" w:hanging="284"/>
        <w:rPr>
          <w:rFonts w:cs="Times New Roman"/>
          <w:szCs w:val="24"/>
          <w:lang w:val="id-ID"/>
        </w:rPr>
      </w:pPr>
      <w:r w:rsidRPr="008B550B">
        <w:rPr>
          <w:rFonts w:cs="Times New Roman"/>
          <w:szCs w:val="24"/>
          <w:lang w:val="id-ID"/>
        </w:rPr>
        <w:t>Kemudian pasang tali, lalu tahan tali tersebut agar tidak bergeser</w:t>
      </w:r>
    </w:p>
    <w:p w:rsidR="00094231" w:rsidRPr="008B550B" w:rsidRDefault="00094231" w:rsidP="00094231">
      <w:pPr>
        <w:pStyle w:val="ListParagraph"/>
        <w:numPr>
          <w:ilvl w:val="0"/>
          <w:numId w:val="9"/>
        </w:numPr>
        <w:ind w:left="851" w:hanging="284"/>
        <w:rPr>
          <w:rFonts w:cs="Times New Roman"/>
          <w:szCs w:val="24"/>
          <w:lang w:val="id-ID"/>
        </w:rPr>
      </w:pPr>
      <w:r w:rsidRPr="008B550B">
        <w:rPr>
          <w:rFonts w:cs="Times New Roman"/>
          <w:szCs w:val="24"/>
          <w:lang w:val="id-ID"/>
        </w:rPr>
        <w:t>Kemudian cek azimut matahari pada saat melakukan pengukuran menggunaka</w:t>
      </w:r>
      <w:r>
        <w:rPr>
          <w:rFonts w:cs="Times New Roman"/>
          <w:szCs w:val="24"/>
          <w:lang w:val="id-ID"/>
        </w:rPr>
        <w:t xml:space="preserve">n aplikasi sun kompas atau </w:t>
      </w:r>
      <w:r w:rsidRPr="003F0EDB">
        <w:rPr>
          <w:rFonts w:cs="Times New Roman"/>
          <w:i/>
          <w:szCs w:val="24"/>
          <w:lang w:val="id-ID"/>
        </w:rPr>
        <w:t>starwalk</w:t>
      </w:r>
      <w:r>
        <w:rPr>
          <w:rFonts w:cs="Times New Roman"/>
          <w:szCs w:val="24"/>
          <w:lang w:val="id-ID"/>
        </w:rPr>
        <w:t xml:space="preserve">, kemudian putar </w:t>
      </w:r>
      <w:r w:rsidRPr="003F0EDB">
        <w:rPr>
          <w:rFonts w:cs="Times New Roman"/>
          <w:i/>
          <w:szCs w:val="24"/>
        </w:rPr>
        <w:t>q</w:t>
      </w:r>
      <w:r w:rsidRPr="003F0EDB">
        <w:rPr>
          <w:rFonts w:cs="Times New Roman"/>
          <w:i/>
          <w:szCs w:val="24"/>
          <w:lang w:val="id-ID"/>
        </w:rPr>
        <w:t>iblat tracker</w:t>
      </w:r>
      <w:r w:rsidRPr="008B550B">
        <w:rPr>
          <w:rFonts w:cs="Times New Roman"/>
          <w:szCs w:val="24"/>
          <w:lang w:val="id-ID"/>
        </w:rPr>
        <w:t xml:space="preserve"> sesuai dengan arah azimut matahari dengan tidak menggeser benang</w:t>
      </w:r>
    </w:p>
    <w:p w:rsidR="00094231" w:rsidRPr="00094231" w:rsidRDefault="00094231" w:rsidP="00094231">
      <w:pPr>
        <w:pStyle w:val="ListParagraph"/>
        <w:numPr>
          <w:ilvl w:val="0"/>
          <w:numId w:val="9"/>
        </w:numPr>
        <w:ind w:left="851" w:hanging="284"/>
        <w:rPr>
          <w:rFonts w:cs="Times New Roman"/>
          <w:szCs w:val="24"/>
          <w:lang w:val="id-ID"/>
        </w:rPr>
      </w:pPr>
      <w:r w:rsidRPr="008B550B">
        <w:rPr>
          <w:rFonts w:cs="Times New Roman"/>
          <w:szCs w:val="24"/>
          <w:lang w:val="id-ID"/>
        </w:rPr>
        <w:t>Kemudian angkat benang tersebut ke arah azi</w:t>
      </w:r>
      <w:r>
        <w:rPr>
          <w:rFonts w:cs="Times New Roman"/>
          <w:szCs w:val="24"/>
          <w:lang w:val="id-ID"/>
        </w:rPr>
        <w:t xml:space="preserve">mut </w:t>
      </w:r>
      <w:r w:rsidRPr="003F0EDB">
        <w:rPr>
          <w:rFonts w:cs="Times New Roman"/>
          <w:i/>
          <w:szCs w:val="24"/>
        </w:rPr>
        <w:t>q</w:t>
      </w:r>
      <w:r w:rsidRPr="003F0EDB">
        <w:rPr>
          <w:rFonts w:cs="Times New Roman"/>
          <w:i/>
          <w:szCs w:val="24"/>
          <w:lang w:val="id-ID"/>
        </w:rPr>
        <w:t>iblat</w:t>
      </w:r>
      <w:r w:rsidRPr="008B550B">
        <w:rPr>
          <w:rFonts w:cs="Times New Roman"/>
          <w:szCs w:val="24"/>
          <w:lang w:val="id-ID"/>
        </w:rPr>
        <w:t xml:space="preserve"> yang telah ditentukan sesuai dengan lokasi penelitian.</w:t>
      </w:r>
    </w:p>
    <w:p w:rsidR="00094231" w:rsidRPr="008B550B" w:rsidRDefault="00094231" w:rsidP="00094231">
      <w:pPr>
        <w:ind w:firstLine="0"/>
        <w:rPr>
          <w:rFonts w:cs="Times New Roman"/>
          <w:szCs w:val="24"/>
        </w:rPr>
      </w:pPr>
      <w:r>
        <w:rPr>
          <w:rFonts w:cs="Times New Roman"/>
          <w:szCs w:val="24"/>
        </w:rPr>
        <w:t xml:space="preserve">Cara menggunakan </w:t>
      </w:r>
      <w:r w:rsidRPr="003F0EDB">
        <w:rPr>
          <w:rFonts w:cs="Times New Roman"/>
          <w:i/>
          <w:szCs w:val="24"/>
        </w:rPr>
        <w:t>qiblat tracker</w:t>
      </w:r>
      <w:r w:rsidRPr="008B550B">
        <w:rPr>
          <w:rFonts w:cs="Times New Roman"/>
          <w:szCs w:val="24"/>
        </w:rPr>
        <w:t xml:space="preserve"> pada malam hari:</w:t>
      </w:r>
    </w:p>
    <w:p w:rsidR="00094231" w:rsidRDefault="00094231" w:rsidP="00094231">
      <w:pPr>
        <w:pStyle w:val="ListParagraph"/>
        <w:numPr>
          <w:ilvl w:val="0"/>
          <w:numId w:val="10"/>
        </w:numPr>
        <w:ind w:left="851" w:hanging="284"/>
        <w:rPr>
          <w:rFonts w:cs="Times New Roman"/>
          <w:szCs w:val="24"/>
        </w:rPr>
      </w:pPr>
      <w:r>
        <w:rPr>
          <w:rFonts w:cs="Times New Roman"/>
          <w:szCs w:val="24"/>
        </w:rPr>
        <w:t>Pasang laser yang terletak diposisi 360º</w:t>
      </w:r>
    </w:p>
    <w:p w:rsidR="00094231" w:rsidRDefault="00094231" w:rsidP="00094231">
      <w:pPr>
        <w:pStyle w:val="ListParagraph"/>
        <w:numPr>
          <w:ilvl w:val="0"/>
          <w:numId w:val="10"/>
        </w:numPr>
        <w:ind w:left="851" w:hanging="284"/>
        <w:rPr>
          <w:rFonts w:cs="Times New Roman"/>
          <w:szCs w:val="24"/>
        </w:rPr>
      </w:pPr>
      <w:r w:rsidRPr="008B550B">
        <w:rPr>
          <w:rFonts w:cs="Times New Roman"/>
          <w:szCs w:val="24"/>
        </w:rPr>
        <w:t>Bidik benda langit yang paling nampak yang akan digunakan</w:t>
      </w:r>
    </w:p>
    <w:p w:rsidR="00094231" w:rsidRDefault="00094231" w:rsidP="00094231">
      <w:pPr>
        <w:pStyle w:val="ListParagraph"/>
        <w:numPr>
          <w:ilvl w:val="0"/>
          <w:numId w:val="10"/>
        </w:numPr>
        <w:spacing w:before="240" w:after="120"/>
        <w:ind w:left="851" w:hanging="284"/>
        <w:rPr>
          <w:rFonts w:cs="Times New Roman"/>
          <w:szCs w:val="24"/>
        </w:rPr>
      </w:pPr>
      <w:r w:rsidRPr="008B550B">
        <w:rPr>
          <w:rFonts w:cs="Times New Roman"/>
          <w:szCs w:val="24"/>
        </w:rPr>
        <w:t>Letakkan tali pada bagian tengah</w:t>
      </w:r>
    </w:p>
    <w:p w:rsidR="00094231" w:rsidRDefault="00094231" w:rsidP="00094231">
      <w:pPr>
        <w:pStyle w:val="ListParagraph"/>
        <w:numPr>
          <w:ilvl w:val="0"/>
          <w:numId w:val="10"/>
        </w:numPr>
        <w:spacing w:before="240" w:after="120"/>
        <w:ind w:left="851" w:hanging="284"/>
        <w:rPr>
          <w:rFonts w:cs="Times New Roman"/>
          <w:szCs w:val="24"/>
        </w:rPr>
      </w:pPr>
      <w:r w:rsidRPr="008B550B">
        <w:rPr>
          <w:rFonts w:cs="Times New Roman"/>
          <w:szCs w:val="24"/>
        </w:rPr>
        <w:t>kemudian tarik sejajar garis arah 180º</w:t>
      </w:r>
    </w:p>
    <w:p w:rsidR="00094231" w:rsidRDefault="00094231" w:rsidP="00094231">
      <w:pPr>
        <w:pStyle w:val="ListParagraph"/>
        <w:numPr>
          <w:ilvl w:val="0"/>
          <w:numId w:val="10"/>
        </w:numPr>
        <w:spacing w:before="240" w:after="120"/>
        <w:ind w:left="851" w:hanging="284"/>
        <w:rPr>
          <w:rFonts w:cs="Times New Roman"/>
          <w:szCs w:val="24"/>
        </w:rPr>
      </w:pPr>
      <w:r w:rsidRPr="008B550B">
        <w:rPr>
          <w:rFonts w:cs="Times New Roman"/>
          <w:szCs w:val="24"/>
        </w:rPr>
        <w:t>Tahan tali agar tidak bergerak</w:t>
      </w:r>
    </w:p>
    <w:p w:rsidR="00094231" w:rsidRPr="008B550B" w:rsidRDefault="00094231" w:rsidP="00094231">
      <w:pPr>
        <w:pStyle w:val="ListParagraph"/>
        <w:numPr>
          <w:ilvl w:val="0"/>
          <w:numId w:val="10"/>
        </w:numPr>
        <w:spacing w:before="240" w:after="120"/>
        <w:ind w:left="851" w:hanging="284"/>
        <w:rPr>
          <w:rFonts w:cs="Times New Roman"/>
          <w:szCs w:val="24"/>
        </w:rPr>
      </w:pPr>
      <w:r w:rsidRPr="008B550B">
        <w:rPr>
          <w:rFonts w:cs="Times New Roman"/>
          <w:szCs w:val="24"/>
        </w:rPr>
        <w:t xml:space="preserve">Tentukan </w:t>
      </w:r>
      <w:r w:rsidRPr="003F0EDB">
        <w:rPr>
          <w:rFonts w:cs="Times New Roman"/>
          <w:szCs w:val="24"/>
        </w:rPr>
        <w:t>azimut</w:t>
      </w:r>
      <w:r w:rsidRPr="008B550B">
        <w:rPr>
          <w:rFonts w:cs="Times New Roman"/>
          <w:i/>
          <w:szCs w:val="24"/>
        </w:rPr>
        <w:t xml:space="preserve"> </w:t>
      </w:r>
      <w:r w:rsidRPr="008B550B">
        <w:rPr>
          <w:rFonts w:cs="Times New Roman"/>
          <w:szCs w:val="24"/>
        </w:rPr>
        <w:t xml:space="preserve">benda langit menggunakan aplikasi </w:t>
      </w:r>
      <w:r w:rsidRPr="008B550B">
        <w:rPr>
          <w:rFonts w:cs="Times New Roman"/>
          <w:i/>
          <w:szCs w:val="24"/>
        </w:rPr>
        <w:t xml:space="preserve">android </w:t>
      </w:r>
      <w:r w:rsidRPr="008B550B">
        <w:rPr>
          <w:rFonts w:cs="Times New Roman"/>
          <w:szCs w:val="24"/>
        </w:rPr>
        <w:t xml:space="preserve">berupa </w:t>
      </w:r>
      <w:r w:rsidRPr="008B550B">
        <w:rPr>
          <w:rFonts w:cs="Times New Roman"/>
          <w:i/>
          <w:szCs w:val="24"/>
        </w:rPr>
        <w:t>star walk 2</w:t>
      </w:r>
    </w:p>
    <w:p w:rsidR="00094231" w:rsidRDefault="00094231" w:rsidP="00094231">
      <w:pPr>
        <w:pStyle w:val="ListParagraph"/>
        <w:numPr>
          <w:ilvl w:val="0"/>
          <w:numId w:val="10"/>
        </w:numPr>
        <w:spacing w:before="240" w:after="120"/>
        <w:ind w:left="851" w:hanging="284"/>
        <w:rPr>
          <w:rFonts w:cs="Times New Roman"/>
          <w:szCs w:val="24"/>
        </w:rPr>
      </w:pPr>
      <w:r w:rsidRPr="008B550B">
        <w:rPr>
          <w:rFonts w:cs="Times New Roman"/>
          <w:szCs w:val="24"/>
        </w:rPr>
        <w:t>Putar instrument ke arah tali sesuai dengan azimuth yang telah didapatkan</w:t>
      </w:r>
    </w:p>
    <w:p w:rsidR="00094231" w:rsidRDefault="00094231" w:rsidP="00094231">
      <w:pPr>
        <w:pStyle w:val="ListParagraph"/>
        <w:numPr>
          <w:ilvl w:val="0"/>
          <w:numId w:val="10"/>
        </w:numPr>
        <w:spacing w:before="240" w:after="120"/>
        <w:ind w:left="851" w:hanging="284"/>
        <w:rPr>
          <w:rFonts w:cs="Times New Roman"/>
          <w:szCs w:val="24"/>
        </w:rPr>
      </w:pPr>
      <w:r w:rsidRPr="008B550B">
        <w:rPr>
          <w:rFonts w:cs="Times New Roman"/>
          <w:szCs w:val="24"/>
        </w:rPr>
        <w:lastRenderedPageBreak/>
        <w:t xml:space="preserve">Gunakan derajat yang berada pada lingkaran pertama yang berwarna putih </w:t>
      </w:r>
    </w:p>
    <w:p w:rsidR="00094231" w:rsidRPr="008B550B" w:rsidRDefault="00094231" w:rsidP="00094231">
      <w:pPr>
        <w:pStyle w:val="ListParagraph"/>
        <w:numPr>
          <w:ilvl w:val="0"/>
          <w:numId w:val="10"/>
        </w:numPr>
        <w:spacing w:before="240" w:after="120"/>
        <w:ind w:left="851" w:hanging="284"/>
        <w:rPr>
          <w:rFonts w:cs="Times New Roman"/>
          <w:szCs w:val="24"/>
        </w:rPr>
      </w:pPr>
      <w:r>
        <w:rPr>
          <w:rFonts w:cs="Times New Roman"/>
          <w:szCs w:val="24"/>
        </w:rPr>
        <w:t xml:space="preserve">Angkat tali ke posisi arah </w:t>
      </w:r>
      <w:r w:rsidRPr="003F0EDB">
        <w:rPr>
          <w:rFonts w:cs="Times New Roman"/>
          <w:i/>
          <w:szCs w:val="24"/>
        </w:rPr>
        <w:t>qiblat</w:t>
      </w:r>
      <w:r w:rsidRPr="008B550B">
        <w:rPr>
          <w:rFonts w:cs="Times New Roman"/>
          <w:szCs w:val="24"/>
        </w:rPr>
        <w:t xml:space="preserve"> sesuai dengan lokasi tempat pengamat (wilayah Indonesia 290º- 298º)</w:t>
      </w:r>
    </w:p>
    <w:p w:rsidR="00094231" w:rsidRPr="00560698" w:rsidRDefault="00094231" w:rsidP="00094231">
      <w:pPr>
        <w:pStyle w:val="ListParagraph"/>
        <w:numPr>
          <w:ilvl w:val="0"/>
          <w:numId w:val="10"/>
        </w:numPr>
        <w:tabs>
          <w:tab w:val="left" w:pos="709"/>
        </w:tabs>
        <w:spacing w:before="240" w:after="120"/>
        <w:ind w:left="851" w:hanging="425"/>
        <w:rPr>
          <w:rFonts w:cs="Times New Roman"/>
          <w:szCs w:val="24"/>
        </w:rPr>
      </w:pPr>
      <w:r w:rsidRPr="008B550B">
        <w:rPr>
          <w:rFonts w:cs="Times New Roman"/>
          <w:szCs w:val="24"/>
        </w:rPr>
        <w:t>Gunakan laser u</w:t>
      </w:r>
      <w:r>
        <w:rPr>
          <w:rFonts w:cs="Times New Roman"/>
          <w:szCs w:val="24"/>
        </w:rPr>
        <w:t xml:space="preserve">ntuk membuat posisi garis arah </w:t>
      </w:r>
      <w:r w:rsidRPr="003F0EDB">
        <w:rPr>
          <w:rFonts w:cs="Times New Roman"/>
          <w:i/>
          <w:szCs w:val="24"/>
        </w:rPr>
        <w:t>qiblat</w:t>
      </w:r>
    </w:p>
    <w:p w:rsidR="00560698" w:rsidRDefault="00560698" w:rsidP="00560698">
      <w:pPr>
        <w:tabs>
          <w:tab w:val="left" w:pos="709"/>
        </w:tabs>
        <w:spacing w:before="240" w:after="120"/>
        <w:rPr>
          <w:rFonts w:cs="Times New Roman"/>
          <w:szCs w:val="24"/>
        </w:rPr>
      </w:pPr>
      <w:r w:rsidRPr="00560698">
        <w:rPr>
          <w:rFonts w:cs="Times New Roman"/>
          <w:szCs w:val="24"/>
        </w:rPr>
        <w:t>Setelah dilakukan pengukuran arah kiblat pemakaman menggunakan instrumen kibl</w:t>
      </w:r>
      <w:r>
        <w:rPr>
          <w:rFonts w:cs="Times New Roman"/>
          <w:szCs w:val="24"/>
        </w:rPr>
        <w:t xml:space="preserve">at tracker pada pemakaman Lamuru mengarah ke 251º </w:t>
      </w:r>
      <w:r w:rsidR="00EE21E3">
        <w:rPr>
          <w:rFonts w:cs="Times New Roman"/>
          <w:szCs w:val="24"/>
        </w:rPr>
        <w:t xml:space="preserve">dan </w:t>
      </w:r>
      <w:r w:rsidRPr="00560698">
        <w:rPr>
          <w:rFonts w:cs="Times New Roman"/>
          <w:szCs w:val="24"/>
        </w:rPr>
        <w:t>pa</w:t>
      </w:r>
      <w:r>
        <w:rPr>
          <w:rFonts w:cs="Times New Roman"/>
          <w:szCs w:val="24"/>
        </w:rPr>
        <w:t>da pemakaman Karaeng Sailong mengarah ke 277º sedangkan arah kiblat di Sulawesi Selatan mengarah ke barat laut 292º.</w:t>
      </w:r>
    </w:p>
    <w:p w:rsidR="00EE21E3" w:rsidRPr="00EE21E3" w:rsidRDefault="00EE21E3" w:rsidP="00EE21E3">
      <w:pPr>
        <w:pStyle w:val="ListParagraph"/>
        <w:numPr>
          <w:ilvl w:val="0"/>
          <w:numId w:val="3"/>
        </w:numPr>
        <w:tabs>
          <w:tab w:val="left" w:pos="709"/>
        </w:tabs>
        <w:spacing w:before="240" w:after="120"/>
        <w:ind w:left="851" w:hanging="284"/>
        <w:rPr>
          <w:rFonts w:cs="Times New Roman"/>
          <w:szCs w:val="24"/>
        </w:rPr>
      </w:pPr>
      <w:r>
        <w:rPr>
          <w:rFonts w:cs="Times New Roman"/>
          <w:szCs w:val="24"/>
        </w:rPr>
        <w:t xml:space="preserve">Tongkat </w:t>
      </w:r>
      <w:r w:rsidRPr="00EE21E3">
        <w:rPr>
          <w:rFonts w:cs="Times New Roman"/>
          <w:i/>
          <w:szCs w:val="24"/>
        </w:rPr>
        <w:t>Istiwa’</w:t>
      </w:r>
    </w:p>
    <w:p w:rsidR="00EE21E3" w:rsidRPr="009115A3" w:rsidRDefault="00EE21E3" w:rsidP="00EE21E3">
      <w:pPr>
        <w:ind w:firstLine="720"/>
        <w:rPr>
          <w:rFonts w:eastAsia="Times New Roman" w:cs="Times New Roman"/>
          <w:szCs w:val="24"/>
        </w:rPr>
      </w:pPr>
      <w:r w:rsidRPr="009115A3">
        <w:rPr>
          <w:rFonts w:eastAsia="Times New Roman" w:cs="Times New Roman"/>
          <w:szCs w:val="24"/>
        </w:rPr>
        <w:t xml:space="preserve">Tongkat </w:t>
      </w:r>
      <w:r w:rsidRPr="00CC5145">
        <w:rPr>
          <w:rFonts w:eastAsia="Times New Roman" w:cs="Times New Roman"/>
          <w:i/>
          <w:szCs w:val="24"/>
        </w:rPr>
        <w:t>istiwa’</w:t>
      </w:r>
      <w:r w:rsidRPr="009115A3">
        <w:rPr>
          <w:rFonts w:eastAsia="Times New Roman" w:cs="Times New Roman"/>
          <w:szCs w:val="24"/>
        </w:rPr>
        <w:t xml:space="preserve"> merupakan alat yang terdapat tiang lurus yang ditancapkan pada bidang datar yang berbentuk lingkaran, digunakan untuk menentukan arah timur dan barat sejati dengan mengandalkan bayangan matahari, alat ini dapat d</w:t>
      </w:r>
      <w:r>
        <w:rPr>
          <w:rFonts w:eastAsia="Times New Roman" w:cs="Times New Roman"/>
          <w:szCs w:val="24"/>
        </w:rPr>
        <w:t xml:space="preserve">igunakan untuk menentukan arah </w:t>
      </w:r>
      <w:r w:rsidRPr="00CC5145">
        <w:rPr>
          <w:rFonts w:eastAsia="Times New Roman" w:cs="Times New Roman"/>
          <w:i/>
          <w:szCs w:val="24"/>
        </w:rPr>
        <w:t>qiblat</w:t>
      </w:r>
      <w:r w:rsidRPr="009115A3">
        <w:rPr>
          <w:rFonts w:eastAsia="Times New Roman" w:cs="Times New Roman"/>
          <w:szCs w:val="24"/>
        </w:rPr>
        <w:t>.</w:t>
      </w:r>
    </w:p>
    <w:p w:rsidR="00EE21E3" w:rsidRPr="00760670" w:rsidRDefault="00EE21E3" w:rsidP="00EE21E3">
      <w:pPr>
        <w:ind w:firstLine="720"/>
        <w:rPr>
          <w:rFonts w:eastAsia="Times New Roman" w:cs="Times New Roman"/>
          <w:szCs w:val="24"/>
        </w:rPr>
      </w:pPr>
      <w:r w:rsidRPr="00760670">
        <w:rPr>
          <w:rFonts w:eastAsia="Times New Roman" w:cs="Times New Roman"/>
          <w:szCs w:val="24"/>
        </w:rPr>
        <w:t xml:space="preserve">Komponen-Komponen Tongkat </w:t>
      </w:r>
      <w:r w:rsidRPr="00CC5145">
        <w:rPr>
          <w:rFonts w:eastAsia="Times New Roman" w:cs="Times New Roman"/>
          <w:i/>
          <w:szCs w:val="24"/>
        </w:rPr>
        <w:t>Istiwa’</w:t>
      </w:r>
      <w:r w:rsidRPr="00760670">
        <w:rPr>
          <w:rFonts w:eastAsia="Times New Roman" w:cs="Times New Roman"/>
          <w:szCs w:val="24"/>
        </w:rPr>
        <w:t xml:space="preserve"> terdiri dari:</w:t>
      </w:r>
    </w:p>
    <w:p w:rsidR="00EE21E3" w:rsidRPr="00573658" w:rsidRDefault="00EE21E3" w:rsidP="00EE21E3">
      <w:pPr>
        <w:pStyle w:val="ListParagraph"/>
        <w:numPr>
          <w:ilvl w:val="0"/>
          <w:numId w:val="11"/>
        </w:numPr>
        <w:ind w:left="1134" w:hanging="283"/>
        <w:rPr>
          <w:rFonts w:eastAsia="Times New Roman" w:cs="Times New Roman"/>
          <w:szCs w:val="24"/>
        </w:rPr>
      </w:pPr>
      <w:r>
        <w:rPr>
          <w:rFonts w:eastAsia="Times New Roman" w:cs="Times New Roman"/>
          <w:szCs w:val="24"/>
        </w:rPr>
        <w:t>Tongkat, yang</w:t>
      </w:r>
      <w:r w:rsidRPr="00573658">
        <w:rPr>
          <w:rFonts w:eastAsia="Times New Roman" w:cs="Times New Roman"/>
          <w:szCs w:val="24"/>
        </w:rPr>
        <w:t xml:space="preserve"> berfungsi untuk mendapatkan posisi matahari melalui bayangan matahari serta tem</w:t>
      </w:r>
      <w:r>
        <w:rPr>
          <w:rFonts w:eastAsia="Times New Roman" w:cs="Times New Roman"/>
          <w:szCs w:val="24"/>
        </w:rPr>
        <w:t xml:space="preserve">pat dimulainya pengukuran arah </w:t>
      </w:r>
      <w:r w:rsidRPr="00CC5145">
        <w:rPr>
          <w:rFonts w:eastAsia="Times New Roman" w:cs="Times New Roman"/>
          <w:i/>
          <w:szCs w:val="24"/>
        </w:rPr>
        <w:t>qiblat</w:t>
      </w:r>
      <w:r w:rsidRPr="00573658">
        <w:rPr>
          <w:rFonts w:eastAsia="Times New Roman" w:cs="Times New Roman"/>
          <w:szCs w:val="24"/>
        </w:rPr>
        <w:t>, utara sejati.</w:t>
      </w:r>
    </w:p>
    <w:p w:rsidR="00EE21E3" w:rsidRPr="009115A3" w:rsidRDefault="00EE21E3" w:rsidP="00EE21E3">
      <w:pPr>
        <w:pStyle w:val="ListParagraph"/>
        <w:numPr>
          <w:ilvl w:val="0"/>
          <w:numId w:val="11"/>
        </w:numPr>
        <w:ind w:left="1134" w:hanging="283"/>
        <w:rPr>
          <w:rFonts w:eastAsia="Times New Roman" w:cs="Times New Roman"/>
          <w:szCs w:val="24"/>
        </w:rPr>
      </w:pPr>
      <w:r w:rsidRPr="00760670">
        <w:rPr>
          <w:rFonts w:eastAsia="Times New Roman" w:cs="Times New Roman"/>
          <w:szCs w:val="24"/>
        </w:rPr>
        <w:t>Bidang Dial</w:t>
      </w:r>
      <w:r>
        <w:rPr>
          <w:rFonts w:eastAsia="Times New Roman" w:cs="Times New Roman"/>
          <w:szCs w:val="24"/>
        </w:rPr>
        <w:t xml:space="preserve">, </w:t>
      </w:r>
      <w:r w:rsidRPr="00573658">
        <w:rPr>
          <w:rFonts w:eastAsia="Times New Roman" w:cs="Times New Roman"/>
          <w:szCs w:val="24"/>
        </w:rPr>
        <w:t xml:space="preserve">merupakan bidang datar yang berbentuk lingkaran berfungsi sebagai penangkap bayangan matahari yang di hasilkan dari tongkat </w:t>
      </w:r>
      <w:r w:rsidRPr="00CC5145">
        <w:rPr>
          <w:rFonts w:eastAsia="Times New Roman" w:cs="Times New Roman"/>
          <w:i/>
          <w:szCs w:val="24"/>
        </w:rPr>
        <w:t>istiwa’</w:t>
      </w:r>
      <w:r w:rsidRPr="00573658">
        <w:rPr>
          <w:rFonts w:eastAsia="Times New Roman" w:cs="Times New Roman"/>
          <w:szCs w:val="24"/>
        </w:rPr>
        <w:t>.</w:t>
      </w:r>
      <w:r>
        <w:rPr>
          <w:rStyle w:val="FootnoteReference"/>
          <w:rFonts w:eastAsia="Times New Roman" w:cs="Times New Roman"/>
          <w:szCs w:val="24"/>
        </w:rPr>
        <w:footnoteReference w:id="9"/>
      </w:r>
    </w:p>
    <w:p w:rsidR="00EE21E3" w:rsidRDefault="00EE21E3" w:rsidP="00EE21E3">
      <w:pPr>
        <w:ind w:firstLine="720"/>
        <w:rPr>
          <w:rFonts w:eastAsia="Times New Roman" w:cs="Times New Roman"/>
          <w:szCs w:val="24"/>
        </w:rPr>
      </w:pPr>
      <w:r>
        <w:rPr>
          <w:rFonts w:eastAsia="Times New Roman" w:cs="Times New Roman"/>
          <w:szCs w:val="24"/>
        </w:rPr>
        <w:t xml:space="preserve">Cara menggunakan tongkat </w:t>
      </w:r>
      <w:r w:rsidRPr="00CC5145">
        <w:rPr>
          <w:rFonts w:eastAsia="Times New Roman" w:cs="Times New Roman"/>
          <w:i/>
          <w:szCs w:val="24"/>
        </w:rPr>
        <w:t>istiwa’</w:t>
      </w:r>
      <w:r>
        <w:rPr>
          <w:rFonts w:eastAsia="Times New Roman" w:cs="Times New Roman"/>
          <w:szCs w:val="24"/>
        </w:rPr>
        <w:t>:</w:t>
      </w:r>
    </w:p>
    <w:p w:rsidR="00EE21E3" w:rsidRDefault="00EE21E3" w:rsidP="00EE21E3">
      <w:pPr>
        <w:pStyle w:val="ListParagraph"/>
        <w:numPr>
          <w:ilvl w:val="0"/>
          <w:numId w:val="12"/>
        </w:numPr>
        <w:ind w:left="1134" w:hanging="283"/>
        <w:rPr>
          <w:rFonts w:eastAsia="Times New Roman" w:cs="Times New Roman"/>
          <w:szCs w:val="24"/>
        </w:rPr>
      </w:pPr>
      <w:r>
        <w:rPr>
          <w:rFonts w:eastAsia="Times New Roman" w:cs="Times New Roman"/>
          <w:szCs w:val="24"/>
        </w:rPr>
        <w:t>Tegakkan sebuah tongkat yang lurus, sepanjang 150 cm, di dalam bidang dial.</w:t>
      </w:r>
    </w:p>
    <w:p w:rsidR="00EE21E3" w:rsidRDefault="00EE21E3" w:rsidP="00EE21E3">
      <w:pPr>
        <w:pStyle w:val="ListParagraph"/>
        <w:numPr>
          <w:ilvl w:val="0"/>
          <w:numId w:val="12"/>
        </w:numPr>
        <w:ind w:left="1134" w:hanging="283"/>
        <w:rPr>
          <w:rFonts w:eastAsia="Times New Roman" w:cs="Times New Roman"/>
          <w:szCs w:val="24"/>
        </w:rPr>
      </w:pPr>
      <w:r>
        <w:rPr>
          <w:rFonts w:eastAsia="Times New Roman" w:cs="Times New Roman"/>
          <w:szCs w:val="24"/>
        </w:rPr>
        <w:t xml:space="preserve">Letakkan tongkat </w:t>
      </w:r>
      <w:r w:rsidRPr="00CC5145">
        <w:rPr>
          <w:rFonts w:eastAsia="Times New Roman" w:cs="Times New Roman"/>
          <w:i/>
          <w:szCs w:val="24"/>
        </w:rPr>
        <w:t>istiwa’</w:t>
      </w:r>
      <w:r>
        <w:rPr>
          <w:rFonts w:eastAsia="Times New Roman" w:cs="Times New Roman"/>
          <w:szCs w:val="24"/>
        </w:rPr>
        <w:t xml:space="preserve"> di permukaan yang datar, kemudian ukur keseimbangan menggunakan </w:t>
      </w:r>
      <w:r w:rsidRPr="00CC5145">
        <w:rPr>
          <w:rFonts w:eastAsia="Times New Roman" w:cs="Times New Roman"/>
          <w:i/>
          <w:szCs w:val="24"/>
        </w:rPr>
        <w:t>waterpass.</w:t>
      </w:r>
    </w:p>
    <w:p w:rsidR="00EE21E3" w:rsidRDefault="00EE21E3" w:rsidP="00EE21E3">
      <w:pPr>
        <w:pStyle w:val="ListParagraph"/>
        <w:numPr>
          <w:ilvl w:val="0"/>
          <w:numId w:val="12"/>
        </w:numPr>
        <w:ind w:left="1134" w:hanging="283"/>
        <w:rPr>
          <w:rFonts w:eastAsia="Times New Roman" w:cs="Times New Roman"/>
          <w:szCs w:val="24"/>
        </w:rPr>
      </w:pPr>
      <w:r>
        <w:rPr>
          <w:rFonts w:eastAsia="Times New Roman" w:cs="Times New Roman"/>
          <w:szCs w:val="24"/>
        </w:rPr>
        <w:t xml:space="preserve">Perhatikan saat bayang-bayang ujung tongkat menyentuh lingkaran (lingkaran-lingkaran yang terdapat di dalam bidang dial), pada pagi hari sebelum dzuhur dan </w:t>
      </w:r>
      <w:r>
        <w:rPr>
          <w:rFonts w:eastAsia="Times New Roman" w:cs="Times New Roman"/>
          <w:szCs w:val="24"/>
        </w:rPr>
        <w:lastRenderedPageBreak/>
        <w:t>sore hari sesudah dzuhur, lalu beri tanda titik. Jadi ada dua buah titik dalam bidang dial tersebut yaitu titik pada waktu pagi dan titik pada waktu sore.</w:t>
      </w:r>
    </w:p>
    <w:p w:rsidR="00EE21E3" w:rsidRPr="00C610A0" w:rsidRDefault="00EE21E3" w:rsidP="00EE21E3">
      <w:pPr>
        <w:pStyle w:val="ListParagraph"/>
        <w:numPr>
          <w:ilvl w:val="0"/>
          <w:numId w:val="12"/>
        </w:numPr>
        <w:ind w:left="1134" w:hanging="283"/>
        <w:rPr>
          <w:rFonts w:eastAsia="Times New Roman" w:cs="Times New Roman"/>
          <w:szCs w:val="24"/>
        </w:rPr>
      </w:pPr>
      <w:r>
        <w:rPr>
          <w:rFonts w:eastAsia="Times New Roman" w:cs="Times New Roman"/>
          <w:szCs w:val="24"/>
        </w:rPr>
        <w:t>Hubungkan dua titik tersebut dengan sebuah garis lurus, dan inilah garis arah timur barat.</w:t>
      </w:r>
    </w:p>
    <w:p w:rsidR="00EE21E3" w:rsidRPr="0030016C" w:rsidRDefault="00EE21E3" w:rsidP="00EE21E3">
      <w:pPr>
        <w:pStyle w:val="ListParagraph"/>
        <w:numPr>
          <w:ilvl w:val="0"/>
          <w:numId w:val="12"/>
        </w:numPr>
        <w:ind w:left="1134" w:hanging="283"/>
        <w:rPr>
          <w:rFonts w:eastAsia="Times New Roman" w:cs="Times New Roman"/>
          <w:szCs w:val="24"/>
        </w:rPr>
      </w:pPr>
      <w:r>
        <w:rPr>
          <w:rFonts w:eastAsia="Times New Roman" w:cs="Times New Roman"/>
          <w:szCs w:val="24"/>
        </w:rPr>
        <w:t>Ukur arah kiblat sesuai dengan hasil perhitungan di atas, dengan menggunakan busur derajat (65</w:t>
      </w:r>
      <w:r>
        <w:rPr>
          <w:rFonts w:ascii="Ebrima" w:eastAsia="Times New Roman" w:hAnsi="Ebrima" w:cs="Times New Roman"/>
          <w:szCs w:val="24"/>
        </w:rPr>
        <w:t>º</w:t>
      </w:r>
      <w:r>
        <w:rPr>
          <w:rFonts w:eastAsia="Times New Roman" w:cs="Times New Roman"/>
          <w:szCs w:val="24"/>
        </w:rPr>
        <w:t xml:space="preserve"> dari titik utara).</w:t>
      </w:r>
      <w:r>
        <w:rPr>
          <w:rStyle w:val="FootnoteReference"/>
          <w:rFonts w:eastAsia="Times New Roman" w:cs="Times New Roman"/>
          <w:szCs w:val="24"/>
        </w:rPr>
        <w:footnoteReference w:id="10"/>
      </w:r>
    </w:p>
    <w:p w:rsidR="00094231" w:rsidRDefault="00827F1E" w:rsidP="001B6085">
      <w:pPr>
        <w:ind w:firstLine="720"/>
        <w:rPr>
          <w:rFonts w:cs="Times New Roman"/>
          <w:szCs w:val="24"/>
        </w:rPr>
      </w:pPr>
      <w:r>
        <w:rPr>
          <w:rFonts w:cs="Times New Roman"/>
          <w:szCs w:val="24"/>
        </w:rPr>
        <w:t xml:space="preserve">Dari hasil pengukuran arah kiblat pemakaman menggunakan tongkat </w:t>
      </w:r>
      <w:r w:rsidRPr="00827F1E">
        <w:rPr>
          <w:rFonts w:cs="Times New Roman"/>
          <w:i/>
          <w:szCs w:val="24"/>
        </w:rPr>
        <w:t>istiwa’</w:t>
      </w:r>
      <w:r>
        <w:rPr>
          <w:rFonts w:cs="Times New Roman"/>
          <w:szCs w:val="24"/>
        </w:rPr>
        <w:t xml:space="preserve"> ditemukan kemelencengan pada pemakaman Lamuru sebesar 41º dan pemakaman Karaeng Sailong sebesar 15º.</w:t>
      </w:r>
    </w:p>
    <w:p w:rsidR="001B6085" w:rsidRPr="001B6085" w:rsidRDefault="001B6085" w:rsidP="009073A2">
      <w:pPr>
        <w:pStyle w:val="ListParagraph"/>
        <w:numPr>
          <w:ilvl w:val="0"/>
          <w:numId w:val="3"/>
        </w:numPr>
        <w:ind w:left="851" w:hanging="284"/>
        <w:rPr>
          <w:rFonts w:asciiTheme="majorBidi" w:hAnsiTheme="majorBidi" w:cstheme="majorBidi"/>
          <w:i/>
          <w:szCs w:val="24"/>
        </w:rPr>
      </w:pPr>
      <w:r w:rsidRPr="001B6085">
        <w:rPr>
          <w:rFonts w:asciiTheme="majorBidi" w:hAnsiTheme="majorBidi" w:cstheme="majorBidi"/>
          <w:i/>
          <w:szCs w:val="24"/>
        </w:rPr>
        <w:t>Goole Earth</w:t>
      </w:r>
    </w:p>
    <w:p w:rsidR="001B6085" w:rsidRPr="00EE30E3" w:rsidRDefault="001B6085" w:rsidP="001B6085">
      <w:pPr>
        <w:rPr>
          <w:rFonts w:cs="Times New Roman"/>
          <w:szCs w:val="24"/>
        </w:rPr>
      </w:pPr>
      <w:r w:rsidRPr="00EE30E3">
        <w:rPr>
          <w:rFonts w:cs="Times New Roman"/>
          <w:szCs w:val="24"/>
        </w:rPr>
        <w:t>Aplikasi berbasis citra satelit ini dapat d</w:t>
      </w:r>
      <w:r>
        <w:rPr>
          <w:rFonts w:cs="Times New Roman"/>
          <w:szCs w:val="24"/>
        </w:rPr>
        <w:t xml:space="preserve">igunakan untuk mengetahui arah </w:t>
      </w:r>
      <w:r w:rsidRPr="00CC5145">
        <w:rPr>
          <w:rFonts w:cs="Times New Roman"/>
          <w:i/>
          <w:szCs w:val="24"/>
        </w:rPr>
        <w:t>qiblat</w:t>
      </w:r>
      <w:r w:rsidRPr="00EE30E3">
        <w:rPr>
          <w:rFonts w:cs="Times New Roman"/>
          <w:szCs w:val="24"/>
        </w:rPr>
        <w:t xml:space="preserve"> suatu tempat / kota di permukaa</w:t>
      </w:r>
      <w:r>
        <w:rPr>
          <w:rFonts w:cs="Times New Roman"/>
          <w:szCs w:val="24"/>
        </w:rPr>
        <w:t xml:space="preserve">n bumi.  Untuk mengetahui arah </w:t>
      </w:r>
      <w:r w:rsidRPr="00CC5145">
        <w:rPr>
          <w:rFonts w:cs="Times New Roman"/>
          <w:i/>
          <w:szCs w:val="24"/>
        </w:rPr>
        <w:t>qiblat</w:t>
      </w:r>
      <w:r w:rsidRPr="00EE30E3">
        <w:rPr>
          <w:rFonts w:cs="Times New Roman"/>
          <w:szCs w:val="24"/>
        </w:rPr>
        <w:t xml:space="preserve"> menggunakan </w:t>
      </w:r>
      <w:r w:rsidRPr="00CC5145">
        <w:rPr>
          <w:rFonts w:cs="Times New Roman"/>
          <w:i/>
          <w:szCs w:val="24"/>
        </w:rPr>
        <w:t>software</w:t>
      </w:r>
      <w:r w:rsidRPr="00EE30E3">
        <w:rPr>
          <w:rFonts w:cs="Times New Roman"/>
          <w:szCs w:val="24"/>
        </w:rPr>
        <w:t xml:space="preserve"> ini, terlebih dahulu kita harus mengakses program ini dan menginstal sehingga </w:t>
      </w:r>
      <w:r w:rsidRPr="00CC5145">
        <w:rPr>
          <w:rFonts w:cs="Times New Roman"/>
          <w:i/>
          <w:szCs w:val="24"/>
        </w:rPr>
        <w:t>software google earth</w:t>
      </w:r>
      <w:r w:rsidRPr="00EE30E3">
        <w:rPr>
          <w:rFonts w:cs="Times New Roman"/>
          <w:szCs w:val="24"/>
        </w:rPr>
        <w:t xml:space="preserve"> telah ada di laptop penggunaan program ini harus terhubung dengan internet.</w:t>
      </w:r>
    </w:p>
    <w:p w:rsidR="001B6085" w:rsidRPr="00EE30E3" w:rsidRDefault="001B6085" w:rsidP="001B6085">
      <w:pPr>
        <w:rPr>
          <w:rFonts w:cs="Times New Roman"/>
          <w:szCs w:val="24"/>
        </w:rPr>
      </w:pPr>
      <w:r>
        <w:rPr>
          <w:rFonts w:cs="Times New Roman"/>
          <w:szCs w:val="24"/>
        </w:rPr>
        <w:t xml:space="preserve">Untuk mengetahui arah </w:t>
      </w:r>
      <w:r w:rsidRPr="00CC5145">
        <w:rPr>
          <w:rFonts w:cs="Times New Roman"/>
          <w:i/>
          <w:szCs w:val="24"/>
        </w:rPr>
        <w:t>qiblat</w:t>
      </w:r>
      <w:r w:rsidRPr="00EE30E3">
        <w:rPr>
          <w:rFonts w:cs="Times New Roman"/>
          <w:szCs w:val="24"/>
        </w:rPr>
        <w:t>, kita dapat melakukan pencarian posisi tempat dengan cara mengisi nama tempat atau suatu kota di permukaan bumi pada panel ‘</w:t>
      </w:r>
      <w:r w:rsidRPr="00CC5145">
        <w:rPr>
          <w:rFonts w:cs="Times New Roman"/>
          <w:i/>
          <w:szCs w:val="24"/>
        </w:rPr>
        <w:t>search</w:t>
      </w:r>
      <w:r w:rsidRPr="00EE30E3">
        <w:rPr>
          <w:rFonts w:cs="Times New Roman"/>
          <w:szCs w:val="24"/>
        </w:rPr>
        <w:t>’ kemudian kursor akan dibawa terbang menuju sasaran. Lokasi pencarian tersebut akan tersimpan pada panel ‘</w:t>
      </w:r>
      <w:r w:rsidRPr="00CC5145">
        <w:rPr>
          <w:rFonts w:cs="Times New Roman"/>
          <w:i/>
          <w:szCs w:val="24"/>
        </w:rPr>
        <w:t>place</w:t>
      </w:r>
      <w:r w:rsidRPr="00EE30E3">
        <w:rPr>
          <w:rFonts w:cs="Times New Roman"/>
          <w:szCs w:val="24"/>
        </w:rPr>
        <w:t>’ ketika kita menambah data tempat tersebut di panel ‘</w:t>
      </w:r>
      <w:r w:rsidRPr="00CC5145">
        <w:rPr>
          <w:rFonts w:cs="Times New Roman"/>
          <w:i/>
          <w:szCs w:val="24"/>
        </w:rPr>
        <w:t>place</w:t>
      </w:r>
      <w:r w:rsidRPr="00EE30E3">
        <w:rPr>
          <w:rFonts w:cs="Times New Roman"/>
          <w:szCs w:val="24"/>
        </w:rPr>
        <w:t xml:space="preserve">’. </w:t>
      </w:r>
    </w:p>
    <w:p w:rsidR="001B6085" w:rsidRDefault="001B6085" w:rsidP="001B6085">
      <w:pPr>
        <w:ind w:firstLine="720"/>
        <w:rPr>
          <w:rFonts w:cs="Times New Roman"/>
          <w:szCs w:val="24"/>
        </w:rPr>
      </w:pPr>
      <w:r w:rsidRPr="00EE30E3">
        <w:rPr>
          <w:rFonts w:cs="Times New Roman"/>
          <w:szCs w:val="24"/>
        </w:rPr>
        <w:t xml:space="preserve">Kemudian ulangi kedua </w:t>
      </w:r>
      <w:r>
        <w:rPr>
          <w:rFonts w:cs="Times New Roman"/>
          <w:szCs w:val="24"/>
        </w:rPr>
        <w:t xml:space="preserve">kalinya untuk mencari posisi </w:t>
      </w:r>
      <w:r w:rsidRPr="00CC5145">
        <w:rPr>
          <w:rFonts w:cs="Times New Roman"/>
          <w:i/>
          <w:szCs w:val="24"/>
        </w:rPr>
        <w:t>ka’bah</w:t>
      </w:r>
      <w:r>
        <w:rPr>
          <w:rFonts w:cs="Times New Roman"/>
          <w:szCs w:val="24"/>
        </w:rPr>
        <w:t xml:space="preserve"> di </w:t>
      </w:r>
      <w:r w:rsidRPr="00CC5145">
        <w:rPr>
          <w:rFonts w:cs="Times New Roman"/>
          <w:i/>
          <w:szCs w:val="24"/>
        </w:rPr>
        <w:t>Makkah</w:t>
      </w:r>
      <w:r w:rsidRPr="00EE30E3">
        <w:rPr>
          <w:rFonts w:cs="Times New Roman"/>
          <w:szCs w:val="24"/>
        </w:rPr>
        <w:t xml:space="preserve"> d</w:t>
      </w:r>
      <w:r>
        <w:rPr>
          <w:rFonts w:cs="Times New Roman"/>
          <w:szCs w:val="24"/>
        </w:rPr>
        <w:t xml:space="preserve">engan mengisi titik koordinat </w:t>
      </w:r>
      <w:r w:rsidRPr="00CC5145">
        <w:rPr>
          <w:rFonts w:cs="Times New Roman"/>
          <w:i/>
          <w:szCs w:val="24"/>
        </w:rPr>
        <w:t>Makkah</w:t>
      </w:r>
      <w:r w:rsidRPr="00EE30E3">
        <w:rPr>
          <w:rFonts w:cs="Times New Roman"/>
          <w:szCs w:val="24"/>
        </w:rPr>
        <w:t xml:space="preserve"> dan tekan tombol </w:t>
      </w:r>
      <w:r w:rsidRPr="00CC5145">
        <w:rPr>
          <w:rFonts w:cs="Times New Roman"/>
          <w:i/>
          <w:szCs w:val="24"/>
        </w:rPr>
        <w:t>search</w:t>
      </w:r>
      <w:r w:rsidRPr="00EE30E3">
        <w:rPr>
          <w:rFonts w:cs="Times New Roman"/>
          <w:szCs w:val="24"/>
        </w:rPr>
        <w:t>. Lalu simpan lokasi tersebut sehingga muncul  pada panel ‘</w:t>
      </w:r>
      <w:r w:rsidRPr="00CC5145">
        <w:rPr>
          <w:rFonts w:cs="Times New Roman"/>
          <w:i/>
          <w:szCs w:val="24"/>
        </w:rPr>
        <w:t>place</w:t>
      </w:r>
      <w:r w:rsidRPr="00EE30E3">
        <w:rPr>
          <w:rFonts w:cs="Times New Roman"/>
          <w:szCs w:val="24"/>
        </w:rPr>
        <w:t xml:space="preserve">’. Pilih menu </w:t>
      </w:r>
      <w:r w:rsidRPr="00CC5145">
        <w:rPr>
          <w:rFonts w:cs="Times New Roman"/>
          <w:i/>
          <w:szCs w:val="24"/>
        </w:rPr>
        <w:t>tools</w:t>
      </w:r>
      <w:r w:rsidRPr="00EE30E3">
        <w:rPr>
          <w:rFonts w:cs="Times New Roman"/>
          <w:szCs w:val="24"/>
        </w:rPr>
        <w:t xml:space="preserve"> &gt; </w:t>
      </w:r>
      <w:r w:rsidRPr="00CC5145">
        <w:rPr>
          <w:rFonts w:cs="Times New Roman"/>
          <w:i/>
          <w:szCs w:val="24"/>
        </w:rPr>
        <w:t>ruler</w:t>
      </w:r>
      <w:r w:rsidRPr="00EE30E3">
        <w:rPr>
          <w:rFonts w:cs="Times New Roman"/>
          <w:szCs w:val="24"/>
        </w:rPr>
        <w:t>, klik tempat yang kita tandai pada panel ‘</w:t>
      </w:r>
      <w:r w:rsidRPr="00CC5145">
        <w:rPr>
          <w:rFonts w:cs="Times New Roman"/>
          <w:i/>
          <w:szCs w:val="24"/>
        </w:rPr>
        <w:t>place</w:t>
      </w:r>
      <w:r w:rsidRPr="00EE30E3">
        <w:rPr>
          <w:rFonts w:cs="Times New Roman"/>
          <w:szCs w:val="24"/>
        </w:rPr>
        <w:t>’ kemudian hubungkan dengan menarik dan memanjangk</w:t>
      </w:r>
      <w:r>
        <w:rPr>
          <w:rFonts w:cs="Times New Roman"/>
          <w:szCs w:val="24"/>
        </w:rPr>
        <w:t xml:space="preserve">an kursor sampai pada posisi </w:t>
      </w:r>
      <w:r w:rsidRPr="00CC5145">
        <w:rPr>
          <w:rFonts w:cs="Times New Roman"/>
          <w:i/>
          <w:szCs w:val="24"/>
        </w:rPr>
        <w:t>ka’bah</w:t>
      </w:r>
      <w:r w:rsidRPr="00EE30E3">
        <w:rPr>
          <w:rFonts w:cs="Times New Roman"/>
          <w:szCs w:val="24"/>
        </w:rPr>
        <w:t xml:space="preserve"> di panel ‘</w:t>
      </w:r>
      <w:r w:rsidRPr="00CC5145">
        <w:rPr>
          <w:rFonts w:cs="Times New Roman"/>
          <w:i/>
          <w:szCs w:val="24"/>
        </w:rPr>
        <w:t>place</w:t>
      </w:r>
      <w:r w:rsidRPr="00EE30E3">
        <w:rPr>
          <w:rFonts w:cs="Times New Roman"/>
          <w:szCs w:val="24"/>
        </w:rPr>
        <w:t>’. Setelah terhubung, kita dapat melihat garis yang menunjukkan arah kiblat te</w:t>
      </w:r>
      <w:r>
        <w:rPr>
          <w:rFonts w:cs="Times New Roman"/>
          <w:szCs w:val="24"/>
        </w:rPr>
        <w:t xml:space="preserve">mpat yang kita kehendaki tadi. </w:t>
      </w:r>
      <w:r w:rsidRPr="00EE30E3">
        <w:rPr>
          <w:rFonts w:cs="Times New Roman"/>
          <w:szCs w:val="24"/>
        </w:rPr>
        <w:t>Dalam menu ‘</w:t>
      </w:r>
      <w:r w:rsidRPr="00CC5145">
        <w:rPr>
          <w:rFonts w:cs="Times New Roman"/>
          <w:i/>
          <w:szCs w:val="24"/>
        </w:rPr>
        <w:t>ruler</w:t>
      </w:r>
      <w:r w:rsidRPr="00EE30E3">
        <w:rPr>
          <w:rFonts w:cs="Times New Roman"/>
          <w:szCs w:val="24"/>
        </w:rPr>
        <w:t xml:space="preserve">’ dapat diketahui jarak tempat sampai ke </w:t>
      </w:r>
      <w:r w:rsidRPr="00CC5145">
        <w:rPr>
          <w:rFonts w:cs="Times New Roman"/>
          <w:i/>
          <w:szCs w:val="24"/>
        </w:rPr>
        <w:t>ka’bah</w:t>
      </w:r>
      <w:r w:rsidRPr="00EE30E3">
        <w:rPr>
          <w:rFonts w:cs="Times New Roman"/>
          <w:szCs w:val="24"/>
        </w:rPr>
        <w:t xml:space="preserve"> </w:t>
      </w:r>
      <w:r w:rsidRPr="00EE30E3">
        <w:rPr>
          <w:rFonts w:cs="Times New Roman"/>
          <w:szCs w:val="24"/>
        </w:rPr>
        <w:lastRenderedPageBreak/>
        <w:t>dalam satuan jarak yang bisa dirubah. Kemudian kita juga bisa mendapatkan inf</w:t>
      </w:r>
      <w:r>
        <w:rPr>
          <w:rFonts w:cs="Times New Roman"/>
          <w:szCs w:val="24"/>
        </w:rPr>
        <w:t xml:space="preserve">ormasi berapa jarak dan azimut </w:t>
      </w:r>
      <w:r w:rsidRPr="00CC5145">
        <w:rPr>
          <w:rFonts w:cs="Times New Roman"/>
          <w:i/>
          <w:szCs w:val="24"/>
        </w:rPr>
        <w:t>qiblat</w:t>
      </w:r>
      <w:r w:rsidRPr="00EE30E3">
        <w:rPr>
          <w:rFonts w:cs="Times New Roman"/>
          <w:szCs w:val="24"/>
        </w:rPr>
        <w:t xml:space="preserve"> tempat yang kita cari.</w:t>
      </w:r>
      <w:r w:rsidRPr="00EE30E3">
        <w:rPr>
          <w:rStyle w:val="FootnoteReference"/>
        </w:rPr>
        <w:footnoteReference w:id="11"/>
      </w:r>
    </w:p>
    <w:p w:rsidR="001B6085" w:rsidRDefault="001B6085" w:rsidP="000D7345">
      <w:pPr>
        <w:ind w:firstLine="720"/>
        <w:rPr>
          <w:rFonts w:cs="Times New Roman"/>
          <w:szCs w:val="24"/>
        </w:rPr>
      </w:pPr>
      <w:r>
        <w:rPr>
          <w:rFonts w:cs="Times New Roman"/>
          <w:szCs w:val="24"/>
        </w:rPr>
        <w:t xml:space="preserve">Penentuan arah </w:t>
      </w:r>
      <w:r w:rsidRPr="001B6085">
        <w:rPr>
          <w:rFonts w:cs="Times New Roman"/>
          <w:i/>
          <w:szCs w:val="24"/>
        </w:rPr>
        <w:t>qiblat</w:t>
      </w:r>
      <w:r>
        <w:rPr>
          <w:rFonts w:cs="Times New Roman"/>
          <w:szCs w:val="24"/>
        </w:rPr>
        <w:t xml:space="preserve"> pemakaman menggunakan aplikasi </w:t>
      </w:r>
      <w:r w:rsidRPr="001B6085">
        <w:rPr>
          <w:rFonts w:cs="Times New Roman"/>
          <w:i/>
          <w:szCs w:val="24"/>
        </w:rPr>
        <w:t>google earth</w:t>
      </w:r>
      <w:r>
        <w:rPr>
          <w:rFonts w:cs="Times New Roman"/>
          <w:szCs w:val="24"/>
        </w:rPr>
        <w:t xml:space="preserve"> posisi arah </w:t>
      </w:r>
      <w:r w:rsidRPr="001B6085">
        <w:rPr>
          <w:rFonts w:cs="Times New Roman"/>
          <w:i/>
          <w:szCs w:val="24"/>
        </w:rPr>
        <w:t>qiblat</w:t>
      </w:r>
      <w:r>
        <w:rPr>
          <w:rFonts w:cs="Times New Roman"/>
          <w:szCs w:val="24"/>
        </w:rPr>
        <w:t xml:space="preserve"> pemakaman Lamuru dengan kemelencengan 41º mengarah ke Zimbabwe Benua Afrika, sedangkan pemakaman Karaeng Sailong dengan kemelencengan 15º mengarah ke Eutopia Benua Afrika Tengah. </w:t>
      </w:r>
    </w:p>
    <w:p w:rsidR="00A859DE" w:rsidRDefault="00A859DE" w:rsidP="000D7345">
      <w:pPr>
        <w:ind w:firstLine="720"/>
        <w:rPr>
          <w:rFonts w:cs="Times New Roman"/>
          <w:szCs w:val="24"/>
        </w:rPr>
      </w:pPr>
    </w:p>
    <w:p w:rsidR="00094231" w:rsidRPr="00A859DE" w:rsidRDefault="009C264D" w:rsidP="00A859DE">
      <w:pPr>
        <w:pStyle w:val="ListParagraph"/>
        <w:numPr>
          <w:ilvl w:val="0"/>
          <w:numId w:val="1"/>
        </w:numPr>
        <w:ind w:left="284" w:hanging="284"/>
        <w:rPr>
          <w:rFonts w:eastAsia="Times New Roman" w:cs="Times New Roman"/>
          <w:b/>
          <w:szCs w:val="24"/>
        </w:rPr>
      </w:pPr>
      <w:r w:rsidRPr="00A859DE">
        <w:rPr>
          <w:rFonts w:eastAsia="Times New Roman" w:cs="Times New Roman"/>
          <w:b/>
          <w:szCs w:val="24"/>
        </w:rPr>
        <w:t xml:space="preserve">Penutup </w:t>
      </w:r>
    </w:p>
    <w:p w:rsidR="009C264D" w:rsidRPr="009C264D" w:rsidRDefault="009C264D" w:rsidP="009C264D">
      <w:pPr>
        <w:rPr>
          <w:rFonts w:cs="Times New Roman"/>
          <w:szCs w:val="24"/>
        </w:rPr>
      </w:pPr>
      <w:r w:rsidRPr="009C264D">
        <w:rPr>
          <w:rFonts w:cs="Times New Roman"/>
          <w:szCs w:val="24"/>
        </w:rPr>
        <w:t xml:space="preserve">Masyarakat Desa Sunggumanai khususnya Dusun Lamuru dan Karaeng Sailong dalam menentukan arah </w:t>
      </w:r>
      <w:r w:rsidRPr="009C264D">
        <w:rPr>
          <w:rFonts w:cs="Times New Roman"/>
          <w:i/>
          <w:szCs w:val="24"/>
        </w:rPr>
        <w:t>qiblat</w:t>
      </w:r>
      <w:r w:rsidRPr="009C264D">
        <w:rPr>
          <w:rFonts w:cs="Times New Roman"/>
          <w:szCs w:val="24"/>
        </w:rPr>
        <w:t xml:space="preserve"> pemakaman masyarakat Desa tersebut berpatokan pada arah utara yang merupakan  posisi batu nisan dan bahkan mengikuti kuburan yang sudah ada sebelumnya.</w:t>
      </w:r>
    </w:p>
    <w:p w:rsidR="009C264D" w:rsidRPr="009C264D" w:rsidRDefault="009C264D" w:rsidP="009C264D">
      <w:pPr>
        <w:rPr>
          <w:rFonts w:cs="Times New Roman"/>
          <w:szCs w:val="24"/>
        </w:rPr>
      </w:pPr>
      <w:r w:rsidRPr="009C264D">
        <w:rPr>
          <w:rFonts w:cs="Times New Roman"/>
          <w:szCs w:val="24"/>
        </w:rPr>
        <w:t xml:space="preserve">Penentuan arah </w:t>
      </w:r>
      <w:r w:rsidRPr="009C264D">
        <w:rPr>
          <w:rFonts w:cs="Times New Roman"/>
          <w:i/>
          <w:szCs w:val="24"/>
        </w:rPr>
        <w:t>qiblat</w:t>
      </w:r>
      <w:r w:rsidRPr="009C264D">
        <w:rPr>
          <w:rFonts w:cs="Times New Roman"/>
          <w:szCs w:val="24"/>
        </w:rPr>
        <w:t xml:space="preserve"> perspektif ilmu falak dengan menggunakan rumus trigonometri bola pemakaman Lamuru dan pemakaman Karaeng Sailong belum memenuhi standar keakuratan arah </w:t>
      </w:r>
      <w:r w:rsidRPr="009C264D">
        <w:rPr>
          <w:rFonts w:cs="Times New Roman"/>
          <w:i/>
          <w:szCs w:val="24"/>
        </w:rPr>
        <w:t>qiblat</w:t>
      </w:r>
      <w:r w:rsidRPr="009C264D">
        <w:rPr>
          <w:rFonts w:cs="Times New Roman"/>
          <w:szCs w:val="24"/>
        </w:rPr>
        <w:t xml:space="preserve"> bahkan belum memenuhi toleransi keakuratan arah </w:t>
      </w:r>
      <w:r w:rsidRPr="009C264D">
        <w:rPr>
          <w:rFonts w:cs="Times New Roman"/>
          <w:i/>
          <w:szCs w:val="24"/>
        </w:rPr>
        <w:t>qiblat</w:t>
      </w:r>
      <w:r w:rsidRPr="009C264D">
        <w:rPr>
          <w:rFonts w:cs="Times New Roman"/>
          <w:szCs w:val="24"/>
        </w:rPr>
        <w:t xml:space="preserve"> perspektif ilmu falak. Hal tersebut dapat terjadi karena belum dilakukan uji keakuratan atau uji akurasi posisi arah </w:t>
      </w:r>
      <w:r w:rsidRPr="009C264D">
        <w:rPr>
          <w:rFonts w:cs="Times New Roman"/>
          <w:i/>
          <w:szCs w:val="24"/>
        </w:rPr>
        <w:t>qiblat</w:t>
      </w:r>
      <w:r w:rsidRPr="009C264D">
        <w:rPr>
          <w:rFonts w:cs="Times New Roman"/>
          <w:szCs w:val="24"/>
        </w:rPr>
        <w:t xml:space="preserve"> pemakaman oleh lembaga pemerintahan yang berwenang terkait penentuan posisi arah </w:t>
      </w:r>
      <w:r w:rsidRPr="009C264D">
        <w:rPr>
          <w:rFonts w:cs="Times New Roman"/>
          <w:i/>
          <w:szCs w:val="24"/>
        </w:rPr>
        <w:t>qiblat</w:t>
      </w:r>
      <w:r w:rsidRPr="009C264D">
        <w:rPr>
          <w:rFonts w:cs="Times New Roman"/>
          <w:szCs w:val="24"/>
        </w:rPr>
        <w:t xml:space="preserve"> sehingga pada saat dilakukan proses pengukuran menggunakan </w:t>
      </w:r>
      <w:r w:rsidRPr="009C264D">
        <w:rPr>
          <w:rFonts w:cs="Times New Roman"/>
          <w:i/>
          <w:szCs w:val="24"/>
        </w:rPr>
        <w:t>qiblat tracker</w:t>
      </w:r>
      <w:r w:rsidRPr="009C264D">
        <w:rPr>
          <w:rFonts w:cs="Times New Roman"/>
          <w:szCs w:val="24"/>
        </w:rPr>
        <w:t xml:space="preserve"> terhadap pemakaman Lamuru dan pemakaman Karaeng Sailong ditemukan kemelencengan pada pemakaman Lamuru sebesar 41º dan pada pemakaman Karaeng Sailong sebesar 15º. Kurangnya perhatian masyarakat terkait hal ini pula maka belum pernah dilakukan pengukuran kembali oleh pihak yang berwenang.</w:t>
      </w:r>
    </w:p>
    <w:p w:rsidR="009C264D" w:rsidRDefault="009C264D" w:rsidP="009C264D">
      <w:pPr>
        <w:rPr>
          <w:rFonts w:cs="Times New Roman"/>
          <w:szCs w:val="24"/>
        </w:rPr>
      </w:pPr>
    </w:p>
    <w:p w:rsidR="00A859DE" w:rsidRDefault="00A859DE" w:rsidP="009C264D">
      <w:pPr>
        <w:rPr>
          <w:rFonts w:cs="Times New Roman"/>
          <w:szCs w:val="24"/>
        </w:rPr>
      </w:pPr>
    </w:p>
    <w:p w:rsidR="00A859DE" w:rsidRDefault="00A859DE" w:rsidP="009C264D">
      <w:pPr>
        <w:rPr>
          <w:rFonts w:cs="Times New Roman"/>
          <w:szCs w:val="24"/>
        </w:rPr>
      </w:pPr>
    </w:p>
    <w:p w:rsidR="00A859DE" w:rsidRPr="0065585F" w:rsidRDefault="00A859DE" w:rsidP="001B6DEC">
      <w:pPr>
        <w:ind w:firstLine="0"/>
        <w:rPr>
          <w:rFonts w:cs="Times New Roman"/>
          <w:szCs w:val="24"/>
        </w:rPr>
      </w:pPr>
    </w:p>
    <w:p w:rsidR="009C264D" w:rsidRDefault="000D7345" w:rsidP="00A859DE">
      <w:pPr>
        <w:pStyle w:val="ListParagraph"/>
        <w:ind w:firstLine="0"/>
        <w:jc w:val="center"/>
        <w:rPr>
          <w:rFonts w:eastAsia="Times New Roman" w:cs="Times New Roman"/>
          <w:b/>
          <w:szCs w:val="24"/>
        </w:rPr>
      </w:pPr>
      <w:r w:rsidRPr="00A859DE">
        <w:rPr>
          <w:rFonts w:eastAsia="Times New Roman" w:cs="Times New Roman"/>
          <w:b/>
          <w:szCs w:val="24"/>
        </w:rPr>
        <w:lastRenderedPageBreak/>
        <w:t>DAFTAR PUSTAKA</w:t>
      </w:r>
    </w:p>
    <w:p w:rsidR="00A859DE" w:rsidRPr="00A859DE" w:rsidRDefault="00A859DE" w:rsidP="00A859DE">
      <w:pPr>
        <w:pStyle w:val="ListParagraph"/>
        <w:ind w:firstLine="0"/>
        <w:jc w:val="center"/>
        <w:rPr>
          <w:rFonts w:eastAsia="Times New Roman" w:cs="Times New Roman"/>
          <w:b/>
          <w:szCs w:val="24"/>
        </w:rPr>
      </w:pPr>
    </w:p>
    <w:p w:rsidR="000D7345" w:rsidRDefault="00A41FCC" w:rsidP="001408B3">
      <w:pPr>
        <w:pStyle w:val="ListParagraph"/>
        <w:spacing w:before="120" w:after="120" w:line="240" w:lineRule="exact"/>
        <w:ind w:left="709" w:hanging="709"/>
        <w:rPr>
          <w:rFonts w:eastAsia="Times New Roman" w:cs="Times New Roman"/>
          <w:szCs w:val="24"/>
        </w:rPr>
      </w:pPr>
      <w:r>
        <w:rPr>
          <w:rFonts w:eastAsia="Times New Roman" w:cs="Times New Roman"/>
          <w:szCs w:val="24"/>
        </w:rPr>
        <w:t xml:space="preserve">Izuddin, Ahmad. </w:t>
      </w:r>
      <w:r w:rsidRPr="00A41FCC">
        <w:rPr>
          <w:rFonts w:eastAsia="Times New Roman" w:cs="Times New Roman"/>
          <w:i/>
          <w:szCs w:val="24"/>
        </w:rPr>
        <w:t>Akurasi Metode-Metode Penentuan Arah Kiblat</w:t>
      </w:r>
      <w:r>
        <w:rPr>
          <w:rFonts w:eastAsia="Times New Roman" w:cs="Times New Roman"/>
          <w:szCs w:val="24"/>
        </w:rPr>
        <w:t>. Kementrian Agama RI. 2012.</w:t>
      </w:r>
    </w:p>
    <w:p w:rsidR="001408B3" w:rsidRDefault="001408B3" w:rsidP="001408B3">
      <w:pPr>
        <w:pStyle w:val="ListParagraph"/>
        <w:spacing w:before="120" w:after="120" w:line="240" w:lineRule="exact"/>
        <w:ind w:left="709" w:hanging="709"/>
        <w:rPr>
          <w:rFonts w:eastAsia="Times New Roman" w:cs="Times New Roman"/>
          <w:szCs w:val="24"/>
        </w:rPr>
      </w:pPr>
    </w:p>
    <w:p w:rsidR="00A41FCC" w:rsidRDefault="00A41FCC" w:rsidP="001408B3">
      <w:pPr>
        <w:pStyle w:val="ListParagraph"/>
        <w:spacing w:before="120" w:after="120" w:line="240" w:lineRule="exact"/>
        <w:ind w:left="709" w:hanging="709"/>
        <w:rPr>
          <w:rFonts w:eastAsia="Times New Roman" w:cs="Times New Roman"/>
          <w:szCs w:val="24"/>
        </w:rPr>
      </w:pPr>
      <w:r>
        <w:rPr>
          <w:rFonts w:eastAsia="Times New Roman" w:cs="Times New Roman"/>
          <w:szCs w:val="24"/>
        </w:rPr>
        <w:t>Khazin, Muhyiddin</w:t>
      </w:r>
      <w:r w:rsidR="00E93A16">
        <w:rPr>
          <w:rFonts w:eastAsia="Times New Roman" w:cs="Times New Roman"/>
          <w:szCs w:val="24"/>
        </w:rPr>
        <w:t xml:space="preserve">. </w:t>
      </w:r>
      <w:r w:rsidR="00E93A16" w:rsidRPr="00E93A16">
        <w:rPr>
          <w:rFonts w:eastAsia="Times New Roman" w:cs="Times New Roman"/>
          <w:i/>
          <w:szCs w:val="24"/>
        </w:rPr>
        <w:t>Ilmu Falak Dalam Teori dan Praktik</w:t>
      </w:r>
      <w:r w:rsidR="00E93A16">
        <w:rPr>
          <w:rFonts w:eastAsia="Times New Roman" w:cs="Times New Roman"/>
          <w:szCs w:val="24"/>
        </w:rPr>
        <w:t>. Yogyakarta: Buana Pustaka. 2004.</w:t>
      </w:r>
    </w:p>
    <w:p w:rsidR="00E93A16" w:rsidRDefault="00E93A16" w:rsidP="001408B3">
      <w:pPr>
        <w:pStyle w:val="ListParagraph"/>
        <w:spacing w:before="120" w:after="120" w:line="240" w:lineRule="exact"/>
        <w:ind w:left="709" w:hanging="709"/>
        <w:rPr>
          <w:rFonts w:eastAsia="Times New Roman" w:cs="Times New Roman"/>
          <w:szCs w:val="24"/>
        </w:rPr>
      </w:pPr>
      <w:r>
        <w:rPr>
          <w:rFonts w:eastAsia="Times New Roman" w:cs="Times New Roman"/>
          <w:szCs w:val="24"/>
        </w:rPr>
        <w:tab/>
      </w:r>
      <w:r>
        <w:rPr>
          <w:rFonts w:eastAsia="Times New Roman" w:cs="Times New Roman"/>
          <w:szCs w:val="24"/>
        </w:rPr>
        <w:tab/>
        <w:t xml:space="preserve"> . </w:t>
      </w:r>
      <w:r w:rsidRPr="00E93A16">
        <w:rPr>
          <w:rFonts w:eastAsia="Times New Roman" w:cs="Times New Roman"/>
          <w:i/>
          <w:szCs w:val="24"/>
        </w:rPr>
        <w:t>Kamus Ilmu Falak</w:t>
      </w:r>
      <w:r>
        <w:rPr>
          <w:rFonts w:eastAsia="Times New Roman" w:cs="Times New Roman"/>
          <w:szCs w:val="24"/>
        </w:rPr>
        <w:t>. Yogyakarta: Buana Pustaka. 2005.</w:t>
      </w:r>
    </w:p>
    <w:p w:rsidR="001408B3" w:rsidRDefault="001408B3" w:rsidP="001408B3">
      <w:pPr>
        <w:pStyle w:val="ListParagraph"/>
        <w:spacing w:before="120" w:after="120" w:line="240" w:lineRule="exact"/>
        <w:ind w:left="709" w:hanging="709"/>
        <w:rPr>
          <w:rFonts w:eastAsia="Times New Roman" w:cs="Times New Roman"/>
          <w:szCs w:val="24"/>
        </w:rPr>
      </w:pPr>
    </w:p>
    <w:p w:rsidR="00061986" w:rsidRDefault="00061986" w:rsidP="001408B3">
      <w:pPr>
        <w:pStyle w:val="ListParagraph"/>
        <w:spacing w:before="120" w:after="120" w:line="240" w:lineRule="exact"/>
        <w:ind w:left="709" w:hanging="709"/>
        <w:rPr>
          <w:rFonts w:eastAsia="Times New Roman" w:cs="Times New Roman"/>
          <w:szCs w:val="24"/>
        </w:rPr>
      </w:pPr>
      <w:r>
        <w:rPr>
          <w:rFonts w:eastAsia="Times New Roman" w:cs="Times New Roman"/>
          <w:szCs w:val="24"/>
        </w:rPr>
        <w:t xml:space="preserve">Muhammad, Syaikh al-‘allamah bin ‘Abdurrahman ad-Dimasqi. </w:t>
      </w:r>
      <w:r w:rsidRPr="00061986">
        <w:rPr>
          <w:rFonts w:eastAsia="Times New Roman" w:cs="Times New Roman"/>
          <w:i/>
          <w:szCs w:val="24"/>
        </w:rPr>
        <w:t>Fiqih Empat Mazhab</w:t>
      </w:r>
      <w:r>
        <w:rPr>
          <w:rFonts w:eastAsia="Times New Roman" w:cs="Times New Roman"/>
          <w:szCs w:val="24"/>
        </w:rPr>
        <w:t>. Bandung: Hasyim Press. 2004.</w:t>
      </w:r>
    </w:p>
    <w:p w:rsidR="001408B3" w:rsidRDefault="001408B3" w:rsidP="001408B3">
      <w:pPr>
        <w:pStyle w:val="ListParagraph"/>
        <w:spacing w:before="120" w:after="120" w:line="240" w:lineRule="exact"/>
        <w:ind w:left="709" w:hanging="709"/>
        <w:rPr>
          <w:rFonts w:eastAsia="Times New Roman" w:cs="Times New Roman"/>
          <w:szCs w:val="24"/>
        </w:rPr>
      </w:pPr>
    </w:p>
    <w:p w:rsidR="00E93A16" w:rsidRDefault="00E93A16" w:rsidP="001408B3">
      <w:pPr>
        <w:pStyle w:val="ListParagraph"/>
        <w:spacing w:before="120" w:after="120" w:line="240" w:lineRule="exact"/>
        <w:ind w:left="709" w:hanging="709"/>
        <w:rPr>
          <w:rFonts w:eastAsia="Times New Roman" w:cs="Times New Roman"/>
          <w:szCs w:val="24"/>
        </w:rPr>
      </w:pPr>
      <w:r>
        <w:rPr>
          <w:rFonts w:eastAsia="Times New Roman" w:cs="Times New Roman"/>
          <w:szCs w:val="24"/>
        </w:rPr>
        <w:t xml:space="preserve">Supriatna, Encup. </w:t>
      </w:r>
      <w:r w:rsidRPr="00E93A16">
        <w:rPr>
          <w:rFonts w:eastAsia="Times New Roman" w:cs="Times New Roman"/>
          <w:i/>
          <w:szCs w:val="24"/>
        </w:rPr>
        <w:t>Hisab Rukyat dan Aplikasinya</w:t>
      </w:r>
      <w:r>
        <w:rPr>
          <w:rFonts w:eastAsia="Times New Roman" w:cs="Times New Roman"/>
          <w:szCs w:val="24"/>
        </w:rPr>
        <w:t>. Bandung: PT Rapika Aditama. 2007.</w:t>
      </w:r>
    </w:p>
    <w:p w:rsidR="001408B3" w:rsidRDefault="001408B3" w:rsidP="001408B3">
      <w:pPr>
        <w:pStyle w:val="ListParagraph"/>
        <w:spacing w:before="120" w:after="120" w:line="240" w:lineRule="exact"/>
        <w:ind w:left="709" w:hanging="709"/>
        <w:rPr>
          <w:rFonts w:eastAsia="Times New Roman" w:cs="Times New Roman"/>
          <w:szCs w:val="24"/>
        </w:rPr>
      </w:pPr>
    </w:p>
    <w:p w:rsidR="00E93A16" w:rsidRDefault="00E93A16" w:rsidP="001408B3">
      <w:pPr>
        <w:pStyle w:val="ListParagraph"/>
        <w:spacing w:before="120" w:after="120" w:line="240" w:lineRule="exact"/>
        <w:ind w:left="709" w:hanging="709"/>
        <w:rPr>
          <w:rFonts w:eastAsia="Times New Roman" w:cs="Times New Roman"/>
          <w:szCs w:val="24"/>
        </w:rPr>
      </w:pPr>
      <w:r>
        <w:rPr>
          <w:rFonts w:eastAsia="Times New Roman" w:cs="Times New Roman"/>
          <w:szCs w:val="24"/>
        </w:rPr>
        <w:t xml:space="preserve">Qulub, Siti Tatmainul. </w:t>
      </w:r>
      <w:r w:rsidRPr="00E93A16">
        <w:rPr>
          <w:rFonts w:eastAsia="Times New Roman" w:cs="Times New Roman"/>
          <w:i/>
          <w:szCs w:val="24"/>
        </w:rPr>
        <w:t>Ilmu Falak Dari Sejarah Ke Teori Dan Aplikasi</w:t>
      </w:r>
      <w:r>
        <w:rPr>
          <w:rFonts w:eastAsia="Times New Roman" w:cs="Times New Roman"/>
          <w:szCs w:val="24"/>
        </w:rPr>
        <w:t>. Depok: Rajawali Pers. 2017.</w:t>
      </w:r>
    </w:p>
    <w:p w:rsidR="001408B3" w:rsidRDefault="001408B3" w:rsidP="001408B3">
      <w:pPr>
        <w:pStyle w:val="FootnoteText"/>
        <w:ind w:left="709" w:hanging="709"/>
        <w:contextualSpacing/>
        <w:rPr>
          <w:lang w:val="en-US"/>
        </w:rPr>
      </w:pPr>
    </w:p>
    <w:p w:rsidR="00E93A16" w:rsidRDefault="00E93A16" w:rsidP="001408B3">
      <w:pPr>
        <w:pStyle w:val="FootnoteText"/>
        <w:ind w:left="709" w:hanging="709"/>
        <w:contextualSpacing/>
        <w:rPr>
          <w:lang w:val="en-US"/>
        </w:rPr>
      </w:pPr>
      <w:r w:rsidRPr="00E93A16">
        <w:t>Amilin,</w:t>
      </w:r>
      <w:r w:rsidR="00CA523B">
        <w:rPr>
          <w:lang w:val="en-US"/>
        </w:rPr>
        <w:t xml:space="preserve"> Syakhirul.</w:t>
      </w:r>
      <w:r w:rsidRPr="00E93A16">
        <w:t xml:space="preserve"> “Pembangunan Kijing di atas Pemakaman Umum dalam Perspektif Dusun Kedung Malang Kecamatan Kedung Kabupaten Jepara”, </w:t>
      </w:r>
      <w:r w:rsidRPr="00E93A16">
        <w:rPr>
          <w:i/>
          <w:iCs/>
        </w:rPr>
        <w:t>Skripsi</w:t>
      </w:r>
      <w:r w:rsidR="00CA523B">
        <w:rPr>
          <w:lang w:val="en-US"/>
        </w:rPr>
        <w:t xml:space="preserve">. </w:t>
      </w:r>
      <w:r w:rsidRPr="00E93A16">
        <w:t>Malang: Jur. Syariah</w:t>
      </w:r>
      <w:r w:rsidR="00CA523B">
        <w:t xml:space="preserve"> dan Ekonomi Islam, 2016</w:t>
      </w:r>
      <w:r w:rsidRPr="00E93A16">
        <w:t>.</w:t>
      </w:r>
    </w:p>
    <w:p w:rsidR="001408B3" w:rsidRDefault="001408B3" w:rsidP="001408B3">
      <w:pPr>
        <w:pStyle w:val="FootnoteText"/>
        <w:ind w:left="709" w:hanging="709"/>
        <w:contextualSpacing/>
        <w:rPr>
          <w:lang w:val="en-US"/>
        </w:rPr>
      </w:pPr>
    </w:p>
    <w:p w:rsidR="00CA523B" w:rsidRPr="00CA523B" w:rsidRDefault="00CA523B" w:rsidP="001408B3">
      <w:pPr>
        <w:pStyle w:val="FootnoteText"/>
        <w:ind w:left="709" w:hanging="709"/>
        <w:contextualSpacing/>
        <w:rPr>
          <w:lang w:val="en-US"/>
        </w:rPr>
      </w:pPr>
      <w:r>
        <w:rPr>
          <w:lang w:val="en-US"/>
        </w:rPr>
        <w:t xml:space="preserve">Nela, Amalia. “Fatwa Majelis Ulama Indonesia Tentang Arah Kiblat Menurut Ilmu Falak”. </w:t>
      </w:r>
      <w:r w:rsidRPr="00CA523B">
        <w:rPr>
          <w:i/>
          <w:lang w:val="en-US"/>
        </w:rPr>
        <w:t>Skripsi</w:t>
      </w:r>
      <w:r>
        <w:rPr>
          <w:i/>
          <w:lang w:val="en-US"/>
        </w:rPr>
        <w:t>.</w:t>
      </w:r>
      <w:r>
        <w:rPr>
          <w:lang w:val="en-US"/>
        </w:rPr>
        <w:t xml:space="preserve"> Riau: Fakultas Syariah dan Hukum. 2004.</w:t>
      </w:r>
    </w:p>
    <w:p w:rsidR="00E93A16" w:rsidRDefault="00CA523B" w:rsidP="001408B3">
      <w:pPr>
        <w:pStyle w:val="ListParagraph"/>
        <w:spacing w:before="120" w:after="120" w:line="240" w:lineRule="exact"/>
        <w:ind w:left="709" w:hanging="709"/>
        <w:rPr>
          <w:rFonts w:eastAsia="Times New Roman" w:cs="Times New Roman"/>
          <w:szCs w:val="24"/>
        </w:rPr>
      </w:pPr>
      <w:r>
        <w:rPr>
          <w:rFonts w:eastAsia="Times New Roman" w:cs="Times New Roman"/>
          <w:szCs w:val="24"/>
        </w:rPr>
        <w:t>Kementrian Agama RI. L</w:t>
      </w:r>
      <w:r w:rsidR="00F7154F">
        <w:rPr>
          <w:rFonts w:eastAsia="Times New Roman" w:cs="Times New Roman"/>
          <w:szCs w:val="24"/>
        </w:rPr>
        <w:t>a</w:t>
      </w:r>
      <w:r>
        <w:rPr>
          <w:rFonts w:eastAsia="Times New Roman" w:cs="Times New Roman"/>
          <w:szCs w:val="24"/>
        </w:rPr>
        <w:t xml:space="preserve">jnah Pentashihan Mushaf al-Qur’an. </w:t>
      </w:r>
      <w:r w:rsidRPr="00CA523B">
        <w:rPr>
          <w:rFonts w:eastAsia="Times New Roman" w:cs="Times New Roman"/>
          <w:i/>
          <w:szCs w:val="24"/>
        </w:rPr>
        <w:t>al-Qur’an dan Terjemah</w:t>
      </w:r>
      <w:r w:rsidR="001B6DEC">
        <w:rPr>
          <w:rFonts w:eastAsia="Times New Roman" w:cs="Times New Roman"/>
          <w:szCs w:val="24"/>
        </w:rPr>
        <w:t>. 2012</w:t>
      </w:r>
      <w:r>
        <w:rPr>
          <w:rFonts w:eastAsia="Times New Roman" w:cs="Times New Roman"/>
          <w:szCs w:val="24"/>
        </w:rPr>
        <w:t>.</w:t>
      </w:r>
    </w:p>
    <w:p w:rsidR="00E93A16" w:rsidRPr="009C264D" w:rsidRDefault="00E93A16" w:rsidP="009C264D">
      <w:pPr>
        <w:pStyle w:val="ListParagraph"/>
        <w:ind w:firstLine="0"/>
        <w:rPr>
          <w:rFonts w:eastAsia="Times New Roman" w:cs="Times New Roman"/>
          <w:szCs w:val="24"/>
        </w:rPr>
      </w:pPr>
    </w:p>
    <w:p w:rsidR="007E525F" w:rsidRPr="007E525F" w:rsidRDefault="007E525F" w:rsidP="007E525F">
      <w:pPr>
        <w:rPr>
          <w:rFonts w:eastAsia="Times New Roman" w:cs="Times New Roman"/>
          <w:szCs w:val="24"/>
        </w:rPr>
      </w:pPr>
    </w:p>
    <w:p w:rsidR="0022573A" w:rsidRPr="0022573A" w:rsidRDefault="0022573A" w:rsidP="007E525F">
      <w:pPr>
        <w:ind w:firstLine="0"/>
        <w:rPr>
          <w:rFonts w:asciiTheme="majorBidi" w:eastAsia="Times New Roman" w:hAnsiTheme="majorBidi" w:cstheme="majorBidi"/>
          <w:szCs w:val="24"/>
        </w:rPr>
      </w:pPr>
    </w:p>
    <w:p w:rsidR="0022573A" w:rsidRPr="00C2432C" w:rsidRDefault="0022573A" w:rsidP="0022573A">
      <w:pPr>
        <w:rPr>
          <w:rFonts w:cs="Times New Roman"/>
          <w:szCs w:val="24"/>
        </w:rPr>
      </w:pPr>
    </w:p>
    <w:p w:rsidR="00C2432C" w:rsidRDefault="00C2432C" w:rsidP="00C2432C">
      <w:pPr>
        <w:spacing w:before="120" w:after="120" w:line="280" w:lineRule="exact"/>
        <w:ind w:right="170"/>
        <w:rPr>
          <w:rFonts w:cs="Times New Roman"/>
          <w:szCs w:val="24"/>
        </w:rPr>
      </w:pPr>
    </w:p>
    <w:p w:rsidR="00C2432C" w:rsidRPr="00E0599E" w:rsidRDefault="00C2432C" w:rsidP="00C2432C">
      <w:pPr>
        <w:spacing w:before="120" w:after="120" w:line="280" w:lineRule="exact"/>
        <w:ind w:right="170"/>
        <w:rPr>
          <w:rFonts w:cs="Times New Roman"/>
          <w:szCs w:val="24"/>
        </w:rPr>
      </w:pPr>
    </w:p>
    <w:p w:rsidR="00C2432C" w:rsidRPr="00C2432C" w:rsidRDefault="00C2432C" w:rsidP="00C2432C">
      <w:pPr>
        <w:ind w:firstLine="0"/>
        <w:rPr>
          <w:rFonts w:cs="Times New Roman"/>
          <w:szCs w:val="24"/>
        </w:rPr>
      </w:pPr>
    </w:p>
    <w:p w:rsidR="00FD0A4F" w:rsidRDefault="00FD0A4F" w:rsidP="00FD0A4F">
      <w:pPr>
        <w:pStyle w:val="ListParagraph"/>
        <w:ind w:firstLine="0"/>
      </w:pPr>
    </w:p>
    <w:sectPr w:rsidR="00FD0A4F" w:rsidSect="00FD6BB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2FC" w:rsidRDefault="003012FC" w:rsidP="00FD0A4F">
      <w:pPr>
        <w:spacing w:line="240" w:lineRule="auto"/>
      </w:pPr>
      <w:r>
        <w:separator/>
      </w:r>
    </w:p>
  </w:endnote>
  <w:endnote w:type="continuationSeparator" w:id="0">
    <w:p w:rsidR="003012FC" w:rsidRDefault="003012FC" w:rsidP="00FD0A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2FC" w:rsidRDefault="003012FC" w:rsidP="00FD0A4F">
      <w:pPr>
        <w:spacing w:line="240" w:lineRule="auto"/>
      </w:pPr>
      <w:r>
        <w:separator/>
      </w:r>
    </w:p>
  </w:footnote>
  <w:footnote w:type="continuationSeparator" w:id="0">
    <w:p w:rsidR="003012FC" w:rsidRDefault="003012FC" w:rsidP="00FD0A4F">
      <w:pPr>
        <w:spacing w:line="240" w:lineRule="auto"/>
      </w:pPr>
      <w:r>
        <w:continuationSeparator/>
      </w:r>
    </w:p>
  </w:footnote>
  <w:footnote w:id="1">
    <w:p w:rsidR="00FD0A4F" w:rsidRPr="00A859DE" w:rsidRDefault="00FD0A4F" w:rsidP="00E93A16">
      <w:pPr>
        <w:pStyle w:val="FootnoteText"/>
        <w:rPr>
          <w:sz w:val="20"/>
          <w:szCs w:val="20"/>
        </w:rPr>
      </w:pPr>
      <w:r w:rsidRPr="00A859DE">
        <w:rPr>
          <w:sz w:val="20"/>
          <w:szCs w:val="20"/>
        </w:rPr>
        <w:tab/>
      </w:r>
      <w:r w:rsidRPr="00A859DE">
        <w:rPr>
          <w:rStyle w:val="FootnoteReference"/>
          <w:sz w:val="20"/>
          <w:szCs w:val="20"/>
        </w:rPr>
        <w:footnoteRef/>
      </w:r>
      <w:r w:rsidRPr="00A859DE">
        <w:rPr>
          <w:sz w:val="20"/>
          <w:szCs w:val="20"/>
        </w:rPr>
        <w:t xml:space="preserve">Muhyidin Khazin, </w:t>
      </w:r>
      <w:r w:rsidRPr="00A859DE">
        <w:rPr>
          <w:i/>
          <w:iCs/>
          <w:sz w:val="20"/>
          <w:szCs w:val="20"/>
        </w:rPr>
        <w:t xml:space="preserve">Ilmu Falak Dalam Teori dan Praktik </w:t>
      </w:r>
      <w:r w:rsidRPr="00A859DE">
        <w:rPr>
          <w:sz w:val="20"/>
          <w:szCs w:val="20"/>
        </w:rPr>
        <w:t>(Cet. I; Yogyakarta: Buana Pustaka, 2004), h. 50.</w:t>
      </w:r>
    </w:p>
  </w:footnote>
  <w:footnote w:id="2">
    <w:p w:rsidR="00FD0A4F" w:rsidRPr="00A859DE" w:rsidRDefault="00FD0A4F" w:rsidP="00E93A16">
      <w:pPr>
        <w:pStyle w:val="FootnoteText"/>
        <w:rPr>
          <w:sz w:val="20"/>
          <w:szCs w:val="20"/>
        </w:rPr>
      </w:pPr>
      <w:r w:rsidRPr="00A859DE">
        <w:rPr>
          <w:sz w:val="20"/>
          <w:szCs w:val="20"/>
        </w:rPr>
        <w:tab/>
      </w:r>
      <w:r w:rsidRPr="00A859DE">
        <w:rPr>
          <w:rStyle w:val="FootnoteReference"/>
          <w:rFonts w:asciiTheme="majorBidi" w:hAnsiTheme="majorBidi" w:cstheme="majorBidi"/>
          <w:sz w:val="20"/>
          <w:szCs w:val="20"/>
        </w:rPr>
        <w:footnoteRef/>
      </w:r>
      <w:r w:rsidRPr="00A859DE">
        <w:rPr>
          <w:sz w:val="20"/>
          <w:szCs w:val="20"/>
        </w:rPr>
        <w:t xml:space="preserve">Syaikh al-‘Allamah Muhammad bin ‘Abdurrahman ad-Dimasqi, </w:t>
      </w:r>
      <w:r w:rsidRPr="00A859DE">
        <w:rPr>
          <w:i/>
          <w:iCs/>
          <w:sz w:val="20"/>
          <w:szCs w:val="20"/>
        </w:rPr>
        <w:t>Fiqih Empat Mazhab</w:t>
      </w:r>
      <w:r w:rsidRPr="00A859DE">
        <w:rPr>
          <w:sz w:val="20"/>
          <w:szCs w:val="20"/>
        </w:rPr>
        <w:t xml:space="preserve"> (Cet. II; Bandung:Hasyimi press, 2004), h. 122.</w:t>
      </w:r>
    </w:p>
  </w:footnote>
  <w:footnote w:id="3">
    <w:p w:rsidR="00C2432C" w:rsidRPr="00A859DE" w:rsidRDefault="00C2432C" w:rsidP="00E93A16">
      <w:pPr>
        <w:pStyle w:val="FootnoteText"/>
        <w:rPr>
          <w:sz w:val="20"/>
          <w:szCs w:val="20"/>
        </w:rPr>
      </w:pPr>
      <w:r w:rsidRPr="00A859DE">
        <w:rPr>
          <w:rStyle w:val="FootnoteReference"/>
          <w:sz w:val="20"/>
          <w:szCs w:val="20"/>
        </w:rPr>
        <w:footnoteRef/>
      </w:r>
      <w:r w:rsidRPr="00A859DE">
        <w:rPr>
          <w:sz w:val="20"/>
          <w:szCs w:val="20"/>
        </w:rPr>
        <w:t xml:space="preserve">Abu Daud, </w:t>
      </w:r>
      <w:r w:rsidRPr="00A859DE">
        <w:rPr>
          <w:i/>
          <w:sz w:val="20"/>
          <w:szCs w:val="20"/>
        </w:rPr>
        <w:t>Bab Fi’il Washaya</w:t>
      </w:r>
      <w:r w:rsidRPr="00A859DE">
        <w:rPr>
          <w:sz w:val="20"/>
          <w:szCs w:val="20"/>
        </w:rPr>
        <w:t xml:space="preserve"> (Riyadh: li Shahibaha Sa’id Bin Adurahman al-Rasyid, 2000), h. 29. </w:t>
      </w:r>
    </w:p>
  </w:footnote>
  <w:footnote w:id="4">
    <w:p w:rsidR="00553E7F" w:rsidRPr="00A859DE" w:rsidRDefault="00553E7F" w:rsidP="00E93A16">
      <w:pPr>
        <w:pStyle w:val="FootnoteText"/>
        <w:rPr>
          <w:sz w:val="20"/>
          <w:szCs w:val="20"/>
        </w:rPr>
      </w:pPr>
      <w:r w:rsidRPr="00A859DE">
        <w:rPr>
          <w:rStyle w:val="FootnoteReference"/>
          <w:rFonts w:asciiTheme="majorBidi" w:hAnsiTheme="majorBidi" w:cstheme="majorBidi"/>
          <w:sz w:val="20"/>
          <w:szCs w:val="20"/>
        </w:rPr>
        <w:footnoteRef/>
      </w:r>
      <w:r w:rsidRPr="00A859DE">
        <w:rPr>
          <w:sz w:val="20"/>
          <w:szCs w:val="20"/>
        </w:rPr>
        <w:t xml:space="preserve">Syakhirul Amilin, “Pembangunan Kijing di atas Pemakaman Umum dalam Perspektif Dusun Kedung Malang Kecamatan Kedung Kabupaten Jepara”, </w:t>
      </w:r>
      <w:r w:rsidRPr="00A859DE">
        <w:rPr>
          <w:i/>
          <w:iCs/>
          <w:sz w:val="20"/>
          <w:szCs w:val="20"/>
        </w:rPr>
        <w:t>Skripsi</w:t>
      </w:r>
      <w:r w:rsidRPr="00A859DE">
        <w:rPr>
          <w:sz w:val="20"/>
          <w:szCs w:val="20"/>
        </w:rPr>
        <w:t xml:space="preserve"> (Malang: Jur. Syariah dan Ekonomi Islam, 2016), h. 27.</w:t>
      </w:r>
    </w:p>
  </w:footnote>
  <w:footnote w:id="5">
    <w:p w:rsidR="00553E7F" w:rsidRPr="00A859DE" w:rsidRDefault="00553E7F" w:rsidP="00E93A16">
      <w:pPr>
        <w:pStyle w:val="FootnoteText"/>
        <w:rPr>
          <w:sz w:val="20"/>
          <w:szCs w:val="20"/>
        </w:rPr>
      </w:pPr>
      <w:r w:rsidRPr="00A859DE">
        <w:rPr>
          <w:rStyle w:val="FootnoteReference"/>
          <w:rFonts w:asciiTheme="majorBidi" w:hAnsiTheme="majorBidi" w:cstheme="majorBidi"/>
          <w:sz w:val="20"/>
          <w:szCs w:val="20"/>
        </w:rPr>
        <w:footnoteRef/>
      </w:r>
      <w:r w:rsidRPr="00A859DE">
        <w:rPr>
          <w:sz w:val="20"/>
          <w:szCs w:val="20"/>
        </w:rPr>
        <w:t>Kementrian Agama RI</w:t>
      </w:r>
      <w:r w:rsidRPr="00A859DE">
        <w:rPr>
          <w:i/>
          <w:iCs/>
          <w:sz w:val="20"/>
          <w:szCs w:val="20"/>
        </w:rPr>
        <w:t xml:space="preserve">, al-Qur’an dan Terjemah </w:t>
      </w:r>
      <w:r w:rsidRPr="00A859DE">
        <w:rPr>
          <w:sz w:val="20"/>
          <w:szCs w:val="20"/>
        </w:rPr>
        <w:t xml:space="preserve">(Bandung: Syaamil Quran, 2012), h. </w:t>
      </w:r>
      <w:r w:rsidRPr="00A859DE">
        <w:rPr>
          <w:sz w:val="20"/>
          <w:szCs w:val="20"/>
          <w:rtl/>
        </w:rPr>
        <w:t>289</w:t>
      </w:r>
      <w:r w:rsidRPr="00A859DE">
        <w:rPr>
          <w:sz w:val="20"/>
          <w:szCs w:val="20"/>
        </w:rPr>
        <w:t>.</w:t>
      </w:r>
    </w:p>
  </w:footnote>
  <w:footnote w:id="6">
    <w:p w:rsidR="000D7345" w:rsidRPr="00A859DE" w:rsidRDefault="000D7345" w:rsidP="00E93A16">
      <w:pPr>
        <w:pStyle w:val="FootnoteText"/>
        <w:rPr>
          <w:sz w:val="20"/>
          <w:szCs w:val="20"/>
        </w:rPr>
      </w:pPr>
      <w:r w:rsidRPr="00A859DE">
        <w:rPr>
          <w:rStyle w:val="FootnoteReference"/>
          <w:sz w:val="20"/>
          <w:szCs w:val="20"/>
        </w:rPr>
        <w:footnoteRef/>
      </w:r>
      <w:r w:rsidRPr="00A859DE">
        <w:rPr>
          <w:sz w:val="20"/>
          <w:szCs w:val="20"/>
        </w:rPr>
        <w:t xml:space="preserve">Gaus dg Jowa, 62, Imam Dusun Sailong, </w:t>
      </w:r>
      <w:r w:rsidRPr="00A859DE">
        <w:rPr>
          <w:i/>
          <w:sz w:val="20"/>
          <w:szCs w:val="20"/>
        </w:rPr>
        <w:t>Wawancara</w:t>
      </w:r>
      <w:r w:rsidRPr="00A859DE">
        <w:rPr>
          <w:sz w:val="20"/>
          <w:szCs w:val="20"/>
        </w:rPr>
        <w:t>, Sunggumanai, 10 Juni 2020.</w:t>
      </w:r>
    </w:p>
  </w:footnote>
  <w:footnote w:id="7">
    <w:p w:rsidR="000D7345" w:rsidRPr="00A859DE" w:rsidRDefault="000D7345" w:rsidP="00E93A16">
      <w:pPr>
        <w:pStyle w:val="FootnoteText"/>
        <w:rPr>
          <w:sz w:val="20"/>
          <w:szCs w:val="20"/>
          <w:lang w:val="en-US"/>
        </w:rPr>
      </w:pPr>
      <w:r w:rsidRPr="00A859DE">
        <w:rPr>
          <w:rStyle w:val="FootnoteReference"/>
          <w:sz w:val="20"/>
          <w:szCs w:val="20"/>
        </w:rPr>
        <w:footnoteRef/>
      </w:r>
      <w:r w:rsidRPr="00A859DE">
        <w:rPr>
          <w:sz w:val="20"/>
          <w:szCs w:val="20"/>
        </w:rPr>
        <w:t xml:space="preserve">Nela Armalia, ”Fatwa Majelis Ulama Indonesia (MUI) Tentang Arah Kiblat Menurut Ilmu Falak”, </w:t>
      </w:r>
      <w:r w:rsidRPr="00A859DE">
        <w:rPr>
          <w:i/>
          <w:iCs/>
          <w:sz w:val="20"/>
          <w:szCs w:val="20"/>
        </w:rPr>
        <w:t>Skripsi</w:t>
      </w:r>
      <w:r w:rsidRPr="00A859DE">
        <w:rPr>
          <w:sz w:val="20"/>
          <w:szCs w:val="20"/>
          <w:lang w:val="en-US"/>
        </w:rPr>
        <w:t xml:space="preserve"> </w:t>
      </w:r>
      <w:r w:rsidRPr="00A859DE">
        <w:rPr>
          <w:sz w:val="20"/>
          <w:szCs w:val="20"/>
        </w:rPr>
        <w:t xml:space="preserve">(Riau: Jur. Ahwal Al-Syakhshiyyah, 2014), h. </w:t>
      </w:r>
      <w:r w:rsidRPr="00A859DE">
        <w:rPr>
          <w:sz w:val="20"/>
          <w:szCs w:val="20"/>
          <w:lang w:val="en-US"/>
        </w:rPr>
        <w:t>1.</w:t>
      </w:r>
    </w:p>
  </w:footnote>
  <w:footnote w:id="8">
    <w:p w:rsidR="007E525F" w:rsidRPr="00A859DE" w:rsidRDefault="007E525F" w:rsidP="00E93A16">
      <w:pPr>
        <w:pStyle w:val="FootnoteText"/>
        <w:rPr>
          <w:sz w:val="20"/>
          <w:szCs w:val="20"/>
        </w:rPr>
      </w:pPr>
      <w:r w:rsidRPr="00A859DE">
        <w:rPr>
          <w:rStyle w:val="FootnoteReference"/>
          <w:rFonts w:asciiTheme="majorBidi" w:hAnsiTheme="majorBidi" w:cstheme="majorBidi"/>
          <w:sz w:val="20"/>
          <w:szCs w:val="20"/>
        </w:rPr>
        <w:footnoteRef/>
      </w:r>
      <w:r w:rsidRPr="00A859DE">
        <w:rPr>
          <w:sz w:val="20"/>
          <w:szCs w:val="20"/>
        </w:rPr>
        <w:t xml:space="preserve">Muhyiddin Khazin, </w:t>
      </w:r>
      <w:r w:rsidRPr="00A859DE">
        <w:rPr>
          <w:i/>
          <w:iCs/>
          <w:sz w:val="20"/>
          <w:szCs w:val="20"/>
        </w:rPr>
        <w:t>Kamus Ilmu Falak</w:t>
      </w:r>
      <w:r w:rsidRPr="00A859DE">
        <w:rPr>
          <w:sz w:val="20"/>
          <w:szCs w:val="20"/>
        </w:rPr>
        <w:t xml:space="preserve"> (Cet. I; jogjakarta: Buana Pustaka, 2005), h. 30..</w:t>
      </w:r>
    </w:p>
  </w:footnote>
  <w:footnote w:id="9">
    <w:p w:rsidR="00EE21E3" w:rsidRPr="00A859DE" w:rsidRDefault="00EE21E3" w:rsidP="00E93A16">
      <w:pPr>
        <w:pStyle w:val="FootnoteText"/>
        <w:rPr>
          <w:sz w:val="20"/>
          <w:szCs w:val="20"/>
        </w:rPr>
      </w:pPr>
      <w:r w:rsidRPr="00A859DE">
        <w:rPr>
          <w:sz w:val="20"/>
          <w:szCs w:val="20"/>
        </w:rPr>
        <w:tab/>
      </w:r>
      <w:r w:rsidRPr="00A859DE">
        <w:rPr>
          <w:rStyle w:val="FootnoteReference"/>
          <w:sz w:val="20"/>
          <w:szCs w:val="20"/>
        </w:rPr>
        <w:footnoteRef/>
      </w:r>
      <w:r w:rsidRPr="00A859DE">
        <w:rPr>
          <w:sz w:val="20"/>
          <w:szCs w:val="20"/>
        </w:rPr>
        <w:t xml:space="preserve">Siti Tatmainul Qulub, </w:t>
      </w:r>
      <w:r w:rsidRPr="00A859DE">
        <w:rPr>
          <w:i/>
          <w:iCs/>
          <w:sz w:val="20"/>
          <w:szCs w:val="20"/>
        </w:rPr>
        <w:t>Ilmu Falak dari Sejarah ke Teori dan Aplikasi</w:t>
      </w:r>
      <w:r w:rsidR="007F01D8" w:rsidRPr="00A859DE">
        <w:rPr>
          <w:sz w:val="20"/>
          <w:szCs w:val="20"/>
        </w:rPr>
        <w:t xml:space="preserve"> (Cet. I; Depok: Rajawali Pers, 2017), </w:t>
      </w:r>
      <w:r w:rsidRPr="00A859DE">
        <w:rPr>
          <w:sz w:val="20"/>
          <w:szCs w:val="20"/>
        </w:rPr>
        <w:t xml:space="preserve"> h. 173.</w:t>
      </w:r>
    </w:p>
  </w:footnote>
  <w:footnote w:id="10">
    <w:p w:rsidR="00EE21E3" w:rsidRPr="00A859DE" w:rsidRDefault="00EE21E3" w:rsidP="00E93A16">
      <w:pPr>
        <w:pStyle w:val="FootnoteText"/>
        <w:rPr>
          <w:sz w:val="20"/>
          <w:szCs w:val="20"/>
        </w:rPr>
      </w:pPr>
      <w:r w:rsidRPr="00A859DE">
        <w:rPr>
          <w:sz w:val="20"/>
          <w:szCs w:val="20"/>
        </w:rPr>
        <w:tab/>
      </w:r>
      <w:r w:rsidRPr="00A859DE">
        <w:rPr>
          <w:rStyle w:val="FootnoteReference"/>
          <w:rFonts w:asciiTheme="majorBidi" w:hAnsiTheme="majorBidi" w:cstheme="majorBidi"/>
          <w:sz w:val="20"/>
          <w:szCs w:val="20"/>
        </w:rPr>
        <w:footnoteRef/>
      </w:r>
      <w:r w:rsidRPr="00A859DE">
        <w:rPr>
          <w:sz w:val="20"/>
          <w:szCs w:val="20"/>
        </w:rPr>
        <w:t xml:space="preserve">Encup Supriatna, </w:t>
      </w:r>
      <w:r w:rsidRPr="00A859DE">
        <w:rPr>
          <w:i/>
          <w:sz w:val="20"/>
          <w:szCs w:val="20"/>
        </w:rPr>
        <w:t>Hisab Rukyat dan Aplikasiny</w:t>
      </w:r>
      <w:r w:rsidR="007F01D8" w:rsidRPr="00A859DE">
        <w:rPr>
          <w:i/>
          <w:sz w:val="20"/>
          <w:szCs w:val="20"/>
        </w:rPr>
        <w:t xml:space="preserve">a </w:t>
      </w:r>
      <w:r w:rsidR="007F01D8" w:rsidRPr="00A859DE">
        <w:rPr>
          <w:sz w:val="20"/>
          <w:szCs w:val="20"/>
        </w:rPr>
        <w:t>(Cet. I; Bandung: PT Rapika Aditama, 2007)</w:t>
      </w:r>
      <w:r w:rsidRPr="00A859DE">
        <w:rPr>
          <w:sz w:val="20"/>
          <w:szCs w:val="20"/>
        </w:rPr>
        <w:t>, h. 99.</w:t>
      </w:r>
    </w:p>
  </w:footnote>
  <w:footnote w:id="11">
    <w:p w:rsidR="001B6085" w:rsidRPr="00A859DE" w:rsidRDefault="001B6085" w:rsidP="00E93A16">
      <w:pPr>
        <w:pStyle w:val="FootnoteText"/>
        <w:rPr>
          <w:sz w:val="20"/>
          <w:szCs w:val="20"/>
        </w:rPr>
      </w:pPr>
      <w:r w:rsidRPr="00A859DE">
        <w:rPr>
          <w:rStyle w:val="FootnoteReference"/>
          <w:sz w:val="20"/>
          <w:szCs w:val="20"/>
        </w:rPr>
        <w:footnoteRef/>
      </w:r>
      <w:r w:rsidRPr="00A859DE">
        <w:rPr>
          <w:sz w:val="20"/>
          <w:szCs w:val="20"/>
        </w:rPr>
        <w:t xml:space="preserve">Ahmad Izzuddin, </w:t>
      </w:r>
      <w:r w:rsidRPr="00A859DE">
        <w:rPr>
          <w:i/>
          <w:iCs/>
          <w:sz w:val="20"/>
          <w:szCs w:val="20"/>
        </w:rPr>
        <w:t>Akurasi Metode-Metode Penentuan Arah Kiblat</w:t>
      </w:r>
      <w:r w:rsidR="00A41FCC" w:rsidRPr="00A859DE">
        <w:rPr>
          <w:sz w:val="20"/>
          <w:szCs w:val="20"/>
        </w:rPr>
        <w:t xml:space="preserve"> (Cet. I; Jakarta: Kementrian AgamaRI, 2012),</w:t>
      </w:r>
      <w:r w:rsidRPr="00A859DE">
        <w:rPr>
          <w:sz w:val="20"/>
          <w:szCs w:val="20"/>
        </w:rPr>
        <w:t xml:space="preserve"> h. 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C05"/>
    <w:multiLevelType w:val="hybridMultilevel"/>
    <w:tmpl w:val="55E46E4A"/>
    <w:lvl w:ilvl="0" w:tplc="04090011">
      <w:start w:val="1"/>
      <w:numFmt w:val="decimal"/>
      <w:lvlText w:val="%1)"/>
      <w:lvlJc w:val="left"/>
      <w:pPr>
        <w:ind w:left="1724" w:hanging="360"/>
      </w:pPr>
      <w:rPr>
        <w:b w:val="0"/>
        <w:bCs w:val="0"/>
      </w:rPr>
    </w:lvl>
    <w:lvl w:ilvl="1" w:tplc="04210019">
      <w:start w:val="1"/>
      <w:numFmt w:val="lowerLetter"/>
      <w:lvlText w:val="%2."/>
      <w:lvlJc w:val="left"/>
      <w:pPr>
        <w:ind w:left="2444" w:hanging="360"/>
      </w:pPr>
    </w:lvl>
    <w:lvl w:ilvl="2" w:tplc="0421001B">
      <w:start w:val="1"/>
      <w:numFmt w:val="lowerRoman"/>
      <w:lvlText w:val="%3."/>
      <w:lvlJc w:val="right"/>
      <w:pPr>
        <w:ind w:left="3164" w:hanging="180"/>
      </w:pPr>
    </w:lvl>
    <w:lvl w:ilvl="3" w:tplc="0421000F">
      <w:start w:val="1"/>
      <w:numFmt w:val="decimal"/>
      <w:lvlText w:val="%4."/>
      <w:lvlJc w:val="left"/>
      <w:pPr>
        <w:ind w:left="3884" w:hanging="360"/>
      </w:pPr>
    </w:lvl>
    <w:lvl w:ilvl="4" w:tplc="04210019">
      <w:start w:val="1"/>
      <w:numFmt w:val="lowerLetter"/>
      <w:lvlText w:val="%5."/>
      <w:lvlJc w:val="left"/>
      <w:pPr>
        <w:ind w:left="4604" w:hanging="360"/>
      </w:pPr>
    </w:lvl>
    <w:lvl w:ilvl="5" w:tplc="0421001B">
      <w:start w:val="1"/>
      <w:numFmt w:val="lowerRoman"/>
      <w:lvlText w:val="%6."/>
      <w:lvlJc w:val="right"/>
      <w:pPr>
        <w:ind w:left="5324" w:hanging="180"/>
      </w:pPr>
    </w:lvl>
    <w:lvl w:ilvl="6" w:tplc="0421000F">
      <w:start w:val="1"/>
      <w:numFmt w:val="decimal"/>
      <w:lvlText w:val="%7."/>
      <w:lvlJc w:val="left"/>
      <w:pPr>
        <w:ind w:left="6044" w:hanging="360"/>
      </w:pPr>
    </w:lvl>
    <w:lvl w:ilvl="7" w:tplc="04210019">
      <w:start w:val="1"/>
      <w:numFmt w:val="lowerLetter"/>
      <w:lvlText w:val="%8."/>
      <w:lvlJc w:val="left"/>
      <w:pPr>
        <w:ind w:left="6764" w:hanging="360"/>
      </w:pPr>
    </w:lvl>
    <w:lvl w:ilvl="8" w:tplc="0421001B">
      <w:start w:val="1"/>
      <w:numFmt w:val="lowerRoman"/>
      <w:lvlText w:val="%9."/>
      <w:lvlJc w:val="right"/>
      <w:pPr>
        <w:ind w:left="7484" w:hanging="180"/>
      </w:pPr>
    </w:lvl>
  </w:abstractNum>
  <w:abstractNum w:abstractNumId="1">
    <w:nsid w:val="12770BCB"/>
    <w:multiLevelType w:val="hybridMultilevel"/>
    <w:tmpl w:val="12AC9ED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5173D43"/>
    <w:multiLevelType w:val="hybridMultilevel"/>
    <w:tmpl w:val="749E6EB6"/>
    <w:lvl w:ilvl="0" w:tplc="230AC12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202D11F9"/>
    <w:multiLevelType w:val="hybridMultilevel"/>
    <w:tmpl w:val="8C308C9C"/>
    <w:lvl w:ilvl="0" w:tplc="A6B2A6E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313E678D"/>
    <w:multiLevelType w:val="hybridMultilevel"/>
    <w:tmpl w:val="347ABEB6"/>
    <w:lvl w:ilvl="0" w:tplc="E5EC333C">
      <w:start w:val="1"/>
      <w:numFmt w:val="upperLetter"/>
      <w:lvlText w:val="%1."/>
      <w:lvlJc w:val="left"/>
      <w:pPr>
        <w:ind w:left="1080" w:hanging="360"/>
      </w:pPr>
      <w:rPr>
        <w:b/>
        <w:bCs/>
        <w:i w:val="0"/>
        <w:iC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090019">
      <w:start w:val="1"/>
      <w:numFmt w:val="lowerLetter"/>
      <w:lvlText w:val="%4."/>
      <w:lvlJc w:val="left"/>
      <w:pPr>
        <w:ind w:left="3240" w:hanging="360"/>
      </w:pPr>
    </w:lvl>
    <w:lvl w:ilvl="4" w:tplc="BAFA874A">
      <w:start w:val="1"/>
      <w:numFmt w:val="decimal"/>
      <w:lvlText w:val="%5)"/>
      <w:lvlJc w:val="left"/>
      <w:pPr>
        <w:ind w:left="3960" w:hanging="360"/>
      </w:pPr>
      <w:rPr>
        <w:i w:val="0"/>
      </w:r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36535261"/>
    <w:multiLevelType w:val="hybridMultilevel"/>
    <w:tmpl w:val="36BACFEC"/>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6">
    <w:nsid w:val="44552550"/>
    <w:multiLevelType w:val="hybridMultilevel"/>
    <w:tmpl w:val="6140429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9174D3F"/>
    <w:multiLevelType w:val="hybridMultilevel"/>
    <w:tmpl w:val="41B07B2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597FBA"/>
    <w:multiLevelType w:val="hybridMultilevel"/>
    <w:tmpl w:val="B62C230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5707612D"/>
    <w:multiLevelType w:val="hybridMultilevel"/>
    <w:tmpl w:val="6FE299F0"/>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EBA481D"/>
    <w:multiLevelType w:val="hybridMultilevel"/>
    <w:tmpl w:val="8DF0D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62FCE"/>
    <w:multiLevelType w:val="hybridMultilevel"/>
    <w:tmpl w:val="7488F4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5937BCD"/>
    <w:multiLevelType w:val="hybridMultilevel"/>
    <w:tmpl w:val="5E22D696"/>
    <w:lvl w:ilvl="0" w:tplc="04210019">
      <w:start w:val="1"/>
      <w:numFmt w:val="lowerLetter"/>
      <w:lvlText w:val="%1."/>
      <w:lvlJc w:val="left"/>
      <w:pPr>
        <w:ind w:left="3730" w:hanging="360"/>
      </w:pPr>
    </w:lvl>
    <w:lvl w:ilvl="1" w:tplc="04210019">
      <w:start w:val="1"/>
      <w:numFmt w:val="lowerLetter"/>
      <w:lvlText w:val="%2."/>
      <w:lvlJc w:val="left"/>
      <w:pPr>
        <w:ind w:left="4450" w:hanging="360"/>
      </w:pPr>
    </w:lvl>
    <w:lvl w:ilvl="2" w:tplc="0421001B">
      <w:start w:val="1"/>
      <w:numFmt w:val="lowerRoman"/>
      <w:lvlText w:val="%3."/>
      <w:lvlJc w:val="right"/>
      <w:pPr>
        <w:ind w:left="5170" w:hanging="180"/>
      </w:pPr>
    </w:lvl>
    <w:lvl w:ilvl="3" w:tplc="0421000F">
      <w:start w:val="1"/>
      <w:numFmt w:val="decimal"/>
      <w:lvlText w:val="%4."/>
      <w:lvlJc w:val="left"/>
      <w:pPr>
        <w:ind w:left="5890" w:hanging="360"/>
      </w:pPr>
    </w:lvl>
    <w:lvl w:ilvl="4" w:tplc="04210019">
      <w:start w:val="1"/>
      <w:numFmt w:val="lowerLetter"/>
      <w:lvlText w:val="%5."/>
      <w:lvlJc w:val="left"/>
      <w:pPr>
        <w:ind w:left="6610" w:hanging="360"/>
      </w:pPr>
    </w:lvl>
    <w:lvl w:ilvl="5" w:tplc="0421001B">
      <w:start w:val="1"/>
      <w:numFmt w:val="lowerRoman"/>
      <w:lvlText w:val="%6."/>
      <w:lvlJc w:val="right"/>
      <w:pPr>
        <w:ind w:left="7330" w:hanging="180"/>
      </w:pPr>
    </w:lvl>
    <w:lvl w:ilvl="6" w:tplc="0421000F">
      <w:start w:val="1"/>
      <w:numFmt w:val="decimal"/>
      <w:lvlText w:val="%7."/>
      <w:lvlJc w:val="left"/>
      <w:pPr>
        <w:ind w:left="8050" w:hanging="360"/>
      </w:pPr>
    </w:lvl>
    <w:lvl w:ilvl="7" w:tplc="04210019">
      <w:start w:val="1"/>
      <w:numFmt w:val="lowerLetter"/>
      <w:lvlText w:val="%8."/>
      <w:lvlJc w:val="left"/>
      <w:pPr>
        <w:ind w:left="8770" w:hanging="360"/>
      </w:pPr>
    </w:lvl>
    <w:lvl w:ilvl="8" w:tplc="0421001B">
      <w:start w:val="1"/>
      <w:numFmt w:val="lowerRoman"/>
      <w:lvlText w:val="%9."/>
      <w:lvlJc w:val="right"/>
      <w:pPr>
        <w:ind w:left="9490" w:hanging="180"/>
      </w:pPr>
    </w:lvl>
  </w:abstractNum>
  <w:abstractNum w:abstractNumId="13">
    <w:nsid w:val="68E61F33"/>
    <w:multiLevelType w:val="hybridMultilevel"/>
    <w:tmpl w:val="1DF4A26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6B295111"/>
    <w:multiLevelType w:val="hybridMultilevel"/>
    <w:tmpl w:val="59D2470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7CEB23EB"/>
    <w:multiLevelType w:val="hybridMultilevel"/>
    <w:tmpl w:val="C9B6F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1"/>
  </w:num>
  <w:num w:numId="4">
    <w:abstractNumId w:val="12"/>
  </w:num>
  <w:num w:numId="5">
    <w:abstractNumId w:val="5"/>
  </w:num>
  <w:num w:numId="6">
    <w:abstractNumId w:val="8"/>
  </w:num>
  <w:num w:numId="7">
    <w:abstractNumId w:val="4"/>
  </w:num>
  <w:num w:numId="8">
    <w:abstractNumId w:val="14"/>
  </w:num>
  <w:num w:numId="9">
    <w:abstractNumId w:val="2"/>
  </w:num>
  <w:num w:numId="10">
    <w:abstractNumId w:val="3"/>
  </w:num>
  <w:num w:numId="11">
    <w:abstractNumId w:val="0"/>
  </w:num>
  <w:num w:numId="12">
    <w:abstractNumId w:val="7"/>
  </w:num>
  <w:num w:numId="13">
    <w:abstractNumId w:val="13"/>
  </w:num>
  <w:num w:numId="14">
    <w:abstractNumId w:val="1"/>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5C1A"/>
    <w:rsid w:val="000003A9"/>
    <w:rsid w:val="00002C9B"/>
    <w:rsid w:val="00005E63"/>
    <w:rsid w:val="00011260"/>
    <w:rsid w:val="00012F46"/>
    <w:rsid w:val="00015F6D"/>
    <w:rsid w:val="000218BE"/>
    <w:rsid w:val="00022703"/>
    <w:rsid w:val="0002376F"/>
    <w:rsid w:val="00023C8D"/>
    <w:rsid w:val="00024536"/>
    <w:rsid w:val="00033A82"/>
    <w:rsid w:val="00036898"/>
    <w:rsid w:val="00040087"/>
    <w:rsid w:val="00040684"/>
    <w:rsid w:val="00041CD6"/>
    <w:rsid w:val="00042747"/>
    <w:rsid w:val="00044075"/>
    <w:rsid w:val="00045017"/>
    <w:rsid w:val="00045D0E"/>
    <w:rsid w:val="00051815"/>
    <w:rsid w:val="00056303"/>
    <w:rsid w:val="00061986"/>
    <w:rsid w:val="000633E4"/>
    <w:rsid w:val="000644A8"/>
    <w:rsid w:val="00065907"/>
    <w:rsid w:val="000676A8"/>
    <w:rsid w:val="00067F29"/>
    <w:rsid w:val="00071368"/>
    <w:rsid w:val="00072804"/>
    <w:rsid w:val="000736B0"/>
    <w:rsid w:val="000737F6"/>
    <w:rsid w:val="00073B2F"/>
    <w:rsid w:val="000768DD"/>
    <w:rsid w:val="00082115"/>
    <w:rsid w:val="00084481"/>
    <w:rsid w:val="00085EE0"/>
    <w:rsid w:val="0008609D"/>
    <w:rsid w:val="0008666C"/>
    <w:rsid w:val="00091126"/>
    <w:rsid w:val="00094231"/>
    <w:rsid w:val="00094A80"/>
    <w:rsid w:val="000957BA"/>
    <w:rsid w:val="000A1869"/>
    <w:rsid w:val="000A2645"/>
    <w:rsid w:val="000A3549"/>
    <w:rsid w:val="000A4292"/>
    <w:rsid w:val="000A46FC"/>
    <w:rsid w:val="000A7747"/>
    <w:rsid w:val="000A7C57"/>
    <w:rsid w:val="000B0DA7"/>
    <w:rsid w:val="000B3446"/>
    <w:rsid w:val="000C01D1"/>
    <w:rsid w:val="000C1A38"/>
    <w:rsid w:val="000C3A8C"/>
    <w:rsid w:val="000C5A23"/>
    <w:rsid w:val="000C6938"/>
    <w:rsid w:val="000C7808"/>
    <w:rsid w:val="000D35F7"/>
    <w:rsid w:val="000D4876"/>
    <w:rsid w:val="000D724A"/>
    <w:rsid w:val="000D7345"/>
    <w:rsid w:val="000E133D"/>
    <w:rsid w:val="000E1DDF"/>
    <w:rsid w:val="000E3ACD"/>
    <w:rsid w:val="000E6451"/>
    <w:rsid w:val="000E7FD1"/>
    <w:rsid w:val="000F1B92"/>
    <w:rsid w:val="000F3A57"/>
    <w:rsid w:val="000F7F76"/>
    <w:rsid w:val="0010265F"/>
    <w:rsid w:val="001040E4"/>
    <w:rsid w:val="001042DD"/>
    <w:rsid w:val="0011115E"/>
    <w:rsid w:val="00111DB4"/>
    <w:rsid w:val="001140EC"/>
    <w:rsid w:val="00114D3D"/>
    <w:rsid w:val="00117E30"/>
    <w:rsid w:val="00120699"/>
    <w:rsid w:val="00120E12"/>
    <w:rsid w:val="0012104B"/>
    <w:rsid w:val="001349E0"/>
    <w:rsid w:val="00136703"/>
    <w:rsid w:val="00137ECB"/>
    <w:rsid w:val="001408B3"/>
    <w:rsid w:val="00143BF2"/>
    <w:rsid w:val="00145124"/>
    <w:rsid w:val="00145F98"/>
    <w:rsid w:val="0015110B"/>
    <w:rsid w:val="001526E5"/>
    <w:rsid w:val="001578B5"/>
    <w:rsid w:val="00161F71"/>
    <w:rsid w:val="0017299E"/>
    <w:rsid w:val="00173C4A"/>
    <w:rsid w:val="00176114"/>
    <w:rsid w:val="00176BDA"/>
    <w:rsid w:val="001801A0"/>
    <w:rsid w:val="0018308C"/>
    <w:rsid w:val="0018477D"/>
    <w:rsid w:val="001865A9"/>
    <w:rsid w:val="00190008"/>
    <w:rsid w:val="0019255A"/>
    <w:rsid w:val="001925B7"/>
    <w:rsid w:val="001974D7"/>
    <w:rsid w:val="001A1D44"/>
    <w:rsid w:val="001A4D23"/>
    <w:rsid w:val="001A4E57"/>
    <w:rsid w:val="001A532C"/>
    <w:rsid w:val="001A6BE7"/>
    <w:rsid w:val="001B071D"/>
    <w:rsid w:val="001B0D65"/>
    <w:rsid w:val="001B485D"/>
    <w:rsid w:val="001B6085"/>
    <w:rsid w:val="001B66C3"/>
    <w:rsid w:val="001B6DEC"/>
    <w:rsid w:val="001B7618"/>
    <w:rsid w:val="001B7CBA"/>
    <w:rsid w:val="001C0B7F"/>
    <w:rsid w:val="001D00F4"/>
    <w:rsid w:val="001D329A"/>
    <w:rsid w:val="001E59B0"/>
    <w:rsid w:val="001E669F"/>
    <w:rsid w:val="001E6EA5"/>
    <w:rsid w:val="001E7174"/>
    <w:rsid w:val="001F0569"/>
    <w:rsid w:val="001F0A31"/>
    <w:rsid w:val="001F57A0"/>
    <w:rsid w:val="001F6E1E"/>
    <w:rsid w:val="00202404"/>
    <w:rsid w:val="0020317F"/>
    <w:rsid w:val="00206A6B"/>
    <w:rsid w:val="00207081"/>
    <w:rsid w:val="00211B2D"/>
    <w:rsid w:val="002121E9"/>
    <w:rsid w:val="00213798"/>
    <w:rsid w:val="002143C4"/>
    <w:rsid w:val="0021466C"/>
    <w:rsid w:val="002208FE"/>
    <w:rsid w:val="002240F1"/>
    <w:rsid w:val="00224E03"/>
    <w:rsid w:val="00224F2E"/>
    <w:rsid w:val="00225530"/>
    <w:rsid w:val="0022573A"/>
    <w:rsid w:val="00226A83"/>
    <w:rsid w:val="0023213D"/>
    <w:rsid w:val="00233362"/>
    <w:rsid w:val="0023556B"/>
    <w:rsid w:val="00237F55"/>
    <w:rsid w:val="00241942"/>
    <w:rsid w:val="00246842"/>
    <w:rsid w:val="00256845"/>
    <w:rsid w:val="00257C31"/>
    <w:rsid w:val="00260BFA"/>
    <w:rsid w:val="00263E22"/>
    <w:rsid w:val="00264457"/>
    <w:rsid w:val="002652AC"/>
    <w:rsid w:val="00266803"/>
    <w:rsid w:val="00267C86"/>
    <w:rsid w:val="00270E14"/>
    <w:rsid w:val="00270F47"/>
    <w:rsid w:val="00270F74"/>
    <w:rsid w:val="00273AAD"/>
    <w:rsid w:val="00275F1D"/>
    <w:rsid w:val="00280363"/>
    <w:rsid w:val="002808D7"/>
    <w:rsid w:val="0028152E"/>
    <w:rsid w:val="00281C65"/>
    <w:rsid w:val="002846DB"/>
    <w:rsid w:val="00287765"/>
    <w:rsid w:val="0029403C"/>
    <w:rsid w:val="00295E74"/>
    <w:rsid w:val="002961CC"/>
    <w:rsid w:val="002977ED"/>
    <w:rsid w:val="00297EB3"/>
    <w:rsid w:val="002A0F40"/>
    <w:rsid w:val="002A45D0"/>
    <w:rsid w:val="002A534C"/>
    <w:rsid w:val="002B1F27"/>
    <w:rsid w:val="002B5099"/>
    <w:rsid w:val="002B58F4"/>
    <w:rsid w:val="002B7432"/>
    <w:rsid w:val="002C462B"/>
    <w:rsid w:val="002C4EDD"/>
    <w:rsid w:val="002C670E"/>
    <w:rsid w:val="002D2EF8"/>
    <w:rsid w:val="002D3062"/>
    <w:rsid w:val="002E3D09"/>
    <w:rsid w:val="002E7311"/>
    <w:rsid w:val="002E7A41"/>
    <w:rsid w:val="002E7BBF"/>
    <w:rsid w:val="002E7F37"/>
    <w:rsid w:val="00300730"/>
    <w:rsid w:val="003012FC"/>
    <w:rsid w:val="00304C0D"/>
    <w:rsid w:val="00305CA2"/>
    <w:rsid w:val="00307831"/>
    <w:rsid w:val="0031020F"/>
    <w:rsid w:val="003107BE"/>
    <w:rsid w:val="00317210"/>
    <w:rsid w:val="0031724F"/>
    <w:rsid w:val="00320487"/>
    <w:rsid w:val="003207C0"/>
    <w:rsid w:val="00322495"/>
    <w:rsid w:val="003230AB"/>
    <w:rsid w:val="003256A4"/>
    <w:rsid w:val="003267C6"/>
    <w:rsid w:val="00331385"/>
    <w:rsid w:val="00333AF6"/>
    <w:rsid w:val="00345135"/>
    <w:rsid w:val="00346070"/>
    <w:rsid w:val="00351E20"/>
    <w:rsid w:val="003559DF"/>
    <w:rsid w:val="00361E9E"/>
    <w:rsid w:val="00364D32"/>
    <w:rsid w:val="0037085E"/>
    <w:rsid w:val="00371D6D"/>
    <w:rsid w:val="00374982"/>
    <w:rsid w:val="00375E94"/>
    <w:rsid w:val="00376F7E"/>
    <w:rsid w:val="00391930"/>
    <w:rsid w:val="003937E8"/>
    <w:rsid w:val="003941E9"/>
    <w:rsid w:val="00394604"/>
    <w:rsid w:val="00394C7F"/>
    <w:rsid w:val="00394E76"/>
    <w:rsid w:val="003A1894"/>
    <w:rsid w:val="003A4338"/>
    <w:rsid w:val="003A69F5"/>
    <w:rsid w:val="003A6DA3"/>
    <w:rsid w:val="003A7CB5"/>
    <w:rsid w:val="003B1502"/>
    <w:rsid w:val="003B180E"/>
    <w:rsid w:val="003B1925"/>
    <w:rsid w:val="003B3142"/>
    <w:rsid w:val="003B354E"/>
    <w:rsid w:val="003C0E34"/>
    <w:rsid w:val="003C2B3D"/>
    <w:rsid w:val="003D0CD0"/>
    <w:rsid w:val="003D1304"/>
    <w:rsid w:val="003D1B09"/>
    <w:rsid w:val="003D21B3"/>
    <w:rsid w:val="003D30DA"/>
    <w:rsid w:val="003D3FFD"/>
    <w:rsid w:val="003D6CBF"/>
    <w:rsid w:val="003E0C35"/>
    <w:rsid w:val="003E1308"/>
    <w:rsid w:val="003E50BE"/>
    <w:rsid w:val="003E673D"/>
    <w:rsid w:val="003E7028"/>
    <w:rsid w:val="003E7333"/>
    <w:rsid w:val="003F052F"/>
    <w:rsid w:val="003F0D40"/>
    <w:rsid w:val="003F1035"/>
    <w:rsid w:val="003F155D"/>
    <w:rsid w:val="003F3AEF"/>
    <w:rsid w:val="003F4C4F"/>
    <w:rsid w:val="00400705"/>
    <w:rsid w:val="0040132B"/>
    <w:rsid w:val="00403DD8"/>
    <w:rsid w:val="00413FF5"/>
    <w:rsid w:val="004148D8"/>
    <w:rsid w:val="00420A90"/>
    <w:rsid w:val="0042314B"/>
    <w:rsid w:val="004232F1"/>
    <w:rsid w:val="00426C28"/>
    <w:rsid w:val="00430717"/>
    <w:rsid w:val="00437A3E"/>
    <w:rsid w:val="0044461F"/>
    <w:rsid w:val="004462C9"/>
    <w:rsid w:val="004468A7"/>
    <w:rsid w:val="00450F67"/>
    <w:rsid w:val="00451B3A"/>
    <w:rsid w:val="004521E3"/>
    <w:rsid w:val="0045437E"/>
    <w:rsid w:val="00455764"/>
    <w:rsid w:val="0047623A"/>
    <w:rsid w:val="0047668E"/>
    <w:rsid w:val="004778B6"/>
    <w:rsid w:val="00477B27"/>
    <w:rsid w:val="0048017C"/>
    <w:rsid w:val="00481361"/>
    <w:rsid w:val="0048163B"/>
    <w:rsid w:val="004865C9"/>
    <w:rsid w:val="00486B3D"/>
    <w:rsid w:val="00487552"/>
    <w:rsid w:val="0049113D"/>
    <w:rsid w:val="00491D39"/>
    <w:rsid w:val="004957C6"/>
    <w:rsid w:val="00495E0E"/>
    <w:rsid w:val="004A3BEC"/>
    <w:rsid w:val="004A3E29"/>
    <w:rsid w:val="004A5F91"/>
    <w:rsid w:val="004A6EC2"/>
    <w:rsid w:val="004B2F1C"/>
    <w:rsid w:val="004C0F1E"/>
    <w:rsid w:val="004D6F2F"/>
    <w:rsid w:val="004D6FFE"/>
    <w:rsid w:val="004E28EE"/>
    <w:rsid w:val="004E3703"/>
    <w:rsid w:val="004E3D73"/>
    <w:rsid w:val="004E4000"/>
    <w:rsid w:val="004F0A77"/>
    <w:rsid w:val="004F1899"/>
    <w:rsid w:val="004F32E8"/>
    <w:rsid w:val="004F4120"/>
    <w:rsid w:val="004F67EF"/>
    <w:rsid w:val="004F7EA2"/>
    <w:rsid w:val="00500366"/>
    <w:rsid w:val="005033E1"/>
    <w:rsid w:val="00503B6D"/>
    <w:rsid w:val="005050F2"/>
    <w:rsid w:val="00507A28"/>
    <w:rsid w:val="00510711"/>
    <w:rsid w:val="00510C0D"/>
    <w:rsid w:val="005151C5"/>
    <w:rsid w:val="00515953"/>
    <w:rsid w:val="005265EC"/>
    <w:rsid w:val="0053166A"/>
    <w:rsid w:val="0053460E"/>
    <w:rsid w:val="005418D1"/>
    <w:rsid w:val="005420B7"/>
    <w:rsid w:val="00544192"/>
    <w:rsid w:val="00547A07"/>
    <w:rsid w:val="0055219C"/>
    <w:rsid w:val="00552E02"/>
    <w:rsid w:val="0055343C"/>
    <w:rsid w:val="00553E7F"/>
    <w:rsid w:val="005576C9"/>
    <w:rsid w:val="00560698"/>
    <w:rsid w:val="005674C4"/>
    <w:rsid w:val="00567864"/>
    <w:rsid w:val="0057088D"/>
    <w:rsid w:val="00570C80"/>
    <w:rsid w:val="00571228"/>
    <w:rsid w:val="00574C14"/>
    <w:rsid w:val="00577135"/>
    <w:rsid w:val="005847B4"/>
    <w:rsid w:val="00584A18"/>
    <w:rsid w:val="00584C60"/>
    <w:rsid w:val="005871A9"/>
    <w:rsid w:val="00587212"/>
    <w:rsid w:val="00590C07"/>
    <w:rsid w:val="00593255"/>
    <w:rsid w:val="00594428"/>
    <w:rsid w:val="005944B1"/>
    <w:rsid w:val="005A3711"/>
    <w:rsid w:val="005B7A6A"/>
    <w:rsid w:val="005D68AB"/>
    <w:rsid w:val="005D711B"/>
    <w:rsid w:val="005E07FF"/>
    <w:rsid w:val="005E392F"/>
    <w:rsid w:val="005E3C0A"/>
    <w:rsid w:val="005F0207"/>
    <w:rsid w:val="005F58B7"/>
    <w:rsid w:val="00600D15"/>
    <w:rsid w:val="00601663"/>
    <w:rsid w:val="00601E4E"/>
    <w:rsid w:val="00602507"/>
    <w:rsid w:val="0060548A"/>
    <w:rsid w:val="0060655C"/>
    <w:rsid w:val="0060783C"/>
    <w:rsid w:val="00612A4A"/>
    <w:rsid w:val="00612F4C"/>
    <w:rsid w:val="00617103"/>
    <w:rsid w:val="0063089C"/>
    <w:rsid w:val="00631F23"/>
    <w:rsid w:val="00634B99"/>
    <w:rsid w:val="00635DC9"/>
    <w:rsid w:val="00640286"/>
    <w:rsid w:val="006451A8"/>
    <w:rsid w:val="00655F93"/>
    <w:rsid w:val="00657733"/>
    <w:rsid w:val="00660773"/>
    <w:rsid w:val="00661B19"/>
    <w:rsid w:val="00661DFB"/>
    <w:rsid w:val="00661F1E"/>
    <w:rsid w:val="00662CF3"/>
    <w:rsid w:val="00666343"/>
    <w:rsid w:val="006739A9"/>
    <w:rsid w:val="00674F6D"/>
    <w:rsid w:val="00680FA4"/>
    <w:rsid w:val="006846A3"/>
    <w:rsid w:val="0068793F"/>
    <w:rsid w:val="006926F5"/>
    <w:rsid w:val="006939B0"/>
    <w:rsid w:val="006A0A05"/>
    <w:rsid w:val="006A112C"/>
    <w:rsid w:val="006A3A51"/>
    <w:rsid w:val="006A7143"/>
    <w:rsid w:val="006B0036"/>
    <w:rsid w:val="006B212C"/>
    <w:rsid w:val="006B62CF"/>
    <w:rsid w:val="006B6E74"/>
    <w:rsid w:val="006B7191"/>
    <w:rsid w:val="006B7C23"/>
    <w:rsid w:val="006C06A0"/>
    <w:rsid w:val="006C263B"/>
    <w:rsid w:val="006C2BFD"/>
    <w:rsid w:val="006C3076"/>
    <w:rsid w:val="006C35DC"/>
    <w:rsid w:val="006C5FAB"/>
    <w:rsid w:val="006D62E5"/>
    <w:rsid w:val="006E131C"/>
    <w:rsid w:val="006E1341"/>
    <w:rsid w:val="006E222A"/>
    <w:rsid w:val="006E2CF1"/>
    <w:rsid w:val="006E575B"/>
    <w:rsid w:val="006F04A8"/>
    <w:rsid w:val="006F466D"/>
    <w:rsid w:val="006F5335"/>
    <w:rsid w:val="006F74FC"/>
    <w:rsid w:val="006F7E6C"/>
    <w:rsid w:val="00701D22"/>
    <w:rsid w:val="00704F20"/>
    <w:rsid w:val="007062E1"/>
    <w:rsid w:val="00707D36"/>
    <w:rsid w:val="00712213"/>
    <w:rsid w:val="0071365F"/>
    <w:rsid w:val="00724FE5"/>
    <w:rsid w:val="00725EDE"/>
    <w:rsid w:val="007321AD"/>
    <w:rsid w:val="00732912"/>
    <w:rsid w:val="00735716"/>
    <w:rsid w:val="00736F5A"/>
    <w:rsid w:val="007378D2"/>
    <w:rsid w:val="00745D2C"/>
    <w:rsid w:val="0074745A"/>
    <w:rsid w:val="00747E95"/>
    <w:rsid w:val="0076126C"/>
    <w:rsid w:val="0076267D"/>
    <w:rsid w:val="00762AEF"/>
    <w:rsid w:val="00762EAE"/>
    <w:rsid w:val="00764D6C"/>
    <w:rsid w:val="007659B1"/>
    <w:rsid w:val="007662D2"/>
    <w:rsid w:val="00766BE9"/>
    <w:rsid w:val="00770B72"/>
    <w:rsid w:val="007711A4"/>
    <w:rsid w:val="00771FDB"/>
    <w:rsid w:val="007735D5"/>
    <w:rsid w:val="00773701"/>
    <w:rsid w:val="0077593E"/>
    <w:rsid w:val="00784ACE"/>
    <w:rsid w:val="007851A5"/>
    <w:rsid w:val="00785962"/>
    <w:rsid w:val="00787223"/>
    <w:rsid w:val="0079019B"/>
    <w:rsid w:val="00791679"/>
    <w:rsid w:val="00792A47"/>
    <w:rsid w:val="00795B79"/>
    <w:rsid w:val="00795ECC"/>
    <w:rsid w:val="00796A1E"/>
    <w:rsid w:val="007A2918"/>
    <w:rsid w:val="007B3271"/>
    <w:rsid w:val="007B4A6B"/>
    <w:rsid w:val="007B72BF"/>
    <w:rsid w:val="007C35E5"/>
    <w:rsid w:val="007C3A36"/>
    <w:rsid w:val="007C3B23"/>
    <w:rsid w:val="007C5F06"/>
    <w:rsid w:val="007C7E6F"/>
    <w:rsid w:val="007D08CE"/>
    <w:rsid w:val="007D2891"/>
    <w:rsid w:val="007D36E4"/>
    <w:rsid w:val="007D445D"/>
    <w:rsid w:val="007E050F"/>
    <w:rsid w:val="007E20AF"/>
    <w:rsid w:val="007E525F"/>
    <w:rsid w:val="007F01D8"/>
    <w:rsid w:val="007F53F9"/>
    <w:rsid w:val="00800D88"/>
    <w:rsid w:val="00801645"/>
    <w:rsid w:val="00802216"/>
    <w:rsid w:val="008028D5"/>
    <w:rsid w:val="0080345C"/>
    <w:rsid w:val="0080418A"/>
    <w:rsid w:val="00805E6A"/>
    <w:rsid w:val="0081132E"/>
    <w:rsid w:val="00817C01"/>
    <w:rsid w:val="008250C4"/>
    <w:rsid w:val="008263C0"/>
    <w:rsid w:val="008272DC"/>
    <w:rsid w:val="00827F1E"/>
    <w:rsid w:val="00832DAB"/>
    <w:rsid w:val="0083703F"/>
    <w:rsid w:val="00843ABD"/>
    <w:rsid w:val="00843CC2"/>
    <w:rsid w:val="008449DB"/>
    <w:rsid w:val="00844B15"/>
    <w:rsid w:val="008509FF"/>
    <w:rsid w:val="0085118E"/>
    <w:rsid w:val="008550F2"/>
    <w:rsid w:val="00860BDB"/>
    <w:rsid w:val="008636CB"/>
    <w:rsid w:val="00865742"/>
    <w:rsid w:val="00871989"/>
    <w:rsid w:val="008721B4"/>
    <w:rsid w:val="00872735"/>
    <w:rsid w:val="0087454D"/>
    <w:rsid w:val="008759B1"/>
    <w:rsid w:val="008771B9"/>
    <w:rsid w:val="00881CFD"/>
    <w:rsid w:val="00882D66"/>
    <w:rsid w:val="00893BB1"/>
    <w:rsid w:val="00894DDF"/>
    <w:rsid w:val="008970B1"/>
    <w:rsid w:val="008A0095"/>
    <w:rsid w:val="008A3EDE"/>
    <w:rsid w:val="008A5CEF"/>
    <w:rsid w:val="008A7974"/>
    <w:rsid w:val="008A7D4F"/>
    <w:rsid w:val="008B34C8"/>
    <w:rsid w:val="008B3A2E"/>
    <w:rsid w:val="008B51C5"/>
    <w:rsid w:val="008C2BAC"/>
    <w:rsid w:val="008C540A"/>
    <w:rsid w:val="008C5714"/>
    <w:rsid w:val="008C67F3"/>
    <w:rsid w:val="008C6BB3"/>
    <w:rsid w:val="008D241D"/>
    <w:rsid w:val="008E1870"/>
    <w:rsid w:val="008E4A9F"/>
    <w:rsid w:val="008E5C5D"/>
    <w:rsid w:val="008E5F59"/>
    <w:rsid w:val="008E5FD7"/>
    <w:rsid w:val="008E6B95"/>
    <w:rsid w:val="008F10B9"/>
    <w:rsid w:val="008F278F"/>
    <w:rsid w:val="008F4443"/>
    <w:rsid w:val="008F6C64"/>
    <w:rsid w:val="009000B9"/>
    <w:rsid w:val="0090016A"/>
    <w:rsid w:val="00900BFB"/>
    <w:rsid w:val="00901CE3"/>
    <w:rsid w:val="00903774"/>
    <w:rsid w:val="00906AD3"/>
    <w:rsid w:val="009073A2"/>
    <w:rsid w:val="0091243D"/>
    <w:rsid w:val="00915EA1"/>
    <w:rsid w:val="009172CC"/>
    <w:rsid w:val="00922409"/>
    <w:rsid w:val="00924AF2"/>
    <w:rsid w:val="0092639F"/>
    <w:rsid w:val="00926D42"/>
    <w:rsid w:val="009275C6"/>
    <w:rsid w:val="009276D7"/>
    <w:rsid w:val="00931AD6"/>
    <w:rsid w:val="00932C7E"/>
    <w:rsid w:val="0093562B"/>
    <w:rsid w:val="009377DA"/>
    <w:rsid w:val="00941F2B"/>
    <w:rsid w:val="00942874"/>
    <w:rsid w:val="009445B3"/>
    <w:rsid w:val="009453B4"/>
    <w:rsid w:val="00951A26"/>
    <w:rsid w:val="00954D2E"/>
    <w:rsid w:val="00960BC0"/>
    <w:rsid w:val="00963A66"/>
    <w:rsid w:val="00963AF3"/>
    <w:rsid w:val="0096558D"/>
    <w:rsid w:val="00976B22"/>
    <w:rsid w:val="00983579"/>
    <w:rsid w:val="00991576"/>
    <w:rsid w:val="009932A1"/>
    <w:rsid w:val="00993E2F"/>
    <w:rsid w:val="009953BF"/>
    <w:rsid w:val="00996744"/>
    <w:rsid w:val="009A12C6"/>
    <w:rsid w:val="009A1DA8"/>
    <w:rsid w:val="009A3FCC"/>
    <w:rsid w:val="009A4756"/>
    <w:rsid w:val="009A6616"/>
    <w:rsid w:val="009B05B9"/>
    <w:rsid w:val="009B2030"/>
    <w:rsid w:val="009B58D4"/>
    <w:rsid w:val="009B6FA7"/>
    <w:rsid w:val="009C264D"/>
    <w:rsid w:val="009C2656"/>
    <w:rsid w:val="009C4E91"/>
    <w:rsid w:val="009C5201"/>
    <w:rsid w:val="009C6FCB"/>
    <w:rsid w:val="009D11F2"/>
    <w:rsid w:val="009D24BC"/>
    <w:rsid w:val="009D5053"/>
    <w:rsid w:val="009D69F4"/>
    <w:rsid w:val="009E083A"/>
    <w:rsid w:val="009E09B4"/>
    <w:rsid w:val="009E1874"/>
    <w:rsid w:val="009E530F"/>
    <w:rsid w:val="009E5CEF"/>
    <w:rsid w:val="009E63E4"/>
    <w:rsid w:val="009E6C42"/>
    <w:rsid w:val="009F09E0"/>
    <w:rsid w:val="009F2F50"/>
    <w:rsid w:val="009F6D3F"/>
    <w:rsid w:val="00A02126"/>
    <w:rsid w:val="00A07662"/>
    <w:rsid w:val="00A111CF"/>
    <w:rsid w:val="00A124B3"/>
    <w:rsid w:val="00A1438E"/>
    <w:rsid w:val="00A15536"/>
    <w:rsid w:val="00A16129"/>
    <w:rsid w:val="00A20DBD"/>
    <w:rsid w:val="00A22A94"/>
    <w:rsid w:val="00A26317"/>
    <w:rsid w:val="00A30DF4"/>
    <w:rsid w:val="00A34E5B"/>
    <w:rsid w:val="00A37E00"/>
    <w:rsid w:val="00A41FCC"/>
    <w:rsid w:val="00A44B50"/>
    <w:rsid w:val="00A50B24"/>
    <w:rsid w:val="00A53294"/>
    <w:rsid w:val="00A55017"/>
    <w:rsid w:val="00A552FF"/>
    <w:rsid w:val="00A55B67"/>
    <w:rsid w:val="00A57B99"/>
    <w:rsid w:val="00A6238C"/>
    <w:rsid w:val="00A62A5C"/>
    <w:rsid w:val="00A6301F"/>
    <w:rsid w:val="00A653E4"/>
    <w:rsid w:val="00A65F78"/>
    <w:rsid w:val="00A721B6"/>
    <w:rsid w:val="00A735EE"/>
    <w:rsid w:val="00A77C36"/>
    <w:rsid w:val="00A80732"/>
    <w:rsid w:val="00A821BA"/>
    <w:rsid w:val="00A8372D"/>
    <w:rsid w:val="00A853C3"/>
    <w:rsid w:val="00A855B9"/>
    <w:rsid w:val="00A8591F"/>
    <w:rsid w:val="00A859DE"/>
    <w:rsid w:val="00A92A27"/>
    <w:rsid w:val="00A95CC0"/>
    <w:rsid w:val="00A97CA0"/>
    <w:rsid w:val="00AA31EB"/>
    <w:rsid w:val="00AA3605"/>
    <w:rsid w:val="00AA5B20"/>
    <w:rsid w:val="00AA5DD5"/>
    <w:rsid w:val="00AA5E87"/>
    <w:rsid w:val="00AA74B3"/>
    <w:rsid w:val="00AB26BC"/>
    <w:rsid w:val="00AC1AA7"/>
    <w:rsid w:val="00AC3FDA"/>
    <w:rsid w:val="00AD4AD4"/>
    <w:rsid w:val="00AD782F"/>
    <w:rsid w:val="00AE1C42"/>
    <w:rsid w:val="00AE2DE6"/>
    <w:rsid w:val="00AE2E71"/>
    <w:rsid w:val="00AE56F4"/>
    <w:rsid w:val="00AE7359"/>
    <w:rsid w:val="00AE7749"/>
    <w:rsid w:val="00AF43A1"/>
    <w:rsid w:val="00AF52A2"/>
    <w:rsid w:val="00AF7F4A"/>
    <w:rsid w:val="00B13E45"/>
    <w:rsid w:val="00B14EDD"/>
    <w:rsid w:val="00B168EB"/>
    <w:rsid w:val="00B17981"/>
    <w:rsid w:val="00B17A3E"/>
    <w:rsid w:val="00B17A49"/>
    <w:rsid w:val="00B23850"/>
    <w:rsid w:val="00B25ABE"/>
    <w:rsid w:val="00B319F7"/>
    <w:rsid w:val="00B340A5"/>
    <w:rsid w:val="00B402D6"/>
    <w:rsid w:val="00B4116A"/>
    <w:rsid w:val="00B43B71"/>
    <w:rsid w:val="00B44AF8"/>
    <w:rsid w:val="00B51586"/>
    <w:rsid w:val="00B53234"/>
    <w:rsid w:val="00B57C5D"/>
    <w:rsid w:val="00B61535"/>
    <w:rsid w:val="00B67F98"/>
    <w:rsid w:val="00B70874"/>
    <w:rsid w:val="00B71C8C"/>
    <w:rsid w:val="00B761D9"/>
    <w:rsid w:val="00B76BE6"/>
    <w:rsid w:val="00B775BF"/>
    <w:rsid w:val="00B86D76"/>
    <w:rsid w:val="00B90C74"/>
    <w:rsid w:val="00B9540C"/>
    <w:rsid w:val="00B9541B"/>
    <w:rsid w:val="00BA103B"/>
    <w:rsid w:val="00BA1D2B"/>
    <w:rsid w:val="00BA4810"/>
    <w:rsid w:val="00BA59BC"/>
    <w:rsid w:val="00BA6E11"/>
    <w:rsid w:val="00BC7273"/>
    <w:rsid w:val="00BC7C96"/>
    <w:rsid w:val="00BD1C2A"/>
    <w:rsid w:val="00BD3E3A"/>
    <w:rsid w:val="00BD534B"/>
    <w:rsid w:val="00BD7065"/>
    <w:rsid w:val="00BE37C1"/>
    <w:rsid w:val="00BE3EA7"/>
    <w:rsid w:val="00BE5A98"/>
    <w:rsid w:val="00BE62CC"/>
    <w:rsid w:val="00BF095E"/>
    <w:rsid w:val="00BF14B8"/>
    <w:rsid w:val="00BF154C"/>
    <w:rsid w:val="00BF1B5C"/>
    <w:rsid w:val="00BF5D91"/>
    <w:rsid w:val="00C01992"/>
    <w:rsid w:val="00C020C1"/>
    <w:rsid w:val="00C02174"/>
    <w:rsid w:val="00C0269D"/>
    <w:rsid w:val="00C11EA7"/>
    <w:rsid w:val="00C14B39"/>
    <w:rsid w:val="00C15C1A"/>
    <w:rsid w:val="00C2259B"/>
    <w:rsid w:val="00C23D1D"/>
    <w:rsid w:val="00C2432C"/>
    <w:rsid w:val="00C272CB"/>
    <w:rsid w:val="00C275BB"/>
    <w:rsid w:val="00C352C2"/>
    <w:rsid w:val="00C35EB9"/>
    <w:rsid w:val="00C45C0D"/>
    <w:rsid w:val="00C50654"/>
    <w:rsid w:val="00C5104E"/>
    <w:rsid w:val="00C5796D"/>
    <w:rsid w:val="00C607D2"/>
    <w:rsid w:val="00C61BAA"/>
    <w:rsid w:val="00C63330"/>
    <w:rsid w:val="00C649BD"/>
    <w:rsid w:val="00C66381"/>
    <w:rsid w:val="00C743B0"/>
    <w:rsid w:val="00C76244"/>
    <w:rsid w:val="00C80480"/>
    <w:rsid w:val="00C8720D"/>
    <w:rsid w:val="00C87F9D"/>
    <w:rsid w:val="00C90711"/>
    <w:rsid w:val="00C908FD"/>
    <w:rsid w:val="00C91B57"/>
    <w:rsid w:val="00C93667"/>
    <w:rsid w:val="00CA0BA1"/>
    <w:rsid w:val="00CA35FF"/>
    <w:rsid w:val="00CA523B"/>
    <w:rsid w:val="00CA59A0"/>
    <w:rsid w:val="00CA5EB7"/>
    <w:rsid w:val="00CB7214"/>
    <w:rsid w:val="00CC096A"/>
    <w:rsid w:val="00CC2233"/>
    <w:rsid w:val="00CC573C"/>
    <w:rsid w:val="00CD122E"/>
    <w:rsid w:val="00CD461D"/>
    <w:rsid w:val="00CE222F"/>
    <w:rsid w:val="00CE58FF"/>
    <w:rsid w:val="00CE66A9"/>
    <w:rsid w:val="00CF5AAB"/>
    <w:rsid w:val="00D01675"/>
    <w:rsid w:val="00D02F69"/>
    <w:rsid w:val="00D03645"/>
    <w:rsid w:val="00D05CEB"/>
    <w:rsid w:val="00D07DE7"/>
    <w:rsid w:val="00D1356B"/>
    <w:rsid w:val="00D1450C"/>
    <w:rsid w:val="00D14545"/>
    <w:rsid w:val="00D1612C"/>
    <w:rsid w:val="00D1796D"/>
    <w:rsid w:val="00D23289"/>
    <w:rsid w:val="00D23F8E"/>
    <w:rsid w:val="00D27EE9"/>
    <w:rsid w:val="00D3035F"/>
    <w:rsid w:val="00D35566"/>
    <w:rsid w:val="00D43648"/>
    <w:rsid w:val="00D437D7"/>
    <w:rsid w:val="00D44675"/>
    <w:rsid w:val="00D4733E"/>
    <w:rsid w:val="00D478BD"/>
    <w:rsid w:val="00D52DB4"/>
    <w:rsid w:val="00D559B7"/>
    <w:rsid w:val="00D55F28"/>
    <w:rsid w:val="00D61E99"/>
    <w:rsid w:val="00D62159"/>
    <w:rsid w:val="00D62497"/>
    <w:rsid w:val="00D67DAF"/>
    <w:rsid w:val="00D74842"/>
    <w:rsid w:val="00D75C6E"/>
    <w:rsid w:val="00D76A00"/>
    <w:rsid w:val="00D76CFE"/>
    <w:rsid w:val="00D80A9D"/>
    <w:rsid w:val="00D8411D"/>
    <w:rsid w:val="00D844DA"/>
    <w:rsid w:val="00D8469A"/>
    <w:rsid w:val="00D85175"/>
    <w:rsid w:val="00D85703"/>
    <w:rsid w:val="00D869EE"/>
    <w:rsid w:val="00D8712E"/>
    <w:rsid w:val="00D9020F"/>
    <w:rsid w:val="00D92BD4"/>
    <w:rsid w:val="00D9597D"/>
    <w:rsid w:val="00D969D9"/>
    <w:rsid w:val="00DA0B81"/>
    <w:rsid w:val="00DA2F0F"/>
    <w:rsid w:val="00DA40D1"/>
    <w:rsid w:val="00DA41BF"/>
    <w:rsid w:val="00DA7A9A"/>
    <w:rsid w:val="00DB290F"/>
    <w:rsid w:val="00DC0D97"/>
    <w:rsid w:val="00DC2254"/>
    <w:rsid w:val="00DC35C0"/>
    <w:rsid w:val="00DC6912"/>
    <w:rsid w:val="00DD1D60"/>
    <w:rsid w:val="00DD39C6"/>
    <w:rsid w:val="00DD76DD"/>
    <w:rsid w:val="00DD77B7"/>
    <w:rsid w:val="00DE0F00"/>
    <w:rsid w:val="00DE6FD6"/>
    <w:rsid w:val="00DF6A6E"/>
    <w:rsid w:val="00DF74A9"/>
    <w:rsid w:val="00E01AD3"/>
    <w:rsid w:val="00E038F5"/>
    <w:rsid w:val="00E03C86"/>
    <w:rsid w:val="00E074CB"/>
    <w:rsid w:val="00E1137F"/>
    <w:rsid w:val="00E11E9E"/>
    <w:rsid w:val="00E1280A"/>
    <w:rsid w:val="00E2175D"/>
    <w:rsid w:val="00E2506E"/>
    <w:rsid w:val="00E25531"/>
    <w:rsid w:val="00E25DA4"/>
    <w:rsid w:val="00E26087"/>
    <w:rsid w:val="00E31129"/>
    <w:rsid w:val="00E3139F"/>
    <w:rsid w:val="00E313DD"/>
    <w:rsid w:val="00E31482"/>
    <w:rsid w:val="00E31AD8"/>
    <w:rsid w:val="00E32145"/>
    <w:rsid w:val="00E3245C"/>
    <w:rsid w:val="00E33677"/>
    <w:rsid w:val="00E37736"/>
    <w:rsid w:val="00E37FFA"/>
    <w:rsid w:val="00E42AA5"/>
    <w:rsid w:val="00E42F21"/>
    <w:rsid w:val="00E5488F"/>
    <w:rsid w:val="00E55A90"/>
    <w:rsid w:val="00E55C1D"/>
    <w:rsid w:val="00E67E1E"/>
    <w:rsid w:val="00E71280"/>
    <w:rsid w:val="00E75B83"/>
    <w:rsid w:val="00E8253D"/>
    <w:rsid w:val="00E86A96"/>
    <w:rsid w:val="00E87414"/>
    <w:rsid w:val="00E93A16"/>
    <w:rsid w:val="00E95785"/>
    <w:rsid w:val="00E95C89"/>
    <w:rsid w:val="00E962C9"/>
    <w:rsid w:val="00E969C4"/>
    <w:rsid w:val="00E971C1"/>
    <w:rsid w:val="00EA26EA"/>
    <w:rsid w:val="00EA2988"/>
    <w:rsid w:val="00EA2E64"/>
    <w:rsid w:val="00EB125E"/>
    <w:rsid w:val="00EB22C0"/>
    <w:rsid w:val="00EB2F70"/>
    <w:rsid w:val="00EC0675"/>
    <w:rsid w:val="00EC086F"/>
    <w:rsid w:val="00EC3368"/>
    <w:rsid w:val="00EC399B"/>
    <w:rsid w:val="00EC4707"/>
    <w:rsid w:val="00EC4C03"/>
    <w:rsid w:val="00ED0366"/>
    <w:rsid w:val="00ED03C5"/>
    <w:rsid w:val="00ED0C18"/>
    <w:rsid w:val="00ED39D1"/>
    <w:rsid w:val="00ED4B84"/>
    <w:rsid w:val="00ED4C31"/>
    <w:rsid w:val="00ED7367"/>
    <w:rsid w:val="00ED7C9D"/>
    <w:rsid w:val="00EE0BD1"/>
    <w:rsid w:val="00EE21E3"/>
    <w:rsid w:val="00EE2A07"/>
    <w:rsid w:val="00EE3682"/>
    <w:rsid w:val="00EE4279"/>
    <w:rsid w:val="00EF1A38"/>
    <w:rsid w:val="00EF2686"/>
    <w:rsid w:val="00EF2A5E"/>
    <w:rsid w:val="00EF4277"/>
    <w:rsid w:val="00EF67AD"/>
    <w:rsid w:val="00EF7E49"/>
    <w:rsid w:val="00EF7F29"/>
    <w:rsid w:val="00F007A2"/>
    <w:rsid w:val="00F04647"/>
    <w:rsid w:val="00F0553C"/>
    <w:rsid w:val="00F070B8"/>
    <w:rsid w:val="00F10FBB"/>
    <w:rsid w:val="00F1438F"/>
    <w:rsid w:val="00F143DA"/>
    <w:rsid w:val="00F171CB"/>
    <w:rsid w:val="00F2015A"/>
    <w:rsid w:val="00F21C4B"/>
    <w:rsid w:val="00F24869"/>
    <w:rsid w:val="00F25400"/>
    <w:rsid w:val="00F265F6"/>
    <w:rsid w:val="00F27939"/>
    <w:rsid w:val="00F303D8"/>
    <w:rsid w:val="00F32062"/>
    <w:rsid w:val="00F373C0"/>
    <w:rsid w:val="00F37AE8"/>
    <w:rsid w:val="00F37EF7"/>
    <w:rsid w:val="00F40879"/>
    <w:rsid w:val="00F440AF"/>
    <w:rsid w:val="00F525B0"/>
    <w:rsid w:val="00F57E44"/>
    <w:rsid w:val="00F61AA7"/>
    <w:rsid w:val="00F62616"/>
    <w:rsid w:val="00F651BE"/>
    <w:rsid w:val="00F65777"/>
    <w:rsid w:val="00F6698B"/>
    <w:rsid w:val="00F66F88"/>
    <w:rsid w:val="00F67007"/>
    <w:rsid w:val="00F7154F"/>
    <w:rsid w:val="00F74BD7"/>
    <w:rsid w:val="00F75E8F"/>
    <w:rsid w:val="00F82C8B"/>
    <w:rsid w:val="00F83E1D"/>
    <w:rsid w:val="00F86B79"/>
    <w:rsid w:val="00F86E62"/>
    <w:rsid w:val="00F916DB"/>
    <w:rsid w:val="00F935A4"/>
    <w:rsid w:val="00F93B96"/>
    <w:rsid w:val="00F95A48"/>
    <w:rsid w:val="00F95CDE"/>
    <w:rsid w:val="00FA0259"/>
    <w:rsid w:val="00FA14D0"/>
    <w:rsid w:val="00FA7173"/>
    <w:rsid w:val="00FB04C5"/>
    <w:rsid w:val="00FB0BF0"/>
    <w:rsid w:val="00FB131F"/>
    <w:rsid w:val="00FB24D7"/>
    <w:rsid w:val="00FB2BB3"/>
    <w:rsid w:val="00FB3186"/>
    <w:rsid w:val="00FB340B"/>
    <w:rsid w:val="00FB71C1"/>
    <w:rsid w:val="00FC1527"/>
    <w:rsid w:val="00FC228D"/>
    <w:rsid w:val="00FC5B56"/>
    <w:rsid w:val="00FC740E"/>
    <w:rsid w:val="00FD0A4F"/>
    <w:rsid w:val="00FD2C7B"/>
    <w:rsid w:val="00FD481A"/>
    <w:rsid w:val="00FD5F97"/>
    <w:rsid w:val="00FD6BB2"/>
    <w:rsid w:val="00FD7AC0"/>
    <w:rsid w:val="00FD7D4B"/>
    <w:rsid w:val="00FE4C40"/>
    <w:rsid w:val="00FF7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CB"/>
    <w:pPr>
      <w:spacing w:after="0" w:line="480" w:lineRule="exact"/>
      <w:ind w:firstLine="709"/>
      <w:jc w:val="both"/>
    </w:pPr>
    <w:rPr>
      <w:rFonts w:ascii="Times New Roman" w:hAnsi="Times New Roman" w:cs="Arial"/>
      <w:sz w:val="24"/>
      <w:lang w:bidi="ar-DZ"/>
    </w:rPr>
  </w:style>
  <w:style w:type="paragraph" w:styleId="Heading1">
    <w:name w:val="heading 1"/>
    <w:aliases w:val="Terjemaah,Kutipan Langsung"/>
    <w:basedOn w:val="Normal"/>
    <w:next w:val="Normal"/>
    <w:link w:val="Heading1Char"/>
    <w:autoRedefine/>
    <w:uiPriority w:val="9"/>
    <w:qFormat/>
    <w:rsid w:val="003E7028"/>
    <w:pPr>
      <w:spacing w:before="120" w:after="120" w:line="280" w:lineRule="exact"/>
      <w:ind w:left="170" w:right="170" w:firstLine="510"/>
      <w:outlineLvl w:val="0"/>
    </w:pPr>
    <w:rPr>
      <w:rFonts w:eastAsiaTheme="majorEastAsia" w:cstheme="majorBidi"/>
      <w:bCs/>
      <w:szCs w:val="28"/>
    </w:rPr>
  </w:style>
  <w:style w:type="paragraph" w:styleId="Heading2">
    <w:name w:val="heading 2"/>
    <w:aliases w:val="Trejemah"/>
    <w:basedOn w:val="Normal"/>
    <w:next w:val="Normal"/>
    <w:link w:val="Heading2Char"/>
    <w:uiPriority w:val="9"/>
    <w:semiHidden/>
    <w:unhideWhenUsed/>
    <w:qFormat/>
    <w:rsid w:val="00A30DF4"/>
    <w:pPr>
      <w:keepNext/>
      <w:keepLines/>
      <w:spacing w:before="120" w:after="120" w:line="280" w:lineRule="exact"/>
      <w:ind w:left="170" w:right="170" w:firstLine="51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rabic"/>
    <w:autoRedefine/>
    <w:uiPriority w:val="1"/>
    <w:qFormat/>
    <w:rsid w:val="003E7028"/>
    <w:pPr>
      <w:widowControl w:val="0"/>
      <w:bidi/>
      <w:spacing w:before="120" w:after="120" w:line="400" w:lineRule="exact"/>
      <w:ind w:left="170" w:right="170" w:firstLine="510"/>
      <w:jc w:val="both"/>
    </w:pPr>
    <w:rPr>
      <w:rFonts w:ascii="Traditional Arabic" w:hAnsi="Traditional Arabic" w:cs="Traditional Arabic"/>
      <w:sz w:val="36"/>
      <w:szCs w:val="36"/>
    </w:rPr>
  </w:style>
  <w:style w:type="character" w:customStyle="1" w:styleId="Heading1Char">
    <w:name w:val="Heading 1 Char"/>
    <w:aliases w:val="Terjemaah Char,Kutipan Langsung Char"/>
    <w:basedOn w:val="DefaultParagraphFont"/>
    <w:link w:val="Heading1"/>
    <w:uiPriority w:val="9"/>
    <w:rsid w:val="003E7028"/>
    <w:rPr>
      <w:rFonts w:ascii="Times New Roman" w:eastAsiaTheme="majorEastAsia" w:hAnsi="Times New Roman" w:cstheme="majorBidi"/>
      <w:bCs/>
      <w:sz w:val="24"/>
      <w:szCs w:val="28"/>
      <w:lang w:val="id-ID" w:eastAsia="id-ID"/>
    </w:rPr>
  </w:style>
  <w:style w:type="paragraph" w:styleId="FootnoteText">
    <w:name w:val="footnote text"/>
    <w:basedOn w:val="Normal"/>
    <w:link w:val="FootnoteTextChar"/>
    <w:autoRedefine/>
    <w:uiPriority w:val="99"/>
    <w:unhideWhenUsed/>
    <w:rsid w:val="00E93A16"/>
    <w:pPr>
      <w:spacing w:before="120" w:after="120" w:line="240" w:lineRule="exact"/>
    </w:pPr>
    <w:rPr>
      <w:rFonts w:eastAsiaTheme="minorHAnsi" w:cs="Times New Roman"/>
      <w:szCs w:val="24"/>
      <w:lang w:val="id-ID"/>
    </w:rPr>
  </w:style>
  <w:style w:type="character" w:customStyle="1" w:styleId="FootnoteTextChar">
    <w:name w:val="Footnote Text Char"/>
    <w:basedOn w:val="DefaultParagraphFont"/>
    <w:link w:val="FootnoteText"/>
    <w:uiPriority w:val="99"/>
    <w:rsid w:val="00E93A16"/>
    <w:rPr>
      <w:rFonts w:ascii="Times New Roman" w:eastAsiaTheme="minorHAnsi" w:hAnsi="Times New Roman" w:cs="Times New Roman"/>
      <w:sz w:val="24"/>
      <w:szCs w:val="24"/>
      <w:lang w:val="id-ID" w:bidi="ar-DZ"/>
    </w:rPr>
  </w:style>
  <w:style w:type="character" w:customStyle="1" w:styleId="Heading2Char">
    <w:name w:val="Heading 2 Char"/>
    <w:aliases w:val="Trejemah Char"/>
    <w:basedOn w:val="DefaultParagraphFont"/>
    <w:link w:val="Heading2"/>
    <w:uiPriority w:val="9"/>
    <w:semiHidden/>
    <w:rsid w:val="00A30DF4"/>
    <w:rPr>
      <w:rFonts w:ascii="Times New Roman" w:eastAsiaTheme="majorEastAsia" w:hAnsi="Times New Roman" w:cstheme="majorBidi"/>
      <w:b/>
      <w:bCs/>
      <w:color w:val="4F81BD" w:themeColor="accent1"/>
      <w:sz w:val="24"/>
      <w:szCs w:val="26"/>
      <w:lang w:val="id-ID" w:eastAsia="id-ID"/>
    </w:rPr>
  </w:style>
  <w:style w:type="character" w:styleId="Hyperlink">
    <w:name w:val="Hyperlink"/>
    <w:basedOn w:val="DefaultParagraphFont"/>
    <w:uiPriority w:val="99"/>
    <w:unhideWhenUsed/>
    <w:rsid w:val="00C15C1A"/>
    <w:rPr>
      <w:color w:val="0000FF" w:themeColor="hyperlink"/>
      <w:u w:val="single"/>
    </w:rPr>
  </w:style>
  <w:style w:type="paragraph" w:styleId="ListParagraph">
    <w:name w:val="List Paragraph"/>
    <w:basedOn w:val="Normal"/>
    <w:link w:val="ListParagraphChar"/>
    <w:uiPriority w:val="34"/>
    <w:qFormat/>
    <w:rsid w:val="00FD0A4F"/>
    <w:pPr>
      <w:ind w:left="720"/>
      <w:contextualSpacing/>
    </w:pPr>
  </w:style>
  <w:style w:type="character" w:styleId="FootnoteReference">
    <w:name w:val="footnote reference"/>
    <w:basedOn w:val="DefaultParagraphFont"/>
    <w:uiPriority w:val="99"/>
    <w:semiHidden/>
    <w:unhideWhenUsed/>
    <w:rsid w:val="00FD0A4F"/>
    <w:rPr>
      <w:vertAlign w:val="superscript"/>
    </w:rPr>
  </w:style>
  <w:style w:type="character" w:customStyle="1" w:styleId="ListParagraphChar">
    <w:name w:val="List Paragraph Char"/>
    <w:basedOn w:val="DefaultParagraphFont"/>
    <w:link w:val="ListParagraph"/>
    <w:locked/>
    <w:rsid w:val="0022573A"/>
    <w:rPr>
      <w:rFonts w:ascii="Times New Roman" w:hAnsi="Times New Roman" w:cs="Arial"/>
      <w:sz w:val="24"/>
      <w:lang w:bidi="ar-DZ"/>
    </w:rPr>
  </w:style>
  <w:style w:type="paragraph" w:styleId="Header">
    <w:name w:val="header"/>
    <w:basedOn w:val="Normal"/>
    <w:link w:val="HeaderChar"/>
    <w:uiPriority w:val="99"/>
    <w:unhideWhenUsed/>
    <w:rsid w:val="00094231"/>
    <w:pPr>
      <w:tabs>
        <w:tab w:val="center" w:pos="4680"/>
        <w:tab w:val="right" w:pos="9360"/>
      </w:tabs>
      <w:spacing w:line="240" w:lineRule="auto"/>
    </w:pPr>
    <w:rPr>
      <w:rFonts w:eastAsiaTheme="minorHAnsi" w:cstheme="minorBidi"/>
      <w:lang w:bidi="ar-SA"/>
    </w:rPr>
  </w:style>
  <w:style w:type="character" w:customStyle="1" w:styleId="HeaderChar">
    <w:name w:val="Header Char"/>
    <w:basedOn w:val="DefaultParagraphFont"/>
    <w:link w:val="Header"/>
    <w:uiPriority w:val="99"/>
    <w:rsid w:val="00094231"/>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w:divs>
    <w:div w:id="12267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wifransiska23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45017-693F-42C8-9A57-6313DB39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dc:creator>
  <cp:lastModifiedBy>Hilya</cp:lastModifiedBy>
  <cp:revision>11</cp:revision>
  <dcterms:created xsi:type="dcterms:W3CDTF">2020-07-09T02:33:00Z</dcterms:created>
  <dcterms:modified xsi:type="dcterms:W3CDTF">2020-07-10T06:50:00Z</dcterms:modified>
</cp:coreProperties>
</file>