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E74" w:rsidRPr="009E21BC" w:rsidRDefault="005D2E74" w:rsidP="005D2E74">
      <w:pPr>
        <w:ind w:left="-284" w:right="-398"/>
        <w:jc w:val="center"/>
        <w:rPr>
          <w:rFonts w:ascii="Times New Arabic" w:hAnsi="Times New Arabic" w:cs="Traditional Arabic"/>
          <w:bCs/>
          <w:sz w:val="30"/>
          <w:szCs w:val="42"/>
        </w:rPr>
      </w:pPr>
      <w:r w:rsidRPr="009E21BC">
        <w:rPr>
          <w:rFonts w:ascii="Times New Arabic" w:hAnsi="Times New Arabic"/>
          <w:bCs/>
          <w:sz w:val="28"/>
          <w:szCs w:val="28"/>
        </w:rPr>
        <w:t xml:space="preserve">PENGELOLAAN  </w:t>
      </w:r>
      <w:r>
        <w:rPr>
          <w:rFonts w:ascii="Times New Arabic" w:hAnsi="Times New Arabic"/>
          <w:bCs/>
          <w:sz w:val="28"/>
          <w:szCs w:val="28"/>
        </w:rPr>
        <w:t>PEMBELAJARAN BERBASIS</w:t>
      </w:r>
      <w:r w:rsidRPr="009E21BC">
        <w:rPr>
          <w:rFonts w:ascii="Times New Arabic" w:hAnsi="Times New Arabic"/>
          <w:bCs/>
          <w:sz w:val="28"/>
          <w:szCs w:val="28"/>
        </w:rPr>
        <w:t xml:space="preserve"> PENDEKATAN  BEYOND CENTERS AND CIRCLE TIME  (BCCT) PADA ANAK PLAYGROUP DI SEKOLAH ALAM BOSOWA</w:t>
      </w:r>
    </w:p>
    <w:p w:rsidR="00444953" w:rsidRPr="00FB25C8" w:rsidRDefault="005D2E74" w:rsidP="00F14B72">
      <w:pPr>
        <w:widowControl w:val="0"/>
        <w:tabs>
          <w:tab w:val="center" w:pos="4195"/>
        </w:tabs>
        <w:jc w:val="center"/>
        <w:rPr>
          <w:rFonts w:ascii="Book Antiqua" w:hAnsi="Book Antiqua"/>
          <w:b/>
          <w:sz w:val="22"/>
          <w:szCs w:val="22"/>
          <w:lang w:val="id-ID"/>
        </w:rPr>
      </w:pPr>
      <w:r>
        <w:rPr>
          <w:rFonts w:ascii="Book Antiqua" w:hAnsi="Book Antiqua"/>
          <w:b/>
          <w:bCs/>
          <w:sz w:val="22"/>
          <w:szCs w:val="22"/>
        </w:rPr>
        <w:t>Nurrahmatillah</w:t>
      </w:r>
      <w:r w:rsidR="008604B5" w:rsidRPr="005D2E74">
        <w:rPr>
          <w:rFonts w:ascii="Book Antiqua" w:hAnsi="Book Antiqua" w:cs="Traditional Arabic"/>
          <w:b/>
          <w:bCs/>
          <w:sz w:val="22"/>
          <w:szCs w:val="22"/>
          <w:vertAlign w:val="superscript"/>
        </w:rPr>
        <w:t>1)</w:t>
      </w:r>
      <w:r w:rsidR="003740C2" w:rsidRPr="005D2E74">
        <w:rPr>
          <w:rFonts w:ascii="Book Antiqua" w:hAnsi="Book Antiqua" w:cs="Traditional Arabic"/>
          <w:b/>
          <w:bCs/>
          <w:sz w:val="22"/>
          <w:szCs w:val="22"/>
          <w:lang w:val="en-GB"/>
        </w:rPr>
        <w:t>,</w:t>
      </w:r>
      <w:r w:rsidR="00FB25C8">
        <w:rPr>
          <w:rFonts w:ascii="Book Antiqua" w:hAnsi="Book Antiqua"/>
          <w:b/>
          <w:bCs/>
          <w:sz w:val="22"/>
          <w:szCs w:val="22"/>
          <w:lang w:val="id-ID"/>
        </w:rPr>
        <w:t>Arifuddin Siraj</w:t>
      </w:r>
      <w:r w:rsidR="00F14B72" w:rsidRPr="00FB25C8">
        <w:rPr>
          <w:rFonts w:ascii="Book Antiqua" w:hAnsi="Book Antiqua"/>
          <w:b/>
          <w:bCs/>
          <w:sz w:val="22"/>
          <w:szCs w:val="22"/>
          <w:lang w:val="id-ID"/>
        </w:rPr>
        <w:t xml:space="preserve"> </w:t>
      </w:r>
      <w:r w:rsidR="003F70DF" w:rsidRPr="00FB25C8">
        <w:rPr>
          <w:rFonts w:ascii="Book Antiqua" w:hAnsi="Book Antiqua"/>
          <w:b/>
          <w:bCs/>
          <w:sz w:val="22"/>
          <w:szCs w:val="22"/>
          <w:vertAlign w:val="superscript"/>
        </w:rPr>
        <w:t>2)</w:t>
      </w:r>
      <w:r w:rsidR="00F14B72" w:rsidRPr="00FB25C8">
        <w:rPr>
          <w:rFonts w:ascii="Book Antiqua" w:hAnsi="Book Antiqua"/>
          <w:b/>
          <w:bCs/>
          <w:sz w:val="22"/>
          <w:szCs w:val="22"/>
          <w:vertAlign w:val="superscript"/>
          <w:lang w:val="id-ID"/>
        </w:rPr>
        <w:t xml:space="preserve">, </w:t>
      </w:r>
      <w:r w:rsidR="00FB25C8">
        <w:rPr>
          <w:rFonts w:ascii="Book Antiqua" w:hAnsi="Book Antiqua"/>
          <w:b/>
          <w:bCs/>
          <w:sz w:val="22"/>
          <w:szCs w:val="22"/>
          <w:lang w:val="id-ID"/>
        </w:rPr>
        <w:t>A.Nur Maulana</w:t>
      </w:r>
      <w:r w:rsidR="00F14B72" w:rsidRPr="00FB25C8">
        <w:rPr>
          <w:rFonts w:ascii="Book Antiqua" w:hAnsi="Book Antiqua"/>
          <w:b/>
          <w:bCs/>
          <w:sz w:val="22"/>
          <w:szCs w:val="22"/>
          <w:vertAlign w:val="superscript"/>
          <w:lang w:val="id-ID"/>
        </w:rPr>
        <w:t>3)</w:t>
      </w:r>
    </w:p>
    <w:p w:rsidR="00691AD3" w:rsidRPr="005D2E74" w:rsidRDefault="00F14B72" w:rsidP="00F14B72">
      <w:pPr>
        <w:autoSpaceDE w:val="0"/>
        <w:autoSpaceDN w:val="0"/>
        <w:adjustRightInd w:val="0"/>
        <w:jc w:val="center"/>
        <w:rPr>
          <w:rFonts w:ascii="Book Antiqua" w:hAnsi="Book Antiqua" w:cs="Book Antiqua"/>
          <w:sz w:val="22"/>
          <w:szCs w:val="22"/>
          <w:lang w:val="id-ID"/>
        </w:rPr>
      </w:pPr>
      <w:r w:rsidRPr="005D2E74">
        <w:rPr>
          <w:rFonts w:ascii="Book Antiqua" w:hAnsi="Book Antiqua" w:cs="Book Antiqua"/>
          <w:sz w:val="14"/>
          <w:szCs w:val="14"/>
          <w:lang w:val="id-ID"/>
        </w:rPr>
        <w:t>1</w:t>
      </w:r>
      <w:r w:rsidR="00691AD3" w:rsidRPr="005D2E74">
        <w:rPr>
          <w:rFonts w:ascii="Book Antiqua" w:hAnsi="Book Antiqua" w:cs="Book Antiqua"/>
          <w:sz w:val="22"/>
          <w:szCs w:val="22"/>
          <w:lang w:val="id-ID"/>
        </w:rPr>
        <w:t>Pascasarjana UIN Alauddin Makassar</w:t>
      </w:r>
    </w:p>
    <w:p w:rsidR="00F14B72" w:rsidRPr="005D2E74" w:rsidRDefault="00F14B72" w:rsidP="00F14B72">
      <w:pPr>
        <w:autoSpaceDE w:val="0"/>
        <w:autoSpaceDN w:val="0"/>
        <w:adjustRightInd w:val="0"/>
        <w:jc w:val="center"/>
        <w:rPr>
          <w:rFonts w:ascii="Book Antiqua" w:hAnsi="Book Antiqua" w:cs="Book Antiqua"/>
          <w:sz w:val="22"/>
          <w:szCs w:val="22"/>
          <w:lang w:val="id-ID"/>
        </w:rPr>
      </w:pPr>
      <w:r w:rsidRPr="005D2E74">
        <w:rPr>
          <w:rFonts w:ascii="Book Antiqua" w:hAnsi="Book Antiqua" w:cs="Book Antiqua"/>
          <w:sz w:val="14"/>
          <w:szCs w:val="14"/>
          <w:lang w:val="id-ID"/>
        </w:rPr>
        <w:t>2,3</w:t>
      </w:r>
      <w:r w:rsidRPr="005D2E74">
        <w:rPr>
          <w:rFonts w:ascii="Book Antiqua" w:hAnsi="Book Antiqua" w:cs="Book Antiqua"/>
          <w:sz w:val="22"/>
          <w:szCs w:val="22"/>
          <w:lang w:val="id-ID"/>
        </w:rPr>
        <w:t>Fakultas Tarbiyah dan Keguruan UIN Alauddin Makassar</w:t>
      </w:r>
    </w:p>
    <w:p w:rsidR="00444953" w:rsidRPr="005D2E74" w:rsidRDefault="00F14B72" w:rsidP="00F14B72">
      <w:pPr>
        <w:widowControl w:val="0"/>
        <w:jc w:val="center"/>
        <w:rPr>
          <w:rFonts w:ascii="Book Antiqua" w:hAnsi="Book Antiqua" w:cs="Traditional Arabic"/>
          <w:sz w:val="22"/>
          <w:szCs w:val="22"/>
        </w:rPr>
      </w:pPr>
      <w:r w:rsidRPr="005D2E74">
        <w:rPr>
          <w:rFonts w:ascii="Book Antiqua" w:hAnsi="Book Antiqua" w:cs="Book Antiqua"/>
          <w:sz w:val="14"/>
          <w:szCs w:val="14"/>
          <w:lang w:val="id-ID"/>
        </w:rPr>
        <w:t>1,2,3</w:t>
      </w:r>
      <w:r w:rsidRPr="005D2E74">
        <w:rPr>
          <w:rFonts w:ascii="Book Antiqua" w:hAnsi="Book Antiqua" w:cs="Book Antiqua"/>
          <w:sz w:val="22"/>
          <w:szCs w:val="22"/>
          <w:lang w:val="id-ID"/>
        </w:rPr>
        <w:t>Kampus II: Jalan H. M. Yasin Limpo Nomor 36 Samata-Gowa</w:t>
      </w:r>
    </w:p>
    <w:p w:rsidR="00444953" w:rsidRPr="00FB25C8" w:rsidRDefault="00444953" w:rsidP="00CC1AD4">
      <w:pPr>
        <w:widowControl w:val="0"/>
        <w:jc w:val="center"/>
        <w:rPr>
          <w:rFonts w:ascii="Book Antiqua" w:hAnsi="Book Antiqua" w:cs="Traditional Arabic"/>
          <w:sz w:val="22"/>
          <w:szCs w:val="22"/>
          <w:u w:val="single"/>
          <w:vertAlign w:val="superscript"/>
          <w:lang w:val="id-ID"/>
        </w:rPr>
      </w:pPr>
      <w:r w:rsidRPr="005D2E74">
        <w:rPr>
          <w:rFonts w:ascii="Book Antiqua" w:hAnsi="Book Antiqua" w:cs="Traditional Arabic"/>
          <w:sz w:val="22"/>
          <w:szCs w:val="22"/>
        </w:rPr>
        <w:t>E</w:t>
      </w:r>
      <w:r w:rsidR="00861026" w:rsidRPr="005D2E74">
        <w:rPr>
          <w:rFonts w:ascii="Book Antiqua" w:hAnsi="Book Antiqua" w:cs="Traditional Arabic"/>
          <w:sz w:val="22"/>
          <w:szCs w:val="22"/>
        </w:rPr>
        <w:t>-</w:t>
      </w:r>
      <w:r w:rsidRPr="005D2E74">
        <w:rPr>
          <w:rFonts w:ascii="Book Antiqua" w:hAnsi="Book Antiqua" w:cs="Traditional Arabic"/>
          <w:sz w:val="22"/>
          <w:szCs w:val="22"/>
        </w:rPr>
        <w:t xml:space="preserve">mail: </w:t>
      </w:r>
      <w:r w:rsidR="00FB25C8">
        <w:rPr>
          <w:lang w:val="id-ID"/>
        </w:rPr>
        <w:t>thylaangelz2@gmail.com</w:t>
      </w:r>
    </w:p>
    <w:p w:rsidR="003F70DF" w:rsidRPr="005D2E74" w:rsidRDefault="003F70DF" w:rsidP="00FB6102">
      <w:pPr>
        <w:widowControl w:val="0"/>
        <w:ind w:left="567" w:right="567"/>
        <w:jc w:val="center"/>
        <w:rPr>
          <w:rFonts w:ascii="Book Antiqua" w:hAnsi="Book Antiqua" w:cs="Traditional Arabic"/>
          <w:b/>
          <w:bCs/>
          <w:sz w:val="22"/>
          <w:szCs w:val="22"/>
        </w:rPr>
      </w:pPr>
    </w:p>
    <w:p w:rsidR="00DD13BE" w:rsidRPr="005D2E74" w:rsidRDefault="00DD13BE" w:rsidP="00FB6102">
      <w:pPr>
        <w:jc w:val="center"/>
        <w:rPr>
          <w:rFonts w:ascii="Book Antiqua" w:hAnsi="Book Antiqua"/>
          <w:b/>
          <w:sz w:val="22"/>
          <w:szCs w:val="22"/>
        </w:rPr>
      </w:pPr>
      <w:r w:rsidRPr="005D2E74">
        <w:rPr>
          <w:rFonts w:ascii="Book Antiqua" w:hAnsi="Book Antiqua"/>
          <w:b/>
          <w:bCs/>
          <w:iCs/>
          <w:sz w:val="22"/>
          <w:szCs w:val="22"/>
        </w:rPr>
        <w:t>Abstrak:</w:t>
      </w:r>
    </w:p>
    <w:p w:rsidR="000D2983" w:rsidRPr="005D2E74" w:rsidRDefault="000D2983" w:rsidP="000D2983">
      <w:pPr>
        <w:ind w:firstLine="709"/>
        <w:jc w:val="both"/>
        <w:rPr>
          <w:rFonts w:ascii="Book Antiqua" w:hAnsi="Book Antiqua"/>
        </w:rPr>
      </w:pPr>
      <w:r w:rsidRPr="005D2E74">
        <w:rPr>
          <w:rFonts w:ascii="Book Antiqua" w:hAnsi="Book Antiqua"/>
        </w:rPr>
        <w:t>Artikel ini untuk mengetahui bagaimana pengelolaan pembelajaran pada anak usia dini sekolah Alam Bosowa dengan pendekata BCCT? Pokok masalah tersebut selanjutnya di-</w:t>
      </w:r>
      <w:r w:rsidRPr="005D2E74">
        <w:rPr>
          <w:rFonts w:ascii="Book Antiqua" w:hAnsi="Book Antiqua"/>
          <w:i/>
        </w:rPr>
        <w:t>breakdown</w:t>
      </w:r>
      <w:r w:rsidRPr="005D2E74">
        <w:rPr>
          <w:rFonts w:ascii="Book Antiqua" w:hAnsi="Book Antiqua"/>
        </w:rPr>
        <w:t xml:space="preserve"> ke dalam beberapa submasalah atau pertanyaan penelitian, yaitu 1) Sumber belajar apa saja yang digunakan pada anak usia dini sekolah Alam Bosowa? 2) Bagaimana pengelolaan pembelajaran  pada pendidikan anak usia dini Sekolah Alam Bosowa dengan menerapkan pendekatan  BCCT dan DAP?Jenis penellitian ini tergolong kualitatif dengan pendekatan penelitian yang digunkan adalah pendekatan pedagogis dan pendekatan psikologis. Adapun sumber data penelitian ini adalah Kepla Sekolah, Wali kelas, Guru sentra dan peserta didik. selanjutnya metode pengumpulan data yang digunakan adalah observasi, wawancara, dokumentasi, dan penelusuran referensi. Lalu, teknik pengolahan dan analisis data dilakukan dengan melalui tiga tahapan, yaitu reduksi data, penyajian data dan penarikan kesimpulan.Hasil penelitian ini menunjukkan bahwa terdapat beberapa hal yang harus sangat di perhatikan oleh tenaga pendidik sebelum merumuskan perencanaan pembelajaran akan yang digunakan pada anak usia dini sekolah alam bosowa. Pelaksanaan pembelajaran di tunjang oleh Sumber belajar yang digunakan disetiap sentra yang  bertujuan membangun 5 domain anak (afeksi, bahasa, kognisi, sosial dan psikomotor) dan 7 kecerdasan jamak (kecerdasan logik-Matemaika, kecerdasan Sapatial, kecerdasan musik, kecerdasan Tubuh/Kinestetik, kecerdasan Interpersonal dan kecerdasan Intrapersonal). Pengelolaan sumber belajar sekolah Alam Bosowa dilakukan dengan 5 tahapan yang pertama mengidentifikasi peserta didik, merencanakan sumber belajar, mengadakan sumber belajar, menggunakan sumber belajar serta cara penyimpanan dan evaluasi.</w:t>
      </w:r>
    </w:p>
    <w:p w:rsidR="000D2983" w:rsidRPr="005D2E74" w:rsidRDefault="000D2983" w:rsidP="000D2983">
      <w:pPr>
        <w:tabs>
          <w:tab w:val="left" w:pos="1225"/>
        </w:tabs>
        <w:ind w:firstLine="720"/>
        <w:rPr>
          <w:rFonts w:ascii="Book Antiqua" w:hAnsi="Book Antiqua"/>
        </w:rPr>
      </w:pPr>
    </w:p>
    <w:p w:rsidR="00DD13BE" w:rsidRPr="005D2E74" w:rsidRDefault="00DD13BE" w:rsidP="00FB6102">
      <w:pPr>
        <w:rPr>
          <w:rFonts w:ascii="Book Antiqua" w:hAnsi="Book Antiqua"/>
          <w:sz w:val="22"/>
          <w:szCs w:val="22"/>
        </w:rPr>
      </w:pPr>
    </w:p>
    <w:p w:rsidR="00DD13BE" w:rsidRPr="005D2E74" w:rsidRDefault="00DD13BE" w:rsidP="005D2E74">
      <w:pPr>
        <w:ind w:left="1276" w:right="-398" w:hanging="1276"/>
        <w:rPr>
          <w:rFonts w:ascii="Book Antiqua" w:hAnsi="Book Antiqua"/>
          <w:sz w:val="22"/>
          <w:szCs w:val="22"/>
          <w:lang w:val="id-ID"/>
        </w:rPr>
      </w:pPr>
      <w:r w:rsidRPr="005D2E74">
        <w:rPr>
          <w:rFonts w:ascii="Book Antiqua" w:hAnsi="Book Antiqua"/>
          <w:b/>
          <w:iCs/>
          <w:sz w:val="22"/>
          <w:szCs w:val="22"/>
        </w:rPr>
        <w:t>Kata Kunci</w:t>
      </w:r>
      <w:r w:rsidRPr="005D2E74">
        <w:rPr>
          <w:rFonts w:ascii="Book Antiqua" w:hAnsi="Book Antiqua"/>
          <w:sz w:val="22"/>
          <w:szCs w:val="22"/>
        </w:rPr>
        <w:t xml:space="preserve">: </w:t>
      </w:r>
      <w:r w:rsidR="005D2E74" w:rsidRPr="005D2E74">
        <w:rPr>
          <w:rFonts w:ascii="Book Antiqua" w:hAnsi="Book Antiqua"/>
          <w:bCs/>
        </w:rPr>
        <w:t>Pengelolaan  Pembelajaran</w:t>
      </w:r>
      <w:r w:rsidR="005D2E74">
        <w:rPr>
          <w:rFonts w:ascii="Book Antiqua" w:hAnsi="Book Antiqua"/>
          <w:bCs/>
        </w:rPr>
        <w:t>,</w:t>
      </w:r>
      <w:r w:rsidR="005D2E74" w:rsidRPr="005D2E74">
        <w:rPr>
          <w:rFonts w:ascii="Book Antiqua" w:hAnsi="Book Antiqua"/>
          <w:bCs/>
        </w:rPr>
        <w:t xml:space="preserve">Beyond Centers And Circle Time  (Bcct) </w:t>
      </w:r>
    </w:p>
    <w:p w:rsidR="0093168E" w:rsidRPr="005D2E74" w:rsidRDefault="0093168E" w:rsidP="00FB6102">
      <w:pPr>
        <w:ind w:left="1260" w:hanging="1260"/>
        <w:rPr>
          <w:rFonts w:ascii="Book Antiqua" w:hAnsi="Book Antiqua"/>
          <w:i/>
          <w:sz w:val="22"/>
          <w:szCs w:val="22"/>
          <w:lang w:val="id-ID"/>
        </w:rPr>
      </w:pPr>
    </w:p>
    <w:p w:rsidR="009C7A32" w:rsidRPr="009C7A32" w:rsidRDefault="009C7A32" w:rsidP="009C7A32">
      <w:pPr>
        <w:keepNext/>
        <w:framePr w:dropCap="drop" w:lines="4" w:w="1090" w:h="1361" w:hRule="exact" w:wrap="around" w:vAnchor="text" w:hAnchor="text" w:y="220"/>
        <w:spacing w:line="1361" w:lineRule="exact"/>
        <w:jc w:val="both"/>
        <w:textAlignment w:val="baseline"/>
        <w:rPr>
          <w:rFonts w:asciiTheme="majorBidi" w:hAnsiTheme="majorBidi" w:cstheme="majorBidi"/>
          <w:position w:val="-15"/>
          <w:sz w:val="171"/>
          <w:szCs w:val="171"/>
          <w:lang w:val="en-GB"/>
        </w:rPr>
      </w:pPr>
      <w:r w:rsidRPr="009C7A32">
        <w:rPr>
          <w:rFonts w:asciiTheme="majorBidi" w:hAnsiTheme="majorBidi" w:cstheme="majorBidi"/>
          <w:position w:val="-15"/>
          <w:sz w:val="171"/>
          <w:szCs w:val="171"/>
          <w:lang w:val="en-GB"/>
        </w:rPr>
        <w:lastRenderedPageBreak/>
        <w:t>P</w:t>
      </w:r>
    </w:p>
    <w:p w:rsidR="009F4B48" w:rsidRPr="005D2E74" w:rsidRDefault="009F4B48" w:rsidP="009F4B48">
      <w:pPr>
        <w:widowControl w:val="0"/>
        <w:ind w:right="567"/>
        <w:jc w:val="both"/>
        <w:rPr>
          <w:rFonts w:ascii="Book Antiqua" w:hAnsi="Book Antiqua"/>
          <w:i/>
          <w:sz w:val="22"/>
          <w:szCs w:val="22"/>
        </w:rPr>
      </w:pPr>
    </w:p>
    <w:p w:rsidR="00967D92" w:rsidRPr="005D2E74" w:rsidRDefault="00967D92" w:rsidP="007C7E9A">
      <w:pPr>
        <w:spacing w:line="276" w:lineRule="auto"/>
        <w:jc w:val="both"/>
        <w:rPr>
          <w:rStyle w:val="a"/>
          <w:rFonts w:ascii="Book Antiqua" w:hAnsi="Book Antiqua"/>
        </w:rPr>
      </w:pPr>
      <w:r w:rsidRPr="005D2E74">
        <w:rPr>
          <w:rFonts w:ascii="Book Antiqua" w:hAnsi="Book Antiqua"/>
        </w:rPr>
        <w:t xml:space="preserve">endidikan usia dini sangatlah penting untuk dilakukan. Hal tersebut akan menjadi dasar bagi pembentukan kepribadian pada masa yang akan datang. Pendidikan usia dini tidak hanya dilakukan pada saat anak lahir tapi juga pada saat sebelum adanya janin dan pada saat anak dalam kandungan. </w:t>
      </w:r>
      <w:r w:rsidRPr="005D2E74">
        <w:rPr>
          <w:rStyle w:val="a"/>
          <w:rFonts w:ascii="Book Antiqua" w:hAnsi="Book Antiqua"/>
        </w:rPr>
        <w:t>Dalam al-Qur`an ada banyak ayat yang menyerukan keharusan orang tua untuk selalu menjaga dan mendidik seluruh anak-anaknya, termasuk anak yang masih dalam kandungannya.</w:t>
      </w:r>
    </w:p>
    <w:p w:rsidR="00967D92" w:rsidRPr="005D2E74" w:rsidRDefault="00967D92" w:rsidP="007C7E9A">
      <w:pPr>
        <w:autoSpaceDE w:val="0"/>
        <w:autoSpaceDN w:val="0"/>
        <w:adjustRightInd w:val="0"/>
        <w:spacing w:line="276" w:lineRule="auto"/>
        <w:ind w:firstLine="709"/>
        <w:jc w:val="both"/>
        <w:rPr>
          <w:rFonts w:ascii="Book Antiqua" w:hAnsi="Book Antiqua"/>
        </w:rPr>
      </w:pPr>
      <w:r w:rsidRPr="005D2E74">
        <w:rPr>
          <w:rFonts w:ascii="Book Antiqua" w:hAnsi="Book Antiqua"/>
        </w:rPr>
        <w:t>Anak usia dini berusia sejak lahir sampai dengan usia delapan tahun (Bredekamp, 1987: 123). Usia lahir sampai memasuki pendidikan dasar merupakan masa keemasan sekaligus masa kritis dalam tahapan kehidupan yang akan menentukan tahapan perkembangan anak selanjutnya (Mansur, 2015: 18). Undang Undang RI No. 20 Tahun 2003 tentang  sistem Pendidikan Nasional juga menjelaskan bahwa pendidikan anak usia dini adalah suatu upaya yang ditujukan kepada anak sejak lahir sampai dengan usia enam tahun yang dilakukan melalui pemberian rangsangan pendidikan untuk membantu pertumbuhan dan perkembangan jasmani dan rohani agar anak memiliki kesiapan dalam memasuki pendidikan lebih lanjut.</w:t>
      </w:r>
      <w:r w:rsidR="00283A00">
        <w:rPr>
          <w:rFonts w:ascii="Book Antiqua" w:hAnsi="Book Antiqua"/>
          <w:noProof/>
          <w:lang w:val="id-ID" w:eastAsia="id-ID"/>
        </w:rPr>
        <w:pict>
          <v:oval id="Oval 2" o:spid="_x0000_s1026" style="position:absolute;left:0;text-align:left;margin-left:402.6pt;margin-top:306.3pt;width:14.4pt;height:13.2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" fillcolor="white [3212]" stroked="f" strokeweight="2pt">
            <v:path arrowok="t"/>
          </v:oval>
        </w:pict>
      </w:r>
    </w:p>
    <w:p w:rsidR="00967D92" w:rsidRPr="005D2E74" w:rsidRDefault="00967D92" w:rsidP="007C7E9A">
      <w:pPr>
        <w:spacing w:line="276" w:lineRule="auto"/>
        <w:ind w:firstLine="709"/>
        <w:jc w:val="both"/>
        <w:rPr>
          <w:rFonts w:ascii="Book Antiqua" w:hAnsi="Book Antiqua"/>
          <w:i/>
        </w:rPr>
      </w:pPr>
      <w:r w:rsidRPr="005D2E74">
        <w:rPr>
          <w:rFonts w:ascii="Book Antiqua" w:hAnsi="Book Antiqua"/>
        </w:rPr>
        <w:t xml:space="preserve">Dalam kegiatan proses belajar ada hubungan antara stimulus dengan respon  yang tepat melalui </w:t>
      </w:r>
      <w:r w:rsidRPr="005D2E74">
        <w:rPr>
          <w:rFonts w:ascii="Book Antiqua" w:hAnsi="Book Antiqua"/>
          <w:i/>
        </w:rPr>
        <w:t xml:space="preserve">trials </w:t>
      </w:r>
      <w:r w:rsidRPr="005D2E74">
        <w:rPr>
          <w:rFonts w:ascii="Book Antiqua" w:hAnsi="Book Antiqua"/>
        </w:rPr>
        <w:t xml:space="preserve">and </w:t>
      </w:r>
      <w:r w:rsidRPr="005D2E74">
        <w:rPr>
          <w:rFonts w:ascii="Book Antiqua" w:hAnsi="Book Antiqua"/>
          <w:i/>
        </w:rPr>
        <w:t>errors</w:t>
      </w:r>
      <w:r w:rsidR="008757C5" w:rsidRPr="005D2E74">
        <w:rPr>
          <w:rFonts w:ascii="Book Antiqua" w:hAnsi="Book Antiqua"/>
          <w:iCs/>
        </w:rPr>
        <w:t xml:space="preserve"> (</w:t>
      </w:r>
      <w:r w:rsidR="008757C5" w:rsidRPr="005D2E74">
        <w:rPr>
          <w:rFonts w:ascii="Book Antiqua" w:hAnsi="Book Antiqua"/>
        </w:rPr>
        <w:t>Edward L Thorndik, 2000: 15)</w:t>
      </w:r>
      <w:r w:rsidRPr="005D2E74">
        <w:rPr>
          <w:rFonts w:ascii="Book Antiqua" w:hAnsi="Book Antiqua"/>
          <w:i/>
        </w:rPr>
        <w:t>.</w:t>
      </w:r>
      <w:r w:rsidRPr="005D2E74">
        <w:rPr>
          <w:rFonts w:ascii="Book Antiqua" w:hAnsi="Book Antiqua"/>
        </w:rPr>
        <w:t>Pemberian stimulus diberikan sesuai dengan karekteristik perkembangan setiap anak sehingga dapat berkembang secara maksimal</w:t>
      </w:r>
    </w:p>
    <w:p w:rsidR="00967D92" w:rsidRPr="005D2E74" w:rsidRDefault="00283A00" w:rsidP="007C7E9A">
      <w:pPr>
        <w:spacing w:line="276" w:lineRule="auto"/>
        <w:ind w:firstLine="709"/>
        <w:jc w:val="both"/>
        <w:rPr>
          <w:rFonts w:ascii="Book Antiqua" w:hAnsi="Book Antiqua"/>
        </w:rPr>
      </w:pPr>
      <w:r>
        <w:rPr>
          <w:rFonts w:ascii="Book Antiqua" w:hAnsi="Book Antiqua"/>
          <w:noProof/>
          <w:lang w:val="id-ID" w:eastAsia="id-ID"/>
        </w:rPr>
        <w:pict>
          <v:oval id="Oval 1" o:spid="_x0000_s1027" style="position:absolute;left:0;text-align:left;margin-left:462pt;margin-top:144.95pt;width:10.3pt;height:9.4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" fillcolor="white [3212]" stroked="f" strokeweight="2pt">
            <v:path arrowok="t"/>
          </v:oval>
        </w:pict>
      </w:r>
      <w:r w:rsidR="00967D92" w:rsidRPr="005D2E74">
        <w:rPr>
          <w:rFonts w:ascii="Book Antiqua" w:hAnsi="Book Antiqua"/>
        </w:rPr>
        <w:t>Setiap tahap perlu dialami oleh setiap anak sehingga anak mempunyai pengalaman yang cukup sebelum pindah ke tahap selanjutnya.Stimulus yang diberikan pada setiap tahap sangat berpengaruh pada perkembangan anak. Anak akan mengalami kesulitan ketika ada tahap yang tidak di lalui dengan tuntas.</w:t>
      </w:r>
    </w:p>
    <w:p w:rsidR="008757C5" w:rsidRPr="005D2E74" w:rsidRDefault="00967D92" w:rsidP="007C7E9A">
      <w:pPr>
        <w:pStyle w:val="FootnoteText"/>
        <w:spacing w:before="0" w:line="276" w:lineRule="auto"/>
        <w:rPr>
          <w:rFonts w:ascii="Book Antiqua" w:hAnsi="Book Antiqua" w:cs="Times New Roman"/>
          <w:sz w:val="24"/>
          <w:szCs w:val="24"/>
        </w:rPr>
      </w:pPr>
      <w:r w:rsidRPr="005D2E74">
        <w:rPr>
          <w:rFonts w:ascii="Book Antiqua" w:hAnsi="Book Antiqua" w:cs="Times New Roman"/>
          <w:sz w:val="24"/>
          <w:szCs w:val="24"/>
        </w:rPr>
        <w:t xml:space="preserve">Dalam pendidikan usia dini anak mulai diberikan stimulasi pendidikan dengan cara belajar melalui bermain secara terencana dan sistematis. Melalui kegiatan main pendidik mampu memberikan stimulus dengan mudah yang menjadi target diusia perkembangannya. Namun masih banyak yang keliru tentang proses pembelajaran pada tingkat usia dini seperti belajar dengan duduk tenang,tangan dilipat dan mendengarkan pendidik menjelaskan dan menyelesaikan tugus-tugas yang bahkan tugas tersebut dibawa diselesaikan di rumah (PR) serta, kurangnya pengetahuan dalam pengelolaan sumber belajar pada usia anak dini. Lembaga pendidikan anak usia dini dalam pembelajaran masih formal baca, tulis dan hitung, tanpa belajar melalui bermain sebenarnya </w:t>
      </w:r>
      <w:r w:rsidRPr="005D2E74">
        <w:rPr>
          <w:rFonts w:ascii="Book Antiqua" w:hAnsi="Book Antiqua" w:cs="Times New Roman"/>
          <w:sz w:val="24"/>
          <w:szCs w:val="24"/>
        </w:rPr>
        <w:lastRenderedPageBreak/>
        <w:t>hanya memenuhi tuntutan orang tua yang tidak menyadari urgensi bermain pada anak</w:t>
      </w:r>
      <w:r w:rsidR="008757C5" w:rsidRPr="005D2E74">
        <w:rPr>
          <w:rFonts w:ascii="Book Antiqua" w:hAnsi="Book Antiqua"/>
          <w:sz w:val="24"/>
          <w:szCs w:val="24"/>
        </w:rPr>
        <w:t xml:space="preserve"> (</w:t>
      </w:r>
      <w:r w:rsidR="008757C5" w:rsidRPr="005D2E74">
        <w:rPr>
          <w:rFonts w:ascii="Book Antiqua" w:hAnsi="Book Antiqua" w:cs="Times New Roman"/>
          <w:sz w:val="24"/>
          <w:szCs w:val="24"/>
        </w:rPr>
        <w:t>Suryati Sidhahrtp,  2002: 54).</w:t>
      </w:r>
    </w:p>
    <w:p w:rsidR="00967D92" w:rsidRPr="005D2E74" w:rsidRDefault="00967D92" w:rsidP="007C7E9A">
      <w:pPr>
        <w:spacing w:line="276" w:lineRule="auto"/>
        <w:ind w:firstLine="709"/>
        <w:jc w:val="both"/>
        <w:rPr>
          <w:rFonts w:ascii="Book Antiqua" w:hAnsi="Book Antiqua"/>
        </w:rPr>
      </w:pPr>
      <w:r w:rsidRPr="005D2E74">
        <w:rPr>
          <w:rFonts w:ascii="Book Antiqua" w:hAnsi="Book Antiqua"/>
        </w:rPr>
        <w:t>Sumber belajar berperan dalam menyediakan berbagai informasi dan pengetahuan yang diperlukan dalam mengembangkan berbagai kompetensi yang diinginkan.Sumber belajar meliputi pesan, orang, bahan, alat, teknik dan latar</w:t>
      </w:r>
      <w:r w:rsidR="008757C5" w:rsidRPr="005D2E74">
        <w:rPr>
          <w:rFonts w:ascii="Book Antiqua" w:hAnsi="Book Antiqua"/>
        </w:rPr>
        <w:t xml:space="preserve"> (Miarso Yusufhadi 2003: 77)</w:t>
      </w:r>
      <w:r w:rsidRPr="005D2E74">
        <w:rPr>
          <w:rFonts w:ascii="Book Antiqua" w:hAnsi="Book Antiqua"/>
        </w:rPr>
        <w:t>.Oleh karena itu sumber belajar yang beraneka ragam, di antaranya berupa bahan media pembelajaran memberikan kontribusi positif dalam peningkatan mutu pendidikan dan pembelajaran.</w:t>
      </w:r>
    </w:p>
    <w:p w:rsidR="00967D92" w:rsidRPr="005D2E74" w:rsidRDefault="00967D92" w:rsidP="007C7E9A">
      <w:pPr>
        <w:spacing w:line="276" w:lineRule="auto"/>
        <w:ind w:firstLine="709"/>
        <w:jc w:val="both"/>
        <w:rPr>
          <w:rFonts w:ascii="Book Antiqua" w:hAnsi="Book Antiqua"/>
        </w:rPr>
      </w:pPr>
      <w:r w:rsidRPr="005D2E74">
        <w:rPr>
          <w:rFonts w:ascii="Book Antiqua" w:hAnsi="Book Antiqua"/>
        </w:rPr>
        <w:t xml:space="preserve">Beragamnya sumber belajar perlu juga menjadi perhatian bagaimana penggunaan sumber belajar yang tepat pada anak usia dini. Program pendidikan anak usia dini dalam pelaksanaannya dikenal berbagai macam pendekatan di antaranya </w:t>
      </w:r>
      <w:r w:rsidRPr="005D2E74">
        <w:rPr>
          <w:rFonts w:ascii="Book Antiqua" w:hAnsi="Book Antiqua"/>
          <w:i/>
        </w:rPr>
        <w:t>Montessori, High Scope, Creative Curriculum, Project Base, and Beyond Centers and Circle time (BCCT).</w:t>
      </w:r>
      <w:r w:rsidRPr="005D2E74">
        <w:rPr>
          <w:rFonts w:ascii="Book Antiqua" w:hAnsi="Book Antiqua"/>
        </w:rPr>
        <w:t xml:space="preserve">Dari berbagai pendekatan tersebut ada satu konsep yang dapat dijadikan sebagai acuan dalam penerapan proses pembelajaran anak usia dini. Dimana pendidikan tersebut menyenangkan, yaitu pendidikan yang sesuai dengan perkembangan anak. Konsep pendidikan yang sesuai dengan pendidikan anak tersebut biasa disebut dengan </w:t>
      </w:r>
      <w:r w:rsidRPr="005D2E74">
        <w:rPr>
          <w:rFonts w:ascii="Book Antiqua" w:hAnsi="Book Antiqua"/>
          <w:i/>
        </w:rPr>
        <w:t>DAP</w:t>
      </w:r>
      <w:r w:rsidRPr="005D2E74">
        <w:rPr>
          <w:rFonts w:ascii="Book Antiqua" w:hAnsi="Book Antiqua"/>
        </w:rPr>
        <w:t>. Pembelajaran yang sesuai dengan perkembangan peserta didik menempatkan peserta didik sebagai pusat pembelajaran sehingga tidak hanya pendidik saja yang aktif dalam memberikan informasi tetapi peseta didik juga terlibat aktif dalam mengeksplorasi dan menginvestigasi dunia dan lingkungannya.</w:t>
      </w:r>
    </w:p>
    <w:p w:rsidR="00967D92" w:rsidRPr="005D2E74" w:rsidRDefault="00967D92" w:rsidP="007C7E9A">
      <w:pPr>
        <w:spacing w:line="276" w:lineRule="auto"/>
        <w:ind w:firstLine="709"/>
        <w:jc w:val="both"/>
        <w:rPr>
          <w:rFonts w:ascii="Book Antiqua" w:hAnsi="Book Antiqua"/>
        </w:rPr>
      </w:pPr>
      <w:r w:rsidRPr="005D2E74">
        <w:rPr>
          <w:rFonts w:ascii="Book Antiqua" w:hAnsi="Book Antiqua"/>
        </w:rPr>
        <w:t xml:space="preserve"> Dengan memahami tahap perkembangan peserta didik mampu membantu pendidik dan orang tua untuk memahami mereka, merespon dengan tepat dan bereaksi sesuai kebutuhan peserta didik tanpa khawatir berlebihan .</w:t>
      </w:r>
    </w:p>
    <w:p w:rsidR="00967D92" w:rsidRPr="005D2E74" w:rsidRDefault="00967D92" w:rsidP="007C7E9A">
      <w:pPr>
        <w:spacing w:line="276" w:lineRule="auto"/>
        <w:ind w:firstLine="709"/>
        <w:jc w:val="both"/>
        <w:rPr>
          <w:rFonts w:ascii="Book Antiqua" w:hAnsi="Book Antiqua"/>
          <w:i/>
        </w:rPr>
      </w:pPr>
      <w:r w:rsidRPr="005D2E74">
        <w:rPr>
          <w:rFonts w:ascii="Book Antiqua" w:hAnsi="Book Antiqua"/>
        </w:rPr>
        <w:t>Pendekatan ini akan memberikan stimulus sesuai dengan perkembangan peserta didik. Oleh karena itu, kurikulum yang disiapakan harus berbeda-beda disebabkan peserta didik mememiliki keunikannya masing-masing.Kurikulum yang baik adalah kurikulum yang memenuhi kebutuhan peserta didik.Pendekatan ini berkaitan dengan sumber belajar yang digunakan.Dalam pemilihan sumber belajar sangat diperlukan ketelitian untuk memilih sumber pembelajaran yang sesuai dengan perkembangan peserta didik.</w:t>
      </w:r>
    </w:p>
    <w:p w:rsidR="00967D92" w:rsidRPr="005D2E74" w:rsidRDefault="00967D92" w:rsidP="007C7E9A">
      <w:pPr>
        <w:spacing w:line="276" w:lineRule="auto"/>
        <w:ind w:firstLine="709"/>
        <w:jc w:val="both"/>
        <w:rPr>
          <w:rFonts w:ascii="Book Antiqua" w:hAnsi="Book Antiqua"/>
        </w:rPr>
      </w:pPr>
      <w:r w:rsidRPr="005D2E74">
        <w:rPr>
          <w:rFonts w:ascii="Book Antiqua" w:hAnsi="Book Antiqua"/>
        </w:rPr>
        <w:t xml:space="preserve">Berdasarkan uraian tersebut </w:t>
      </w:r>
      <w:r w:rsidRPr="005D2E74">
        <w:rPr>
          <w:rFonts w:ascii="Book Antiqua" w:hAnsi="Book Antiqua"/>
          <w:i/>
        </w:rPr>
        <w:t>Beyond Center and Circle Time</w:t>
      </w:r>
      <w:r w:rsidRPr="005D2E74">
        <w:rPr>
          <w:rFonts w:ascii="Book Antiqua" w:hAnsi="Book Antiqua"/>
        </w:rPr>
        <w:t xml:space="preserve"> (BCCT) merupakan sebuah pendekatan yang berdasarkan konsep DAP, hal ini dikarenakan </w:t>
      </w:r>
      <w:r w:rsidRPr="005D2E74">
        <w:rPr>
          <w:rFonts w:ascii="Book Antiqua" w:hAnsi="Book Antiqua"/>
          <w:i/>
        </w:rPr>
        <w:t>Beyond Center and Circle Time</w:t>
      </w:r>
      <w:r w:rsidRPr="005D2E74">
        <w:rPr>
          <w:rFonts w:ascii="Book Antiqua" w:hAnsi="Book Antiqua"/>
        </w:rPr>
        <w:t xml:space="preserve"> (BCCT) dikembangakan </w:t>
      </w:r>
      <w:r w:rsidRPr="005D2E74">
        <w:rPr>
          <w:rFonts w:ascii="Book Antiqua" w:hAnsi="Book Antiqua"/>
        </w:rPr>
        <w:lastRenderedPageBreak/>
        <w:t xml:space="preserve">berdasarkan hasil kajian teoritik dan pengalaman empirik oleh </w:t>
      </w:r>
      <w:r w:rsidRPr="005D2E74">
        <w:rPr>
          <w:rFonts w:ascii="Book Antiqua" w:hAnsi="Book Antiqua"/>
          <w:i/>
        </w:rPr>
        <w:t>Creative Center for Chilhood Research and Training (CCRT)</w:t>
      </w:r>
      <w:r w:rsidRPr="005D2E74">
        <w:rPr>
          <w:rFonts w:ascii="Book Antiqua" w:hAnsi="Book Antiqua"/>
        </w:rPr>
        <w:t xml:space="preserve"> di Florida, USA.</w:t>
      </w:r>
    </w:p>
    <w:p w:rsidR="00967D92" w:rsidRPr="005D2E74" w:rsidRDefault="00967D92" w:rsidP="007C7E9A">
      <w:pPr>
        <w:spacing w:line="276" w:lineRule="auto"/>
        <w:ind w:firstLine="709"/>
        <w:jc w:val="both"/>
        <w:rPr>
          <w:rFonts w:ascii="Book Antiqua" w:hAnsi="Book Antiqua"/>
        </w:rPr>
      </w:pPr>
      <w:r w:rsidRPr="005D2E74">
        <w:rPr>
          <w:rFonts w:ascii="Book Antiqua" w:hAnsi="Book Antiqua"/>
        </w:rPr>
        <w:t>Pendekatan BCCT memiliki standar operasional yang baku di mana dalam pelaksaan pembelajaran pendidik selalu memberikan stimulus sebelum dan setelah melakukan kegiatan dalam posisi duduk dan melingkar serta pemilihan sumber belajar yang tepat serta pengolaan sumber belajar pada anak usia dini.</w:t>
      </w:r>
    </w:p>
    <w:p w:rsidR="007C7E9A" w:rsidRPr="005D2E74" w:rsidRDefault="00967D92" w:rsidP="007C7E9A">
      <w:pPr>
        <w:spacing w:line="276" w:lineRule="auto"/>
        <w:ind w:firstLine="709"/>
        <w:jc w:val="both"/>
        <w:rPr>
          <w:rFonts w:ascii="Book Antiqua" w:hAnsi="Book Antiqua"/>
        </w:rPr>
      </w:pPr>
      <w:r w:rsidRPr="005D2E74">
        <w:rPr>
          <w:rFonts w:ascii="Book Antiqua" w:hAnsi="Book Antiqua"/>
        </w:rPr>
        <w:t>Pada sekolah tingkat usia dini masih banyak sekolah yang belum mampu merancang kurikulum yang sesuai dengan kebutuhan anak.dalam merancang sebuah kurikulum sebaiknya kita melihat kebutuhan anak agar apa yang ingin kita berikan kepada anak tidak berlebihan dan sia sia.berbeda ketika kita merancang suatu rencana pembelajaran yang merupakan hasil dari evaluasi apa yang di butuhkan anak sebenarnya adapun kebutuhan anak usia dini dapat dinilai dari hasil evaluasi selama proses bermain berlangsung seperti yang sering dilakukan pada tingkat usia tersebut adalah mewarnai, menggambar, menyanyi, mengenal huruf, membaca dan menghitung. Apakah hal tersebut tepat untuk dilakukan dan sesuai kebutuhan anak atau tidak</w:t>
      </w:r>
      <w:r w:rsidR="007C7E9A" w:rsidRPr="005D2E74">
        <w:rPr>
          <w:rFonts w:ascii="Book Antiqua" w:hAnsi="Book Antiqua"/>
        </w:rPr>
        <w:t>.</w:t>
      </w:r>
    </w:p>
    <w:p w:rsidR="007C7E9A" w:rsidRPr="005D2E74" w:rsidRDefault="007C7E9A" w:rsidP="007C7E9A">
      <w:pPr>
        <w:tabs>
          <w:tab w:val="left" w:pos="0"/>
        </w:tabs>
        <w:spacing w:line="480" w:lineRule="exact"/>
        <w:rPr>
          <w:rFonts w:ascii="Book Antiqua" w:hAnsi="Book Antiqua"/>
          <w:b/>
          <w:bCs/>
          <w:lang w:val="id-ID"/>
        </w:rPr>
      </w:pPr>
      <w:r w:rsidRPr="005D2E74">
        <w:rPr>
          <w:rFonts w:ascii="Book Antiqua" w:hAnsi="Book Antiqua"/>
          <w:b/>
          <w:bCs/>
        </w:rPr>
        <w:t>Perencanaan Kurikulum</w:t>
      </w:r>
    </w:p>
    <w:p w:rsidR="007C7E9A" w:rsidRPr="005D2E74" w:rsidRDefault="007C7E9A" w:rsidP="00176B3B">
      <w:pPr>
        <w:autoSpaceDE w:val="0"/>
        <w:autoSpaceDN w:val="0"/>
        <w:adjustRightInd w:val="0"/>
        <w:spacing w:line="480" w:lineRule="exact"/>
        <w:ind w:firstLine="709"/>
        <w:jc w:val="both"/>
        <w:rPr>
          <w:rFonts w:ascii="Book Antiqua" w:hAnsi="Book Antiqua"/>
        </w:rPr>
      </w:pPr>
      <w:r w:rsidRPr="005D2E74">
        <w:rPr>
          <w:rFonts w:ascii="Book Antiqua" w:hAnsi="Book Antiqua"/>
          <w:lang w:val="id-ID"/>
        </w:rPr>
        <w:t>Menurut Oemar Hamalik perencanaan kurikulum adalah suatu proses sosial yang kompleks yang menuntut berbagai jenis dan tingkat pembuatan keputusan (Oemar Hamalik, 1993: 157).</w:t>
      </w:r>
      <w:r w:rsidRPr="005D2E74">
        <w:rPr>
          <w:rFonts w:ascii="Book Antiqua" w:hAnsi="Book Antiqua"/>
        </w:rPr>
        <w:t xml:space="preserve"> Tujuan perencanaan kurikulum ini dikembangkan dalam bentuk kerangka teori dan penelitian terhadap kekuatan sosial, pengembangan masyarakat, kebutuhan, dan gaya belajar siswa. Atas pertimbangan tujuan tersebut, penyelenggara pendidikan harus memahami jenis-jenis model perencanaan/desain kurikulum. Adapun jenis-jenis model perencanaan/ desain kurikulum adalah sebagai berikut:</w:t>
      </w:r>
    </w:p>
    <w:p w:rsidR="007C7E9A" w:rsidRPr="005D2E74" w:rsidRDefault="007C7E9A" w:rsidP="00176B3B">
      <w:pPr>
        <w:pStyle w:val="ListParagraph"/>
        <w:numPr>
          <w:ilvl w:val="0"/>
          <w:numId w:val="15"/>
        </w:numPr>
        <w:autoSpaceDE w:val="0"/>
        <w:autoSpaceDN w:val="0"/>
        <w:adjustRightInd w:val="0"/>
        <w:spacing w:line="480" w:lineRule="exact"/>
        <w:ind w:left="426"/>
        <w:jc w:val="both"/>
        <w:rPr>
          <w:rFonts w:ascii="Book Antiqua" w:hAnsi="Book Antiqua"/>
          <w:sz w:val="24"/>
          <w:szCs w:val="24"/>
        </w:rPr>
      </w:pPr>
      <w:r w:rsidRPr="005D2E74">
        <w:rPr>
          <w:rFonts w:ascii="Book Antiqua" w:hAnsi="Book Antiqua"/>
          <w:sz w:val="24"/>
          <w:szCs w:val="24"/>
        </w:rPr>
        <w:t>Model desain kurikulum Humanistik</w:t>
      </w:r>
      <w:r w:rsidR="00176B3B" w:rsidRPr="005D2E74">
        <w:rPr>
          <w:rFonts w:ascii="Book Antiqua" w:hAnsi="Book Antiqua"/>
          <w:sz w:val="24"/>
          <w:szCs w:val="24"/>
          <w:lang w:val="en-US"/>
        </w:rPr>
        <w:t xml:space="preserve">. </w:t>
      </w:r>
      <w:r w:rsidRPr="005D2E74">
        <w:rPr>
          <w:rFonts w:ascii="Book Antiqua" w:hAnsi="Book Antiqua"/>
          <w:sz w:val="24"/>
          <w:szCs w:val="24"/>
        </w:rPr>
        <w:t>Pendidikan diarahkan kepada membina manusia yang utuh bukan saja segi fisik dan intelektual tetapi juga segi sosial dan afektif (emosi, sikap, perasaan, nilai, dan lain-lain)</w:t>
      </w:r>
      <w:r w:rsidR="00176B3B" w:rsidRPr="005D2E74">
        <w:rPr>
          <w:rFonts w:ascii="Book Antiqua" w:hAnsi="Book Antiqua"/>
          <w:sz w:val="24"/>
          <w:szCs w:val="24"/>
          <w:lang w:val="en-US"/>
        </w:rPr>
        <w:t xml:space="preserve"> (</w:t>
      </w:r>
      <w:r w:rsidR="00176B3B" w:rsidRPr="005D2E74">
        <w:rPr>
          <w:rFonts w:ascii="Book Antiqua" w:hAnsi="Book Antiqua" w:cstheme="majorBidi"/>
          <w:sz w:val="24"/>
          <w:szCs w:val="24"/>
        </w:rPr>
        <w:t>Nana Syaodih Sukmadinata</w:t>
      </w:r>
      <w:r w:rsidR="00176B3B" w:rsidRPr="005D2E74">
        <w:rPr>
          <w:rFonts w:ascii="Book Antiqua" w:hAnsi="Book Antiqua" w:cstheme="majorBidi"/>
          <w:sz w:val="24"/>
          <w:szCs w:val="24"/>
          <w:lang w:val="en-US"/>
        </w:rPr>
        <w:t>, 2013: 28)</w:t>
      </w:r>
      <w:r w:rsidRPr="005D2E74">
        <w:rPr>
          <w:rFonts w:ascii="Book Antiqua" w:hAnsi="Book Antiqua"/>
          <w:sz w:val="24"/>
          <w:szCs w:val="24"/>
        </w:rPr>
        <w:t>.</w:t>
      </w:r>
    </w:p>
    <w:p w:rsidR="007C7E9A" w:rsidRPr="005D2E74" w:rsidRDefault="007C7E9A" w:rsidP="004916DD">
      <w:pPr>
        <w:pStyle w:val="ListParagraph"/>
        <w:numPr>
          <w:ilvl w:val="0"/>
          <w:numId w:val="15"/>
        </w:numPr>
        <w:autoSpaceDE w:val="0"/>
        <w:autoSpaceDN w:val="0"/>
        <w:adjustRightInd w:val="0"/>
        <w:spacing w:line="480" w:lineRule="exact"/>
        <w:ind w:left="426"/>
        <w:jc w:val="both"/>
        <w:rPr>
          <w:rFonts w:ascii="Book Antiqua" w:hAnsi="Book Antiqua"/>
          <w:sz w:val="24"/>
          <w:szCs w:val="24"/>
        </w:rPr>
      </w:pPr>
      <w:r w:rsidRPr="005D2E74">
        <w:rPr>
          <w:rFonts w:ascii="Book Antiqua" w:hAnsi="Book Antiqua"/>
          <w:sz w:val="24"/>
          <w:szCs w:val="24"/>
        </w:rPr>
        <w:lastRenderedPageBreak/>
        <w:t>Model desain kurikulum sistemik yang menekankan keahlian dan kompetensi serta standar penampilan dimana pengajaran diajarkan keahlian tetapi tidak memberikan kesempatan yang menantang bagi siswa secara intelektual untuk mendapatkan konsep yang kuat padadisiplin ilmu tentang perkembangan ingkuirinya, dengan  cara memberikan ruang gerak secara mendalam dalam suatu pembelajaran</w:t>
      </w:r>
      <w:r w:rsidR="00176B3B" w:rsidRPr="005D2E74">
        <w:rPr>
          <w:rFonts w:ascii="Book Antiqua" w:hAnsi="Book Antiqua"/>
          <w:sz w:val="24"/>
          <w:szCs w:val="24"/>
          <w:lang w:val="en-US"/>
        </w:rPr>
        <w:t xml:space="preserve"> (</w:t>
      </w:r>
      <w:r w:rsidR="00176B3B" w:rsidRPr="005D2E74">
        <w:rPr>
          <w:rFonts w:ascii="Book Antiqua" w:hAnsi="Book Antiqua"/>
          <w:sz w:val="24"/>
          <w:szCs w:val="24"/>
        </w:rPr>
        <w:t>John D. McNeil</w:t>
      </w:r>
      <w:r w:rsidR="00176B3B" w:rsidRPr="005D2E74">
        <w:rPr>
          <w:rFonts w:ascii="Book Antiqua" w:hAnsi="Book Antiqua"/>
          <w:sz w:val="24"/>
          <w:szCs w:val="24"/>
          <w:lang w:val="en-US"/>
        </w:rPr>
        <w:t>, 2006: 64)</w:t>
      </w:r>
      <w:r w:rsidRPr="005D2E74">
        <w:rPr>
          <w:rFonts w:ascii="Book Antiqua" w:hAnsi="Book Antiqua"/>
          <w:sz w:val="24"/>
          <w:szCs w:val="24"/>
        </w:rPr>
        <w:t>.</w:t>
      </w:r>
    </w:p>
    <w:p w:rsidR="007C7E9A" w:rsidRPr="005D2E74" w:rsidRDefault="007C7E9A" w:rsidP="004916DD">
      <w:pPr>
        <w:pStyle w:val="ListParagraph"/>
        <w:numPr>
          <w:ilvl w:val="0"/>
          <w:numId w:val="15"/>
        </w:numPr>
        <w:autoSpaceDE w:val="0"/>
        <w:autoSpaceDN w:val="0"/>
        <w:adjustRightInd w:val="0"/>
        <w:spacing w:line="480" w:lineRule="exact"/>
        <w:ind w:left="426" w:hanging="284"/>
        <w:jc w:val="both"/>
        <w:rPr>
          <w:rFonts w:ascii="Book Antiqua" w:hAnsi="Book Antiqua"/>
          <w:sz w:val="24"/>
          <w:szCs w:val="24"/>
        </w:rPr>
      </w:pPr>
      <w:r w:rsidRPr="005D2E74">
        <w:rPr>
          <w:rFonts w:ascii="Book Antiqua" w:hAnsi="Book Antiqua"/>
          <w:sz w:val="24"/>
          <w:szCs w:val="24"/>
        </w:rPr>
        <w:t>Model desain kurikulum subjek akademik merupakan satu cermin dari trend budaya yang sangat luas, yang mengarahkan adanya modifikasi pendidikan dimana trend ini meletakkan ekonomi sebagai inti dan ilmu pengetahuan sebagai komoditas.</w:t>
      </w:r>
    </w:p>
    <w:p w:rsidR="004916DD" w:rsidRPr="005D2E74" w:rsidRDefault="004916DD" w:rsidP="004916DD">
      <w:pPr>
        <w:pStyle w:val="ListParagraph"/>
        <w:autoSpaceDE w:val="0"/>
        <w:autoSpaceDN w:val="0"/>
        <w:adjustRightInd w:val="0"/>
        <w:spacing w:line="480" w:lineRule="exact"/>
        <w:ind w:left="426"/>
        <w:jc w:val="both"/>
        <w:rPr>
          <w:rFonts w:ascii="Book Antiqua" w:hAnsi="Book Antiqua"/>
          <w:sz w:val="24"/>
          <w:szCs w:val="24"/>
        </w:rPr>
      </w:pPr>
    </w:p>
    <w:p w:rsidR="007C7E9A" w:rsidRPr="005D2E74" w:rsidRDefault="007C7E9A" w:rsidP="004916DD">
      <w:pPr>
        <w:spacing w:line="480" w:lineRule="exact"/>
        <w:rPr>
          <w:rFonts w:ascii="Book Antiqua" w:hAnsi="Book Antiqua"/>
          <w:b/>
          <w:iCs/>
        </w:rPr>
      </w:pPr>
      <w:r w:rsidRPr="005D2E74">
        <w:rPr>
          <w:rFonts w:ascii="Book Antiqua" w:hAnsi="Book Antiqua"/>
          <w:b/>
          <w:iCs/>
        </w:rPr>
        <w:t>Pengelolaan Kurikulum</w:t>
      </w:r>
    </w:p>
    <w:p w:rsidR="007C7E9A" w:rsidRPr="005D2E74" w:rsidRDefault="007C7E9A" w:rsidP="004916DD">
      <w:pPr>
        <w:pStyle w:val="ListParagraph"/>
        <w:numPr>
          <w:ilvl w:val="0"/>
          <w:numId w:val="16"/>
        </w:numPr>
        <w:spacing w:line="480" w:lineRule="exact"/>
        <w:ind w:left="426"/>
        <w:jc w:val="both"/>
        <w:rPr>
          <w:rFonts w:ascii="Book Antiqua" w:hAnsi="Book Antiqua"/>
          <w:sz w:val="24"/>
          <w:szCs w:val="24"/>
        </w:rPr>
      </w:pPr>
      <w:r w:rsidRPr="005D2E74">
        <w:rPr>
          <w:rFonts w:ascii="Book Antiqua" w:hAnsi="Book Antiqua"/>
          <w:sz w:val="24"/>
          <w:szCs w:val="24"/>
        </w:rPr>
        <w:t>Pengelolaan</w:t>
      </w:r>
    </w:p>
    <w:p w:rsidR="007C7E9A" w:rsidRPr="005D2E74" w:rsidRDefault="007C7E9A" w:rsidP="004916DD">
      <w:pPr>
        <w:autoSpaceDE w:val="0"/>
        <w:autoSpaceDN w:val="0"/>
        <w:adjustRightInd w:val="0"/>
        <w:spacing w:line="480" w:lineRule="exact"/>
        <w:ind w:firstLine="709"/>
        <w:jc w:val="both"/>
        <w:rPr>
          <w:rFonts w:ascii="Book Antiqua" w:hAnsi="Book Antiqua"/>
          <w:lang w:eastAsia="id-ID"/>
        </w:rPr>
      </w:pPr>
      <w:r w:rsidRPr="005D2E74">
        <w:rPr>
          <w:rFonts w:ascii="Book Antiqua" w:hAnsi="Book Antiqua"/>
          <w:lang w:val="id-ID"/>
        </w:rPr>
        <w:t>Menurut Winarno Hamiseno, pengelolaan adalah substansi dari mengelola. Sedangkan mengelola berarti suatu tindakan yang dimulai dari penyusunan data, merencanakan, mengorganisasikan, melaksanakan sampai dengan pengawasan dan penilaian</w:t>
      </w:r>
      <w:r w:rsidR="004916DD" w:rsidRPr="005D2E74">
        <w:rPr>
          <w:rFonts w:ascii="Book Antiqua" w:hAnsi="Book Antiqua"/>
        </w:rPr>
        <w:t xml:space="preserve"> (Winarno Hamiseno, 2002: 10)</w:t>
      </w:r>
      <w:r w:rsidRPr="005D2E74">
        <w:rPr>
          <w:rFonts w:ascii="Book Antiqua" w:hAnsi="Book Antiqua"/>
          <w:lang w:val="id-ID"/>
        </w:rPr>
        <w:t>.</w:t>
      </w:r>
    </w:p>
    <w:p w:rsidR="007C7E9A" w:rsidRPr="005D2E74" w:rsidRDefault="007C7E9A" w:rsidP="007C7E9A">
      <w:pPr>
        <w:pStyle w:val="ListParagraph"/>
        <w:spacing w:line="480" w:lineRule="exact"/>
        <w:ind w:left="0" w:firstLine="709"/>
        <w:jc w:val="both"/>
        <w:rPr>
          <w:rFonts w:ascii="Book Antiqua" w:hAnsi="Book Antiqua"/>
          <w:sz w:val="24"/>
          <w:szCs w:val="24"/>
        </w:rPr>
      </w:pPr>
      <w:r w:rsidRPr="005D2E74">
        <w:rPr>
          <w:rFonts w:ascii="Book Antiqua" w:hAnsi="Book Antiqua"/>
          <w:sz w:val="24"/>
          <w:szCs w:val="24"/>
        </w:rPr>
        <w:t>Dari pengertian di atas dapat di simpulkan bahwa pengelolaan adalah suatu kegiatan untuk mengatur atau mengorganisasikan serta mengevaluasi suatu usaha untuk mencapai tujuan.</w:t>
      </w:r>
    </w:p>
    <w:p w:rsidR="007C7E9A" w:rsidRPr="005D2E74" w:rsidRDefault="007C7E9A" w:rsidP="004916DD">
      <w:pPr>
        <w:pStyle w:val="ListParagraph"/>
        <w:numPr>
          <w:ilvl w:val="0"/>
          <w:numId w:val="16"/>
        </w:numPr>
        <w:spacing w:line="480" w:lineRule="exact"/>
        <w:ind w:left="426"/>
        <w:jc w:val="both"/>
        <w:rPr>
          <w:rFonts w:ascii="Book Antiqua" w:hAnsi="Book Antiqua"/>
          <w:sz w:val="24"/>
          <w:szCs w:val="24"/>
        </w:rPr>
      </w:pPr>
      <w:r w:rsidRPr="005D2E74">
        <w:rPr>
          <w:rFonts w:ascii="Book Antiqua" w:hAnsi="Book Antiqua"/>
          <w:sz w:val="24"/>
          <w:szCs w:val="24"/>
        </w:rPr>
        <w:t>Anak Usia Playgroup</w:t>
      </w:r>
    </w:p>
    <w:p w:rsidR="004916DD" w:rsidRPr="005D2E74" w:rsidRDefault="007C7E9A" w:rsidP="004916DD">
      <w:pPr>
        <w:spacing w:line="480" w:lineRule="exact"/>
        <w:ind w:firstLine="709"/>
        <w:jc w:val="both"/>
        <w:rPr>
          <w:rFonts w:ascii="Book Antiqua" w:hAnsi="Book Antiqua"/>
        </w:rPr>
      </w:pPr>
      <w:r w:rsidRPr="005D2E74">
        <w:rPr>
          <w:rFonts w:ascii="Book Antiqua" w:hAnsi="Book Antiqua"/>
        </w:rPr>
        <w:t>Di Indonesia pengertian anak usia playgroup ditujukan kepada anak yang berusia 3-4 tahun</w:t>
      </w:r>
      <w:r w:rsidR="004916DD" w:rsidRPr="005D2E74">
        <w:rPr>
          <w:rFonts w:ascii="Book Antiqua" w:hAnsi="Book Antiqua"/>
        </w:rPr>
        <w:t xml:space="preserve"> (</w:t>
      </w:r>
      <w:r w:rsidR="004916DD" w:rsidRPr="005D2E74">
        <w:rPr>
          <w:rFonts w:ascii="Book Antiqua" w:hAnsi="Book Antiqua"/>
          <w:lang w:eastAsia="id-ID"/>
        </w:rPr>
        <w:t>Masnipal, 2013: 78)</w:t>
      </w:r>
      <w:r w:rsidRPr="005D2E74">
        <w:rPr>
          <w:rFonts w:ascii="Book Antiqua" w:hAnsi="Book Antiqua"/>
        </w:rPr>
        <w:t xml:space="preserve">, seperti dalam Undang-undang Republik Indonesia Nomor 20 tahun 2003 tentang Sistem Pendidikan Nasional pada Pasal 1 ayat 14 yang menyatakan pendidikan anak usia dini adalah </w:t>
      </w:r>
      <w:r w:rsidRPr="005D2E74">
        <w:rPr>
          <w:rFonts w:ascii="Book Antiqua" w:hAnsi="Book Antiqua"/>
        </w:rPr>
        <w:lastRenderedPageBreak/>
        <w:t>pendidikan yang diperuntukkan bagi anak sejak lahir sampai usia 6 tahun</w:t>
      </w:r>
      <w:r w:rsidR="004916DD" w:rsidRPr="005D2E74">
        <w:rPr>
          <w:rFonts w:ascii="Book Antiqua" w:hAnsi="Book Antiqua"/>
        </w:rPr>
        <w:t xml:space="preserve"> (Siti Aisyah, 2011: 13)</w:t>
      </w:r>
      <w:r w:rsidRPr="005D2E74">
        <w:rPr>
          <w:rFonts w:ascii="Book Antiqua" w:hAnsi="Book Antiqua"/>
        </w:rPr>
        <w:t xml:space="preserve">. </w:t>
      </w:r>
    </w:p>
    <w:p w:rsidR="007C7E9A" w:rsidRPr="005D2E74" w:rsidRDefault="007C7E9A" w:rsidP="008B0D28">
      <w:pPr>
        <w:spacing w:line="480" w:lineRule="exact"/>
        <w:jc w:val="both"/>
        <w:rPr>
          <w:rFonts w:ascii="Book Antiqua" w:hAnsi="Book Antiqua"/>
          <w:b/>
          <w:iCs/>
        </w:rPr>
      </w:pPr>
      <w:r w:rsidRPr="005D2E74">
        <w:rPr>
          <w:rFonts w:ascii="Book Antiqua" w:hAnsi="Book Antiqua"/>
          <w:b/>
          <w:iCs/>
        </w:rPr>
        <w:t>BCCT (Beyond Centers and Circle Time)</w:t>
      </w:r>
    </w:p>
    <w:p w:rsidR="007C7E9A" w:rsidRPr="005D2E74" w:rsidRDefault="007C7E9A" w:rsidP="00E67AC2">
      <w:pPr>
        <w:spacing w:line="480" w:lineRule="exact"/>
        <w:ind w:firstLine="709"/>
        <w:jc w:val="both"/>
        <w:rPr>
          <w:rFonts w:ascii="Book Antiqua" w:hAnsi="Book Antiqua"/>
        </w:rPr>
      </w:pPr>
      <w:r w:rsidRPr="005D2E74">
        <w:rPr>
          <w:rFonts w:ascii="Book Antiqua" w:hAnsi="Book Antiqua"/>
        </w:rPr>
        <w:tab/>
        <w:t>BCCT merupakan pendekatan yang dikembangkan berdasarkan hasil kajian teoritik dan pengalaman empirik oleh Creative Center for Childhood Research and Training (CCCRT) di Florida USA, dan dilaksanakan di Creative  Pre School Florida, USA selama lebih dari 25 tahun, baik untuk  anak normal maupun untuk anak dengan kebutuhan khusus</w:t>
      </w:r>
      <w:r w:rsidR="008B0D28" w:rsidRPr="005D2E74">
        <w:rPr>
          <w:rFonts w:ascii="Book Antiqua" w:hAnsi="Book Antiqua"/>
        </w:rPr>
        <w:t xml:space="preserve"> (</w:t>
      </w:r>
      <w:r w:rsidR="00E67AC2" w:rsidRPr="005D2E74">
        <w:rPr>
          <w:rFonts w:ascii="Book Antiqua" w:hAnsi="Book Antiqua"/>
        </w:rPr>
        <w:t>Depdiknas, 2007)</w:t>
      </w:r>
      <w:r w:rsidRPr="005D2E74">
        <w:rPr>
          <w:rFonts w:ascii="Book Antiqua" w:hAnsi="Book Antiqua"/>
        </w:rPr>
        <w:t xml:space="preserve">.Proses pembelajaran BCCT  berpusat di sentra main dan saat anak dalam lingkaran dengan menggunakan 4 jenis pijakan (scaffolding) untuk mendukung perkembangan anak, yaitu : (1) pijakan lingkungan main; (2) pijakan sebelum main; (3)  pijakan selama main; dan (4) pijakan setelah main. </w:t>
      </w:r>
    </w:p>
    <w:p w:rsidR="007C7E9A" w:rsidRPr="005D2E74" w:rsidRDefault="007C7E9A" w:rsidP="007C7E9A">
      <w:pPr>
        <w:pStyle w:val="ListParagraph"/>
        <w:spacing w:line="480" w:lineRule="exact"/>
        <w:ind w:left="0" w:firstLine="709"/>
        <w:jc w:val="both"/>
        <w:rPr>
          <w:rFonts w:ascii="Book Antiqua" w:hAnsi="Book Antiqua"/>
          <w:sz w:val="24"/>
          <w:szCs w:val="24"/>
        </w:rPr>
      </w:pPr>
      <w:r w:rsidRPr="005D2E74">
        <w:rPr>
          <w:rFonts w:ascii="Book Antiqua" w:hAnsi="Book Antiqua"/>
          <w:sz w:val="24"/>
          <w:szCs w:val="24"/>
        </w:rPr>
        <w:t>Metode ini juga memandang bermain sebagai media yang tepat dan satu-satunya media pembelajaran anak karena disamping menyenangkan, bermain dalam setting pendidikan dapat menjadi media untuk berfikiraktifdankreatif.Pembelajaran yang berpusat pada anak dan peran guru hanya sebagai fasilitator,motivator dan evaluator merupakan ciri dari metode BCCT ini. Kegiatan anak juga berpusat pada sentra-sentra main yang berfungsi sebagai pusat minat yang memiliki standart operasional prosedur yang baku dan memiliki pijakan-pijakan dalam proses pembelajarannya.</w:t>
      </w:r>
    </w:p>
    <w:p w:rsidR="007C7E9A" w:rsidRPr="005D2E74" w:rsidRDefault="007C7E9A" w:rsidP="007C7E9A">
      <w:pPr>
        <w:pStyle w:val="ListParagraph"/>
        <w:spacing w:line="480" w:lineRule="exact"/>
        <w:ind w:left="0" w:firstLine="709"/>
        <w:jc w:val="both"/>
        <w:rPr>
          <w:rFonts w:ascii="Book Antiqua" w:hAnsi="Book Antiqua"/>
          <w:sz w:val="24"/>
          <w:szCs w:val="24"/>
        </w:rPr>
      </w:pPr>
      <w:r w:rsidRPr="005D2E74">
        <w:rPr>
          <w:rFonts w:ascii="Book Antiqua" w:hAnsi="Book Antiqua"/>
          <w:i/>
          <w:sz w:val="24"/>
          <w:szCs w:val="24"/>
        </w:rPr>
        <w:t>Prinsip Beyond Center and Circle Time</w:t>
      </w:r>
      <w:r w:rsidRPr="005D2E74">
        <w:rPr>
          <w:rFonts w:ascii="Book Antiqua" w:hAnsi="Book Antiqua"/>
          <w:sz w:val="24"/>
          <w:szCs w:val="24"/>
        </w:rPr>
        <w:t xml:space="preserve"> (BCCT) antara lain</w:t>
      </w:r>
    </w:p>
    <w:p w:rsidR="007C7E9A" w:rsidRPr="005D2E74" w:rsidRDefault="007C7E9A" w:rsidP="00D55C99">
      <w:pPr>
        <w:pStyle w:val="ListParagraph"/>
        <w:numPr>
          <w:ilvl w:val="0"/>
          <w:numId w:val="8"/>
        </w:numPr>
        <w:spacing w:line="480" w:lineRule="exact"/>
        <w:ind w:left="426" w:hanging="426"/>
        <w:jc w:val="both"/>
        <w:rPr>
          <w:rFonts w:ascii="Book Antiqua" w:hAnsi="Book Antiqua"/>
          <w:sz w:val="24"/>
          <w:szCs w:val="24"/>
        </w:rPr>
      </w:pPr>
      <w:r w:rsidRPr="005D2E74">
        <w:rPr>
          <w:rFonts w:ascii="Book Antiqua" w:hAnsi="Book Antiqua"/>
          <w:sz w:val="24"/>
          <w:szCs w:val="24"/>
        </w:rPr>
        <w:t>Keseluruhan proses pembelajarannya berlandaskan pada teori dan pengalaman   empirik.</w:t>
      </w:r>
    </w:p>
    <w:p w:rsidR="007C7E9A" w:rsidRPr="005D2E74" w:rsidRDefault="007C7E9A" w:rsidP="00D55C99">
      <w:pPr>
        <w:pStyle w:val="ListParagraph"/>
        <w:numPr>
          <w:ilvl w:val="0"/>
          <w:numId w:val="8"/>
        </w:numPr>
        <w:spacing w:line="480" w:lineRule="exact"/>
        <w:ind w:left="426" w:hanging="426"/>
        <w:jc w:val="both"/>
        <w:rPr>
          <w:rFonts w:ascii="Book Antiqua" w:hAnsi="Book Antiqua"/>
          <w:sz w:val="24"/>
          <w:szCs w:val="24"/>
        </w:rPr>
      </w:pPr>
      <w:r w:rsidRPr="005D2E74">
        <w:rPr>
          <w:rFonts w:ascii="Book Antiqua" w:hAnsi="Book Antiqua"/>
          <w:sz w:val="24"/>
          <w:szCs w:val="24"/>
        </w:rPr>
        <w:t>Setiap proses pembelajaran ditujukan untuk merangsang seluruh aspek kecerdasan anak (kecerdasan jamak) melalui bermain terencana dan terarah serta dukungan pendidik dalam bentuk pijakan-pijakan.</w:t>
      </w:r>
    </w:p>
    <w:p w:rsidR="007C7E9A" w:rsidRPr="005D2E74" w:rsidRDefault="007C7E9A" w:rsidP="00D55C99">
      <w:pPr>
        <w:pStyle w:val="ListParagraph"/>
        <w:numPr>
          <w:ilvl w:val="0"/>
          <w:numId w:val="8"/>
        </w:numPr>
        <w:spacing w:line="480" w:lineRule="exact"/>
        <w:ind w:left="426" w:hanging="426"/>
        <w:jc w:val="both"/>
        <w:rPr>
          <w:rFonts w:ascii="Book Antiqua" w:hAnsi="Book Antiqua"/>
          <w:sz w:val="24"/>
          <w:szCs w:val="24"/>
        </w:rPr>
      </w:pPr>
      <w:r w:rsidRPr="005D2E74">
        <w:rPr>
          <w:rFonts w:ascii="Book Antiqua" w:hAnsi="Book Antiqua"/>
          <w:sz w:val="24"/>
          <w:szCs w:val="24"/>
        </w:rPr>
        <w:lastRenderedPageBreak/>
        <w:t>Menempatkan penataan lingkungan main sebagai pijakan awal yang merangsang anak untuk aktif, kreatif dan terus berfikir dengan menggali dan menemukan pengalamannya sendiri.</w:t>
      </w:r>
    </w:p>
    <w:p w:rsidR="007C7E9A" w:rsidRPr="005D2E74" w:rsidRDefault="007C7E9A" w:rsidP="00D55C99">
      <w:pPr>
        <w:pStyle w:val="ListParagraph"/>
        <w:numPr>
          <w:ilvl w:val="0"/>
          <w:numId w:val="8"/>
        </w:numPr>
        <w:spacing w:line="480" w:lineRule="exact"/>
        <w:ind w:left="426" w:hanging="426"/>
        <w:jc w:val="both"/>
        <w:rPr>
          <w:rFonts w:ascii="Book Antiqua" w:hAnsi="Book Antiqua"/>
          <w:sz w:val="24"/>
          <w:szCs w:val="24"/>
        </w:rPr>
      </w:pPr>
      <w:r w:rsidRPr="005D2E74">
        <w:rPr>
          <w:rFonts w:ascii="Book Antiqua" w:hAnsi="Book Antiqua"/>
          <w:sz w:val="24"/>
          <w:szCs w:val="24"/>
        </w:rPr>
        <w:t>Menggunakan standar operasional yang baku dalam proses pembelajarannya.</w:t>
      </w:r>
    </w:p>
    <w:p w:rsidR="007C7E9A" w:rsidRPr="005D2E74" w:rsidRDefault="007C7E9A" w:rsidP="00D55C99">
      <w:pPr>
        <w:pStyle w:val="ListParagraph"/>
        <w:numPr>
          <w:ilvl w:val="0"/>
          <w:numId w:val="8"/>
        </w:numPr>
        <w:spacing w:line="480" w:lineRule="exact"/>
        <w:ind w:left="426" w:hanging="426"/>
        <w:jc w:val="both"/>
        <w:rPr>
          <w:rFonts w:ascii="Book Antiqua" w:hAnsi="Book Antiqua"/>
          <w:sz w:val="24"/>
          <w:szCs w:val="24"/>
        </w:rPr>
      </w:pPr>
      <w:r w:rsidRPr="005D2E74">
        <w:rPr>
          <w:rFonts w:ascii="Book Antiqua" w:hAnsi="Book Antiqua"/>
          <w:sz w:val="24"/>
          <w:szCs w:val="24"/>
        </w:rPr>
        <w:t>Mensyaratkan pendidik dan pengelola program untuk mengikuti pelatihan sebelum menerapkan pendekatan ini.</w:t>
      </w:r>
    </w:p>
    <w:p w:rsidR="007C7E9A" w:rsidRPr="005D2E74" w:rsidRDefault="007C7E9A" w:rsidP="00D55C99">
      <w:pPr>
        <w:pStyle w:val="ListParagraph"/>
        <w:numPr>
          <w:ilvl w:val="0"/>
          <w:numId w:val="8"/>
        </w:numPr>
        <w:spacing w:line="480" w:lineRule="exact"/>
        <w:ind w:left="426" w:hanging="426"/>
        <w:jc w:val="both"/>
        <w:rPr>
          <w:rFonts w:ascii="Book Antiqua" w:hAnsi="Book Antiqua"/>
          <w:sz w:val="24"/>
          <w:szCs w:val="24"/>
        </w:rPr>
      </w:pPr>
      <w:r w:rsidRPr="005D2E74">
        <w:rPr>
          <w:rFonts w:ascii="Book Antiqua" w:hAnsi="Book Antiqua"/>
          <w:sz w:val="24"/>
          <w:szCs w:val="24"/>
        </w:rPr>
        <w:t>Melibatkan orangtua dan keluarga sebagai satu kesatuan proses pembelajaran untuk mendukung kegiatan anak di rumah.</w:t>
      </w:r>
    </w:p>
    <w:p w:rsidR="007C7E9A" w:rsidRPr="005D2E74" w:rsidRDefault="007C7E9A" w:rsidP="00D55C99">
      <w:pPr>
        <w:pStyle w:val="ListParagraph"/>
        <w:numPr>
          <w:ilvl w:val="0"/>
          <w:numId w:val="8"/>
        </w:numPr>
        <w:spacing w:line="480" w:lineRule="exact"/>
        <w:ind w:left="426" w:hanging="426"/>
        <w:jc w:val="both"/>
        <w:rPr>
          <w:rFonts w:ascii="Book Antiqua" w:hAnsi="Book Antiqua"/>
          <w:sz w:val="24"/>
          <w:szCs w:val="24"/>
        </w:rPr>
      </w:pPr>
      <w:r w:rsidRPr="005D2E74">
        <w:rPr>
          <w:rFonts w:ascii="Book Antiqua" w:hAnsi="Book Antiqua"/>
          <w:sz w:val="24"/>
          <w:szCs w:val="24"/>
        </w:rPr>
        <w:t>Selama anak berada di sentra, pendidik secara bergilir memberikan pijakan kepada setiap anak.</w:t>
      </w:r>
    </w:p>
    <w:p w:rsidR="007C7E9A" w:rsidRPr="005D2E74" w:rsidRDefault="007C7E9A" w:rsidP="00D55C99">
      <w:pPr>
        <w:pStyle w:val="ListParagraph"/>
        <w:numPr>
          <w:ilvl w:val="0"/>
          <w:numId w:val="8"/>
        </w:numPr>
        <w:spacing w:line="480" w:lineRule="exact"/>
        <w:ind w:left="426" w:hanging="426"/>
        <w:jc w:val="both"/>
        <w:rPr>
          <w:rFonts w:ascii="Book Antiqua" w:hAnsi="Book Antiqua"/>
          <w:sz w:val="24"/>
          <w:szCs w:val="24"/>
        </w:rPr>
      </w:pPr>
      <w:r w:rsidRPr="005D2E74">
        <w:rPr>
          <w:rFonts w:ascii="Book Antiqua" w:hAnsi="Book Antiqua"/>
          <w:sz w:val="24"/>
          <w:szCs w:val="24"/>
        </w:rPr>
        <w:t>Pendidik bersama anak membereskan peralatan dan tempat main.</w:t>
      </w:r>
    </w:p>
    <w:p w:rsidR="007C7E9A" w:rsidRPr="005D2E74" w:rsidRDefault="007C7E9A" w:rsidP="00D55C99">
      <w:pPr>
        <w:pStyle w:val="ListParagraph"/>
        <w:numPr>
          <w:ilvl w:val="0"/>
          <w:numId w:val="8"/>
        </w:numPr>
        <w:spacing w:line="480" w:lineRule="exact"/>
        <w:ind w:left="426" w:hanging="426"/>
        <w:jc w:val="both"/>
        <w:rPr>
          <w:rFonts w:ascii="Book Antiqua" w:hAnsi="Book Antiqua"/>
          <w:sz w:val="24"/>
          <w:szCs w:val="24"/>
        </w:rPr>
      </w:pPr>
      <w:r w:rsidRPr="005D2E74">
        <w:rPr>
          <w:rFonts w:ascii="Book Antiqua" w:hAnsi="Book Antiqua"/>
          <w:sz w:val="24"/>
          <w:szCs w:val="24"/>
        </w:rPr>
        <w:t>Pendidik memberikan waktu kepada anak untuk ke kamar kecil dan minum secara bergiliran</w:t>
      </w:r>
    </w:p>
    <w:p w:rsidR="007C7E9A" w:rsidRPr="005D2E74" w:rsidRDefault="007C7E9A" w:rsidP="00D55C99">
      <w:pPr>
        <w:pStyle w:val="ListParagraph"/>
        <w:numPr>
          <w:ilvl w:val="0"/>
          <w:numId w:val="8"/>
        </w:numPr>
        <w:spacing w:line="480" w:lineRule="exact"/>
        <w:ind w:left="426" w:hanging="426"/>
        <w:jc w:val="both"/>
        <w:rPr>
          <w:rFonts w:ascii="Book Antiqua" w:hAnsi="Book Antiqua"/>
          <w:sz w:val="24"/>
          <w:szCs w:val="24"/>
        </w:rPr>
      </w:pPr>
      <w:r w:rsidRPr="005D2E74">
        <w:rPr>
          <w:rFonts w:ascii="Book Antiqua" w:hAnsi="Book Antiqua"/>
          <w:sz w:val="24"/>
          <w:szCs w:val="24"/>
        </w:rPr>
        <w:t>Pendidik dan anak duduk dalam lingkaran untuk memberikan pijakan pengalaman setelah main.</w:t>
      </w:r>
    </w:p>
    <w:p w:rsidR="007C7E9A" w:rsidRPr="005D2E74" w:rsidRDefault="007C7E9A" w:rsidP="00D55C99">
      <w:pPr>
        <w:pStyle w:val="ListParagraph"/>
        <w:numPr>
          <w:ilvl w:val="0"/>
          <w:numId w:val="8"/>
        </w:numPr>
        <w:spacing w:line="480" w:lineRule="exact"/>
        <w:ind w:left="284" w:hanging="284"/>
        <w:jc w:val="both"/>
        <w:rPr>
          <w:rFonts w:ascii="Book Antiqua" w:hAnsi="Book Antiqua"/>
          <w:sz w:val="24"/>
          <w:szCs w:val="24"/>
        </w:rPr>
      </w:pPr>
      <w:r w:rsidRPr="005D2E74">
        <w:rPr>
          <w:rFonts w:ascii="Book Antiqua" w:hAnsi="Book Antiqua"/>
          <w:sz w:val="24"/>
          <w:szCs w:val="24"/>
        </w:rPr>
        <w:t>Pendidik bersama anak makan bekal yang dibawanya (tidak dalam   posisi istirahat)</w:t>
      </w:r>
    </w:p>
    <w:p w:rsidR="007C7E9A" w:rsidRPr="005D2E74" w:rsidRDefault="007C7E9A" w:rsidP="00D55C99">
      <w:pPr>
        <w:pStyle w:val="ListParagraph"/>
        <w:numPr>
          <w:ilvl w:val="0"/>
          <w:numId w:val="8"/>
        </w:numPr>
        <w:spacing w:line="480" w:lineRule="exact"/>
        <w:ind w:left="284" w:hanging="284"/>
        <w:jc w:val="both"/>
        <w:rPr>
          <w:rFonts w:ascii="Book Antiqua" w:hAnsi="Book Antiqua"/>
          <w:sz w:val="24"/>
          <w:szCs w:val="24"/>
        </w:rPr>
      </w:pPr>
      <w:r w:rsidRPr="005D2E74">
        <w:rPr>
          <w:rFonts w:ascii="Book Antiqua" w:hAnsi="Book Antiqua"/>
          <w:sz w:val="24"/>
          <w:szCs w:val="24"/>
        </w:rPr>
        <w:t>kegiatan penutup</w:t>
      </w:r>
    </w:p>
    <w:p w:rsidR="00D55C99" w:rsidRPr="005D2E74" w:rsidRDefault="007C7E9A" w:rsidP="00D55C99">
      <w:pPr>
        <w:pStyle w:val="ListParagraph"/>
        <w:numPr>
          <w:ilvl w:val="0"/>
          <w:numId w:val="8"/>
        </w:numPr>
        <w:spacing w:line="480" w:lineRule="exact"/>
        <w:ind w:left="284" w:hanging="284"/>
        <w:jc w:val="both"/>
        <w:rPr>
          <w:rFonts w:ascii="Book Antiqua" w:hAnsi="Book Antiqua"/>
          <w:sz w:val="24"/>
          <w:szCs w:val="24"/>
        </w:rPr>
      </w:pPr>
      <w:r w:rsidRPr="005D2E74">
        <w:rPr>
          <w:rFonts w:ascii="Book Antiqua" w:hAnsi="Book Antiqua"/>
          <w:sz w:val="24"/>
          <w:szCs w:val="24"/>
        </w:rPr>
        <w:t>anak-anak pulang secara bergilir</w:t>
      </w:r>
      <w:r w:rsidR="00D55C99" w:rsidRPr="005D2E74">
        <w:rPr>
          <w:rFonts w:ascii="Book Antiqua" w:hAnsi="Book Antiqua"/>
          <w:sz w:val="24"/>
          <w:szCs w:val="24"/>
          <w:lang w:val="en-US"/>
        </w:rPr>
        <w:t xml:space="preserve"> (</w:t>
      </w:r>
      <w:r w:rsidR="00D55C99" w:rsidRPr="005D2E74">
        <w:rPr>
          <w:rFonts w:ascii="Book Antiqua" w:hAnsi="Book Antiqua"/>
          <w:sz w:val="24"/>
          <w:szCs w:val="24"/>
        </w:rPr>
        <w:t>Abidin, Yunus</w:t>
      </w:r>
      <w:r w:rsidR="00D55C99" w:rsidRPr="005D2E74">
        <w:rPr>
          <w:rFonts w:ascii="Book Antiqua" w:hAnsi="Book Antiqua"/>
          <w:sz w:val="24"/>
          <w:szCs w:val="24"/>
          <w:lang w:val="en-US"/>
        </w:rPr>
        <w:t>, 2009)</w:t>
      </w:r>
      <w:r w:rsidRPr="005D2E74">
        <w:rPr>
          <w:rFonts w:ascii="Book Antiqua" w:hAnsi="Book Antiqua"/>
          <w:sz w:val="24"/>
          <w:szCs w:val="24"/>
        </w:rPr>
        <w:t>.</w:t>
      </w:r>
    </w:p>
    <w:p w:rsidR="00D55C99" w:rsidRPr="005D2E74" w:rsidRDefault="00D55C99" w:rsidP="00D55C99">
      <w:pPr>
        <w:pStyle w:val="ListParagraph"/>
        <w:spacing w:line="480" w:lineRule="exact"/>
        <w:ind w:left="284"/>
        <w:jc w:val="both"/>
        <w:rPr>
          <w:rFonts w:ascii="Book Antiqua" w:hAnsi="Book Antiqua"/>
          <w:sz w:val="24"/>
          <w:szCs w:val="24"/>
        </w:rPr>
      </w:pPr>
    </w:p>
    <w:p w:rsidR="001D67F0" w:rsidRPr="005D2E74" w:rsidRDefault="008604B5" w:rsidP="005C3797">
      <w:pPr>
        <w:spacing w:line="276" w:lineRule="auto"/>
        <w:jc w:val="both"/>
        <w:rPr>
          <w:rFonts w:ascii="Book Antiqua" w:hAnsi="Book Antiqua"/>
          <w:b/>
          <w:iCs/>
        </w:rPr>
      </w:pPr>
      <w:r w:rsidRPr="005D2E74">
        <w:rPr>
          <w:rFonts w:ascii="Book Antiqua" w:hAnsi="Book Antiqua"/>
          <w:b/>
          <w:iCs/>
        </w:rPr>
        <w:t>MET</w:t>
      </w:r>
      <w:r w:rsidR="00E40E2E" w:rsidRPr="005D2E74">
        <w:rPr>
          <w:rFonts w:ascii="Book Antiqua" w:hAnsi="Book Antiqua"/>
          <w:b/>
          <w:iCs/>
        </w:rPr>
        <w:t>ODE PENELITIAN</w:t>
      </w:r>
    </w:p>
    <w:p w:rsidR="00D55C99" w:rsidRPr="005D2E74" w:rsidRDefault="00D55C99" w:rsidP="00264C12">
      <w:pPr>
        <w:spacing w:line="480" w:lineRule="exact"/>
        <w:ind w:firstLine="709"/>
        <w:jc w:val="both"/>
        <w:rPr>
          <w:rFonts w:ascii="Book Antiqua" w:hAnsi="Book Antiqua"/>
        </w:rPr>
      </w:pPr>
      <w:r w:rsidRPr="005D2E74">
        <w:rPr>
          <w:rFonts w:ascii="Book Antiqua" w:hAnsi="Book Antiqua"/>
          <w:bCs/>
        </w:rPr>
        <w:t xml:space="preserve">Jenis </w:t>
      </w:r>
      <w:r w:rsidRPr="005D2E74">
        <w:rPr>
          <w:rFonts w:ascii="Book Antiqua" w:hAnsi="Book Antiqua"/>
        </w:rPr>
        <w:t xml:space="preserve">Penelitian kualitatif merupakan penelitian yang memberikan gambaran tentang stimulus dan kejadian faktual serta sistematis mengenai faktor-faktor, sifat-sifat, serta hubungan antara fenomena yang dimiliki untuk melakukan penelitian dasar (Lexy J. Moleong, 2009: 6).Data yang </w:t>
      </w:r>
      <w:r w:rsidRPr="005D2E74">
        <w:rPr>
          <w:rFonts w:ascii="Book Antiqua" w:hAnsi="Book Antiqua"/>
        </w:rPr>
        <w:lastRenderedPageBreak/>
        <w:t>dikumpulkan pada penelitian ini adalah data yang menggambarkan proses pengelolaan sumber belajar dengan sasaran utama aktivitas pendidik dalam melaksanakan pembelajaran dari proses persiapan  yang  meliputi penataan lingkungan main, penyambutan anak dan pijakan sebelum main, pijakan saat main serta pijakan setelah main. Dalam penelitian ini peneliti menentukan 2 orang pendidik dan 1 orang pengelola sebagai sumber pengumpulan data.Sebagaimana yang dikemukakan oleh Moleong peneliti langsung masuk ke kolasi penelitian dan mengumpulkan data selengkap mungkin dengan pokok permasalahan yang diteliti.Data yang peneliti kumpulkan dalam penelitian ini adalah kata-kata, kegiatan, situasi pembelajaran, dokumentasi dan peristiwa-peristiwa yang terjadi pada waktu peneliti melakukan observasi.Adapun lokasi penelitian ini adalah Sekolah Alam Bosowa yang berada di Jalan Manunggal Tanjung Bunga kecamatan Maccini. Sekolah Alam Bosowa adalah sekolah  tingkat PG,TK dan SD yang berada di Tanjung bunga Kota Makassar. Peserta didik yang berada di Sekolah Alam Bosowa berasal dari berbagai wilayah yang ada di Kota Makassar. Sekolah Alam Bosowamemiliki karakteristik yang menarik untuk dijadikan kajian penelitian sepertilokas</w:t>
      </w:r>
      <w:r w:rsidR="00264C12" w:rsidRPr="005D2E74">
        <w:rPr>
          <w:rFonts w:ascii="Book Antiqua" w:hAnsi="Book Antiqua"/>
        </w:rPr>
        <w:t xml:space="preserve">idankurikulum yang diterapkan, </w:t>
      </w:r>
      <w:r w:rsidRPr="005D2E74">
        <w:rPr>
          <w:rFonts w:ascii="Book Antiqua" w:hAnsi="Book Antiqua"/>
        </w:rPr>
        <w:t>Selain itu SekolahAlamBosowa menerapkanpengelolaan sumber belajar dengan pendekatan BCCTdan DAP dalam pelaksanaan disetiap kegiatan.</w:t>
      </w:r>
    </w:p>
    <w:p w:rsidR="00D55C99" w:rsidRPr="005D2E74" w:rsidRDefault="00D55C99" w:rsidP="00264C12">
      <w:pPr>
        <w:spacing w:line="480" w:lineRule="exact"/>
        <w:ind w:firstLine="709"/>
        <w:jc w:val="both"/>
        <w:rPr>
          <w:rFonts w:ascii="Book Antiqua" w:hAnsi="Book Antiqua"/>
        </w:rPr>
      </w:pPr>
      <w:r w:rsidRPr="005D2E74">
        <w:rPr>
          <w:rFonts w:ascii="Book Antiqua" w:hAnsi="Book Antiqua"/>
        </w:rPr>
        <w:t xml:space="preserve">Metode pengumpulan data merupakan langkah yang paling utama dalam penelitian, karena tujuan utama dari penelitian adalah mendapatkan data. Metode pengumpulan data merupakan cara yang digunakan dalam menemukan dan mengumpulkan data di lapangan. Pengumpulan data dapat dilakukan dengan berbagai sumber dan berbagai cara. Apabila dilihat dari sumber datanya, maka pengumpulan data dapat menggunakan sumber </w:t>
      </w:r>
      <w:r w:rsidRPr="005D2E74">
        <w:rPr>
          <w:rFonts w:ascii="Book Antiqua" w:hAnsi="Book Antiqua"/>
        </w:rPr>
        <w:lastRenderedPageBreak/>
        <w:t>primer dan sumber sekunder. Apabila dilihat dari segi cara, pengumpulan data dapat dilakukan dengan observasi, wawancara, angket, dokumentasi, dan gabungan keempatnya</w:t>
      </w:r>
      <w:r w:rsidR="00264C12" w:rsidRPr="005D2E74">
        <w:rPr>
          <w:rFonts w:ascii="Book Antiqua" w:hAnsi="Book Antiqua"/>
        </w:rPr>
        <w:t>.</w:t>
      </w:r>
    </w:p>
    <w:p w:rsidR="005C3797" w:rsidRPr="005D2E74" w:rsidRDefault="005C3797" w:rsidP="005C3797">
      <w:pPr>
        <w:pStyle w:val="ListParagraph"/>
        <w:spacing w:line="276" w:lineRule="auto"/>
        <w:ind w:left="0" w:firstLine="720"/>
        <w:contextualSpacing w:val="0"/>
        <w:jc w:val="both"/>
        <w:rPr>
          <w:rFonts w:ascii="Book Antiqua" w:hAnsi="Book Antiqua" w:cstheme="majorBidi"/>
          <w:sz w:val="24"/>
          <w:szCs w:val="24"/>
          <w:lang w:val="en-US"/>
        </w:rPr>
      </w:pPr>
    </w:p>
    <w:p w:rsidR="00767EE0" w:rsidRPr="005D2E74" w:rsidRDefault="00767EE0" w:rsidP="005C3797">
      <w:pPr>
        <w:pStyle w:val="ListParagraph"/>
        <w:spacing w:line="276" w:lineRule="auto"/>
        <w:ind w:left="0" w:firstLine="720"/>
        <w:contextualSpacing w:val="0"/>
        <w:jc w:val="both"/>
        <w:rPr>
          <w:rFonts w:ascii="Book Antiqua" w:hAnsi="Book Antiqua" w:cstheme="majorBidi"/>
          <w:sz w:val="24"/>
          <w:szCs w:val="24"/>
          <w:lang w:val="en-US"/>
        </w:rPr>
      </w:pPr>
    </w:p>
    <w:p w:rsidR="00444953" w:rsidRDefault="00444953" w:rsidP="002A0A1E">
      <w:pPr>
        <w:spacing w:line="276" w:lineRule="auto"/>
        <w:jc w:val="both"/>
        <w:rPr>
          <w:rFonts w:ascii="Book Antiqua" w:hAnsi="Book Antiqua"/>
          <w:b/>
          <w:lang w:val="id-ID"/>
        </w:rPr>
      </w:pPr>
      <w:r w:rsidRPr="005D2E74">
        <w:rPr>
          <w:rFonts w:ascii="Book Antiqua" w:hAnsi="Book Antiqua"/>
          <w:b/>
        </w:rPr>
        <w:t>HASIL PENELITIAN DAN PEMBAHASAN</w:t>
      </w:r>
    </w:p>
    <w:p w:rsidR="0006687D" w:rsidRPr="0006687D" w:rsidRDefault="0006687D" w:rsidP="0006687D">
      <w:pPr>
        <w:pStyle w:val="ListParagraph"/>
        <w:numPr>
          <w:ilvl w:val="0"/>
          <w:numId w:val="29"/>
        </w:numPr>
        <w:spacing w:before="240" w:line="360" w:lineRule="auto"/>
        <w:ind w:left="851"/>
        <w:jc w:val="both"/>
        <w:rPr>
          <w:rFonts w:ascii="Times New Roman" w:hAnsi="Times New Roman"/>
          <w:b/>
          <w:sz w:val="24"/>
          <w:szCs w:val="24"/>
        </w:rPr>
      </w:pPr>
      <w:r w:rsidRPr="0006687D">
        <w:rPr>
          <w:rFonts w:ascii="Times New Roman" w:hAnsi="Times New Roman"/>
          <w:b/>
          <w:sz w:val="24"/>
          <w:szCs w:val="24"/>
        </w:rPr>
        <w:t>Perencanaan Pembelajaran Anak Playgroup Sekolah Alam Bosowa</w:t>
      </w:r>
    </w:p>
    <w:p w:rsidR="0006687D" w:rsidRPr="0006687D" w:rsidRDefault="0006687D" w:rsidP="0006687D">
      <w:pPr>
        <w:pStyle w:val="NormalWeb"/>
        <w:spacing w:line="360" w:lineRule="auto"/>
        <w:ind w:left="851"/>
        <w:jc w:val="both"/>
        <w:rPr>
          <w:lang w:val="id-ID"/>
        </w:rPr>
      </w:pPr>
      <w:r w:rsidRPr="0006687D">
        <w:t xml:space="preserve">      Dalam proses Perencanaan di Sekolah Alam Bosowa yang menganut metode pembelajaran BCCT selalu mengacu kepada komponen kurikulum yang berlandaskan  curricular domain ke 5 domain ini sangat penting untuk tahap perkembangan anak karena ke 5 domain ini merupakan acuan untuk merencanakan program-program pembelajaran yang di butuhkan oleh anak berdasarkan evaluasi di tahun sebelumnya</w:t>
      </w:r>
    </w:p>
    <w:p w:rsidR="0006687D" w:rsidRPr="0006687D" w:rsidRDefault="0006687D" w:rsidP="0006687D">
      <w:pPr>
        <w:numPr>
          <w:ilvl w:val="0"/>
          <w:numId w:val="29"/>
        </w:numPr>
        <w:spacing w:line="360" w:lineRule="auto"/>
        <w:ind w:left="851"/>
        <w:jc w:val="both"/>
        <w:rPr>
          <w:b/>
        </w:rPr>
      </w:pPr>
      <w:r w:rsidRPr="0006687D">
        <w:rPr>
          <w:b/>
        </w:rPr>
        <w:t>Pelaksanaan Pembelajaran Sekolah Alam Bosowa</w:t>
      </w:r>
    </w:p>
    <w:p w:rsidR="0006687D" w:rsidRPr="0006687D" w:rsidRDefault="0006687D" w:rsidP="0006687D">
      <w:pPr>
        <w:spacing w:line="360" w:lineRule="auto"/>
        <w:ind w:left="851" w:firstLine="436"/>
        <w:jc w:val="both"/>
        <w:rPr>
          <w:lang w:val="id-ID"/>
        </w:rPr>
      </w:pPr>
      <w:r w:rsidRPr="0006687D">
        <w:t>Metode Penggunaan sumber belajar yang digunakan pada anak usia dini di Sekolah Alam Bosowa didasarkan pada tahap perkembangan anak usia dini yang bisa didapatkan di beberapa sentra yang telah disiapkan. Tingkat PG-TK terdapat lima sentra yaitu sentra bahan alam, sentra main peran(makro dan mikro), sentra seni, sentra balok dan sentra persiapan. Tingkat SD terdapat lima sentra yakni sentra bahasa, sentra matematika, sentra drama, sentra sains dan sentra seni.</w:t>
      </w:r>
    </w:p>
    <w:p w:rsidR="0006687D" w:rsidRPr="0006687D" w:rsidRDefault="0006687D" w:rsidP="0006687D">
      <w:pPr>
        <w:pStyle w:val="ListParagraph"/>
        <w:numPr>
          <w:ilvl w:val="0"/>
          <w:numId w:val="29"/>
        </w:numPr>
        <w:spacing w:line="360" w:lineRule="auto"/>
        <w:ind w:left="851"/>
        <w:rPr>
          <w:b/>
        </w:rPr>
      </w:pPr>
      <w:r w:rsidRPr="0006687D">
        <w:rPr>
          <w:b/>
        </w:rPr>
        <w:t>Hasil  evaluasi pembelajaran Sekolah Alam Bosowa</w:t>
      </w:r>
    </w:p>
    <w:p w:rsidR="0006687D" w:rsidRPr="0006687D" w:rsidRDefault="0006687D" w:rsidP="0006687D">
      <w:pPr>
        <w:spacing w:line="360" w:lineRule="auto"/>
        <w:ind w:left="851"/>
        <w:jc w:val="both"/>
        <w:rPr>
          <w:rStyle w:val="ilfuvd"/>
        </w:rPr>
      </w:pPr>
      <w:r w:rsidRPr="0006687D">
        <w:rPr>
          <w:b/>
        </w:rPr>
        <w:tab/>
      </w:r>
      <w:r w:rsidRPr="0006687D">
        <w:rPr>
          <w:rStyle w:val="ilfuvd"/>
          <w:bCs/>
        </w:rPr>
        <w:t>Evaluasi hasil belajar</w:t>
      </w:r>
      <w:r w:rsidRPr="0006687D">
        <w:rPr>
          <w:rStyle w:val="ilfuvd"/>
        </w:rPr>
        <w:t xml:space="preserve">  di Sekolah Alam Bosowa merupakan  suatu proses yang dilakukan untuk mengetahui tingkat kinerja akademik. </w:t>
      </w:r>
      <w:r w:rsidRPr="0006687D">
        <w:rPr>
          <w:rStyle w:val="ilfuvd"/>
          <w:bCs/>
        </w:rPr>
        <w:t>Evaluasi hasil belajar</w:t>
      </w:r>
      <w:r w:rsidRPr="0006687D">
        <w:rPr>
          <w:rStyle w:val="ilfuvd"/>
        </w:rPr>
        <w:t xml:space="preserve"> dilakukan secara menyeluruh dan berkelanjutan dengan cara yang sesuai dengan ciri-ciri pendidikan keahlian yang bersangkutan.</w:t>
      </w:r>
    </w:p>
    <w:p w:rsidR="0006687D" w:rsidRPr="0006687D" w:rsidRDefault="0006687D" w:rsidP="0006687D">
      <w:pPr>
        <w:spacing w:line="360" w:lineRule="auto"/>
        <w:ind w:left="851"/>
        <w:jc w:val="both"/>
        <w:rPr>
          <w:rStyle w:val="ilfuvd"/>
        </w:rPr>
      </w:pPr>
      <w:r w:rsidRPr="0006687D">
        <w:rPr>
          <w:rStyle w:val="ilfuvd"/>
        </w:rPr>
        <w:tab/>
        <w:t xml:space="preserve">Sekolah Alam Bosowa adalah sekolah yang mengevaluasi anak secara individu yang mana anak di review perseorangan di tiap sentra.Setiap guru sentra mempersiapkan evaluasi 6 domain yang pada akhirnya ke 6 domain </w:t>
      </w:r>
      <w:r w:rsidRPr="0006687D">
        <w:rPr>
          <w:rStyle w:val="ilfuvd"/>
        </w:rPr>
        <w:lastRenderedPageBreak/>
        <w:t>tersebut di kumpulkan pada wali kelas per kelompok yang akhirnya di tuliskan dalam webbing evaluasi individu dan webbing evaluasi kelompok (ada pada lampiran).</w:t>
      </w:r>
    </w:p>
    <w:p w:rsidR="0006687D" w:rsidRPr="0006687D" w:rsidRDefault="0006687D" w:rsidP="0006687D">
      <w:pPr>
        <w:spacing w:line="360" w:lineRule="auto"/>
        <w:ind w:left="851"/>
        <w:jc w:val="both"/>
        <w:rPr>
          <w:rStyle w:val="ilfuvd"/>
        </w:rPr>
      </w:pPr>
      <w:r w:rsidRPr="0006687D">
        <w:rPr>
          <w:rStyle w:val="ilfuvd"/>
        </w:rPr>
        <w:tab/>
        <w:t>Berikut adalah beberapa tahapan evaluasi peserta didik di Sekolah alam bosowa</w:t>
      </w:r>
    </w:p>
    <w:p w:rsidR="0006687D" w:rsidRPr="0006687D" w:rsidRDefault="0006687D" w:rsidP="0006687D">
      <w:pPr>
        <w:numPr>
          <w:ilvl w:val="0"/>
          <w:numId w:val="30"/>
        </w:numPr>
        <w:spacing w:after="200" w:line="360" w:lineRule="auto"/>
        <w:ind w:left="851"/>
        <w:jc w:val="both"/>
        <w:rPr>
          <w:rStyle w:val="ilfuvd"/>
        </w:rPr>
      </w:pPr>
      <w:r w:rsidRPr="0006687D">
        <w:rPr>
          <w:rStyle w:val="ilfuvd"/>
        </w:rPr>
        <w:t xml:space="preserve">Webbing evaluasi individu </w:t>
      </w:r>
    </w:p>
    <w:p w:rsidR="0006687D" w:rsidRPr="0006687D" w:rsidRDefault="0006687D" w:rsidP="0006687D">
      <w:pPr>
        <w:spacing w:line="360" w:lineRule="auto"/>
        <w:ind w:left="851"/>
        <w:jc w:val="both"/>
        <w:rPr>
          <w:rStyle w:val="ilfuvd"/>
        </w:rPr>
      </w:pPr>
      <w:r w:rsidRPr="0006687D">
        <w:rPr>
          <w:rStyle w:val="ilfuvd"/>
        </w:rPr>
        <w:t>kegiatan ini di lakukan diakhir semester untuk melihat perkembangan anak secara individu,Laporan bisa ditulis dalam bentuk narasi atau dalam bentuk webbing.</w:t>
      </w:r>
    </w:p>
    <w:p w:rsidR="0006687D" w:rsidRPr="0006687D" w:rsidRDefault="0006687D" w:rsidP="0006687D">
      <w:pPr>
        <w:spacing w:line="360" w:lineRule="auto"/>
        <w:ind w:left="851"/>
        <w:jc w:val="both"/>
        <w:rPr>
          <w:rStyle w:val="ilfuvd"/>
        </w:rPr>
      </w:pPr>
      <w:r w:rsidRPr="0006687D">
        <w:rPr>
          <w:rStyle w:val="ilfuvd"/>
        </w:rPr>
        <w:t>Adapun di dalam evaluasi individu terdapat beberapa point penting seperti</w:t>
      </w:r>
    </w:p>
    <w:p w:rsidR="0006687D" w:rsidRPr="0006687D" w:rsidRDefault="0006687D" w:rsidP="0006687D">
      <w:pPr>
        <w:numPr>
          <w:ilvl w:val="0"/>
          <w:numId w:val="31"/>
        </w:numPr>
        <w:spacing w:after="200" w:line="360" w:lineRule="auto"/>
        <w:ind w:left="851"/>
        <w:jc w:val="both"/>
        <w:rPr>
          <w:rStyle w:val="ilfuvd"/>
        </w:rPr>
      </w:pPr>
      <w:r w:rsidRPr="0006687D">
        <w:rPr>
          <w:rStyle w:val="ilfuvd"/>
        </w:rPr>
        <w:t>catatan anekdot</w:t>
      </w:r>
    </w:p>
    <w:p w:rsidR="0006687D" w:rsidRPr="0006687D" w:rsidRDefault="0006687D" w:rsidP="0006687D">
      <w:pPr>
        <w:numPr>
          <w:ilvl w:val="0"/>
          <w:numId w:val="31"/>
        </w:numPr>
        <w:spacing w:after="200" w:line="360" w:lineRule="auto"/>
        <w:ind w:left="851"/>
        <w:jc w:val="both"/>
        <w:rPr>
          <w:rStyle w:val="ilfuvd"/>
        </w:rPr>
      </w:pPr>
      <w:r w:rsidRPr="0006687D">
        <w:rPr>
          <w:rStyle w:val="ilfuvd"/>
        </w:rPr>
        <w:t>evaluasi harian</w:t>
      </w:r>
    </w:p>
    <w:p w:rsidR="0006687D" w:rsidRPr="0006687D" w:rsidRDefault="0006687D" w:rsidP="0006687D">
      <w:pPr>
        <w:numPr>
          <w:ilvl w:val="0"/>
          <w:numId w:val="31"/>
        </w:numPr>
        <w:spacing w:after="200" w:line="360" w:lineRule="auto"/>
        <w:ind w:left="851"/>
        <w:jc w:val="both"/>
        <w:rPr>
          <w:rStyle w:val="ilfuvd"/>
        </w:rPr>
      </w:pPr>
      <w:r w:rsidRPr="0006687D">
        <w:rPr>
          <w:rStyle w:val="ilfuvd"/>
        </w:rPr>
        <w:t>evaluasi hasil karya</w:t>
      </w:r>
    </w:p>
    <w:p w:rsidR="0006687D" w:rsidRPr="0006687D" w:rsidRDefault="0006687D" w:rsidP="0006687D">
      <w:pPr>
        <w:numPr>
          <w:ilvl w:val="0"/>
          <w:numId w:val="31"/>
        </w:numPr>
        <w:spacing w:after="200" w:line="360" w:lineRule="auto"/>
        <w:ind w:left="851"/>
        <w:jc w:val="both"/>
        <w:rPr>
          <w:rStyle w:val="ilfuvd"/>
        </w:rPr>
      </w:pPr>
      <w:r w:rsidRPr="0006687D">
        <w:rPr>
          <w:rStyle w:val="ilfuvd"/>
        </w:rPr>
        <w:t xml:space="preserve"> kompilasi data</w:t>
      </w:r>
    </w:p>
    <w:p w:rsidR="0006687D" w:rsidRPr="0006687D" w:rsidRDefault="0006687D" w:rsidP="0006687D">
      <w:pPr>
        <w:numPr>
          <w:ilvl w:val="0"/>
          <w:numId w:val="31"/>
        </w:numPr>
        <w:spacing w:after="200" w:line="360" w:lineRule="auto"/>
        <w:ind w:left="851"/>
        <w:jc w:val="both"/>
        <w:rPr>
          <w:rStyle w:val="ilfuvd"/>
        </w:rPr>
      </w:pPr>
      <w:r w:rsidRPr="0006687D">
        <w:rPr>
          <w:rStyle w:val="ilfuvd"/>
        </w:rPr>
        <w:t xml:space="preserve"> buku raport</w:t>
      </w:r>
    </w:p>
    <w:p w:rsidR="0006687D" w:rsidRPr="0006687D" w:rsidRDefault="0006687D" w:rsidP="0006687D">
      <w:pPr>
        <w:numPr>
          <w:ilvl w:val="0"/>
          <w:numId w:val="30"/>
        </w:numPr>
        <w:spacing w:after="200" w:line="360" w:lineRule="auto"/>
        <w:ind w:left="851"/>
        <w:jc w:val="both"/>
        <w:rPr>
          <w:rStyle w:val="ilfuvd"/>
        </w:rPr>
      </w:pPr>
      <w:r w:rsidRPr="0006687D">
        <w:rPr>
          <w:rStyle w:val="ilfuvd"/>
        </w:rPr>
        <w:t>Webbing evaluasi kelompok</w:t>
      </w:r>
    </w:p>
    <w:p w:rsidR="0006687D" w:rsidRPr="0006687D" w:rsidRDefault="0006687D" w:rsidP="0006687D">
      <w:pPr>
        <w:spacing w:line="360" w:lineRule="auto"/>
        <w:ind w:left="851"/>
        <w:jc w:val="both"/>
        <w:rPr>
          <w:rStyle w:val="ilfuvd"/>
        </w:rPr>
      </w:pPr>
      <w:r w:rsidRPr="0006687D">
        <w:rPr>
          <w:rStyle w:val="ilfuvd"/>
        </w:rPr>
        <w:t>Setelah melakukan evaluasi individu kegiatan selanjutnya adalah mengevaluasi secara kelompok.kelompok yang di maksud adalah tingkatan kelas,Hal ini dilakukan untuk melihat seberapa banyak target yang telah rencanakan di semester sebelumnya sama halnya dengan evaluasi individu,Evaluasi kelompok juga bisa di tuliskan dalam bentuk narasi maupun dalam bentuk webbing</w:t>
      </w:r>
    </w:p>
    <w:p w:rsidR="0006687D" w:rsidRPr="0006687D" w:rsidRDefault="0006687D" w:rsidP="0006687D">
      <w:pPr>
        <w:numPr>
          <w:ilvl w:val="0"/>
          <w:numId w:val="30"/>
        </w:numPr>
        <w:spacing w:after="200" w:line="360" w:lineRule="auto"/>
        <w:ind w:left="851"/>
        <w:jc w:val="both"/>
        <w:rPr>
          <w:rStyle w:val="ilfuvd"/>
        </w:rPr>
      </w:pPr>
      <w:r w:rsidRPr="0006687D">
        <w:rPr>
          <w:rStyle w:val="ilfuvd"/>
        </w:rPr>
        <w:t>webbing materi individu</w:t>
      </w:r>
    </w:p>
    <w:p w:rsidR="0006687D" w:rsidRPr="0006687D" w:rsidRDefault="0006687D" w:rsidP="0006687D">
      <w:pPr>
        <w:spacing w:line="360" w:lineRule="auto"/>
        <w:ind w:left="851"/>
        <w:jc w:val="both"/>
        <w:rPr>
          <w:rStyle w:val="ilfuvd"/>
        </w:rPr>
      </w:pPr>
      <w:r w:rsidRPr="0006687D">
        <w:rPr>
          <w:rStyle w:val="ilfuvd"/>
        </w:rPr>
        <w:t>Webbing ini di lakukan untuk menentukan materi apa saja yang di perlukan untuk membantu dan mengembangkan pengetahuan anak didik sesuai evaluasi yang telah di lakukan</w:t>
      </w:r>
    </w:p>
    <w:p w:rsidR="0006687D" w:rsidRPr="0006687D" w:rsidRDefault="0006687D" w:rsidP="0006687D">
      <w:pPr>
        <w:numPr>
          <w:ilvl w:val="0"/>
          <w:numId w:val="30"/>
        </w:numPr>
        <w:spacing w:after="200" w:line="360" w:lineRule="auto"/>
        <w:ind w:left="851"/>
        <w:jc w:val="both"/>
        <w:rPr>
          <w:rStyle w:val="ilfuvd"/>
        </w:rPr>
      </w:pPr>
      <w:r w:rsidRPr="0006687D">
        <w:rPr>
          <w:rStyle w:val="ilfuvd"/>
        </w:rPr>
        <w:t>theme storming</w:t>
      </w:r>
    </w:p>
    <w:p w:rsidR="0006687D" w:rsidRPr="0006687D" w:rsidRDefault="0006687D" w:rsidP="0006687D">
      <w:pPr>
        <w:spacing w:line="360" w:lineRule="auto"/>
        <w:ind w:left="851"/>
        <w:jc w:val="both"/>
        <w:rPr>
          <w:rStyle w:val="ilfuvd"/>
        </w:rPr>
      </w:pPr>
      <w:r w:rsidRPr="0006687D">
        <w:rPr>
          <w:rStyle w:val="ilfuvd"/>
        </w:rPr>
        <w:lastRenderedPageBreak/>
        <w:t>Kegiatan ini adalah mengumpulkan semua kosa kata yang berhubungan dengan materi sehingga dapat sering dilihat kata apa saja yang sering muncul sehingga dijadikan sebagai kumpulan tema</w:t>
      </w:r>
    </w:p>
    <w:p w:rsidR="0006687D" w:rsidRPr="0006687D" w:rsidRDefault="0006687D" w:rsidP="0006687D">
      <w:pPr>
        <w:numPr>
          <w:ilvl w:val="0"/>
          <w:numId w:val="30"/>
        </w:numPr>
        <w:spacing w:after="200" w:line="360" w:lineRule="auto"/>
        <w:ind w:left="851"/>
        <w:jc w:val="both"/>
        <w:rPr>
          <w:rStyle w:val="ilfuvd"/>
        </w:rPr>
      </w:pPr>
      <w:r w:rsidRPr="0006687D">
        <w:rPr>
          <w:rStyle w:val="ilfuvd"/>
        </w:rPr>
        <w:t>webbing tema</w:t>
      </w:r>
    </w:p>
    <w:p w:rsidR="0006687D" w:rsidRPr="0006687D" w:rsidRDefault="0006687D" w:rsidP="0006687D">
      <w:pPr>
        <w:spacing w:line="360" w:lineRule="auto"/>
        <w:ind w:left="851"/>
        <w:jc w:val="both"/>
        <w:rPr>
          <w:rStyle w:val="ilfuvd"/>
        </w:rPr>
      </w:pPr>
      <w:r w:rsidRPr="0006687D">
        <w:rPr>
          <w:rStyle w:val="ilfuvd"/>
        </w:rPr>
        <w:t>Kegiatan ini merangkum semua tema yang akan dilakukan selama setahun dalam bentuk webbing</w:t>
      </w:r>
    </w:p>
    <w:p w:rsidR="0006687D" w:rsidRPr="0006687D" w:rsidRDefault="0006687D" w:rsidP="0006687D">
      <w:pPr>
        <w:spacing w:line="360" w:lineRule="auto"/>
        <w:ind w:left="851" w:firstLine="720"/>
        <w:jc w:val="both"/>
        <w:rPr>
          <w:lang w:val="id-ID"/>
        </w:rPr>
      </w:pPr>
      <w:r w:rsidRPr="0006687D">
        <w:rPr>
          <w:rStyle w:val="ilfuvd"/>
        </w:rPr>
        <w:t>Setelah ke 5 tahapan evaluasi di atas terselesaikan maka akan muncullah tema tema baru yanag sesuai dengan tahap perkembangan anak didik.Sehingga adapun materi materi dan tema yang di berikan adalah materi yang benar benar di butuhkan oleh peserta didik berdasarkan dari hasil evaluasi yang telah dilakuka</w:t>
      </w:r>
      <w:r>
        <w:rPr>
          <w:rStyle w:val="ilfuvd"/>
          <w:lang w:val="id-ID"/>
        </w:rPr>
        <w:t>n</w:t>
      </w:r>
    </w:p>
    <w:p w:rsidR="0006687D" w:rsidRPr="0006687D" w:rsidRDefault="0006687D" w:rsidP="002A0A1E">
      <w:pPr>
        <w:spacing w:line="276" w:lineRule="auto"/>
        <w:jc w:val="both"/>
        <w:rPr>
          <w:rFonts w:ascii="Book Antiqua" w:hAnsi="Book Antiqua"/>
          <w:b/>
          <w:lang w:val="id-ID"/>
        </w:rPr>
      </w:pPr>
    </w:p>
    <w:p w:rsidR="002A0A1E" w:rsidRPr="005D2E74" w:rsidRDefault="002A0A1E" w:rsidP="002A0A1E">
      <w:pPr>
        <w:spacing w:line="276" w:lineRule="auto"/>
        <w:ind w:firstLine="720"/>
        <w:jc w:val="both"/>
        <w:rPr>
          <w:rFonts w:ascii="Book Antiqua" w:hAnsi="Book Antiqua" w:cstheme="majorBidi"/>
          <w:b/>
          <w:lang w:val="id-ID"/>
        </w:rPr>
      </w:pPr>
    </w:p>
    <w:p w:rsidR="00444953" w:rsidRPr="005D2E74" w:rsidRDefault="005D47C3" w:rsidP="00AA61EF">
      <w:pPr>
        <w:spacing w:line="276" w:lineRule="auto"/>
        <w:jc w:val="both"/>
        <w:rPr>
          <w:rFonts w:ascii="Book Antiqua" w:hAnsi="Book Antiqua"/>
          <w:b/>
        </w:rPr>
      </w:pPr>
      <w:r w:rsidRPr="005D2E74">
        <w:rPr>
          <w:rFonts w:ascii="Book Antiqua" w:hAnsi="Book Antiqua"/>
          <w:b/>
        </w:rPr>
        <w:t>KE</w:t>
      </w:r>
      <w:r w:rsidR="002370B9" w:rsidRPr="005D2E74">
        <w:rPr>
          <w:rFonts w:ascii="Book Antiqua" w:hAnsi="Book Antiqua"/>
          <w:b/>
        </w:rPr>
        <w:t>SIMPULAN</w:t>
      </w:r>
    </w:p>
    <w:p w:rsidR="000D2983" w:rsidRPr="005D2E74" w:rsidRDefault="000D2983" w:rsidP="000D2983">
      <w:pPr>
        <w:pStyle w:val="ListParagraph"/>
        <w:numPr>
          <w:ilvl w:val="0"/>
          <w:numId w:val="17"/>
        </w:numPr>
        <w:tabs>
          <w:tab w:val="left" w:pos="360"/>
        </w:tabs>
        <w:spacing w:line="480" w:lineRule="exact"/>
        <w:ind w:left="0" w:right="-90" w:firstLine="0"/>
        <w:jc w:val="both"/>
        <w:rPr>
          <w:rFonts w:ascii="Book Antiqua" w:hAnsi="Book Antiqua"/>
          <w:b/>
          <w:i/>
          <w:sz w:val="24"/>
          <w:szCs w:val="24"/>
        </w:rPr>
      </w:pPr>
      <w:r w:rsidRPr="005D2E74">
        <w:rPr>
          <w:rFonts w:ascii="Book Antiqua" w:hAnsi="Book Antiqua"/>
          <w:b/>
          <w:i/>
          <w:sz w:val="24"/>
          <w:szCs w:val="24"/>
        </w:rPr>
        <w:t>Kesimpulan</w:t>
      </w:r>
    </w:p>
    <w:p w:rsidR="000D2983" w:rsidRPr="005D2E74" w:rsidRDefault="000D2983" w:rsidP="000D2983">
      <w:pPr>
        <w:pStyle w:val="ListParagraph"/>
        <w:numPr>
          <w:ilvl w:val="0"/>
          <w:numId w:val="27"/>
        </w:numPr>
        <w:spacing w:line="480" w:lineRule="exact"/>
        <w:ind w:left="709" w:hanging="352"/>
        <w:jc w:val="both"/>
        <w:rPr>
          <w:rFonts w:ascii="Book Antiqua" w:hAnsi="Book Antiqua"/>
          <w:sz w:val="24"/>
          <w:szCs w:val="24"/>
        </w:rPr>
      </w:pPr>
      <w:r w:rsidRPr="005D2E74">
        <w:rPr>
          <w:rFonts w:ascii="Book Antiqua" w:hAnsi="Book Antiqua"/>
          <w:sz w:val="24"/>
          <w:szCs w:val="24"/>
        </w:rPr>
        <w:t xml:space="preserve">Perencanaan kurikulum yang digunakan pada tingkat pendidikan anak usia dini Sekolah Alam Bosowa dengan pendekatan BCCT dan DAP </w:t>
      </w:r>
      <w:bookmarkStart w:id="0" w:name="_GoBack"/>
      <w:r w:rsidRPr="005D2E74">
        <w:rPr>
          <w:rFonts w:ascii="Book Antiqua" w:hAnsi="Book Antiqua"/>
          <w:sz w:val="24"/>
          <w:szCs w:val="24"/>
        </w:rPr>
        <w:t xml:space="preserve">digunakan </w:t>
      </w:r>
      <w:bookmarkEnd w:id="0"/>
      <w:r w:rsidRPr="005D2E74">
        <w:rPr>
          <w:rFonts w:ascii="Book Antiqua" w:hAnsi="Book Antiqua"/>
          <w:sz w:val="24"/>
          <w:szCs w:val="24"/>
        </w:rPr>
        <w:t>berdasarkan kebutuhan peserta didik atau sesuai dengan tahapan perkembangan peserta didik. sumber belajar yang digunakan membantu peserta didik melalui tahapan main yaitu main simbolik, main peran dan main pembangunan. sumber belajar yang digunakan bertujuan untuk membangun afeksi, kognisi, bahasa, sosial dan psikomotor peserta didik.</w:t>
      </w:r>
    </w:p>
    <w:p w:rsidR="000D2983" w:rsidRPr="005D2E74" w:rsidRDefault="000D2983" w:rsidP="000D2983">
      <w:pPr>
        <w:pStyle w:val="ListParagraph"/>
        <w:numPr>
          <w:ilvl w:val="0"/>
          <w:numId w:val="27"/>
        </w:numPr>
        <w:spacing w:line="480" w:lineRule="exact"/>
        <w:jc w:val="both"/>
        <w:rPr>
          <w:rFonts w:ascii="Book Antiqua" w:hAnsi="Book Antiqua"/>
          <w:sz w:val="24"/>
          <w:szCs w:val="24"/>
        </w:rPr>
      </w:pPr>
      <w:r w:rsidRPr="005D2E74">
        <w:rPr>
          <w:rFonts w:ascii="Book Antiqua" w:hAnsi="Book Antiqua"/>
          <w:sz w:val="24"/>
          <w:szCs w:val="24"/>
        </w:rPr>
        <w:t>Pelaksanaan kurikulum di Sekolah Alam Bosowa melalui pendekatan DAP dan BCCT yang di sinkronkan dengan kurikulum K13 sesuai peraturan diknas dan permen 137 dan 146</w:t>
      </w:r>
    </w:p>
    <w:p w:rsidR="000D2983" w:rsidRPr="005D2E74" w:rsidRDefault="000D2983" w:rsidP="000D2983">
      <w:pPr>
        <w:pStyle w:val="ListParagraph"/>
        <w:numPr>
          <w:ilvl w:val="0"/>
          <w:numId w:val="27"/>
        </w:numPr>
        <w:spacing w:line="480" w:lineRule="exact"/>
        <w:jc w:val="both"/>
        <w:rPr>
          <w:rFonts w:ascii="Book Antiqua" w:hAnsi="Book Antiqua"/>
          <w:sz w:val="24"/>
          <w:szCs w:val="24"/>
        </w:rPr>
      </w:pPr>
      <w:r w:rsidRPr="005D2E74">
        <w:rPr>
          <w:rFonts w:ascii="Book Antiqua" w:hAnsi="Book Antiqua"/>
          <w:sz w:val="24"/>
          <w:szCs w:val="24"/>
        </w:rPr>
        <w:t>Penerapan BCCT dan DAP melalui beberapa pijakan yaitu pijakan sebelum main, pijakaan saat main dan pijakan setelah main.</w:t>
      </w:r>
    </w:p>
    <w:p w:rsidR="000D2983" w:rsidRPr="005D2E74" w:rsidRDefault="000D2983" w:rsidP="005D2E74">
      <w:pPr>
        <w:spacing w:line="276" w:lineRule="auto"/>
        <w:jc w:val="both"/>
        <w:rPr>
          <w:rFonts w:ascii="Book Antiqua" w:hAnsi="Book Antiqua"/>
          <w:b/>
        </w:rPr>
      </w:pPr>
    </w:p>
    <w:p w:rsidR="00444953" w:rsidRPr="005D2E74" w:rsidRDefault="00444953" w:rsidP="006267CE">
      <w:pPr>
        <w:spacing w:line="276" w:lineRule="auto"/>
        <w:rPr>
          <w:rFonts w:ascii="Book Antiqua" w:hAnsi="Book Antiqua"/>
          <w:b/>
        </w:rPr>
      </w:pPr>
      <w:r w:rsidRPr="005D2E74">
        <w:rPr>
          <w:rFonts w:ascii="Book Antiqua" w:hAnsi="Book Antiqua"/>
          <w:b/>
        </w:rPr>
        <w:t>DAFTAR PUSTAKA</w:t>
      </w:r>
    </w:p>
    <w:p w:rsidR="00365D9E" w:rsidRPr="00CB38B9" w:rsidRDefault="00365D9E" w:rsidP="00365D9E">
      <w:pPr>
        <w:pStyle w:val="FootnoteText"/>
        <w:spacing w:line="276" w:lineRule="auto"/>
        <w:ind w:left="851" w:hanging="851"/>
        <w:jc w:val="both"/>
        <w:rPr>
          <w:rFonts w:ascii="Book Antiqua" w:hAnsi="Book Antiqua" w:cs="Times New Roman"/>
          <w:sz w:val="24"/>
          <w:szCs w:val="24"/>
        </w:rPr>
      </w:pPr>
      <w:r w:rsidRPr="00CB38B9">
        <w:rPr>
          <w:rFonts w:ascii="Book Antiqua" w:hAnsi="Book Antiqua" w:cs="Times New Roman"/>
          <w:sz w:val="24"/>
          <w:szCs w:val="24"/>
        </w:rPr>
        <w:t xml:space="preserve">Bredekamp, </w:t>
      </w:r>
      <w:r w:rsidRPr="00CB38B9">
        <w:rPr>
          <w:rFonts w:ascii="Book Antiqua" w:hAnsi="Book Antiqua" w:cs="Times New Roman"/>
          <w:i/>
          <w:sz w:val="24"/>
          <w:szCs w:val="24"/>
        </w:rPr>
        <w:t>NAEYCNational Accosiation Education for Young Children,1987</w:t>
      </w:r>
      <w:r>
        <w:rPr>
          <w:rFonts w:ascii="Book Antiqua" w:hAnsi="Book Antiqua" w:cs="Times New Roman"/>
          <w:sz w:val="24"/>
          <w:szCs w:val="24"/>
        </w:rPr>
        <w:t>.</w:t>
      </w:r>
    </w:p>
    <w:p w:rsidR="00365D9E" w:rsidRPr="00CB38B9" w:rsidRDefault="00365D9E" w:rsidP="00365D9E">
      <w:pPr>
        <w:pStyle w:val="FootnoteText"/>
        <w:spacing w:line="276" w:lineRule="auto"/>
        <w:ind w:firstLine="0"/>
        <w:jc w:val="both"/>
        <w:rPr>
          <w:rFonts w:ascii="Book Antiqua" w:hAnsi="Book Antiqua"/>
          <w:sz w:val="24"/>
          <w:szCs w:val="24"/>
        </w:rPr>
      </w:pPr>
      <w:r w:rsidRPr="00CB38B9">
        <w:rPr>
          <w:rFonts w:ascii="Book Antiqua" w:hAnsi="Book Antiqua" w:cs="Times New Roman"/>
          <w:sz w:val="24"/>
          <w:szCs w:val="24"/>
        </w:rPr>
        <w:t xml:space="preserve">Mansur, </w:t>
      </w:r>
      <w:r w:rsidRPr="00CB38B9">
        <w:rPr>
          <w:rFonts w:ascii="Book Antiqua" w:hAnsi="Book Antiqua" w:cs="Times New Roman"/>
          <w:i/>
          <w:sz w:val="24"/>
          <w:szCs w:val="24"/>
        </w:rPr>
        <w:t>Pendidikan Anak Usia Dini</w:t>
      </w:r>
      <w:r>
        <w:rPr>
          <w:rFonts w:ascii="Book Antiqua" w:hAnsi="Book Antiqua" w:cs="Times New Roman"/>
          <w:sz w:val="24"/>
          <w:szCs w:val="24"/>
        </w:rPr>
        <w:t xml:space="preserve">. </w:t>
      </w:r>
      <w:r w:rsidRPr="00CB38B9">
        <w:rPr>
          <w:rFonts w:ascii="Book Antiqua" w:hAnsi="Book Antiqua" w:cs="Times New Roman"/>
          <w:sz w:val="24"/>
          <w:szCs w:val="24"/>
        </w:rPr>
        <w:t>Yogyakarta</w:t>
      </w:r>
      <w:r>
        <w:rPr>
          <w:rFonts w:ascii="Book Antiqua" w:hAnsi="Book Antiqua" w:cs="Times New Roman"/>
          <w:sz w:val="24"/>
          <w:szCs w:val="24"/>
        </w:rPr>
        <w:t>:</w:t>
      </w:r>
      <w:r w:rsidRPr="00CB38B9">
        <w:rPr>
          <w:rFonts w:ascii="Book Antiqua" w:hAnsi="Book Antiqua" w:cs="Times New Roman"/>
          <w:sz w:val="24"/>
          <w:szCs w:val="24"/>
        </w:rPr>
        <w:t xml:space="preserve"> Pustaka Pelajar</w:t>
      </w:r>
      <w:r>
        <w:rPr>
          <w:rFonts w:ascii="Book Antiqua" w:hAnsi="Book Antiqua" w:cs="Times New Roman"/>
          <w:sz w:val="24"/>
          <w:szCs w:val="24"/>
        </w:rPr>
        <w:t xml:space="preserve">, </w:t>
      </w:r>
      <w:r w:rsidRPr="00CB38B9">
        <w:rPr>
          <w:rFonts w:ascii="Book Antiqua" w:hAnsi="Book Antiqua" w:cs="Times New Roman"/>
          <w:sz w:val="24"/>
          <w:szCs w:val="24"/>
        </w:rPr>
        <w:t>2015</w:t>
      </w:r>
      <w:r>
        <w:rPr>
          <w:rFonts w:ascii="Book Antiqua" w:hAnsi="Book Antiqua" w:cs="Times New Roman"/>
          <w:sz w:val="24"/>
          <w:szCs w:val="24"/>
        </w:rPr>
        <w:t>.</w:t>
      </w:r>
    </w:p>
    <w:p w:rsidR="00365D9E" w:rsidRPr="00CB38B9" w:rsidRDefault="00365D9E" w:rsidP="00365D9E">
      <w:pPr>
        <w:pStyle w:val="Heading1"/>
        <w:spacing w:before="120" w:line="276" w:lineRule="auto"/>
        <w:ind w:left="851" w:hanging="851"/>
        <w:rPr>
          <w:rFonts w:ascii="Book Antiqua" w:hAnsi="Book Antiqua"/>
        </w:rPr>
      </w:pPr>
      <w:r w:rsidRPr="00CB38B9">
        <w:rPr>
          <w:rFonts w:ascii="Book Antiqua" w:hAnsi="Book Antiqua"/>
          <w:b w:val="0"/>
        </w:rPr>
        <w:t>Thorndike, Edward L</w:t>
      </w:r>
      <w:r>
        <w:rPr>
          <w:rFonts w:ascii="Book Antiqua" w:hAnsi="Book Antiqua"/>
          <w:b w:val="0"/>
        </w:rPr>
        <w:t>.</w:t>
      </w:r>
      <w:r w:rsidRPr="00CB38B9">
        <w:rPr>
          <w:rFonts w:ascii="Book Antiqua" w:hAnsi="Book Antiqua"/>
          <w:b w:val="0"/>
          <w:i/>
          <w:iCs/>
        </w:rPr>
        <w:t xml:space="preserve"> The Principles of Teaching: Based on Psychology</w:t>
      </w:r>
      <w:r>
        <w:rPr>
          <w:rFonts w:ascii="Book Antiqua" w:hAnsi="Book Antiqua"/>
          <w:b w:val="0"/>
          <w:i/>
          <w:iCs/>
        </w:rPr>
        <w:t xml:space="preserve">. </w:t>
      </w:r>
      <w:r>
        <w:rPr>
          <w:rFonts w:ascii="Book Antiqua" w:hAnsi="Book Antiqua"/>
          <w:b w:val="0"/>
        </w:rPr>
        <w:t>Cornell University, 2000.</w:t>
      </w:r>
    </w:p>
    <w:p w:rsidR="00365D9E" w:rsidRPr="00CB38B9" w:rsidRDefault="00365D9E" w:rsidP="00365D9E">
      <w:pPr>
        <w:pStyle w:val="FootnoteText"/>
        <w:spacing w:line="276" w:lineRule="auto"/>
        <w:ind w:left="851" w:hanging="851"/>
        <w:jc w:val="both"/>
        <w:rPr>
          <w:rFonts w:ascii="Book Antiqua" w:hAnsi="Book Antiqua" w:cs="Times New Roman"/>
          <w:sz w:val="24"/>
          <w:szCs w:val="24"/>
        </w:rPr>
      </w:pPr>
      <w:r w:rsidRPr="00CB38B9">
        <w:rPr>
          <w:rFonts w:ascii="Book Antiqua" w:hAnsi="Book Antiqua" w:cs="Times New Roman"/>
          <w:sz w:val="24"/>
          <w:szCs w:val="24"/>
        </w:rPr>
        <w:t xml:space="preserve">Sidhahrtp, </w:t>
      </w:r>
      <w:r>
        <w:rPr>
          <w:rFonts w:ascii="Book Antiqua" w:hAnsi="Book Antiqua" w:cs="Times New Roman"/>
          <w:sz w:val="24"/>
          <w:szCs w:val="24"/>
        </w:rPr>
        <w:t xml:space="preserve">Suryati. </w:t>
      </w:r>
      <w:r w:rsidRPr="00CB38B9">
        <w:rPr>
          <w:rFonts w:ascii="Book Antiqua" w:hAnsi="Book Antiqua" w:cs="Times New Roman"/>
          <w:i/>
          <w:sz w:val="24"/>
          <w:szCs w:val="24"/>
        </w:rPr>
        <w:t>Pendekatan dalam  Pendidikan Anak Usia Dini</w:t>
      </w:r>
      <w:r>
        <w:rPr>
          <w:rFonts w:ascii="Book Antiqua" w:hAnsi="Book Antiqua" w:cs="Times New Roman"/>
          <w:sz w:val="24"/>
          <w:szCs w:val="24"/>
        </w:rPr>
        <w:t xml:space="preserve">. </w:t>
      </w:r>
      <w:r w:rsidRPr="00CB38B9">
        <w:rPr>
          <w:rFonts w:ascii="Book Antiqua" w:hAnsi="Book Antiqua" w:cs="Times New Roman"/>
          <w:sz w:val="24"/>
          <w:szCs w:val="24"/>
        </w:rPr>
        <w:t>Yogyakarta</w:t>
      </w:r>
      <w:r>
        <w:rPr>
          <w:rFonts w:ascii="Book Antiqua" w:hAnsi="Book Antiqua" w:cs="Times New Roman"/>
          <w:sz w:val="24"/>
          <w:szCs w:val="24"/>
        </w:rPr>
        <w:t>:</w:t>
      </w:r>
      <w:r w:rsidRPr="00CB38B9">
        <w:rPr>
          <w:rFonts w:ascii="Book Antiqua" w:hAnsi="Book Antiqua" w:cs="Times New Roman"/>
          <w:sz w:val="24"/>
          <w:szCs w:val="24"/>
        </w:rPr>
        <w:t xml:space="preserve"> Lembaga Penelitian Universita</w:t>
      </w:r>
      <w:r>
        <w:rPr>
          <w:rFonts w:ascii="Book Antiqua" w:hAnsi="Book Antiqua" w:cs="Times New Roman"/>
          <w:sz w:val="24"/>
          <w:szCs w:val="24"/>
        </w:rPr>
        <w:t>s Negri,</w:t>
      </w:r>
      <w:r w:rsidRPr="00CB38B9">
        <w:rPr>
          <w:rFonts w:ascii="Book Antiqua" w:hAnsi="Book Antiqua" w:cs="Times New Roman"/>
          <w:sz w:val="24"/>
          <w:szCs w:val="24"/>
        </w:rPr>
        <w:t xml:space="preserve"> 2002</w:t>
      </w:r>
      <w:r>
        <w:rPr>
          <w:rFonts w:ascii="Book Antiqua" w:hAnsi="Book Antiqua" w:cs="Times New Roman"/>
          <w:sz w:val="24"/>
          <w:szCs w:val="24"/>
        </w:rPr>
        <w:t>.</w:t>
      </w:r>
    </w:p>
    <w:p w:rsidR="00365D9E" w:rsidRPr="00F27582" w:rsidRDefault="00365D9E" w:rsidP="00365D9E">
      <w:pPr>
        <w:pStyle w:val="FootnoteText"/>
        <w:spacing w:line="276" w:lineRule="auto"/>
        <w:ind w:left="851" w:hanging="851"/>
        <w:jc w:val="both"/>
        <w:rPr>
          <w:rFonts w:ascii="Book Antiqua" w:hAnsi="Book Antiqua" w:cs="Times New Roman"/>
          <w:sz w:val="24"/>
          <w:szCs w:val="24"/>
        </w:rPr>
      </w:pPr>
      <w:r w:rsidRPr="00CB38B9">
        <w:rPr>
          <w:rFonts w:ascii="Book Antiqua" w:hAnsi="Book Antiqua" w:cs="Times New Roman"/>
          <w:sz w:val="24"/>
          <w:szCs w:val="24"/>
        </w:rPr>
        <w:t>Yusufhadi</w:t>
      </w:r>
      <w:r w:rsidRPr="00CB38B9">
        <w:rPr>
          <w:rFonts w:ascii="Book Antiqua" w:hAnsi="Book Antiqua" w:cs="Times New Roman"/>
          <w:i/>
          <w:sz w:val="24"/>
          <w:szCs w:val="24"/>
        </w:rPr>
        <w:t>,</w:t>
      </w:r>
      <w:r w:rsidRPr="00CB38B9">
        <w:rPr>
          <w:rFonts w:ascii="Book Antiqua" w:hAnsi="Book Antiqua" w:cs="Times New Roman"/>
          <w:sz w:val="24"/>
          <w:szCs w:val="24"/>
        </w:rPr>
        <w:t>Miarso</w:t>
      </w:r>
      <w:r>
        <w:rPr>
          <w:rFonts w:ascii="Book Antiqua" w:hAnsi="Book Antiqua" w:cs="Times New Roman"/>
          <w:sz w:val="24"/>
          <w:szCs w:val="24"/>
        </w:rPr>
        <w:t>.</w:t>
      </w:r>
      <w:r w:rsidRPr="00CB38B9">
        <w:rPr>
          <w:rFonts w:ascii="Book Antiqua" w:hAnsi="Book Antiqua" w:cs="Times New Roman"/>
          <w:i/>
          <w:sz w:val="24"/>
          <w:szCs w:val="24"/>
        </w:rPr>
        <w:t>Menyemai Benih Teknologi Pendidikan</w:t>
      </w:r>
      <w:r>
        <w:rPr>
          <w:rFonts w:ascii="Book Antiqua" w:hAnsi="Book Antiqua" w:cs="Times New Roman"/>
          <w:sz w:val="24"/>
          <w:szCs w:val="24"/>
        </w:rPr>
        <w:t xml:space="preserve">. </w:t>
      </w:r>
      <w:r w:rsidRPr="00CB38B9">
        <w:rPr>
          <w:rFonts w:ascii="Book Antiqua" w:hAnsi="Book Antiqua" w:cs="Times New Roman"/>
          <w:sz w:val="24"/>
          <w:szCs w:val="24"/>
        </w:rPr>
        <w:t>Jakarta : Pernada Media,2003</w:t>
      </w:r>
      <w:r>
        <w:rPr>
          <w:rFonts w:ascii="Book Antiqua" w:hAnsi="Book Antiqua" w:cs="Times New Roman"/>
          <w:sz w:val="24"/>
          <w:szCs w:val="24"/>
        </w:rPr>
        <w:t>.</w:t>
      </w:r>
    </w:p>
    <w:p w:rsidR="00365D9E" w:rsidRPr="00F27582" w:rsidRDefault="00365D9E" w:rsidP="00365D9E">
      <w:pPr>
        <w:pStyle w:val="FootnoteText"/>
        <w:spacing w:line="276" w:lineRule="auto"/>
        <w:ind w:left="851" w:hanging="851"/>
        <w:jc w:val="both"/>
        <w:rPr>
          <w:rFonts w:ascii="Book Antiqua" w:hAnsi="Book Antiqua"/>
          <w:sz w:val="24"/>
          <w:szCs w:val="24"/>
        </w:rPr>
      </w:pPr>
      <w:r w:rsidRPr="00CB38B9">
        <w:rPr>
          <w:rFonts w:ascii="Book Antiqua" w:hAnsi="Book Antiqua"/>
          <w:sz w:val="24"/>
          <w:szCs w:val="24"/>
        </w:rPr>
        <w:t>Hamalik, Oemar</w:t>
      </w:r>
      <w:r>
        <w:rPr>
          <w:rFonts w:ascii="Book Antiqua" w:hAnsi="Book Antiqua"/>
          <w:sz w:val="24"/>
          <w:szCs w:val="24"/>
        </w:rPr>
        <w:t>.</w:t>
      </w:r>
      <w:r w:rsidRPr="00CB38B9">
        <w:rPr>
          <w:rFonts w:ascii="Book Antiqua" w:hAnsi="Book Antiqua"/>
          <w:i/>
          <w:iCs/>
          <w:sz w:val="24"/>
          <w:szCs w:val="24"/>
        </w:rPr>
        <w:t>Mod</w:t>
      </w:r>
      <w:r>
        <w:rPr>
          <w:rFonts w:ascii="Book Antiqua" w:hAnsi="Book Antiqua"/>
          <w:i/>
          <w:iCs/>
          <w:sz w:val="24"/>
          <w:szCs w:val="24"/>
        </w:rPr>
        <w:t>el-model Pengembangan Kurikulum.</w:t>
      </w:r>
      <w:r w:rsidRPr="00CB38B9">
        <w:rPr>
          <w:rFonts w:ascii="Book Antiqua" w:hAnsi="Book Antiqua"/>
          <w:sz w:val="24"/>
          <w:szCs w:val="24"/>
        </w:rPr>
        <w:t>Bandung: PPs Universitas Pend</w:t>
      </w:r>
      <w:r>
        <w:rPr>
          <w:rFonts w:ascii="Book Antiqua" w:hAnsi="Book Antiqua"/>
          <w:sz w:val="24"/>
          <w:szCs w:val="24"/>
        </w:rPr>
        <w:t>idikan Indonesia, 1993.</w:t>
      </w:r>
    </w:p>
    <w:p w:rsidR="00365D9E" w:rsidRPr="00F27582" w:rsidRDefault="00365D9E" w:rsidP="00365D9E">
      <w:pPr>
        <w:pStyle w:val="FootnoteText"/>
        <w:spacing w:line="276" w:lineRule="auto"/>
        <w:ind w:left="851" w:hanging="851"/>
        <w:jc w:val="both"/>
        <w:rPr>
          <w:rFonts w:ascii="Book Antiqua" w:hAnsi="Book Antiqua"/>
          <w:sz w:val="24"/>
          <w:szCs w:val="24"/>
        </w:rPr>
      </w:pPr>
      <w:r w:rsidRPr="00CB38B9">
        <w:rPr>
          <w:rFonts w:ascii="Book Antiqua" w:hAnsi="Book Antiqua" w:cstheme="majorBidi"/>
          <w:sz w:val="24"/>
          <w:szCs w:val="24"/>
        </w:rPr>
        <w:t>Sukmadinata, Nana Syaodih</w:t>
      </w:r>
      <w:r>
        <w:rPr>
          <w:rFonts w:ascii="Book Antiqua" w:hAnsi="Book Antiqua" w:cstheme="majorBidi"/>
          <w:sz w:val="24"/>
          <w:szCs w:val="24"/>
        </w:rPr>
        <w:t>.</w:t>
      </w:r>
      <w:r w:rsidRPr="00CB38B9">
        <w:rPr>
          <w:rFonts w:ascii="Book Antiqua" w:hAnsi="Book Antiqua"/>
          <w:i/>
          <w:iCs/>
          <w:sz w:val="24"/>
          <w:szCs w:val="24"/>
        </w:rPr>
        <w:t>Pengembangan</w:t>
      </w:r>
      <w:r>
        <w:rPr>
          <w:rFonts w:ascii="Book Antiqua" w:hAnsi="Book Antiqua" w:cstheme="majorBidi"/>
          <w:i/>
          <w:iCs/>
          <w:sz w:val="24"/>
          <w:szCs w:val="24"/>
        </w:rPr>
        <w:t xml:space="preserve"> Kurikulum, Teori dan Praktek. </w:t>
      </w:r>
      <w:r w:rsidRPr="00CB38B9">
        <w:rPr>
          <w:rFonts w:ascii="Book Antiqua" w:hAnsi="Book Antiqua" w:cstheme="majorBidi"/>
          <w:sz w:val="24"/>
          <w:szCs w:val="24"/>
        </w:rPr>
        <w:t>Ban</w:t>
      </w:r>
      <w:r>
        <w:rPr>
          <w:rFonts w:ascii="Book Antiqua" w:hAnsi="Book Antiqua" w:cstheme="majorBidi"/>
          <w:sz w:val="24"/>
          <w:szCs w:val="24"/>
        </w:rPr>
        <w:t>dung: Rosdakarya, 2013.</w:t>
      </w:r>
    </w:p>
    <w:p w:rsidR="00365D9E" w:rsidRPr="00F27582" w:rsidRDefault="00365D9E" w:rsidP="00365D9E">
      <w:pPr>
        <w:pStyle w:val="FootnoteText"/>
        <w:spacing w:line="276" w:lineRule="auto"/>
        <w:ind w:left="851" w:hanging="851"/>
        <w:jc w:val="both"/>
        <w:rPr>
          <w:rFonts w:ascii="Book Antiqua" w:hAnsi="Book Antiqua"/>
          <w:sz w:val="24"/>
          <w:szCs w:val="24"/>
        </w:rPr>
      </w:pPr>
      <w:r w:rsidRPr="00CB38B9">
        <w:rPr>
          <w:rFonts w:ascii="Book Antiqua" w:hAnsi="Book Antiqua"/>
          <w:sz w:val="24"/>
          <w:szCs w:val="24"/>
        </w:rPr>
        <w:t xml:space="preserve">McNeil,John D. </w:t>
      </w:r>
      <w:r w:rsidRPr="00CB38B9">
        <w:rPr>
          <w:rFonts w:ascii="Book Antiqua" w:hAnsi="Book Antiqua"/>
          <w:i/>
          <w:iCs/>
          <w:sz w:val="24"/>
          <w:szCs w:val="24"/>
        </w:rPr>
        <w:t>Contenporery Curiculum</w:t>
      </w:r>
      <w:r>
        <w:rPr>
          <w:rFonts w:ascii="Book Antiqua" w:hAnsi="Book Antiqua"/>
          <w:sz w:val="24"/>
          <w:szCs w:val="24"/>
        </w:rPr>
        <w:t xml:space="preserve">. </w:t>
      </w:r>
      <w:r w:rsidRPr="00CB38B9">
        <w:rPr>
          <w:rFonts w:ascii="Book Antiqua" w:hAnsi="Book Antiqua"/>
          <w:sz w:val="24"/>
          <w:szCs w:val="24"/>
        </w:rPr>
        <w:t>London:</w:t>
      </w:r>
      <w:r>
        <w:rPr>
          <w:rFonts w:ascii="Book Antiqua" w:hAnsi="Book Antiqua"/>
          <w:sz w:val="24"/>
          <w:szCs w:val="24"/>
        </w:rPr>
        <w:t xml:space="preserve"> Wiley &amp; Sons Inc, 2006.</w:t>
      </w:r>
    </w:p>
    <w:p w:rsidR="00365D9E" w:rsidRPr="00F27582" w:rsidRDefault="00365D9E" w:rsidP="00365D9E">
      <w:pPr>
        <w:pStyle w:val="FootnoteText"/>
        <w:spacing w:line="276" w:lineRule="auto"/>
        <w:ind w:left="851" w:hanging="851"/>
        <w:jc w:val="both"/>
        <w:rPr>
          <w:rFonts w:ascii="Book Antiqua" w:hAnsi="Book Antiqua" w:cs="Times New Roman"/>
          <w:sz w:val="24"/>
          <w:szCs w:val="24"/>
        </w:rPr>
      </w:pPr>
      <w:r w:rsidRPr="00CB38B9">
        <w:rPr>
          <w:rFonts w:ascii="Book Antiqua" w:hAnsi="Book Antiqua" w:cs="Times New Roman"/>
          <w:sz w:val="24"/>
          <w:szCs w:val="24"/>
        </w:rPr>
        <w:t>Hamiseno,</w:t>
      </w:r>
      <w:r>
        <w:rPr>
          <w:rFonts w:ascii="Book Antiqua" w:hAnsi="Book Antiqua" w:cs="Times New Roman"/>
          <w:sz w:val="24"/>
          <w:szCs w:val="24"/>
        </w:rPr>
        <w:t xml:space="preserve">Winarno. </w:t>
      </w:r>
      <w:r>
        <w:rPr>
          <w:rFonts w:ascii="Book Antiqua" w:hAnsi="Book Antiqua" w:cs="Times New Roman"/>
          <w:i/>
          <w:iCs/>
          <w:sz w:val="24"/>
          <w:szCs w:val="24"/>
        </w:rPr>
        <w:t xml:space="preserve">Manajemen Umum. </w:t>
      </w:r>
      <w:r>
        <w:rPr>
          <w:rFonts w:ascii="Book Antiqua" w:hAnsi="Book Antiqua"/>
          <w:sz w:val="24"/>
          <w:szCs w:val="24"/>
        </w:rPr>
        <w:t>Jakarta: Ciputat Pers, 2002.</w:t>
      </w:r>
    </w:p>
    <w:p w:rsidR="00365D9E" w:rsidRPr="00CB38B9" w:rsidRDefault="00365D9E" w:rsidP="00365D9E">
      <w:pPr>
        <w:spacing w:before="120" w:line="276" w:lineRule="auto"/>
        <w:ind w:left="851" w:hanging="851"/>
        <w:jc w:val="both"/>
        <w:rPr>
          <w:rFonts w:ascii="Book Antiqua" w:hAnsi="Book Antiqua"/>
          <w:lang w:eastAsia="id-ID"/>
        </w:rPr>
      </w:pPr>
      <w:r w:rsidRPr="00CB38B9">
        <w:rPr>
          <w:rFonts w:ascii="Book Antiqua" w:hAnsi="Book Antiqua"/>
          <w:lang w:eastAsia="id-ID"/>
        </w:rPr>
        <w:t xml:space="preserve">Masnipal, </w:t>
      </w:r>
      <w:r w:rsidRPr="00CB38B9">
        <w:rPr>
          <w:rFonts w:ascii="Book Antiqua" w:hAnsi="Book Antiqua"/>
          <w:i/>
          <w:lang w:eastAsia="id-ID"/>
        </w:rPr>
        <w:t>Siap Menjadi Guru</w:t>
      </w:r>
      <w:r>
        <w:rPr>
          <w:rFonts w:ascii="Book Antiqua" w:hAnsi="Book Antiqua"/>
          <w:i/>
          <w:lang w:eastAsia="id-ID"/>
        </w:rPr>
        <w:t xml:space="preserve"> dan Pengelola PAUD Profesional.</w:t>
      </w:r>
      <w:r w:rsidRPr="00CB38B9">
        <w:rPr>
          <w:rFonts w:ascii="Book Antiqua" w:hAnsi="Book Antiqua"/>
          <w:lang w:eastAsia="id-ID"/>
        </w:rPr>
        <w:t>Jakarta: Elex M</w:t>
      </w:r>
      <w:r>
        <w:rPr>
          <w:rFonts w:ascii="Book Antiqua" w:hAnsi="Book Antiqua"/>
          <w:lang w:eastAsia="id-ID"/>
        </w:rPr>
        <w:t>edia Komputindo,   2013.</w:t>
      </w:r>
    </w:p>
    <w:p w:rsidR="00365D9E" w:rsidRPr="00F27582" w:rsidRDefault="00365D9E" w:rsidP="00365D9E">
      <w:pPr>
        <w:pStyle w:val="FootnoteText"/>
        <w:spacing w:line="276" w:lineRule="auto"/>
        <w:ind w:left="851" w:hanging="851"/>
        <w:jc w:val="both"/>
        <w:rPr>
          <w:rFonts w:ascii="Book Antiqua" w:hAnsi="Book Antiqua" w:cs="Times New Roman"/>
          <w:sz w:val="24"/>
          <w:szCs w:val="24"/>
        </w:rPr>
      </w:pPr>
      <w:r w:rsidRPr="00CB38B9">
        <w:rPr>
          <w:rFonts w:ascii="Book Antiqua" w:hAnsi="Book Antiqua" w:cs="Times New Roman"/>
          <w:sz w:val="24"/>
          <w:szCs w:val="24"/>
        </w:rPr>
        <w:t>S</w:t>
      </w:r>
      <w:r>
        <w:rPr>
          <w:rFonts w:ascii="Book Antiqua" w:hAnsi="Book Antiqua" w:cs="Times New Roman"/>
          <w:sz w:val="24"/>
          <w:szCs w:val="24"/>
        </w:rPr>
        <w:t>iti Aisyah et.al.</w:t>
      </w:r>
      <w:r w:rsidRPr="00CB38B9">
        <w:rPr>
          <w:rFonts w:ascii="Book Antiqua" w:hAnsi="Book Antiqua" w:cs="Times New Roman"/>
          <w:i/>
          <w:sz w:val="24"/>
          <w:szCs w:val="24"/>
        </w:rPr>
        <w:t>Perkembangan dan Konsep Dasa</w:t>
      </w:r>
      <w:r>
        <w:rPr>
          <w:rFonts w:ascii="Book Antiqua" w:hAnsi="Book Antiqua" w:cs="Times New Roman"/>
          <w:i/>
          <w:sz w:val="24"/>
          <w:szCs w:val="24"/>
        </w:rPr>
        <w:t xml:space="preserve">r Pengembangan  Anak Usia Dini. </w:t>
      </w:r>
      <w:r w:rsidRPr="00CB38B9">
        <w:rPr>
          <w:rFonts w:ascii="Book Antiqua" w:hAnsi="Book Antiqua" w:cs="Times New Roman"/>
          <w:sz w:val="24"/>
          <w:szCs w:val="24"/>
        </w:rPr>
        <w:t>Jakarta:  Un</w:t>
      </w:r>
      <w:r>
        <w:rPr>
          <w:rFonts w:ascii="Book Antiqua" w:hAnsi="Book Antiqua" w:cs="Times New Roman"/>
          <w:sz w:val="24"/>
          <w:szCs w:val="24"/>
        </w:rPr>
        <w:t>iversitasTerbuka, 2011.</w:t>
      </w:r>
    </w:p>
    <w:p w:rsidR="00365D9E" w:rsidRPr="00F27582" w:rsidRDefault="00365D9E" w:rsidP="00365D9E">
      <w:pPr>
        <w:pStyle w:val="FootnoteText"/>
        <w:spacing w:line="276" w:lineRule="auto"/>
        <w:ind w:left="851" w:hanging="851"/>
        <w:jc w:val="both"/>
        <w:rPr>
          <w:rFonts w:ascii="Book Antiqua" w:hAnsi="Book Antiqua"/>
          <w:sz w:val="24"/>
          <w:szCs w:val="24"/>
        </w:rPr>
      </w:pPr>
      <w:r>
        <w:rPr>
          <w:rFonts w:ascii="Book Antiqua" w:hAnsi="Book Antiqua" w:cs="Times New Roman"/>
          <w:sz w:val="24"/>
          <w:szCs w:val="24"/>
        </w:rPr>
        <w:t xml:space="preserve">Puspa Sivan, Dkk. </w:t>
      </w:r>
      <w:r w:rsidRPr="00CB38B9">
        <w:rPr>
          <w:rFonts w:ascii="Book Antiqua" w:hAnsi="Book Antiqua" w:cs="Times New Roman"/>
          <w:i/>
          <w:sz w:val="24"/>
          <w:szCs w:val="24"/>
        </w:rPr>
        <w:t>Developmentally Approriate Practice</w:t>
      </w:r>
      <w:r>
        <w:rPr>
          <w:rFonts w:ascii="Book Antiqua" w:hAnsi="Book Antiqua" w:cs="Times New Roman"/>
          <w:sz w:val="24"/>
          <w:szCs w:val="24"/>
        </w:rPr>
        <w:t xml:space="preserve">. </w:t>
      </w:r>
      <w:r w:rsidRPr="00CB38B9">
        <w:rPr>
          <w:rFonts w:ascii="Book Antiqua" w:hAnsi="Book Antiqua" w:cs="Times New Roman"/>
          <w:sz w:val="24"/>
          <w:szCs w:val="24"/>
        </w:rPr>
        <w:t>Materi PelatihanNational Early-Childhood Specialist Tim</w:t>
      </w:r>
      <w:r>
        <w:rPr>
          <w:rFonts w:ascii="Book Antiqua" w:hAnsi="Book Antiqua" w:cs="Times New Roman"/>
          <w:sz w:val="24"/>
          <w:szCs w:val="24"/>
        </w:rPr>
        <w:t>, 2007.</w:t>
      </w:r>
    </w:p>
    <w:p w:rsidR="00365D9E" w:rsidRPr="00F27582" w:rsidRDefault="00365D9E" w:rsidP="00365D9E">
      <w:pPr>
        <w:pStyle w:val="FootnoteText"/>
        <w:spacing w:line="276" w:lineRule="auto"/>
        <w:ind w:left="851" w:hanging="851"/>
        <w:jc w:val="both"/>
        <w:rPr>
          <w:rFonts w:ascii="Book Antiqua" w:hAnsi="Book Antiqua"/>
          <w:sz w:val="24"/>
          <w:szCs w:val="24"/>
        </w:rPr>
      </w:pPr>
      <w:r w:rsidRPr="00CB38B9">
        <w:rPr>
          <w:rFonts w:ascii="Book Antiqua" w:hAnsi="Book Antiqua"/>
          <w:sz w:val="24"/>
          <w:szCs w:val="24"/>
        </w:rPr>
        <w:t>Hamid, S Hasan .</w:t>
      </w:r>
      <w:r>
        <w:rPr>
          <w:rFonts w:ascii="Book Antiqua" w:hAnsi="Book Antiqua"/>
          <w:i/>
          <w:iCs/>
          <w:sz w:val="24"/>
          <w:szCs w:val="24"/>
        </w:rPr>
        <w:t xml:space="preserve">Evaluasi Kurikulum. </w:t>
      </w:r>
      <w:r w:rsidRPr="00CB38B9">
        <w:rPr>
          <w:rFonts w:ascii="Book Antiqua" w:hAnsi="Book Antiqua"/>
          <w:sz w:val="24"/>
          <w:szCs w:val="24"/>
        </w:rPr>
        <w:t>Ba</w:t>
      </w:r>
      <w:r>
        <w:rPr>
          <w:rFonts w:ascii="Book Antiqua" w:hAnsi="Book Antiqua"/>
          <w:sz w:val="24"/>
          <w:szCs w:val="24"/>
        </w:rPr>
        <w:t>ndung: Rosdakarya, 2008.</w:t>
      </w:r>
    </w:p>
    <w:p w:rsidR="00365D9E" w:rsidRPr="00F27582" w:rsidRDefault="00365D9E" w:rsidP="00365D9E">
      <w:pPr>
        <w:pStyle w:val="FootnoteText"/>
        <w:spacing w:line="276" w:lineRule="auto"/>
        <w:ind w:left="851" w:hanging="851"/>
        <w:jc w:val="both"/>
        <w:rPr>
          <w:rFonts w:ascii="Book Antiqua" w:hAnsi="Book Antiqua" w:cs="Times New Roman"/>
          <w:sz w:val="24"/>
          <w:szCs w:val="24"/>
        </w:rPr>
      </w:pPr>
      <w:r w:rsidRPr="00CB38B9">
        <w:rPr>
          <w:rFonts w:ascii="Book Antiqua" w:hAnsi="Book Antiqua" w:cs="Times New Roman"/>
          <w:sz w:val="24"/>
          <w:szCs w:val="24"/>
        </w:rPr>
        <w:t>Abu Ahmadi, Drs Munawar S</w:t>
      </w:r>
      <w:r>
        <w:rPr>
          <w:rFonts w:ascii="Book Antiqua" w:hAnsi="Book Antiqua" w:cs="Times New Roman"/>
          <w:sz w:val="24"/>
          <w:szCs w:val="24"/>
        </w:rPr>
        <w:t xml:space="preserve">holeh, Psikologi Perkembangan. </w:t>
      </w:r>
      <w:r w:rsidRPr="00CB38B9">
        <w:rPr>
          <w:rFonts w:ascii="Book Antiqua" w:hAnsi="Book Antiqua" w:cs="Times New Roman"/>
          <w:sz w:val="24"/>
          <w:szCs w:val="24"/>
        </w:rPr>
        <w:t>Ja</w:t>
      </w:r>
      <w:r>
        <w:rPr>
          <w:rFonts w:ascii="Book Antiqua" w:hAnsi="Book Antiqua" w:cs="Times New Roman"/>
          <w:sz w:val="24"/>
          <w:szCs w:val="24"/>
        </w:rPr>
        <w:t>karta : Rineka Cipta, 2005.</w:t>
      </w:r>
    </w:p>
    <w:p w:rsidR="00365D9E" w:rsidRPr="00F27582" w:rsidRDefault="00365D9E" w:rsidP="00365D9E">
      <w:pPr>
        <w:pStyle w:val="FootnoteText"/>
        <w:spacing w:line="276" w:lineRule="auto"/>
        <w:ind w:left="851" w:hanging="851"/>
        <w:jc w:val="both"/>
        <w:rPr>
          <w:rFonts w:ascii="Book Antiqua" w:hAnsi="Book Antiqua"/>
          <w:sz w:val="24"/>
          <w:szCs w:val="24"/>
        </w:rPr>
      </w:pPr>
      <w:r w:rsidRPr="00CB38B9">
        <w:rPr>
          <w:rFonts w:ascii="Book Antiqua" w:hAnsi="Book Antiqua" w:cs="Times New Roman"/>
          <w:sz w:val="24"/>
          <w:szCs w:val="24"/>
        </w:rPr>
        <w:t>Santrok</w:t>
      </w:r>
      <w:r>
        <w:rPr>
          <w:rFonts w:ascii="Book Antiqua" w:hAnsi="Book Antiqua" w:cs="Times New Roman"/>
          <w:sz w:val="24"/>
          <w:szCs w:val="24"/>
        </w:rPr>
        <w:t>.</w:t>
      </w:r>
      <w:r w:rsidRPr="00CB38B9">
        <w:rPr>
          <w:rFonts w:ascii="Book Antiqua" w:hAnsi="Book Antiqua" w:cs="Times New Roman"/>
          <w:i/>
          <w:sz w:val="24"/>
          <w:szCs w:val="24"/>
        </w:rPr>
        <w:t>Pikologi Pendidikan</w:t>
      </w:r>
      <w:r>
        <w:rPr>
          <w:rFonts w:ascii="Book Antiqua" w:hAnsi="Book Antiqua" w:cs="Times New Roman"/>
          <w:sz w:val="24"/>
          <w:szCs w:val="24"/>
        </w:rPr>
        <w:t xml:space="preserve">. </w:t>
      </w:r>
      <w:r w:rsidRPr="00CB38B9">
        <w:rPr>
          <w:rFonts w:ascii="Book Antiqua" w:hAnsi="Book Antiqua" w:cs="Times New Roman"/>
          <w:sz w:val="24"/>
          <w:szCs w:val="24"/>
        </w:rPr>
        <w:t>edisi kedua,2010</w:t>
      </w:r>
      <w:r>
        <w:rPr>
          <w:rFonts w:ascii="Book Antiqua" w:hAnsi="Book Antiqua" w:cs="Times New Roman"/>
          <w:sz w:val="24"/>
          <w:szCs w:val="24"/>
        </w:rPr>
        <w:t>.</w:t>
      </w:r>
    </w:p>
    <w:p w:rsidR="00365D9E" w:rsidRPr="00F27582" w:rsidRDefault="00365D9E" w:rsidP="00365D9E">
      <w:pPr>
        <w:pStyle w:val="FootnoteText"/>
        <w:spacing w:line="276" w:lineRule="auto"/>
        <w:ind w:left="851" w:hanging="851"/>
        <w:jc w:val="both"/>
        <w:rPr>
          <w:rFonts w:ascii="Book Antiqua" w:hAnsi="Book Antiqua"/>
          <w:sz w:val="24"/>
          <w:szCs w:val="24"/>
        </w:rPr>
      </w:pPr>
      <w:r>
        <w:rPr>
          <w:rFonts w:ascii="Book Antiqua" w:hAnsi="Book Antiqua" w:cs="Times New Roman"/>
          <w:sz w:val="24"/>
          <w:szCs w:val="24"/>
        </w:rPr>
        <w:t>Chugani, S.D.</w:t>
      </w:r>
      <w:r w:rsidRPr="00CB38B9">
        <w:rPr>
          <w:rFonts w:ascii="Book Antiqua" w:hAnsi="Book Antiqua" w:cs="Times New Roman"/>
          <w:i/>
          <w:sz w:val="24"/>
          <w:szCs w:val="24"/>
        </w:rPr>
        <w:t>Anak yang Bermain, Anak yang Cerdas</w:t>
      </w:r>
      <w:r w:rsidRPr="00CB38B9">
        <w:rPr>
          <w:rFonts w:ascii="Book Antiqua" w:hAnsi="Book Antiqua" w:cs="Times New Roman"/>
          <w:sz w:val="24"/>
          <w:szCs w:val="24"/>
        </w:rPr>
        <w:t>.</w:t>
      </w:r>
      <w:r>
        <w:rPr>
          <w:rFonts w:ascii="Book Antiqua" w:hAnsi="Book Antiqua" w:cs="Times New Roman"/>
          <w:sz w:val="24"/>
          <w:szCs w:val="24"/>
        </w:rPr>
        <w:t>Jakarta: Gramedia Pustaka Utama, 2009.</w:t>
      </w:r>
    </w:p>
    <w:p w:rsidR="00365D9E" w:rsidRPr="00F27582" w:rsidRDefault="00365D9E" w:rsidP="00365D9E">
      <w:pPr>
        <w:pStyle w:val="FootnoteText"/>
        <w:spacing w:line="276" w:lineRule="auto"/>
        <w:ind w:left="851" w:hanging="851"/>
        <w:jc w:val="both"/>
        <w:rPr>
          <w:rFonts w:ascii="Book Antiqua" w:hAnsi="Book Antiqua" w:cs="Times New Roman"/>
          <w:sz w:val="24"/>
          <w:szCs w:val="24"/>
        </w:rPr>
      </w:pPr>
      <w:r w:rsidRPr="00CB38B9">
        <w:rPr>
          <w:rFonts w:ascii="Book Antiqua" w:hAnsi="Book Antiqua" w:cs="Times New Roman"/>
          <w:sz w:val="24"/>
          <w:szCs w:val="24"/>
        </w:rPr>
        <w:t>Sudono, Anggani</w:t>
      </w:r>
      <w:r w:rsidRPr="00CB38B9">
        <w:rPr>
          <w:rFonts w:ascii="Book Antiqua" w:hAnsi="Book Antiqua" w:cs="Times New Roman"/>
          <w:i/>
          <w:sz w:val="24"/>
          <w:szCs w:val="24"/>
        </w:rPr>
        <w:t>. Sumber belajar dan alat permainan untuk pendidikan anak usia dini</w:t>
      </w:r>
      <w:r>
        <w:rPr>
          <w:rFonts w:ascii="Book Antiqua" w:hAnsi="Book Antiqua" w:cs="Times New Roman"/>
          <w:sz w:val="24"/>
          <w:szCs w:val="24"/>
        </w:rPr>
        <w:t>. Bandung : Grasindo, 2000.</w:t>
      </w:r>
    </w:p>
    <w:p w:rsidR="00365D9E" w:rsidRPr="00F27582" w:rsidRDefault="00365D9E" w:rsidP="00365D9E">
      <w:pPr>
        <w:pStyle w:val="FootnoteText"/>
        <w:spacing w:line="276" w:lineRule="auto"/>
        <w:ind w:left="851" w:hanging="851"/>
        <w:jc w:val="both"/>
        <w:rPr>
          <w:rFonts w:ascii="Book Antiqua" w:hAnsi="Book Antiqua" w:cs="Times New Roman"/>
          <w:sz w:val="24"/>
          <w:szCs w:val="24"/>
        </w:rPr>
      </w:pPr>
      <w:r>
        <w:rPr>
          <w:rFonts w:ascii="Book Antiqua" w:hAnsi="Book Antiqua" w:cs="Times New Roman"/>
          <w:sz w:val="24"/>
          <w:szCs w:val="24"/>
        </w:rPr>
        <w:t>Depdiknas.</w:t>
      </w:r>
      <w:r w:rsidRPr="00CB38B9">
        <w:rPr>
          <w:rFonts w:ascii="Book Antiqua" w:hAnsi="Book Antiqua" w:cs="Times New Roman"/>
          <w:i/>
          <w:sz w:val="24"/>
          <w:szCs w:val="24"/>
        </w:rPr>
        <w:t xml:space="preserve">Pedoman Penerapan PendekatanBeyond Centres and Circle Time </w:t>
      </w:r>
      <w:r w:rsidRPr="00CB38B9">
        <w:rPr>
          <w:rFonts w:ascii="Book Antiqua" w:hAnsi="Book Antiqua" w:cs="Times New Roman"/>
          <w:sz w:val="24"/>
          <w:szCs w:val="24"/>
        </w:rPr>
        <w:lastRenderedPageBreak/>
        <w:t>(BCCT). (Pendekatan Sentra dan Saat Lingkaran) da</w:t>
      </w:r>
      <w:r>
        <w:rPr>
          <w:rFonts w:ascii="Book Antiqua" w:hAnsi="Book Antiqua" w:cs="Times New Roman"/>
          <w:sz w:val="24"/>
          <w:szCs w:val="24"/>
        </w:rPr>
        <w:t>lam Pendidikan Anak Usia Dini. Jakarta : 2007.</w:t>
      </w:r>
    </w:p>
    <w:p w:rsidR="00365D9E" w:rsidRPr="00CB38B9" w:rsidRDefault="00365D9E" w:rsidP="00365D9E">
      <w:pPr>
        <w:pStyle w:val="FootnoteText"/>
        <w:spacing w:line="276" w:lineRule="auto"/>
        <w:ind w:left="851" w:hanging="851"/>
        <w:jc w:val="both"/>
        <w:rPr>
          <w:rFonts w:ascii="Book Antiqua" w:hAnsi="Book Antiqua" w:cs="Times New Roman"/>
          <w:sz w:val="24"/>
          <w:szCs w:val="24"/>
        </w:rPr>
      </w:pPr>
      <w:r w:rsidRPr="00CB38B9">
        <w:rPr>
          <w:rFonts w:ascii="Book Antiqua" w:hAnsi="Book Antiqua" w:cs="Times New Roman"/>
          <w:sz w:val="24"/>
          <w:szCs w:val="24"/>
        </w:rPr>
        <w:t>Yunus</w:t>
      </w:r>
      <w:r>
        <w:rPr>
          <w:rFonts w:ascii="Book Antiqua" w:hAnsi="Book Antiqua" w:cs="Times New Roman"/>
          <w:sz w:val="24"/>
          <w:szCs w:val="24"/>
        </w:rPr>
        <w:t xml:space="preserve">, </w:t>
      </w:r>
      <w:r w:rsidRPr="00CB38B9">
        <w:rPr>
          <w:rFonts w:ascii="Book Antiqua" w:hAnsi="Book Antiqua" w:cs="Times New Roman"/>
          <w:sz w:val="24"/>
          <w:szCs w:val="24"/>
        </w:rPr>
        <w:t>Abidin</w:t>
      </w:r>
      <w:r>
        <w:rPr>
          <w:rFonts w:ascii="Book Antiqua" w:hAnsi="Book Antiqua" w:cs="Times New Roman"/>
          <w:sz w:val="24"/>
          <w:szCs w:val="24"/>
        </w:rPr>
        <w:t>.</w:t>
      </w:r>
      <w:r w:rsidRPr="00F27582">
        <w:rPr>
          <w:rFonts w:ascii="Book Antiqua" w:hAnsi="Book Antiqua" w:cs="Times New Roman"/>
          <w:i/>
          <w:iCs/>
          <w:sz w:val="24"/>
          <w:szCs w:val="24"/>
        </w:rPr>
        <w:t>Bermain pengantar bagi penerapan pendekatan Beyond Centers And Circle Time (BCCT) dalam dimensi PAUD</w:t>
      </w:r>
      <w:r w:rsidRPr="00CB38B9">
        <w:rPr>
          <w:rFonts w:ascii="Book Antiqua" w:hAnsi="Book Antiqua" w:cs="Times New Roman"/>
          <w:sz w:val="24"/>
          <w:szCs w:val="24"/>
        </w:rPr>
        <w:t>. 2009.</w:t>
      </w:r>
    </w:p>
    <w:p w:rsidR="00365D9E" w:rsidRPr="00365D9E" w:rsidRDefault="00365D9E" w:rsidP="00365D9E">
      <w:pPr>
        <w:pStyle w:val="FootnoteText"/>
        <w:ind w:left="851" w:hanging="851"/>
        <w:jc w:val="both"/>
        <w:rPr>
          <w:rFonts w:ascii="Book Antiqua" w:hAnsi="Book Antiqua"/>
          <w:sz w:val="24"/>
          <w:szCs w:val="24"/>
        </w:rPr>
      </w:pPr>
      <w:r w:rsidRPr="00365D9E">
        <w:rPr>
          <w:rFonts w:ascii="Book Antiqua" w:hAnsi="Book Antiqua"/>
          <w:sz w:val="24"/>
          <w:szCs w:val="24"/>
        </w:rPr>
        <w:t xml:space="preserve">Lexy J. Moleong, </w:t>
      </w:r>
      <w:r w:rsidRPr="00365D9E">
        <w:rPr>
          <w:rFonts w:ascii="Book Antiqua" w:hAnsi="Book Antiqua"/>
          <w:i/>
          <w:iCs/>
          <w:sz w:val="24"/>
          <w:szCs w:val="24"/>
        </w:rPr>
        <w:t xml:space="preserve">Metode Penelitian Kualitatif. </w:t>
      </w:r>
      <w:r w:rsidRPr="00365D9E">
        <w:rPr>
          <w:rFonts w:ascii="Book Antiqua" w:hAnsi="Book Antiqua"/>
          <w:sz w:val="24"/>
          <w:szCs w:val="24"/>
        </w:rPr>
        <w:t xml:space="preserve"> Bandung, PT. Remaja Rosdakarya, 2009.</w:t>
      </w:r>
    </w:p>
    <w:p w:rsidR="00365D9E" w:rsidRPr="00CB38B9" w:rsidRDefault="00365D9E" w:rsidP="00365D9E">
      <w:pPr>
        <w:ind w:left="851" w:hanging="851"/>
        <w:jc w:val="both"/>
      </w:pPr>
    </w:p>
    <w:p w:rsidR="000074E3" w:rsidRPr="005D2E74" w:rsidRDefault="000074E3" w:rsidP="000074E3">
      <w:pPr>
        <w:widowControl w:val="0"/>
        <w:autoSpaceDE w:val="0"/>
        <w:autoSpaceDN w:val="0"/>
        <w:adjustRightInd w:val="0"/>
        <w:spacing w:line="276" w:lineRule="auto"/>
        <w:jc w:val="both"/>
        <w:rPr>
          <w:rFonts w:ascii="Book Antiqua" w:hAnsi="Book Antiqua"/>
          <w:b/>
        </w:rPr>
      </w:pPr>
    </w:p>
    <w:sectPr w:rsidR="000074E3" w:rsidRPr="005D2E74" w:rsidSect="002B2553">
      <w:headerReference w:type="even" r:id="rId8"/>
      <w:headerReference w:type="default" r:id="rId9"/>
      <w:footerReference w:type="even" r:id="rId10"/>
      <w:footerReference w:type="default" r:id="rId11"/>
      <w:headerReference w:type="first" r:id="rId12"/>
      <w:footerReference w:type="first" r:id="rId13"/>
      <w:pgSz w:w="11907" w:h="16840" w:code="9"/>
      <w:pgMar w:top="2041" w:right="1758" w:bottom="2041" w:left="1758" w:header="1080" w:footer="1224"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D0D" w:rsidRDefault="00333D0D">
      <w:r>
        <w:separator/>
      </w:r>
    </w:p>
  </w:endnote>
  <w:endnote w:type="continuationSeparator" w:id="1">
    <w:p w:rsidR="00333D0D" w:rsidRDefault="00333D0D">
      <w:r>
        <w:continuationSeparator/>
      </w:r>
    </w:p>
  </w:endnote>
</w:endnotes>
</file>

<file path=word/fontTable.xml><?xml version="1.0" encoding="utf-8"?>
<w:fonts xmlns:r="http://schemas.openxmlformats.org/officeDocument/2006/relationships" xmlns:w="http://schemas.openxmlformats.org/wordprocessingml/2006/main">
  <w:font w:name="Times New Arabic">
    <w:panose1 w:val="020206030504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aditional Arabic">
    <w:altName w:val="Times New Roman"/>
    <w:charset w:val="00"/>
    <w:family w:val="roman"/>
    <w:pitch w:val="variable"/>
    <w:sig w:usb0="00000000" w:usb1="80000000" w:usb2="00000008" w:usb3="00000000" w:csb0="00000041" w:csb1="00000000"/>
  </w:font>
  <w:font w:name="Transliterasi">
    <w:altName w:val="Segoe Print"/>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529226991"/>
      <w:docPartObj>
        <w:docPartGallery w:val="Page Numbers (Bottom of Page)"/>
        <w:docPartUnique/>
      </w:docPartObj>
    </w:sdtPr>
    <w:sdtEndPr>
      <w:rPr>
        <w:noProof/>
      </w:rPr>
    </w:sdtEndPr>
    <w:sdtContent>
      <w:p w:rsidR="007C7E9A" w:rsidRPr="00963740" w:rsidRDefault="00283A00" w:rsidP="00B90B07">
        <w:pPr>
          <w:pStyle w:val="Footer"/>
          <w:ind w:left="270" w:hanging="270"/>
          <w:rPr>
            <w:sz w:val="20"/>
            <w:szCs w:val="20"/>
          </w:rPr>
        </w:pPr>
        <w:r w:rsidRPr="00963740">
          <w:rPr>
            <w:rFonts w:ascii="Book Antiqua" w:hAnsi="Book Antiqua"/>
            <w:sz w:val="20"/>
            <w:szCs w:val="20"/>
          </w:rPr>
          <w:fldChar w:fldCharType="begin"/>
        </w:r>
        <w:r w:rsidR="007C7E9A" w:rsidRPr="00B26948">
          <w:rPr>
            <w:rFonts w:ascii="Book Antiqua" w:hAnsi="Book Antiqua"/>
            <w:sz w:val="20"/>
            <w:szCs w:val="20"/>
          </w:rPr>
          <w:instrText xml:space="preserve"> PAGE   \* MERGEFORMAT </w:instrText>
        </w:r>
        <w:r w:rsidRPr="00963740">
          <w:rPr>
            <w:rFonts w:ascii="Book Antiqua" w:hAnsi="Book Antiqua"/>
            <w:sz w:val="20"/>
            <w:szCs w:val="20"/>
          </w:rPr>
          <w:fldChar w:fldCharType="separate"/>
        </w:r>
        <w:r w:rsidR="0006687D">
          <w:rPr>
            <w:rFonts w:ascii="Book Antiqua" w:hAnsi="Book Antiqua"/>
            <w:noProof/>
            <w:sz w:val="20"/>
            <w:szCs w:val="20"/>
          </w:rPr>
          <w:t>12</w:t>
        </w:r>
        <w:r w:rsidRPr="00963740">
          <w:rPr>
            <w:rFonts w:ascii="Book Antiqua" w:hAnsi="Book Antiqua"/>
            <w:noProof/>
            <w:sz w:val="20"/>
            <w:szCs w:val="20"/>
          </w:rPr>
          <w:fldChar w:fldCharType="end"/>
        </w:r>
        <w:r w:rsidR="007C7E9A" w:rsidRPr="009F3FBA">
          <w:rPr>
            <w:rFonts w:ascii="Book Antiqua" w:hAnsi="Book Antiqua"/>
          </w:rPr>
          <w:t>|</w:t>
        </w:r>
        <w:r w:rsidR="00365D9E">
          <w:rPr>
            <w:rFonts w:ascii="Book Antiqua" w:hAnsi="Book Antiqua"/>
            <w:sz w:val="20"/>
            <w:szCs w:val="20"/>
          </w:rPr>
          <w:t>2019</w:t>
        </w:r>
      </w:p>
    </w:sdtContent>
  </w:sdt>
  <w:p w:rsidR="007C7E9A" w:rsidRPr="00B90B07" w:rsidRDefault="007C7E9A" w:rsidP="00B90B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871564266"/>
      <w:docPartObj>
        <w:docPartGallery w:val="Page Numbers (Bottom of Page)"/>
        <w:docPartUnique/>
      </w:docPartObj>
    </w:sdtPr>
    <w:sdtContent>
      <w:p w:rsidR="007C7E9A" w:rsidRPr="00963740" w:rsidRDefault="00365D9E" w:rsidP="00B90B07">
        <w:pPr>
          <w:pStyle w:val="Footer"/>
          <w:jc w:val="right"/>
          <w:rPr>
            <w:sz w:val="20"/>
            <w:szCs w:val="20"/>
          </w:rPr>
        </w:pPr>
        <w:r>
          <w:rPr>
            <w:rFonts w:ascii="Book Antiqua" w:hAnsi="Book Antiqua"/>
            <w:sz w:val="20"/>
            <w:szCs w:val="20"/>
          </w:rPr>
          <w:t xml:space="preserve"> 2019</w:t>
        </w:r>
        <w:r w:rsidR="007C7E9A" w:rsidRPr="009F3FBA">
          <w:rPr>
            <w:rFonts w:ascii="Book Antiqua" w:hAnsi="Book Antiqua"/>
          </w:rPr>
          <w:t xml:space="preserve"> |</w:t>
        </w:r>
        <w:r w:rsidR="00283A00" w:rsidRPr="00963740">
          <w:rPr>
            <w:rFonts w:ascii="Book Antiqua" w:hAnsi="Book Antiqua"/>
            <w:sz w:val="20"/>
            <w:szCs w:val="20"/>
          </w:rPr>
          <w:fldChar w:fldCharType="begin"/>
        </w:r>
        <w:r w:rsidR="007C7E9A" w:rsidRPr="007075E8">
          <w:rPr>
            <w:rFonts w:ascii="Book Antiqua" w:hAnsi="Book Antiqua"/>
            <w:sz w:val="20"/>
            <w:szCs w:val="20"/>
          </w:rPr>
          <w:instrText xml:space="preserve"> PAGE   \* MERGEFORMAT </w:instrText>
        </w:r>
        <w:r w:rsidR="00283A00" w:rsidRPr="00963740">
          <w:rPr>
            <w:rFonts w:ascii="Book Antiqua" w:hAnsi="Book Antiqua"/>
            <w:sz w:val="20"/>
            <w:szCs w:val="20"/>
          </w:rPr>
          <w:fldChar w:fldCharType="separate"/>
        </w:r>
        <w:r w:rsidR="0006687D">
          <w:rPr>
            <w:rFonts w:ascii="Book Antiqua" w:hAnsi="Book Antiqua"/>
            <w:noProof/>
            <w:sz w:val="20"/>
            <w:szCs w:val="20"/>
          </w:rPr>
          <w:t>13</w:t>
        </w:r>
        <w:r w:rsidR="00283A00" w:rsidRPr="00963740">
          <w:rPr>
            <w:rFonts w:ascii="Book Antiqua" w:hAnsi="Book Antiqua"/>
            <w:noProof/>
            <w:sz w:val="20"/>
            <w:szCs w:val="20"/>
          </w:rPr>
          <w:fldChar w:fldCharType="end"/>
        </w:r>
      </w:p>
    </w:sdtContent>
  </w:sdt>
  <w:p w:rsidR="007C7E9A" w:rsidRPr="00B90B07" w:rsidRDefault="007C7E9A" w:rsidP="00B90B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E9A" w:rsidRPr="00DF4D4C" w:rsidRDefault="00283A00" w:rsidP="00B90B07">
    <w:pPr>
      <w:pStyle w:val="Footer"/>
      <w:tabs>
        <w:tab w:val="clear" w:pos="4320"/>
        <w:tab w:val="clear" w:pos="8640"/>
      </w:tabs>
      <w:ind w:right="21"/>
      <w:jc w:val="center"/>
      <w:rPr>
        <w:rFonts w:ascii="Book Antiqua" w:hAnsi="Book Antiqua"/>
        <w:noProof/>
      </w:rPr>
    </w:pPr>
    <w:r w:rsidRPr="00283A00">
      <w:rPr>
        <w:noProof/>
        <w:lang w:val="en-GB" w:eastAsia="en-GB"/>
      </w:rPr>
      <w:pict>
        <v:line id="Straight Connector 16" o:spid="_x0000_s2050" style="position:absolute;left:0;text-align:left;z-index:251663360;visibility:visible;mso-wrap-distance-top:-3e-5mm;mso-wrap-distance-bottom:-3e-5mm;mso-height-relative:margin" from="224.1pt,7.45pt" to="416.8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" strokecolor="black [3040]" strokeweight="1.5pt">
          <o:lock v:ext="edit" shapetype="f"/>
        </v:line>
      </w:pict>
    </w:r>
    <w:r w:rsidRPr="00283A00">
      <w:rPr>
        <w:noProof/>
        <w:lang w:val="en-GB" w:eastAsia="en-GB"/>
      </w:rPr>
      <w:pict>
        <v:line id="Straight Connector 15" o:spid="_x0000_s2049" style="position:absolute;left:0;text-align:left;z-index:251662336;visibility:visible;mso-wrap-distance-top:-3e-5mm;mso-wrap-distance-bottom:-3e-5mm;mso-height-relative:margin" from="1.35pt,8.2pt" to="194.1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" strokecolor="black [3040]" strokeweight="1.5pt">
          <o:lock v:ext="edit" shapetype="f"/>
        </v:line>
      </w:pict>
    </w:r>
    <w:sdt>
      <w:sdtPr>
        <w:rPr>
          <w:rFonts w:ascii="Book Antiqua" w:hAnsi="Book Antiqua"/>
        </w:rPr>
        <w:id w:val="-422879855"/>
        <w:docPartObj>
          <w:docPartGallery w:val="Page Numbers (Bottom of Page)"/>
          <w:docPartUnique/>
        </w:docPartObj>
      </w:sdtPr>
      <w:sdtEndPr>
        <w:rPr>
          <w:noProof/>
        </w:rPr>
      </w:sdtEndPr>
      <w:sdtContent>
        <w:r w:rsidR="007C7E9A" w:rsidRPr="00093D97">
          <w:rPr>
            <w:rFonts w:ascii="Book Antiqua" w:hAnsi="Book Antiqua"/>
          </w:rPr>
          <w:t xml:space="preserve">[ </w:t>
        </w:r>
        <w:r w:rsidRPr="00E84BA5">
          <w:rPr>
            <w:rFonts w:ascii="Book Antiqua" w:hAnsi="Book Antiqua"/>
            <w:sz w:val="20"/>
            <w:szCs w:val="20"/>
          </w:rPr>
          <w:fldChar w:fldCharType="begin"/>
        </w:r>
        <w:r w:rsidR="007C7E9A" w:rsidRPr="00B26948">
          <w:rPr>
            <w:rFonts w:ascii="Book Antiqua" w:hAnsi="Book Antiqua"/>
            <w:sz w:val="20"/>
            <w:szCs w:val="20"/>
          </w:rPr>
          <w:instrText xml:space="preserve"> PAGE   \* MERGEFORMAT </w:instrText>
        </w:r>
        <w:r w:rsidRPr="00E84BA5">
          <w:rPr>
            <w:rFonts w:ascii="Book Antiqua" w:hAnsi="Book Antiqua"/>
            <w:sz w:val="20"/>
            <w:szCs w:val="20"/>
          </w:rPr>
          <w:fldChar w:fldCharType="separate"/>
        </w:r>
        <w:r w:rsidR="00333D0D">
          <w:rPr>
            <w:rFonts w:ascii="Book Antiqua" w:hAnsi="Book Antiqua"/>
            <w:noProof/>
            <w:sz w:val="20"/>
            <w:szCs w:val="20"/>
          </w:rPr>
          <w:t>1</w:t>
        </w:r>
        <w:r w:rsidRPr="00E84BA5">
          <w:rPr>
            <w:rFonts w:ascii="Book Antiqua" w:hAnsi="Book Antiqua"/>
            <w:noProof/>
            <w:sz w:val="20"/>
            <w:szCs w:val="20"/>
          </w:rPr>
          <w:fldChar w:fldCharType="end"/>
        </w:r>
        <w:r w:rsidR="007C7E9A" w:rsidRPr="00093D97">
          <w:rPr>
            <w:rFonts w:ascii="Book Antiqua" w:hAnsi="Book Antiqua"/>
            <w:noProof/>
          </w:rPr>
          <w:t>]</w:t>
        </w:r>
      </w:sdtContent>
    </w:sdt>
  </w:p>
  <w:p w:rsidR="007C7E9A" w:rsidRPr="00B90B07" w:rsidRDefault="007C7E9A" w:rsidP="00B90B07">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D0D" w:rsidRDefault="00333D0D">
      <w:r>
        <w:separator/>
      </w:r>
    </w:p>
  </w:footnote>
  <w:footnote w:type="continuationSeparator" w:id="1">
    <w:p w:rsidR="00333D0D" w:rsidRDefault="00333D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E9A" w:rsidRPr="00CC1AD4" w:rsidRDefault="005D2E74" w:rsidP="00CC1AD4">
    <w:pPr>
      <w:pStyle w:val="Header"/>
      <w:tabs>
        <w:tab w:val="clear" w:pos="4320"/>
      </w:tabs>
      <w:spacing w:line="300" w:lineRule="exact"/>
      <w:rPr>
        <w:rFonts w:ascii="Book Antiqua" w:hAnsi="Book Antiqua"/>
        <w:i/>
        <w:sz w:val="18"/>
        <w:szCs w:val="18"/>
        <w:vertAlign w:val="superscript"/>
        <w:lang w:val="id-ID"/>
      </w:rPr>
    </w:pPr>
    <w:r>
      <w:rPr>
        <w:rFonts w:ascii="Book Antiqua" w:hAnsi="Book Antiqua"/>
        <w:i/>
        <w:sz w:val="18"/>
        <w:szCs w:val="18"/>
      </w:rPr>
      <w:t>Nurrahmatillah</w:t>
    </w:r>
    <w:r w:rsidR="007C7E9A">
      <w:rPr>
        <w:rFonts w:ascii="Book Antiqua" w:hAnsi="Book Antiqua"/>
        <w:i/>
        <w:sz w:val="18"/>
        <w:szCs w:val="18"/>
        <w:vertAlign w:val="superscript"/>
        <w:lang w:val="id-ID"/>
      </w:rPr>
      <w:t>1</w:t>
    </w:r>
    <w:r w:rsidR="007C7E9A" w:rsidRPr="00C77CA5">
      <w:rPr>
        <w:rFonts w:ascii="Book Antiqua" w:hAnsi="Book Antiqua"/>
        <w:i/>
        <w:sz w:val="18"/>
        <w:szCs w:val="18"/>
        <w:vertAlign w:val="superscript"/>
      </w:rPr>
      <w:t>)</w:t>
    </w:r>
    <w:r w:rsidR="007C7E9A" w:rsidRPr="00C77CA5">
      <w:rPr>
        <w:rFonts w:ascii="Book Antiqua" w:hAnsi="Book Antiqua"/>
        <w:i/>
        <w:sz w:val="18"/>
        <w:szCs w:val="18"/>
      </w:rPr>
      <w:t>,</w:t>
    </w:r>
    <w:r w:rsidR="007C7E9A" w:rsidRPr="005D2E74">
      <w:rPr>
        <w:rFonts w:ascii="Book Antiqua" w:hAnsi="Book Antiqua" w:cs="Traditional Arabic"/>
        <w:bCs/>
        <w:i/>
        <w:color w:val="FF0000"/>
        <w:sz w:val="18"/>
        <w:szCs w:val="18"/>
        <w:lang w:val="id-ID"/>
      </w:rPr>
      <w:t>Misykat Malik Ibrahim</w:t>
    </w:r>
    <w:r w:rsidR="007C7E9A" w:rsidRPr="005D2E74">
      <w:rPr>
        <w:rFonts w:ascii="Book Antiqua" w:hAnsi="Book Antiqua" w:cs="Traditional Arabic"/>
        <w:bCs/>
        <w:i/>
        <w:color w:val="FF0000"/>
        <w:sz w:val="18"/>
        <w:szCs w:val="18"/>
        <w:vertAlign w:val="superscript"/>
        <w:lang w:val="id-ID"/>
      </w:rPr>
      <w:t>2</w:t>
    </w:r>
    <w:r w:rsidR="007C7E9A" w:rsidRPr="005D2E74">
      <w:rPr>
        <w:rFonts w:ascii="Book Antiqua" w:hAnsi="Book Antiqua" w:cs="Traditional Arabic"/>
        <w:bCs/>
        <w:i/>
        <w:color w:val="FF0000"/>
        <w:sz w:val="18"/>
        <w:szCs w:val="18"/>
        <w:vertAlign w:val="superscript"/>
      </w:rPr>
      <w:t>)</w:t>
    </w:r>
    <w:r w:rsidR="007C7E9A" w:rsidRPr="005D2E74">
      <w:rPr>
        <w:rFonts w:ascii="Book Antiqua" w:hAnsi="Book Antiqua" w:cs="Traditional Arabic"/>
        <w:bCs/>
        <w:i/>
        <w:color w:val="FF0000"/>
        <w:sz w:val="18"/>
        <w:szCs w:val="18"/>
        <w:lang w:val="id-ID"/>
      </w:rPr>
      <w:t>, Ilyas Ismail</w:t>
    </w:r>
    <w:r w:rsidR="007C7E9A" w:rsidRPr="005D2E74">
      <w:rPr>
        <w:rFonts w:ascii="Book Antiqua" w:hAnsi="Book Antiqua" w:cs="Traditional Arabic"/>
        <w:bCs/>
        <w:i/>
        <w:color w:val="FF0000"/>
        <w:sz w:val="18"/>
        <w:szCs w:val="18"/>
        <w:vertAlign w:val="superscript"/>
        <w:lang w:val="id-ID"/>
      </w:rPr>
      <w:t>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A32" w:rsidRPr="009C7A32" w:rsidRDefault="009C7A32" w:rsidP="009C7A32">
    <w:pPr>
      <w:ind w:left="-284" w:right="-398"/>
      <w:jc w:val="right"/>
      <w:rPr>
        <w:rFonts w:ascii="Book Antiqua" w:hAnsi="Book Antiqua" w:cs="Traditional Arabic"/>
        <w:bCs/>
        <w:i/>
        <w:iCs/>
        <w:sz w:val="18"/>
        <w:szCs w:val="18"/>
      </w:rPr>
    </w:pPr>
    <w:r w:rsidRPr="009C7A32">
      <w:rPr>
        <w:rFonts w:ascii="Book Antiqua" w:hAnsi="Book Antiqua"/>
        <w:bCs/>
        <w:i/>
        <w:iCs/>
        <w:sz w:val="18"/>
        <w:szCs w:val="18"/>
      </w:rPr>
      <w:t>Pengelolaan  Pembelajaran Berbasis Pendekatan ….</w:t>
    </w:r>
  </w:p>
  <w:p w:rsidR="007C7E9A" w:rsidRPr="009C7A32" w:rsidRDefault="007C7E9A" w:rsidP="009C7A32">
    <w:pPr>
      <w:pStyle w:val="Header"/>
      <w:jc w:val="right"/>
      <w:rPr>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E9A" w:rsidRPr="00B90B07" w:rsidRDefault="007C7E9A" w:rsidP="00B90B07">
    <w:pPr>
      <w:pStyle w:val="Header"/>
      <w:jc w:val="cent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5E0"/>
    <w:multiLevelType w:val="hybridMultilevel"/>
    <w:tmpl w:val="F3A48120"/>
    <w:lvl w:ilvl="0" w:tplc="0FCA0BF4">
      <w:start w:val="1"/>
      <w:numFmt w:val="lowerLetter"/>
      <w:lvlText w:val="%1."/>
      <w:lvlJc w:val="left"/>
      <w:pPr>
        <w:ind w:left="1070" w:hanging="360"/>
      </w:pPr>
      <w:rPr>
        <w:rFonts w:ascii="Times New Arabic" w:eastAsia="Times New Roman" w:hAnsi="Times New Arabic" w:cs="Times New Roman"/>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
    <w:nsid w:val="05B930E1"/>
    <w:multiLevelType w:val="hybridMultilevel"/>
    <w:tmpl w:val="B5CCF944"/>
    <w:lvl w:ilvl="0" w:tplc="31E0C290">
      <w:start w:val="1"/>
      <w:numFmt w:val="lowerLetter"/>
      <w:lvlText w:val="%1."/>
      <w:lvlJc w:val="left"/>
      <w:pPr>
        <w:ind w:left="1800" w:hanging="360"/>
      </w:pPr>
      <w:rPr>
        <w:rFonts w:ascii="Book Antiqua" w:eastAsia="Times New Roman" w:hAnsi="Book Antiqua"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A77377E"/>
    <w:multiLevelType w:val="hybridMultilevel"/>
    <w:tmpl w:val="4EE87330"/>
    <w:lvl w:ilvl="0" w:tplc="51A81DE6">
      <w:start w:val="1"/>
      <w:numFmt w:val="upperLetter"/>
      <w:lvlText w:val="%1."/>
      <w:lvlJc w:val="left"/>
      <w:pPr>
        <w:ind w:left="1440" w:hanging="360"/>
      </w:pPr>
      <w:rPr>
        <w:i w:val="0"/>
        <w:iCs/>
      </w:rPr>
    </w:lvl>
    <w:lvl w:ilvl="1" w:tplc="04090019">
      <w:start w:val="1"/>
      <w:numFmt w:val="lowerLetter"/>
      <w:lvlText w:val="%2."/>
      <w:lvlJc w:val="left"/>
      <w:pPr>
        <w:ind w:left="2160" w:hanging="360"/>
      </w:pPr>
    </w:lvl>
    <w:lvl w:ilvl="2" w:tplc="04210015">
      <w:start w:val="1"/>
      <w:numFmt w:val="upperLetter"/>
      <w:lvlText w:val="%3."/>
      <w:lvlJc w:val="left"/>
      <w:pPr>
        <w:ind w:left="3060" w:hanging="360"/>
      </w:pPr>
      <w:rPr>
        <w:rFonts w:hint="default"/>
      </w:rPr>
    </w:lvl>
    <w:lvl w:ilvl="3" w:tplc="0421000F">
      <w:start w:val="1"/>
      <w:numFmt w:val="decimal"/>
      <w:lvlText w:val="%4."/>
      <w:lvlJc w:val="left"/>
      <w:pPr>
        <w:ind w:left="644" w:hanging="360"/>
      </w:pPr>
      <w:rPr>
        <w:rFonts w:hint="default"/>
      </w:rPr>
    </w:lvl>
    <w:lvl w:ilvl="4" w:tplc="04210011">
      <w:start w:val="1"/>
      <w:numFmt w:val="decimal"/>
      <w:lvlText w:val="%5)"/>
      <w:lvlJc w:val="left"/>
      <w:pPr>
        <w:ind w:left="4320" w:hanging="360"/>
      </w:pPr>
      <w:rPr>
        <w:rFonts w:hint="default"/>
      </w:rPr>
    </w:lvl>
    <w:lvl w:ilvl="5" w:tplc="76B44294">
      <w:start w:val="1"/>
      <w:numFmt w:val="decimal"/>
      <w:lvlText w:val="%6)"/>
      <w:lvlJc w:val="left"/>
      <w:pPr>
        <w:ind w:left="5220" w:hanging="360"/>
      </w:pPr>
      <w:rPr>
        <w:rFonts w:hint="default"/>
        <w:lang w:val="en-US"/>
      </w:rPr>
    </w:lvl>
    <w:lvl w:ilvl="6" w:tplc="673CCFD0">
      <w:start w:val="1"/>
      <w:numFmt w:val="decimal"/>
      <w:lvlText w:val="%7)"/>
      <w:lvlJc w:val="left"/>
      <w:pPr>
        <w:ind w:left="5760" w:hanging="360"/>
      </w:pPr>
      <w:rPr>
        <w:rFonts w:hint="default"/>
        <w:i w:val="0"/>
      </w:rPr>
    </w:lvl>
    <w:lvl w:ilvl="7" w:tplc="A9E89F74">
      <w:start w:val="1"/>
      <w:numFmt w:val="lowerLetter"/>
      <w:lvlText w:val="%8)"/>
      <w:lvlJc w:val="left"/>
      <w:pPr>
        <w:ind w:left="6480" w:hanging="360"/>
      </w:pPr>
      <w:rPr>
        <w:rFonts w:hint="default"/>
      </w:rPr>
    </w:lvl>
    <w:lvl w:ilvl="8" w:tplc="0421001B" w:tentative="1">
      <w:start w:val="1"/>
      <w:numFmt w:val="lowerRoman"/>
      <w:lvlText w:val="%9."/>
      <w:lvlJc w:val="right"/>
      <w:pPr>
        <w:ind w:left="7200" w:hanging="180"/>
      </w:pPr>
    </w:lvl>
  </w:abstractNum>
  <w:abstractNum w:abstractNumId="3">
    <w:nsid w:val="1A3D4AA1"/>
    <w:multiLevelType w:val="hybridMultilevel"/>
    <w:tmpl w:val="35B614F6"/>
    <w:lvl w:ilvl="0" w:tplc="1FE044C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1C4C34B4"/>
    <w:multiLevelType w:val="hybridMultilevel"/>
    <w:tmpl w:val="C51C5442"/>
    <w:lvl w:ilvl="0" w:tplc="FB28C2D4">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20A75BB9"/>
    <w:multiLevelType w:val="hybridMultilevel"/>
    <w:tmpl w:val="5EC8B332"/>
    <w:lvl w:ilvl="0" w:tplc="2774F2C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1782330"/>
    <w:multiLevelType w:val="hybridMultilevel"/>
    <w:tmpl w:val="3E3617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D0129B"/>
    <w:multiLevelType w:val="hybridMultilevel"/>
    <w:tmpl w:val="07C43236"/>
    <w:lvl w:ilvl="0" w:tplc="CF7C6A1A">
      <w:start w:val="1"/>
      <w:numFmt w:val="lowerLetter"/>
      <w:lvlText w:val="%1."/>
      <w:lvlJc w:val="left"/>
      <w:pPr>
        <w:ind w:left="720" w:hanging="360"/>
      </w:pPr>
      <w:rPr>
        <w:rFonts w:ascii="Book Antiqua" w:eastAsia="Times New Roman" w:hAnsi="Book Antiqua"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729099B"/>
    <w:multiLevelType w:val="hybridMultilevel"/>
    <w:tmpl w:val="04BE476E"/>
    <w:lvl w:ilvl="0" w:tplc="04210019">
      <w:start w:val="1"/>
      <w:numFmt w:val="lowerLetter"/>
      <w:lvlText w:val="%1."/>
      <w:lvlJc w:val="left"/>
      <w:pPr>
        <w:ind w:left="927" w:hanging="360"/>
      </w:pPr>
      <w:rPr>
        <w:i w:val="0"/>
        <w:iCs w:val="0"/>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9">
    <w:nsid w:val="29820C59"/>
    <w:multiLevelType w:val="hybridMultilevel"/>
    <w:tmpl w:val="933043DA"/>
    <w:lvl w:ilvl="0" w:tplc="79C6049E">
      <w:start w:val="1"/>
      <w:numFmt w:val="decimal"/>
      <w:lvlText w:val="%1."/>
      <w:lvlJc w:val="left"/>
      <w:pPr>
        <w:ind w:left="928" w:hanging="360"/>
      </w:pPr>
      <w:rPr>
        <w:rFonts w:hint="default"/>
        <w:b/>
        <w:bCs/>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nsid w:val="2B53547B"/>
    <w:multiLevelType w:val="hybridMultilevel"/>
    <w:tmpl w:val="5CEC424A"/>
    <w:lvl w:ilvl="0" w:tplc="218669C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3A631FB"/>
    <w:multiLevelType w:val="hybridMultilevel"/>
    <w:tmpl w:val="2D72E7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43503D"/>
    <w:multiLevelType w:val="hybridMultilevel"/>
    <w:tmpl w:val="C5D2B342"/>
    <w:lvl w:ilvl="0" w:tplc="0A943DF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3CD32FB2"/>
    <w:multiLevelType w:val="hybridMultilevel"/>
    <w:tmpl w:val="0DEEA6C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06B7B8D"/>
    <w:multiLevelType w:val="hybridMultilevel"/>
    <w:tmpl w:val="803268E6"/>
    <w:lvl w:ilvl="0" w:tplc="C2F837A6">
      <w:start w:val="1"/>
      <w:numFmt w:val="lowerLetter"/>
      <w:lvlText w:val="%1."/>
      <w:lvlJc w:val="left"/>
      <w:pPr>
        <w:ind w:left="1069" w:hanging="360"/>
      </w:pPr>
      <w:rPr>
        <w:rFonts w:ascii="Book Antiqua" w:eastAsia="Times New Roman" w:hAnsi="Book Antiqua" w:cstheme="majorBidi"/>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454412F6"/>
    <w:multiLevelType w:val="hybridMultilevel"/>
    <w:tmpl w:val="C974F43C"/>
    <w:lvl w:ilvl="0" w:tplc="6090D6F4">
      <w:start w:val="1"/>
      <w:numFmt w:val="upperLetter"/>
      <w:lvlText w:val="%1."/>
      <w:lvlJc w:val="left"/>
      <w:pPr>
        <w:ind w:left="1212"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CB5956"/>
    <w:multiLevelType w:val="hybridMultilevel"/>
    <w:tmpl w:val="5E38ED5C"/>
    <w:lvl w:ilvl="0" w:tplc="21866BA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nsid w:val="4A086637"/>
    <w:multiLevelType w:val="hybridMultilevel"/>
    <w:tmpl w:val="A69E9254"/>
    <w:lvl w:ilvl="0" w:tplc="A8461D0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nsid w:val="4AE57A89"/>
    <w:multiLevelType w:val="hybridMultilevel"/>
    <w:tmpl w:val="1654E31C"/>
    <w:lvl w:ilvl="0" w:tplc="9DDA3D1E">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FA4159E"/>
    <w:multiLevelType w:val="hybridMultilevel"/>
    <w:tmpl w:val="2892CB1A"/>
    <w:lvl w:ilvl="0" w:tplc="42841D8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572326A2"/>
    <w:multiLevelType w:val="hybridMultilevel"/>
    <w:tmpl w:val="02387FE8"/>
    <w:lvl w:ilvl="0" w:tplc="0421000F">
      <w:start w:val="1"/>
      <w:numFmt w:val="decimal"/>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21">
    <w:nsid w:val="5D886D34"/>
    <w:multiLevelType w:val="hybridMultilevel"/>
    <w:tmpl w:val="54A229E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2">
    <w:nsid w:val="650E0D4E"/>
    <w:multiLevelType w:val="hybridMultilevel"/>
    <w:tmpl w:val="538A2D30"/>
    <w:lvl w:ilvl="0" w:tplc="E1AADB7A">
      <w:start w:val="1"/>
      <w:numFmt w:val="lowerLetter"/>
      <w:lvlText w:val="%1."/>
      <w:lvlJc w:val="left"/>
      <w:pPr>
        <w:ind w:left="1069" w:hanging="360"/>
      </w:pPr>
      <w:rPr>
        <w:rFonts w:ascii="Times New Arabic" w:eastAsia="Times New Roman" w:hAnsi="Times New Arabic"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nsid w:val="6AB2721D"/>
    <w:multiLevelType w:val="hybridMultilevel"/>
    <w:tmpl w:val="D90C525C"/>
    <w:lvl w:ilvl="0" w:tplc="6D26B73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6C427508"/>
    <w:multiLevelType w:val="hybridMultilevel"/>
    <w:tmpl w:val="6090DA1C"/>
    <w:lvl w:ilvl="0" w:tplc="FD2C4210">
      <w:start w:val="1"/>
      <w:numFmt w:val="upperLetter"/>
      <w:lvlText w:val="%1."/>
      <w:lvlJc w:val="left"/>
      <w:pPr>
        <w:ind w:left="1069" w:hanging="360"/>
      </w:pPr>
      <w:rPr>
        <w:rFonts w:hint="default"/>
        <w:i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nsid w:val="6CE4398D"/>
    <w:multiLevelType w:val="hybridMultilevel"/>
    <w:tmpl w:val="E55EDBC4"/>
    <w:lvl w:ilvl="0" w:tplc="9060330A">
      <w:start w:val="1"/>
      <w:numFmt w:val="decimal"/>
      <w:lvlText w:val="%1."/>
      <w:lvlJc w:val="left"/>
      <w:pPr>
        <w:ind w:left="644" w:hanging="360"/>
      </w:pPr>
      <w:rPr>
        <w:rFonts w:hint="default"/>
        <w:i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6">
    <w:nsid w:val="706D5AA7"/>
    <w:multiLevelType w:val="hybridMultilevel"/>
    <w:tmpl w:val="49F805E4"/>
    <w:lvl w:ilvl="0" w:tplc="BCC4342A">
      <w:start w:val="1"/>
      <w:numFmt w:val="upperLetter"/>
      <w:lvlText w:val="%1."/>
      <w:lvlJc w:val="left"/>
      <w:pPr>
        <w:ind w:left="644" w:hanging="360"/>
      </w:pPr>
      <w:rPr>
        <w:rFonts w:hint="default"/>
        <w:b/>
        <w:bCs w:val="0"/>
        <w:i w:val="0"/>
        <w:iCs/>
      </w:rPr>
    </w:lvl>
    <w:lvl w:ilvl="1" w:tplc="7FE60F72">
      <w:start w:val="1"/>
      <w:numFmt w:val="decimal"/>
      <w:lvlText w:val="%2."/>
      <w:lvlJc w:val="left"/>
      <w:pPr>
        <w:ind w:left="1211" w:hanging="360"/>
      </w:pPr>
      <w:rPr>
        <w:rFonts w:ascii="Book Antiqua" w:eastAsia="Times New Roman" w:hAnsi="Book Antiqua"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1674D1"/>
    <w:multiLevelType w:val="hybridMultilevel"/>
    <w:tmpl w:val="7B78365C"/>
    <w:lvl w:ilvl="0" w:tplc="12B27CC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8">
    <w:nsid w:val="76777A5C"/>
    <w:multiLevelType w:val="hybridMultilevel"/>
    <w:tmpl w:val="7E6A0D5E"/>
    <w:lvl w:ilvl="0" w:tplc="04210017">
      <w:start w:val="1"/>
      <w:numFmt w:val="lowerLetter"/>
      <w:lvlText w:val="%1)"/>
      <w:lvlJc w:val="left"/>
      <w:pPr>
        <w:ind w:left="1004" w:hanging="360"/>
      </w:pPr>
    </w:lvl>
    <w:lvl w:ilvl="1" w:tplc="151C59C0">
      <w:start w:val="1"/>
      <w:numFmt w:val="lowerLetter"/>
      <w:lvlText w:val="%2."/>
      <w:lvlJc w:val="left"/>
      <w:pPr>
        <w:ind w:left="1724" w:hanging="360"/>
      </w:pPr>
      <w:rPr>
        <w:rFonts w:ascii="Times New Arabic" w:eastAsia="Times New Roman" w:hAnsi="Times New Arabic" w:cs="Times New Roman"/>
      </w:r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9">
    <w:nsid w:val="7D144724"/>
    <w:multiLevelType w:val="hybridMultilevel"/>
    <w:tmpl w:val="DE7240BA"/>
    <w:lvl w:ilvl="0" w:tplc="0409000F">
      <w:start w:val="1"/>
      <w:numFmt w:val="decimal"/>
      <w:lvlText w:val="%1."/>
      <w:lvlJc w:val="left"/>
      <w:pPr>
        <w:ind w:left="1507" w:hanging="360"/>
      </w:p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30">
    <w:nsid w:val="7D450954"/>
    <w:multiLevelType w:val="hybridMultilevel"/>
    <w:tmpl w:val="2C30B486"/>
    <w:lvl w:ilvl="0" w:tplc="6DB8A256">
      <w:start w:val="2"/>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1"/>
  </w:num>
  <w:num w:numId="2">
    <w:abstractNumId w:val="7"/>
  </w:num>
  <w:num w:numId="3">
    <w:abstractNumId w:val="14"/>
  </w:num>
  <w:num w:numId="4">
    <w:abstractNumId w:val="10"/>
  </w:num>
  <w:num w:numId="5">
    <w:abstractNumId w:val="23"/>
  </w:num>
  <w:num w:numId="6">
    <w:abstractNumId w:val="26"/>
  </w:num>
  <w:num w:numId="7">
    <w:abstractNumId w:val="24"/>
  </w:num>
  <w:num w:numId="8">
    <w:abstractNumId w:val="0"/>
  </w:num>
  <w:num w:numId="9">
    <w:abstractNumId w:val="2"/>
  </w:num>
  <w:num w:numId="10">
    <w:abstractNumId w:val="8"/>
  </w:num>
  <w:num w:numId="11">
    <w:abstractNumId w:val="28"/>
  </w:num>
  <w:num w:numId="12">
    <w:abstractNumId w:val="22"/>
  </w:num>
  <w:num w:numId="13">
    <w:abstractNumId w:val="17"/>
  </w:num>
  <w:num w:numId="14">
    <w:abstractNumId w:val="27"/>
  </w:num>
  <w:num w:numId="15">
    <w:abstractNumId w:val="4"/>
  </w:num>
  <w:num w:numId="16">
    <w:abstractNumId w:val="11"/>
  </w:num>
  <w:num w:numId="17">
    <w:abstractNumId w:val="15"/>
  </w:num>
  <w:num w:numId="18">
    <w:abstractNumId w:val="5"/>
  </w:num>
  <w:num w:numId="19">
    <w:abstractNumId w:val="6"/>
  </w:num>
  <w:num w:numId="20">
    <w:abstractNumId w:val="29"/>
  </w:num>
  <w:num w:numId="21">
    <w:abstractNumId w:val="9"/>
  </w:num>
  <w:num w:numId="22">
    <w:abstractNumId w:val="19"/>
  </w:num>
  <w:num w:numId="23">
    <w:abstractNumId w:val="30"/>
  </w:num>
  <w:num w:numId="24">
    <w:abstractNumId w:val="12"/>
  </w:num>
  <w:num w:numId="25">
    <w:abstractNumId w:val="25"/>
  </w:num>
  <w:num w:numId="26">
    <w:abstractNumId w:val="16"/>
  </w:num>
  <w:num w:numId="27">
    <w:abstractNumId w:val="18"/>
  </w:num>
  <w:num w:numId="28">
    <w:abstractNumId w:val="3"/>
  </w:num>
  <w:num w:numId="29">
    <w:abstractNumId w:val="20"/>
  </w:num>
  <w:num w:numId="30">
    <w:abstractNumId w:val="13"/>
  </w:num>
  <w:num w:numId="31">
    <w:abstractNumId w:val="2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hideSpellingErrors/>
  <w:defaultTabStop w:val="720"/>
  <w:doNotHyphenateCaps/>
  <w:evenAndOddHeaders/>
  <w:drawingGridHorizontalSpacing w:val="120"/>
  <w:displayHorizontalDrawingGridEvery w:val="2"/>
  <w:characterSpacingControl w:val="doNotCompress"/>
  <w:doNotValidateAgainstSchema/>
  <w:doNotDemarcateInvalidXml/>
  <w:hdrShapeDefaults>
    <o:shapedefaults v:ext="edit" spidmax="6146"/>
    <o:shapelayout v:ext="edit">
      <o:idmap v:ext="edit" data="2"/>
    </o:shapelayout>
  </w:hdrShapeDefaults>
  <w:footnotePr>
    <w:footnote w:id="0"/>
    <w:footnote w:id="1"/>
  </w:footnotePr>
  <w:endnotePr>
    <w:endnote w:id="0"/>
    <w:endnote w:id="1"/>
  </w:endnotePr>
  <w:compat/>
  <w:rsids>
    <w:rsidRoot w:val="009077B0"/>
    <w:rsid w:val="000010BD"/>
    <w:rsid w:val="00002DD5"/>
    <w:rsid w:val="000052FB"/>
    <w:rsid w:val="000064F0"/>
    <w:rsid w:val="00006627"/>
    <w:rsid w:val="000074E3"/>
    <w:rsid w:val="00010ADF"/>
    <w:rsid w:val="00015476"/>
    <w:rsid w:val="00016C90"/>
    <w:rsid w:val="000207C2"/>
    <w:rsid w:val="000234A9"/>
    <w:rsid w:val="00024623"/>
    <w:rsid w:val="00026CBF"/>
    <w:rsid w:val="00027545"/>
    <w:rsid w:val="0004053F"/>
    <w:rsid w:val="000406D7"/>
    <w:rsid w:val="00044A41"/>
    <w:rsid w:val="00045918"/>
    <w:rsid w:val="00046963"/>
    <w:rsid w:val="0004709C"/>
    <w:rsid w:val="000476A0"/>
    <w:rsid w:val="00047EDE"/>
    <w:rsid w:val="00053AB0"/>
    <w:rsid w:val="000546CC"/>
    <w:rsid w:val="0006237A"/>
    <w:rsid w:val="000633FA"/>
    <w:rsid w:val="00065376"/>
    <w:rsid w:val="00066064"/>
    <w:rsid w:val="0006687D"/>
    <w:rsid w:val="00070996"/>
    <w:rsid w:val="000709A9"/>
    <w:rsid w:val="000710AF"/>
    <w:rsid w:val="00071CC2"/>
    <w:rsid w:val="00071CD7"/>
    <w:rsid w:val="00072DA8"/>
    <w:rsid w:val="000756F6"/>
    <w:rsid w:val="00075E24"/>
    <w:rsid w:val="00076D3C"/>
    <w:rsid w:val="0008321D"/>
    <w:rsid w:val="00084309"/>
    <w:rsid w:val="00085B8B"/>
    <w:rsid w:val="00090C68"/>
    <w:rsid w:val="00090CB7"/>
    <w:rsid w:val="00093D97"/>
    <w:rsid w:val="000940F6"/>
    <w:rsid w:val="00094162"/>
    <w:rsid w:val="000942E6"/>
    <w:rsid w:val="000B1D5E"/>
    <w:rsid w:val="000B4C23"/>
    <w:rsid w:val="000B5BFB"/>
    <w:rsid w:val="000B78B6"/>
    <w:rsid w:val="000C0AD7"/>
    <w:rsid w:val="000C2D7C"/>
    <w:rsid w:val="000D03B0"/>
    <w:rsid w:val="000D0BA6"/>
    <w:rsid w:val="000D2983"/>
    <w:rsid w:val="000E14D9"/>
    <w:rsid w:val="000E21AC"/>
    <w:rsid w:val="000E35CA"/>
    <w:rsid w:val="000F0808"/>
    <w:rsid w:val="000F3FA2"/>
    <w:rsid w:val="000F4615"/>
    <w:rsid w:val="000F5176"/>
    <w:rsid w:val="00100F1D"/>
    <w:rsid w:val="00102742"/>
    <w:rsid w:val="00107286"/>
    <w:rsid w:val="001257E2"/>
    <w:rsid w:val="00125ADC"/>
    <w:rsid w:val="0012600B"/>
    <w:rsid w:val="00132734"/>
    <w:rsid w:val="001350E4"/>
    <w:rsid w:val="00135687"/>
    <w:rsid w:val="00135CC1"/>
    <w:rsid w:val="00135EF1"/>
    <w:rsid w:val="00136353"/>
    <w:rsid w:val="001363AC"/>
    <w:rsid w:val="0013687B"/>
    <w:rsid w:val="00142C0F"/>
    <w:rsid w:val="0014458D"/>
    <w:rsid w:val="001473AE"/>
    <w:rsid w:val="00147885"/>
    <w:rsid w:val="00147E15"/>
    <w:rsid w:val="001515CC"/>
    <w:rsid w:val="00153D2E"/>
    <w:rsid w:val="00155C18"/>
    <w:rsid w:val="00161F7D"/>
    <w:rsid w:val="00165CC0"/>
    <w:rsid w:val="00171521"/>
    <w:rsid w:val="001722C4"/>
    <w:rsid w:val="00174BF3"/>
    <w:rsid w:val="00175ABE"/>
    <w:rsid w:val="00176B3B"/>
    <w:rsid w:val="00177671"/>
    <w:rsid w:val="00181068"/>
    <w:rsid w:val="0018219D"/>
    <w:rsid w:val="00186708"/>
    <w:rsid w:val="00186EE4"/>
    <w:rsid w:val="00195846"/>
    <w:rsid w:val="001A0B03"/>
    <w:rsid w:val="001A3667"/>
    <w:rsid w:val="001A5542"/>
    <w:rsid w:val="001A7E4F"/>
    <w:rsid w:val="001B32F4"/>
    <w:rsid w:val="001C25CA"/>
    <w:rsid w:val="001C41F0"/>
    <w:rsid w:val="001C5028"/>
    <w:rsid w:val="001D239E"/>
    <w:rsid w:val="001D4090"/>
    <w:rsid w:val="001D67F0"/>
    <w:rsid w:val="001E1B1B"/>
    <w:rsid w:val="001E64D1"/>
    <w:rsid w:val="001E7A63"/>
    <w:rsid w:val="001F19E9"/>
    <w:rsid w:val="001F2779"/>
    <w:rsid w:val="00200E95"/>
    <w:rsid w:val="00201D32"/>
    <w:rsid w:val="00204302"/>
    <w:rsid w:val="00205566"/>
    <w:rsid w:val="0020787B"/>
    <w:rsid w:val="0021096A"/>
    <w:rsid w:val="00210BBB"/>
    <w:rsid w:val="00210FD3"/>
    <w:rsid w:val="0021196A"/>
    <w:rsid w:val="002119AB"/>
    <w:rsid w:val="00211E0D"/>
    <w:rsid w:val="0021499C"/>
    <w:rsid w:val="00223747"/>
    <w:rsid w:val="00227EBF"/>
    <w:rsid w:val="00236837"/>
    <w:rsid w:val="00236A76"/>
    <w:rsid w:val="002370B9"/>
    <w:rsid w:val="00240C88"/>
    <w:rsid w:val="0024331B"/>
    <w:rsid w:val="00245A15"/>
    <w:rsid w:val="00245E1E"/>
    <w:rsid w:val="00246D70"/>
    <w:rsid w:val="00250EFB"/>
    <w:rsid w:val="002542FF"/>
    <w:rsid w:val="00257ABD"/>
    <w:rsid w:val="00261A5B"/>
    <w:rsid w:val="00261B14"/>
    <w:rsid w:val="00261D36"/>
    <w:rsid w:val="00261E77"/>
    <w:rsid w:val="00264C12"/>
    <w:rsid w:val="00266DD2"/>
    <w:rsid w:val="00277814"/>
    <w:rsid w:val="002817D9"/>
    <w:rsid w:val="00283A00"/>
    <w:rsid w:val="00284368"/>
    <w:rsid w:val="00284A33"/>
    <w:rsid w:val="00286EBB"/>
    <w:rsid w:val="00291F5E"/>
    <w:rsid w:val="002922BF"/>
    <w:rsid w:val="002A0A1E"/>
    <w:rsid w:val="002A17A2"/>
    <w:rsid w:val="002A18A8"/>
    <w:rsid w:val="002A1990"/>
    <w:rsid w:val="002A26D8"/>
    <w:rsid w:val="002A3EC1"/>
    <w:rsid w:val="002A3F58"/>
    <w:rsid w:val="002A59FC"/>
    <w:rsid w:val="002A5D6E"/>
    <w:rsid w:val="002B018C"/>
    <w:rsid w:val="002B2553"/>
    <w:rsid w:val="002B26D5"/>
    <w:rsid w:val="002B5CBD"/>
    <w:rsid w:val="002B6B7D"/>
    <w:rsid w:val="002B745F"/>
    <w:rsid w:val="002C4E5A"/>
    <w:rsid w:val="002C7AA5"/>
    <w:rsid w:val="002D268D"/>
    <w:rsid w:val="002D538A"/>
    <w:rsid w:val="002D72E0"/>
    <w:rsid w:val="002E1E1F"/>
    <w:rsid w:val="002E1E76"/>
    <w:rsid w:val="002E4E12"/>
    <w:rsid w:val="002E6C60"/>
    <w:rsid w:val="002E718E"/>
    <w:rsid w:val="002E7C31"/>
    <w:rsid w:val="002F0551"/>
    <w:rsid w:val="002F325A"/>
    <w:rsid w:val="002F6A29"/>
    <w:rsid w:val="002F77D8"/>
    <w:rsid w:val="00300015"/>
    <w:rsid w:val="00304DB6"/>
    <w:rsid w:val="0030679C"/>
    <w:rsid w:val="003079A7"/>
    <w:rsid w:val="00311ECC"/>
    <w:rsid w:val="00312F2F"/>
    <w:rsid w:val="003149B7"/>
    <w:rsid w:val="00316BF5"/>
    <w:rsid w:val="00323972"/>
    <w:rsid w:val="003246F8"/>
    <w:rsid w:val="00324A93"/>
    <w:rsid w:val="003270B6"/>
    <w:rsid w:val="003278CF"/>
    <w:rsid w:val="003278DA"/>
    <w:rsid w:val="00330131"/>
    <w:rsid w:val="003318F1"/>
    <w:rsid w:val="003325DA"/>
    <w:rsid w:val="00332B53"/>
    <w:rsid w:val="00332C1B"/>
    <w:rsid w:val="00333D0D"/>
    <w:rsid w:val="003444F4"/>
    <w:rsid w:val="0035079C"/>
    <w:rsid w:val="00351907"/>
    <w:rsid w:val="00352DBF"/>
    <w:rsid w:val="00353E94"/>
    <w:rsid w:val="00360168"/>
    <w:rsid w:val="00361C9C"/>
    <w:rsid w:val="00362551"/>
    <w:rsid w:val="00362894"/>
    <w:rsid w:val="003645CB"/>
    <w:rsid w:val="00365D9E"/>
    <w:rsid w:val="003665C4"/>
    <w:rsid w:val="00367409"/>
    <w:rsid w:val="00371693"/>
    <w:rsid w:val="00371EB5"/>
    <w:rsid w:val="003740C2"/>
    <w:rsid w:val="00376C98"/>
    <w:rsid w:val="003805D4"/>
    <w:rsid w:val="00381174"/>
    <w:rsid w:val="00381CAE"/>
    <w:rsid w:val="0038276F"/>
    <w:rsid w:val="0038277C"/>
    <w:rsid w:val="00383071"/>
    <w:rsid w:val="00384A75"/>
    <w:rsid w:val="00385095"/>
    <w:rsid w:val="0038511C"/>
    <w:rsid w:val="00386421"/>
    <w:rsid w:val="0038671A"/>
    <w:rsid w:val="003940B2"/>
    <w:rsid w:val="0039598C"/>
    <w:rsid w:val="00396653"/>
    <w:rsid w:val="003A1C41"/>
    <w:rsid w:val="003A2816"/>
    <w:rsid w:val="003A6A4E"/>
    <w:rsid w:val="003B30A6"/>
    <w:rsid w:val="003B3528"/>
    <w:rsid w:val="003B54D0"/>
    <w:rsid w:val="003B570A"/>
    <w:rsid w:val="003C16B0"/>
    <w:rsid w:val="003C4213"/>
    <w:rsid w:val="003C5747"/>
    <w:rsid w:val="003C5FE3"/>
    <w:rsid w:val="003C7501"/>
    <w:rsid w:val="003D0BE2"/>
    <w:rsid w:val="003D1948"/>
    <w:rsid w:val="003D350B"/>
    <w:rsid w:val="003D77D0"/>
    <w:rsid w:val="003E252C"/>
    <w:rsid w:val="003F0130"/>
    <w:rsid w:val="003F5B0B"/>
    <w:rsid w:val="003F65D3"/>
    <w:rsid w:val="003F70DF"/>
    <w:rsid w:val="00401DAC"/>
    <w:rsid w:val="004042BA"/>
    <w:rsid w:val="00404B8C"/>
    <w:rsid w:val="00404DFD"/>
    <w:rsid w:val="0040778C"/>
    <w:rsid w:val="00412810"/>
    <w:rsid w:val="0041336B"/>
    <w:rsid w:val="00413ED6"/>
    <w:rsid w:val="00416045"/>
    <w:rsid w:val="004173CD"/>
    <w:rsid w:val="004212AB"/>
    <w:rsid w:val="0042151E"/>
    <w:rsid w:val="0042345E"/>
    <w:rsid w:val="00423777"/>
    <w:rsid w:val="004243A7"/>
    <w:rsid w:val="00425560"/>
    <w:rsid w:val="00426218"/>
    <w:rsid w:val="004274A1"/>
    <w:rsid w:val="00436663"/>
    <w:rsid w:val="004369B2"/>
    <w:rsid w:val="00437264"/>
    <w:rsid w:val="0044104A"/>
    <w:rsid w:val="00441A1E"/>
    <w:rsid w:val="004428D3"/>
    <w:rsid w:val="00444953"/>
    <w:rsid w:val="004479AE"/>
    <w:rsid w:val="00453E46"/>
    <w:rsid w:val="004544A4"/>
    <w:rsid w:val="00460346"/>
    <w:rsid w:val="004605FA"/>
    <w:rsid w:val="004617C0"/>
    <w:rsid w:val="004646AC"/>
    <w:rsid w:val="004704E5"/>
    <w:rsid w:val="00472ECA"/>
    <w:rsid w:val="00473943"/>
    <w:rsid w:val="00476F33"/>
    <w:rsid w:val="004805A3"/>
    <w:rsid w:val="00481C2F"/>
    <w:rsid w:val="004821F1"/>
    <w:rsid w:val="0048241B"/>
    <w:rsid w:val="0048456A"/>
    <w:rsid w:val="004859C3"/>
    <w:rsid w:val="00487027"/>
    <w:rsid w:val="004904AB"/>
    <w:rsid w:val="00490EC6"/>
    <w:rsid w:val="004916DD"/>
    <w:rsid w:val="004935ED"/>
    <w:rsid w:val="00495F91"/>
    <w:rsid w:val="004978D4"/>
    <w:rsid w:val="004A0610"/>
    <w:rsid w:val="004A1CD1"/>
    <w:rsid w:val="004A3972"/>
    <w:rsid w:val="004A4774"/>
    <w:rsid w:val="004A4D66"/>
    <w:rsid w:val="004A6B34"/>
    <w:rsid w:val="004A7892"/>
    <w:rsid w:val="004B1019"/>
    <w:rsid w:val="004B143C"/>
    <w:rsid w:val="004B1C41"/>
    <w:rsid w:val="004B2D61"/>
    <w:rsid w:val="004B49FB"/>
    <w:rsid w:val="004B7DAA"/>
    <w:rsid w:val="004B7EF4"/>
    <w:rsid w:val="004C0DC3"/>
    <w:rsid w:val="004C1935"/>
    <w:rsid w:val="004C20A5"/>
    <w:rsid w:val="004C244B"/>
    <w:rsid w:val="004C2785"/>
    <w:rsid w:val="004C3D26"/>
    <w:rsid w:val="004C4F3A"/>
    <w:rsid w:val="004C712B"/>
    <w:rsid w:val="004C7F8B"/>
    <w:rsid w:val="004D4ACD"/>
    <w:rsid w:val="004D7897"/>
    <w:rsid w:val="004E1E7B"/>
    <w:rsid w:val="004E2DB2"/>
    <w:rsid w:val="004E4160"/>
    <w:rsid w:val="004F0903"/>
    <w:rsid w:val="004F1C1E"/>
    <w:rsid w:val="004F1F13"/>
    <w:rsid w:val="004F387B"/>
    <w:rsid w:val="004F4EAC"/>
    <w:rsid w:val="004F525A"/>
    <w:rsid w:val="004F7EFA"/>
    <w:rsid w:val="00501826"/>
    <w:rsid w:val="005101C3"/>
    <w:rsid w:val="00510245"/>
    <w:rsid w:val="00510451"/>
    <w:rsid w:val="005117ED"/>
    <w:rsid w:val="00513DCA"/>
    <w:rsid w:val="00515E7C"/>
    <w:rsid w:val="00520683"/>
    <w:rsid w:val="0052133C"/>
    <w:rsid w:val="00522ED3"/>
    <w:rsid w:val="00525054"/>
    <w:rsid w:val="005264E6"/>
    <w:rsid w:val="00526F35"/>
    <w:rsid w:val="00527829"/>
    <w:rsid w:val="00532225"/>
    <w:rsid w:val="00541EFE"/>
    <w:rsid w:val="0054229F"/>
    <w:rsid w:val="00545223"/>
    <w:rsid w:val="0054525C"/>
    <w:rsid w:val="00550E65"/>
    <w:rsid w:val="00550F29"/>
    <w:rsid w:val="005511C3"/>
    <w:rsid w:val="005536F1"/>
    <w:rsid w:val="00555012"/>
    <w:rsid w:val="00556903"/>
    <w:rsid w:val="00556B14"/>
    <w:rsid w:val="00561657"/>
    <w:rsid w:val="00562284"/>
    <w:rsid w:val="005626B4"/>
    <w:rsid w:val="00563FF3"/>
    <w:rsid w:val="00564A49"/>
    <w:rsid w:val="00570579"/>
    <w:rsid w:val="00570A75"/>
    <w:rsid w:val="00570D06"/>
    <w:rsid w:val="005734B3"/>
    <w:rsid w:val="00573BFC"/>
    <w:rsid w:val="005748FA"/>
    <w:rsid w:val="0057519B"/>
    <w:rsid w:val="00575564"/>
    <w:rsid w:val="00575C22"/>
    <w:rsid w:val="005841E7"/>
    <w:rsid w:val="00585D13"/>
    <w:rsid w:val="00586628"/>
    <w:rsid w:val="00587ACA"/>
    <w:rsid w:val="0059153C"/>
    <w:rsid w:val="005964D2"/>
    <w:rsid w:val="005975A6"/>
    <w:rsid w:val="005A1418"/>
    <w:rsid w:val="005B0FEE"/>
    <w:rsid w:val="005B11EC"/>
    <w:rsid w:val="005B1813"/>
    <w:rsid w:val="005B358E"/>
    <w:rsid w:val="005B5A16"/>
    <w:rsid w:val="005B69D2"/>
    <w:rsid w:val="005C0FCB"/>
    <w:rsid w:val="005C1DE3"/>
    <w:rsid w:val="005C2405"/>
    <w:rsid w:val="005C3797"/>
    <w:rsid w:val="005C4EC7"/>
    <w:rsid w:val="005C76D9"/>
    <w:rsid w:val="005D2E74"/>
    <w:rsid w:val="005D47C3"/>
    <w:rsid w:val="005D4E6F"/>
    <w:rsid w:val="005D75E3"/>
    <w:rsid w:val="005D7A40"/>
    <w:rsid w:val="005E2004"/>
    <w:rsid w:val="005E2D91"/>
    <w:rsid w:val="005E6022"/>
    <w:rsid w:val="005F1616"/>
    <w:rsid w:val="005F3DE4"/>
    <w:rsid w:val="005F6E4F"/>
    <w:rsid w:val="00600746"/>
    <w:rsid w:val="00600B7A"/>
    <w:rsid w:val="00602868"/>
    <w:rsid w:val="0060482B"/>
    <w:rsid w:val="00604D01"/>
    <w:rsid w:val="006064B3"/>
    <w:rsid w:val="00613137"/>
    <w:rsid w:val="00613645"/>
    <w:rsid w:val="00613F2B"/>
    <w:rsid w:val="006173F9"/>
    <w:rsid w:val="00617667"/>
    <w:rsid w:val="006204F2"/>
    <w:rsid w:val="00620D4D"/>
    <w:rsid w:val="00621C38"/>
    <w:rsid w:val="006224DE"/>
    <w:rsid w:val="00622562"/>
    <w:rsid w:val="00623973"/>
    <w:rsid w:val="00623CD1"/>
    <w:rsid w:val="00625FDA"/>
    <w:rsid w:val="006267CE"/>
    <w:rsid w:val="00632C29"/>
    <w:rsid w:val="0063344C"/>
    <w:rsid w:val="006374EC"/>
    <w:rsid w:val="006432CD"/>
    <w:rsid w:val="00644235"/>
    <w:rsid w:val="006527C3"/>
    <w:rsid w:val="00653EAF"/>
    <w:rsid w:val="00655A46"/>
    <w:rsid w:val="0065622F"/>
    <w:rsid w:val="00657337"/>
    <w:rsid w:val="006602B4"/>
    <w:rsid w:val="0066144A"/>
    <w:rsid w:val="00661E91"/>
    <w:rsid w:val="00663289"/>
    <w:rsid w:val="00666D49"/>
    <w:rsid w:val="00670E52"/>
    <w:rsid w:val="00676E56"/>
    <w:rsid w:val="00677A38"/>
    <w:rsid w:val="00680112"/>
    <w:rsid w:val="00683027"/>
    <w:rsid w:val="00684676"/>
    <w:rsid w:val="00685F8C"/>
    <w:rsid w:val="00687F2B"/>
    <w:rsid w:val="006906D9"/>
    <w:rsid w:val="006910DE"/>
    <w:rsid w:val="00691AD3"/>
    <w:rsid w:val="00692B55"/>
    <w:rsid w:val="00692D53"/>
    <w:rsid w:val="00693821"/>
    <w:rsid w:val="006971A2"/>
    <w:rsid w:val="00697C69"/>
    <w:rsid w:val="00697D35"/>
    <w:rsid w:val="006A1E84"/>
    <w:rsid w:val="006A76D5"/>
    <w:rsid w:val="006B0640"/>
    <w:rsid w:val="006B0F22"/>
    <w:rsid w:val="006B2800"/>
    <w:rsid w:val="006B5108"/>
    <w:rsid w:val="006B67EC"/>
    <w:rsid w:val="006B7A97"/>
    <w:rsid w:val="006B7CB9"/>
    <w:rsid w:val="006C0177"/>
    <w:rsid w:val="006C1D8E"/>
    <w:rsid w:val="006C363F"/>
    <w:rsid w:val="006C5359"/>
    <w:rsid w:val="006C5452"/>
    <w:rsid w:val="006C6D18"/>
    <w:rsid w:val="006D2514"/>
    <w:rsid w:val="006D2E41"/>
    <w:rsid w:val="006D4458"/>
    <w:rsid w:val="006D5F9A"/>
    <w:rsid w:val="006D76F3"/>
    <w:rsid w:val="006D7C26"/>
    <w:rsid w:val="006D7F94"/>
    <w:rsid w:val="006E2A09"/>
    <w:rsid w:val="006E4BEB"/>
    <w:rsid w:val="006E535B"/>
    <w:rsid w:val="006E6C5E"/>
    <w:rsid w:val="006E7B7F"/>
    <w:rsid w:val="006F3C74"/>
    <w:rsid w:val="006F3FFD"/>
    <w:rsid w:val="006F6148"/>
    <w:rsid w:val="006F6DAD"/>
    <w:rsid w:val="00700C8B"/>
    <w:rsid w:val="007018B3"/>
    <w:rsid w:val="00701C37"/>
    <w:rsid w:val="00702E56"/>
    <w:rsid w:val="007053D6"/>
    <w:rsid w:val="00712516"/>
    <w:rsid w:val="00714C5C"/>
    <w:rsid w:val="00716065"/>
    <w:rsid w:val="00721063"/>
    <w:rsid w:val="00721C8C"/>
    <w:rsid w:val="00722B4E"/>
    <w:rsid w:val="00722CCE"/>
    <w:rsid w:val="00727571"/>
    <w:rsid w:val="00727972"/>
    <w:rsid w:val="0073118F"/>
    <w:rsid w:val="0073170F"/>
    <w:rsid w:val="00731DAB"/>
    <w:rsid w:val="0073508F"/>
    <w:rsid w:val="0073549B"/>
    <w:rsid w:val="007369BC"/>
    <w:rsid w:val="00736FD0"/>
    <w:rsid w:val="007404F5"/>
    <w:rsid w:val="00742E08"/>
    <w:rsid w:val="007452A1"/>
    <w:rsid w:val="007461BA"/>
    <w:rsid w:val="00755870"/>
    <w:rsid w:val="007566C6"/>
    <w:rsid w:val="0076135E"/>
    <w:rsid w:val="00763DC8"/>
    <w:rsid w:val="00767EE0"/>
    <w:rsid w:val="0077010F"/>
    <w:rsid w:val="00770B07"/>
    <w:rsid w:val="00772C42"/>
    <w:rsid w:val="007730F8"/>
    <w:rsid w:val="00773386"/>
    <w:rsid w:val="00773C77"/>
    <w:rsid w:val="00774107"/>
    <w:rsid w:val="00774CE2"/>
    <w:rsid w:val="00776819"/>
    <w:rsid w:val="007830B9"/>
    <w:rsid w:val="00783D9B"/>
    <w:rsid w:val="00784A0F"/>
    <w:rsid w:val="00785A83"/>
    <w:rsid w:val="00791BA7"/>
    <w:rsid w:val="007944A3"/>
    <w:rsid w:val="007A1B88"/>
    <w:rsid w:val="007A406A"/>
    <w:rsid w:val="007A4677"/>
    <w:rsid w:val="007A5065"/>
    <w:rsid w:val="007A50E6"/>
    <w:rsid w:val="007A5341"/>
    <w:rsid w:val="007B12DC"/>
    <w:rsid w:val="007B192A"/>
    <w:rsid w:val="007B23AB"/>
    <w:rsid w:val="007B585D"/>
    <w:rsid w:val="007C2C02"/>
    <w:rsid w:val="007C3326"/>
    <w:rsid w:val="007C74B2"/>
    <w:rsid w:val="007C7E9A"/>
    <w:rsid w:val="007D542E"/>
    <w:rsid w:val="007D6A4F"/>
    <w:rsid w:val="007E0561"/>
    <w:rsid w:val="007E3713"/>
    <w:rsid w:val="007E3DF8"/>
    <w:rsid w:val="007E42F3"/>
    <w:rsid w:val="007E448A"/>
    <w:rsid w:val="007E5D70"/>
    <w:rsid w:val="007E5E50"/>
    <w:rsid w:val="007F6BC8"/>
    <w:rsid w:val="007F7223"/>
    <w:rsid w:val="00801DA5"/>
    <w:rsid w:val="008025F1"/>
    <w:rsid w:val="00805E4D"/>
    <w:rsid w:val="00810BF9"/>
    <w:rsid w:val="00811717"/>
    <w:rsid w:val="00812766"/>
    <w:rsid w:val="00814626"/>
    <w:rsid w:val="00816BD9"/>
    <w:rsid w:val="00820300"/>
    <w:rsid w:val="00820767"/>
    <w:rsid w:val="00821D98"/>
    <w:rsid w:val="00822627"/>
    <w:rsid w:val="00825FF2"/>
    <w:rsid w:val="00827995"/>
    <w:rsid w:val="0083153F"/>
    <w:rsid w:val="00831C87"/>
    <w:rsid w:val="00833741"/>
    <w:rsid w:val="0083509B"/>
    <w:rsid w:val="00835840"/>
    <w:rsid w:val="008377B2"/>
    <w:rsid w:val="008409B4"/>
    <w:rsid w:val="00843D1E"/>
    <w:rsid w:val="00847E24"/>
    <w:rsid w:val="00850D40"/>
    <w:rsid w:val="00853D06"/>
    <w:rsid w:val="0085479D"/>
    <w:rsid w:val="00856ADE"/>
    <w:rsid w:val="0085739C"/>
    <w:rsid w:val="008604B5"/>
    <w:rsid w:val="00860E5F"/>
    <w:rsid w:val="00861026"/>
    <w:rsid w:val="00861C69"/>
    <w:rsid w:val="00861C8B"/>
    <w:rsid w:val="008708B9"/>
    <w:rsid w:val="00872403"/>
    <w:rsid w:val="00873A00"/>
    <w:rsid w:val="008757C5"/>
    <w:rsid w:val="00877A92"/>
    <w:rsid w:val="0088188F"/>
    <w:rsid w:val="00882627"/>
    <w:rsid w:val="00882E4E"/>
    <w:rsid w:val="0088460D"/>
    <w:rsid w:val="00886817"/>
    <w:rsid w:val="00886D72"/>
    <w:rsid w:val="00886F9B"/>
    <w:rsid w:val="008912B7"/>
    <w:rsid w:val="0089332A"/>
    <w:rsid w:val="00895383"/>
    <w:rsid w:val="008953E4"/>
    <w:rsid w:val="0089548F"/>
    <w:rsid w:val="00896FB3"/>
    <w:rsid w:val="00897423"/>
    <w:rsid w:val="008A1B12"/>
    <w:rsid w:val="008A4CAB"/>
    <w:rsid w:val="008A5CDD"/>
    <w:rsid w:val="008B0D28"/>
    <w:rsid w:val="008B2066"/>
    <w:rsid w:val="008B293C"/>
    <w:rsid w:val="008B3331"/>
    <w:rsid w:val="008B6A6C"/>
    <w:rsid w:val="008B78E2"/>
    <w:rsid w:val="008C1590"/>
    <w:rsid w:val="008C3BC5"/>
    <w:rsid w:val="008C48CF"/>
    <w:rsid w:val="008C4A2C"/>
    <w:rsid w:val="008C643D"/>
    <w:rsid w:val="008C74CD"/>
    <w:rsid w:val="008D3B9A"/>
    <w:rsid w:val="008E21A3"/>
    <w:rsid w:val="008E35D9"/>
    <w:rsid w:val="008E6FAD"/>
    <w:rsid w:val="008F0812"/>
    <w:rsid w:val="008F0F18"/>
    <w:rsid w:val="008F1539"/>
    <w:rsid w:val="008F2465"/>
    <w:rsid w:val="008F2B44"/>
    <w:rsid w:val="008F5668"/>
    <w:rsid w:val="00905A0C"/>
    <w:rsid w:val="009064F7"/>
    <w:rsid w:val="009077B0"/>
    <w:rsid w:val="009120FA"/>
    <w:rsid w:val="009157C2"/>
    <w:rsid w:val="00922738"/>
    <w:rsid w:val="00927D3B"/>
    <w:rsid w:val="009301D9"/>
    <w:rsid w:val="009309B1"/>
    <w:rsid w:val="00930A0A"/>
    <w:rsid w:val="0093168E"/>
    <w:rsid w:val="00931EA1"/>
    <w:rsid w:val="009322F5"/>
    <w:rsid w:val="00934CB7"/>
    <w:rsid w:val="009354B4"/>
    <w:rsid w:val="009360C2"/>
    <w:rsid w:val="00936DD5"/>
    <w:rsid w:val="009413BD"/>
    <w:rsid w:val="00941DA4"/>
    <w:rsid w:val="00943D94"/>
    <w:rsid w:val="009464F0"/>
    <w:rsid w:val="00951A4A"/>
    <w:rsid w:val="0095242A"/>
    <w:rsid w:val="00952BEE"/>
    <w:rsid w:val="0095376D"/>
    <w:rsid w:val="009547BA"/>
    <w:rsid w:val="00961B6F"/>
    <w:rsid w:val="00963740"/>
    <w:rsid w:val="00967D92"/>
    <w:rsid w:val="00970613"/>
    <w:rsid w:val="00971C4A"/>
    <w:rsid w:val="0097253D"/>
    <w:rsid w:val="0097492F"/>
    <w:rsid w:val="00974CA0"/>
    <w:rsid w:val="00977617"/>
    <w:rsid w:val="00980C8C"/>
    <w:rsid w:val="009844D3"/>
    <w:rsid w:val="009846EF"/>
    <w:rsid w:val="00984F2A"/>
    <w:rsid w:val="00985B2B"/>
    <w:rsid w:val="00987A19"/>
    <w:rsid w:val="00987D48"/>
    <w:rsid w:val="00990EAC"/>
    <w:rsid w:val="00995796"/>
    <w:rsid w:val="009970BE"/>
    <w:rsid w:val="009A2826"/>
    <w:rsid w:val="009A370A"/>
    <w:rsid w:val="009A65E4"/>
    <w:rsid w:val="009A66A0"/>
    <w:rsid w:val="009A7CE5"/>
    <w:rsid w:val="009C7A32"/>
    <w:rsid w:val="009D2656"/>
    <w:rsid w:val="009D38DE"/>
    <w:rsid w:val="009D4543"/>
    <w:rsid w:val="009D5D24"/>
    <w:rsid w:val="009D645B"/>
    <w:rsid w:val="009D6933"/>
    <w:rsid w:val="009E039C"/>
    <w:rsid w:val="009E1BEA"/>
    <w:rsid w:val="009E2F02"/>
    <w:rsid w:val="009F133D"/>
    <w:rsid w:val="009F3FBA"/>
    <w:rsid w:val="009F4B48"/>
    <w:rsid w:val="009F632A"/>
    <w:rsid w:val="009F6809"/>
    <w:rsid w:val="009F7035"/>
    <w:rsid w:val="009F757F"/>
    <w:rsid w:val="00A07DCC"/>
    <w:rsid w:val="00A10041"/>
    <w:rsid w:val="00A10788"/>
    <w:rsid w:val="00A11F14"/>
    <w:rsid w:val="00A15897"/>
    <w:rsid w:val="00A16434"/>
    <w:rsid w:val="00A17759"/>
    <w:rsid w:val="00A22EB4"/>
    <w:rsid w:val="00A259F4"/>
    <w:rsid w:val="00A30329"/>
    <w:rsid w:val="00A3108A"/>
    <w:rsid w:val="00A31E30"/>
    <w:rsid w:val="00A34D97"/>
    <w:rsid w:val="00A358A7"/>
    <w:rsid w:val="00A36A3F"/>
    <w:rsid w:val="00A40980"/>
    <w:rsid w:val="00A4149D"/>
    <w:rsid w:val="00A41B2A"/>
    <w:rsid w:val="00A434B2"/>
    <w:rsid w:val="00A441FC"/>
    <w:rsid w:val="00A46F4C"/>
    <w:rsid w:val="00A56504"/>
    <w:rsid w:val="00A56DB7"/>
    <w:rsid w:val="00A57DB1"/>
    <w:rsid w:val="00A63B5C"/>
    <w:rsid w:val="00A65BB7"/>
    <w:rsid w:val="00A66FCB"/>
    <w:rsid w:val="00A67FDE"/>
    <w:rsid w:val="00A7045E"/>
    <w:rsid w:val="00A709C0"/>
    <w:rsid w:val="00A71140"/>
    <w:rsid w:val="00A72808"/>
    <w:rsid w:val="00A73C88"/>
    <w:rsid w:val="00A80331"/>
    <w:rsid w:val="00A8197F"/>
    <w:rsid w:val="00A819A7"/>
    <w:rsid w:val="00A82871"/>
    <w:rsid w:val="00A82D85"/>
    <w:rsid w:val="00A86278"/>
    <w:rsid w:val="00A86403"/>
    <w:rsid w:val="00A90C33"/>
    <w:rsid w:val="00A90EF7"/>
    <w:rsid w:val="00A92424"/>
    <w:rsid w:val="00A925E9"/>
    <w:rsid w:val="00A932EA"/>
    <w:rsid w:val="00A94A2F"/>
    <w:rsid w:val="00A95E4B"/>
    <w:rsid w:val="00AA1141"/>
    <w:rsid w:val="00AA12CF"/>
    <w:rsid w:val="00AA2C7C"/>
    <w:rsid w:val="00AA2F93"/>
    <w:rsid w:val="00AA4467"/>
    <w:rsid w:val="00AA5351"/>
    <w:rsid w:val="00AA5969"/>
    <w:rsid w:val="00AA61EF"/>
    <w:rsid w:val="00AA6878"/>
    <w:rsid w:val="00AA705B"/>
    <w:rsid w:val="00AB076A"/>
    <w:rsid w:val="00AB15BB"/>
    <w:rsid w:val="00AB69B7"/>
    <w:rsid w:val="00AB7588"/>
    <w:rsid w:val="00AC3BD6"/>
    <w:rsid w:val="00AC5D40"/>
    <w:rsid w:val="00AC60F7"/>
    <w:rsid w:val="00AD1D1A"/>
    <w:rsid w:val="00AD5647"/>
    <w:rsid w:val="00AD7293"/>
    <w:rsid w:val="00AE0F9A"/>
    <w:rsid w:val="00AE33C9"/>
    <w:rsid w:val="00AE5956"/>
    <w:rsid w:val="00AE6281"/>
    <w:rsid w:val="00AE6609"/>
    <w:rsid w:val="00AF2259"/>
    <w:rsid w:val="00AF40DC"/>
    <w:rsid w:val="00AF51F6"/>
    <w:rsid w:val="00B013D0"/>
    <w:rsid w:val="00B01B14"/>
    <w:rsid w:val="00B02EDA"/>
    <w:rsid w:val="00B02EDB"/>
    <w:rsid w:val="00B04E27"/>
    <w:rsid w:val="00B1256F"/>
    <w:rsid w:val="00B13225"/>
    <w:rsid w:val="00B15524"/>
    <w:rsid w:val="00B15B5E"/>
    <w:rsid w:val="00B15BAC"/>
    <w:rsid w:val="00B20450"/>
    <w:rsid w:val="00B20B6C"/>
    <w:rsid w:val="00B213B7"/>
    <w:rsid w:val="00B30E46"/>
    <w:rsid w:val="00B318D5"/>
    <w:rsid w:val="00B3299F"/>
    <w:rsid w:val="00B348CE"/>
    <w:rsid w:val="00B357F6"/>
    <w:rsid w:val="00B400F1"/>
    <w:rsid w:val="00B41947"/>
    <w:rsid w:val="00B444E0"/>
    <w:rsid w:val="00B44BBC"/>
    <w:rsid w:val="00B46373"/>
    <w:rsid w:val="00B46520"/>
    <w:rsid w:val="00B472C6"/>
    <w:rsid w:val="00B5013D"/>
    <w:rsid w:val="00B52DA2"/>
    <w:rsid w:val="00B53A8B"/>
    <w:rsid w:val="00B56C2B"/>
    <w:rsid w:val="00B57258"/>
    <w:rsid w:val="00B57C0B"/>
    <w:rsid w:val="00B604B5"/>
    <w:rsid w:val="00B6106F"/>
    <w:rsid w:val="00B634D2"/>
    <w:rsid w:val="00B64377"/>
    <w:rsid w:val="00B66E7B"/>
    <w:rsid w:val="00B66F67"/>
    <w:rsid w:val="00B72A36"/>
    <w:rsid w:val="00B731DC"/>
    <w:rsid w:val="00B7523C"/>
    <w:rsid w:val="00B75896"/>
    <w:rsid w:val="00B77095"/>
    <w:rsid w:val="00B82BCD"/>
    <w:rsid w:val="00B847C9"/>
    <w:rsid w:val="00B85C8B"/>
    <w:rsid w:val="00B86F31"/>
    <w:rsid w:val="00B90B07"/>
    <w:rsid w:val="00B91CE0"/>
    <w:rsid w:val="00B945B6"/>
    <w:rsid w:val="00B962C6"/>
    <w:rsid w:val="00BA26A2"/>
    <w:rsid w:val="00BA338F"/>
    <w:rsid w:val="00BA3A3C"/>
    <w:rsid w:val="00BB1428"/>
    <w:rsid w:val="00BB3717"/>
    <w:rsid w:val="00BB47DF"/>
    <w:rsid w:val="00BB6576"/>
    <w:rsid w:val="00BB6DA9"/>
    <w:rsid w:val="00BC28E0"/>
    <w:rsid w:val="00BC2A54"/>
    <w:rsid w:val="00BC2BC1"/>
    <w:rsid w:val="00BC3F9A"/>
    <w:rsid w:val="00BC5971"/>
    <w:rsid w:val="00BC6415"/>
    <w:rsid w:val="00BD0376"/>
    <w:rsid w:val="00BD1A98"/>
    <w:rsid w:val="00BD692E"/>
    <w:rsid w:val="00BE158B"/>
    <w:rsid w:val="00BE3D6C"/>
    <w:rsid w:val="00BE4577"/>
    <w:rsid w:val="00BE7505"/>
    <w:rsid w:val="00BF21CD"/>
    <w:rsid w:val="00BF2647"/>
    <w:rsid w:val="00BF301A"/>
    <w:rsid w:val="00BF73D6"/>
    <w:rsid w:val="00C04503"/>
    <w:rsid w:val="00C070E3"/>
    <w:rsid w:val="00C075DA"/>
    <w:rsid w:val="00C11227"/>
    <w:rsid w:val="00C126DE"/>
    <w:rsid w:val="00C1736B"/>
    <w:rsid w:val="00C176F0"/>
    <w:rsid w:val="00C26EA4"/>
    <w:rsid w:val="00C31B5C"/>
    <w:rsid w:val="00C321B0"/>
    <w:rsid w:val="00C33E0D"/>
    <w:rsid w:val="00C33EB3"/>
    <w:rsid w:val="00C34C75"/>
    <w:rsid w:val="00C364B2"/>
    <w:rsid w:val="00C405FC"/>
    <w:rsid w:val="00C41286"/>
    <w:rsid w:val="00C4610D"/>
    <w:rsid w:val="00C50101"/>
    <w:rsid w:val="00C55585"/>
    <w:rsid w:val="00C57AE2"/>
    <w:rsid w:val="00C62C94"/>
    <w:rsid w:val="00C64A61"/>
    <w:rsid w:val="00C664F1"/>
    <w:rsid w:val="00C72C72"/>
    <w:rsid w:val="00C76474"/>
    <w:rsid w:val="00C76FAC"/>
    <w:rsid w:val="00C77CA5"/>
    <w:rsid w:val="00C77D04"/>
    <w:rsid w:val="00C81652"/>
    <w:rsid w:val="00C834ED"/>
    <w:rsid w:val="00C90906"/>
    <w:rsid w:val="00C9206F"/>
    <w:rsid w:val="00C94609"/>
    <w:rsid w:val="00C9514C"/>
    <w:rsid w:val="00C964B2"/>
    <w:rsid w:val="00C976A4"/>
    <w:rsid w:val="00C97912"/>
    <w:rsid w:val="00CA3954"/>
    <w:rsid w:val="00CA3F07"/>
    <w:rsid w:val="00CA4797"/>
    <w:rsid w:val="00CA4D62"/>
    <w:rsid w:val="00CA5E65"/>
    <w:rsid w:val="00CB1AA7"/>
    <w:rsid w:val="00CB2DCB"/>
    <w:rsid w:val="00CB61F6"/>
    <w:rsid w:val="00CB7E05"/>
    <w:rsid w:val="00CC1AD4"/>
    <w:rsid w:val="00CC1C2E"/>
    <w:rsid w:val="00CC1FD9"/>
    <w:rsid w:val="00CC4140"/>
    <w:rsid w:val="00CC697E"/>
    <w:rsid w:val="00CC6D34"/>
    <w:rsid w:val="00CC718E"/>
    <w:rsid w:val="00CD7BFB"/>
    <w:rsid w:val="00CE0DAD"/>
    <w:rsid w:val="00CE2B13"/>
    <w:rsid w:val="00CE4A50"/>
    <w:rsid w:val="00CE6893"/>
    <w:rsid w:val="00CE6A30"/>
    <w:rsid w:val="00CE7AFE"/>
    <w:rsid w:val="00CF0F41"/>
    <w:rsid w:val="00CF39BE"/>
    <w:rsid w:val="00CF68F5"/>
    <w:rsid w:val="00D0009D"/>
    <w:rsid w:val="00D00DFA"/>
    <w:rsid w:val="00D02BF9"/>
    <w:rsid w:val="00D033BE"/>
    <w:rsid w:val="00D058F5"/>
    <w:rsid w:val="00D06FC2"/>
    <w:rsid w:val="00D07D88"/>
    <w:rsid w:val="00D119EE"/>
    <w:rsid w:val="00D133B7"/>
    <w:rsid w:val="00D1396E"/>
    <w:rsid w:val="00D145B6"/>
    <w:rsid w:val="00D209FB"/>
    <w:rsid w:val="00D27560"/>
    <w:rsid w:val="00D27F83"/>
    <w:rsid w:val="00D37158"/>
    <w:rsid w:val="00D40158"/>
    <w:rsid w:val="00D4187E"/>
    <w:rsid w:val="00D4216E"/>
    <w:rsid w:val="00D4405F"/>
    <w:rsid w:val="00D45236"/>
    <w:rsid w:val="00D47A46"/>
    <w:rsid w:val="00D5388F"/>
    <w:rsid w:val="00D55727"/>
    <w:rsid w:val="00D55C99"/>
    <w:rsid w:val="00D569C6"/>
    <w:rsid w:val="00D62CA0"/>
    <w:rsid w:val="00D632C3"/>
    <w:rsid w:val="00D63F5D"/>
    <w:rsid w:val="00D6701B"/>
    <w:rsid w:val="00D671BE"/>
    <w:rsid w:val="00D75427"/>
    <w:rsid w:val="00D75F24"/>
    <w:rsid w:val="00D7773E"/>
    <w:rsid w:val="00D8208D"/>
    <w:rsid w:val="00D84405"/>
    <w:rsid w:val="00D865D8"/>
    <w:rsid w:val="00D86FC7"/>
    <w:rsid w:val="00D87BCD"/>
    <w:rsid w:val="00D90FDD"/>
    <w:rsid w:val="00D918ED"/>
    <w:rsid w:val="00D91964"/>
    <w:rsid w:val="00D92A6C"/>
    <w:rsid w:val="00D9347E"/>
    <w:rsid w:val="00D94187"/>
    <w:rsid w:val="00D954D3"/>
    <w:rsid w:val="00D963F3"/>
    <w:rsid w:val="00DA0306"/>
    <w:rsid w:val="00DA11C8"/>
    <w:rsid w:val="00DA2E9B"/>
    <w:rsid w:val="00DA79AD"/>
    <w:rsid w:val="00DB5483"/>
    <w:rsid w:val="00DB57CB"/>
    <w:rsid w:val="00DB66C2"/>
    <w:rsid w:val="00DB6A6F"/>
    <w:rsid w:val="00DC1B91"/>
    <w:rsid w:val="00DC6E70"/>
    <w:rsid w:val="00DD0321"/>
    <w:rsid w:val="00DD13BE"/>
    <w:rsid w:val="00DD2BFF"/>
    <w:rsid w:val="00DE0968"/>
    <w:rsid w:val="00DE125D"/>
    <w:rsid w:val="00DE1CCA"/>
    <w:rsid w:val="00DE3532"/>
    <w:rsid w:val="00DE3FB8"/>
    <w:rsid w:val="00DE5149"/>
    <w:rsid w:val="00DF0952"/>
    <w:rsid w:val="00DF176F"/>
    <w:rsid w:val="00DF2A64"/>
    <w:rsid w:val="00DF4F0F"/>
    <w:rsid w:val="00DF5E9F"/>
    <w:rsid w:val="00DF667F"/>
    <w:rsid w:val="00E003B1"/>
    <w:rsid w:val="00E00601"/>
    <w:rsid w:val="00E07938"/>
    <w:rsid w:val="00E126D3"/>
    <w:rsid w:val="00E13A51"/>
    <w:rsid w:val="00E151DD"/>
    <w:rsid w:val="00E157FE"/>
    <w:rsid w:val="00E16771"/>
    <w:rsid w:val="00E21ECA"/>
    <w:rsid w:val="00E22306"/>
    <w:rsid w:val="00E26E3C"/>
    <w:rsid w:val="00E31455"/>
    <w:rsid w:val="00E3221E"/>
    <w:rsid w:val="00E32337"/>
    <w:rsid w:val="00E32C11"/>
    <w:rsid w:val="00E32E9B"/>
    <w:rsid w:val="00E3561F"/>
    <w:rsid w:val="00E37140"/>
    <w:rsid w:val="00E40E2E"/>
    <w:rsid w:val="00E41CE7"/>
    <w:rsid w:val="00E428BC"/>
    <w:rsid w:val="00E43221"/>
    <w:rsid w:val="00E44EA5"/>
    <w:rsid w:val="00E45CC6"/>
    <w:rsid w:val="00E52925"/>
    <w:rsid w:val="00E54ED5"/>
    <w:rsid w:val="00E56ED0"/>
    <w:rsid w:val="00E5763D"/>
    <w:rsid w:val="00E604E7"/>
    <w:rsid w:val="00E63860"/>
    <w:rsid w:val="00E64226"/>
    <w:rsid w:val="00E65703"/>
    <w:rsid w:val="00E66409"/>
    <w:rsid w:val="00E67AC2"/>
    <w:rsid w:val="00E71FA0"/>
    <w:rsid w:val="00E7345D"/>
    <w:rsid w:val="00E73B75"/>
    <w:rsid w:val="00E73BD7"/>
    <w:rsid w:val="00E74F82"/>
    <w:rsid w:val="00E80854"/>
    <w:rsid w:val="00E809DB"/>
    <w:rsid w:val="00E8142A"/>
    <w:rsid w:val="00E818D0"/>
    <w:rsid w:val="00E84BA5"/>
    <w:rsid w:val="00E870E3"/>
    <w:rsid w:val="00E87495"/>
    <w:rsid w:val="00E943B2"/>
    <w:rsid w:val="00E95B9E"/>
    <w:rsid w:val="00EA0589"/>
    <w:rsid w:val="00EA3D1E"/>
    <w:rsid w:val="00EA3DAB"/>
    <w:rsid w:val="00EA45DD"/>
    <w:rsid w:val="00EA4E1B"/>
    <w:rsid w:val="00EA50DA"/>
    <w:rsid w:val="00EA67E1"/>
    <w:rsid w:val="00EB0E1E"/>
    <w:rsid w:val="00EB16CB"/>
    <w:rsid w:val="00EB3E66"/>
    <w:rsid w:val="00EB595F"/>
    <w:rsid w:val="00EC0060"/>
    <w:rsid w:val="00EC14D0"/>
    <w:rsid w:val="00EC389E"/>
    <w:rsid w:val="00EC5190"/>
    <w:rsid w:val="00EC70DF"/>
    <w:rsid w:val="00EC7BAD"/>
    <w:rsid w:val="00ED4C21"/>
    <w:rsid w:val="00EE1717"/>
    <w:rsid w:val="00EE421C"/>
    <w:rsid w:val="00EE5649"/>
    <w:rsid w:val="00EF0ED9"/>
    <w:rsid w:val="00EF1636"/>
    <w:rsid w:val="00EF2E3B"/>
    <w:rsid w:val="00EF308D"/>
    <w:rsid w:val="00EF4035"/>
    <w:rsid w:val="00EF6058"/>
    <w:rsid w:val="00F013BB"/>
    <w:rsid w:val="00F0190E"/>
    <w:rsid w:val="00F03F30"/>
    <w:rsid w:val="00F054A0"/>
    <w:rsid w:val="00F06F7E"/>
    <w:rsid w:val="00F11863"/>
    <w:rsid w:val="00F14B72"/>
    <w:rsid w:val="00F14D38"/>
    <w:rsid w:val="00F15798"/>
    <w:rsid w:val="00F15C54"/>
    <w:rsid w:val="00F175A3"/>
    <w:rsid w:val="00F17A49"/>
    <w:rsid w:val="00F2043B"/>
    <w:rsid w:val="00F24E85"/>
    <w:rsid w:val="00F27905"/>
    <w:rsid w:val="00F27981"/>
    <w:rsid w:val="00F3059B"/>
    <w:rsid w:val="00F31BC2"/>
    <w:rsid w:val="00F33063"/>
    <w:rsid w:val="00F338FD"/>
    <w:rsid w:val="00F34B37"/>
    <w:rsid w:val="00F41F73"/>
    <w:rsid w:val="00F430A8"/>
    <w:rsid w:val="00F436F9"/>
    <w:rsid w:val="00F44F20"/>
    <w:rsid w:val="00F470A2"/>
    <w:rsid w:val="00F47EA7"/>
    <w:rsid w:val="00F5001E"/>
    <w:rsid w:val="00F5557B"/>
    <w:rsid w:val="00F56840"/>
    <w:rsid w:val="00F61760"/>
    <w:rsid w:val="00F61CD6"/>
    <w:rsid w:val="00F6228E"/>
    <w:rsid w:val="00F645CD"/>
    <w:rsid w:val="00F65483"/>
    <w:rsid w:val="00F70B4F"/>
    <w:rsid w:val="00F71BC0"/>
    <w:rsid w:val="00F7222C"/>
    <w:rsid w:val="00F72438"/>
    <w:rsid w:val="00F75ADE"/>
    <w:rsid w:val="00F75E30"/>
    <w:rsid w:val="00F80806"/>
    <w:rsid w:val="00F80D95"/>
    <w:rsid w:val="00F8160C"/>
    <w:rsid w:val="00F8521B"/>
    <w:rsid w:val="00F927C7"/>
    <w:rsid w:val="00F935F4"/>
    <w:rsid w:val="00FA0F97"/>
    <w:rsid w:val="00FA1A40"/>
    <w:rsid w:val="00FA7A28"/>
    <w:rsid w:val="00FB0F17"/>
    <w:rsid w:val="00FB25C8"/>
    <w:rsid w:val="00FB430A"/>
    <w:rsid w:val="00FB43C5"/>
    <w:rsid w:val="00FB4466"/>
    <w:rsid w:val="00FB5CA0"/>
    <w:rsid w:val="00FB6102"/>
    <w:rsid w:val="00FB7E1A"/>
    <w:rsid w:val="00FC116E"/>
    <w:rsid w:val="00FC1729"/>
    <w:rsid w:val="00FC234C"/>
    <w:rsid w:val="00FC2991"/>
    <w:rsid w:val="00FC3B9D"/>
    <w:rsid w:val="00FC744B"/>
    <w:rsid w:val="00FD0A43"/>
    <w:rsid w:val="00FD2A6B"/>
    <w:rsid w:val="00FD3448"/>
    <w:rsid w:val="00FD4617"/>
    <w:rsid w:val="00FD58E2"/>
    <w:rsid w:val="00FE24BE"/>
    <w:rsid w:val="00FE3463"/>
    <w:rsid w:val="00FF028E"/>
    <w:rsid w:val="00FF09AF"/>
    <w:rsid w:val="00FF0B04"/>
    <w:rsid w:val="00FF19A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8E2"/>
    <w:pPr>
      <w:spacing w:after="0" w:line="240" w:lineRule="auto"/>
    </w:pPr>
    <w:rPr>
      <w:sz w:val="24"/>
      <w:szCs w:val="24"/>
    </w:rPr>
  </w:style>
  <w:style w:type="paragraph" w:styleId="Heading1">
    <w:name w:val="heading 1"/>
    <w:basedOn w:val="Normal"/>
    <w:next w:val="Normal"/>
    <w:link w:val="Heading1Char"/>
    <w:uiPriority w:val="9"/>
    <w:qFormat/>
    <w:rsid w:val="006910DE"/>
    <w:pPr>
      <w:keepNext/>
      <w:jc w:val="both"/>
      <w:outlineLvl w:val="0"/>
    </w:pPr>
    <w:rPr>
      <w:b/>
      <w:bCs/>
    </w:rPr>
  </w:style>
  <w:style w:type="paragraph" w:styleId="Heading2">
    <w:name w:val="heading 2"/>
    <w:basedOn w:val="Normal"/>
    <w:next w:val="Normal"/>
    <w:link w:val="Heading2Char"/>
    <w:uiPriority w:val="9"/>
    <w:semiHidden/>
    <w:unhideWhenUsed/>
    <w:qFormat/>
    <w:rsid w:val="00EF0ED9"/>
    <w:pPr>
      <w:keepNext/>
      <w:keepLines/>
      <w:spacing w:before="20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B5CA0"/>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EF0ED9"/>
    <w:rPr>
      <w:rFonts w:asciiTheme="majorHAnsi" w:eastAsiaTheme="majorEastAsia" w:hAnsiTheme="majorHAnsi" w:cs="Times New Roman"/>
      <w:b/>
      <w:bCs/>
      <w:color w:val="4F81BD" w:themeColor="accent1"/>
      <w:sz w:val="26"/>
      <w:szCs w:val="26"/>
    </w:rPr>
  </w:style>
  <w:style w:type="paragraph" w:styleId="FootnoteText">
    <w:name w:val="footnote text"/>
    <w:aliases w:val="Char, Char Char, Char,f_Footnote,Footnote Text Char Char,Footnote Text1 Char,Char Char Char Char1,Char Char1 Char1,Char Char1,Char Char Char Char,Char Char Char1"/>
    <w:basedOn w:val="Normal"/>
    <w:link w:val="FootnoteTextChar"/>
    <w:qFormat/>
    <w:rsid w:val="00712516"/>
    <w:pPr>
      <w:widowControl w:val="0"/>
      <w:spacing w:before="120" w:line="240" w:lineRule="exact"/>
      <w:ind w:firstLine="709"/>
      <w:jc w:val="lowKashida"/>
    </w:pPr>
    <w:rPr>
      <w:rFonts w:cs="Traditional Arabic"/>
      <w:sz w:val="20"/>
      <w:szCs w:val="32"/>
    </w:rPr>
  </w:style>
  <w:style w:type="character" w:customStyle="1" w:styleId="FootnoteTextChar">
    <w:name w:val="Footnote Text Char"/>
    <w:aliases w:val="Char Char, Char Char Char, Char Char1,f_Footnote Char,Footnote Text Char Char Char,Footnote Text1 Char Char,Char Char Char Char1 Char,Char Char1 Char1 Char,Char Char1 Char,Char Char Char Char Char,Char Char Char1 Char"/>
    <w:basedOn w:val="DefaultParagraphFont"/>
    <w:link w:val="FootnoteText"/>
    <w:locked/>
    <w:rsid w:val="00FB5CA0"/>
    <w:rPr>
      <w:rFonts w:cs="Times New Roman"/>
      <w:sz w:val="20"/>
      <w:szCs w:val="20"/>
    </w:rPr>
  </w:style>
  <w:style w:type="character" w:styleId="FootnoteReference">
    <w:name w:val="footnote reference"/>
    <w:basedOn w:val="DefaultParagraphFont"/>
    <w:rsid w:val="006910DE"/>
    <w:rPr>
      <w:rFonts w:cs="Times New Roman"/>
      <w:vertAlign w:val="superscript"/>
    </w:rPr>
  </w:style>
  <w:style w:type="paragraph" w:styleId="BodyTextIndent">
    <w:name w:val="Body Text Indent"/>
    <w:basedOn w:val="Normal"/>
    <w:link w:val="BodyTextIndentChar"/>
    <w:uiPriority w:val="99"/>
    <w:rsid w:val="006910DE"/>
    <w:pPr>
      <w:ind w:firstLine="720"/>
      <w:jc w:val="both"/>
    </w:pPr>
    <w:rPr>
      <w:rFonts w:ascii="Transliterasi" w:hAnsi="Transliterasi"/>
      <w:lang w:val="id-ID"/>
    </w:rPr>
  </w:style>
  <w:style w:type="character" w:customStyle="1" w:styleId="BodyTextIndentChar">
    <w:name w:val="Body Text Indent Char"/>
    <w:basedOn w:val="DefaultParagraphFont"/>
    <w:link w:val="BodyTextIndent"/>
    <w:uiPriority w:val="99"/>
    <w:semiHidden/>
    <w:locked/>
    <w:rsid w:val="00FB5CA0"/>
    <w:rPr>
      <w:rFonts w:cs="Times New Roman"/>
      <w:sz w:val="24"/>
      <w:szCs w:val="24"/>
    </w:rPr>
  </w:style>
  <w:style w:type="paragraph" w:styleId="Footer">
    <w:name w:val="footer"/>
    <w:basedOn w:val="Normal"/>
    <w:link w:val="FooterChar"/>
    <w:uiPriority w:val="99"/>
    <w:rsid w:val="009D4543"/>
    <w:pPr>
      <w:tabs>
        <w:tab w:val="center" w:pos="4320"/>
        <w:tab w:val="right" w:pos="8640"/>
      </w:tabs>
    </w:pPr>
  </w:style>
  <w:style w:type="character" w:customStyle="1" w:styleId="FooterChar">
    <w:name w:val="Footer Char"/>
    <w:basedOn w:val="DefaultParagraphFont"/>
    <w:link w:val="Footer"/>
    <w:uiPriority w:val="99"/>
    <w:locked/>
    <w:rsid w:val="00FB5CA0"/>
    <w:rPr>
      <w:rFonts w:cs="Times New Roman"/>
      <w:sz w:val="24"/>
      <w:szCs w:val="24"/>
    </w:rPr>
  </w:style>
  <w:style w:type="character" w:styleId="PageNumber">
    <w:name w:val="page number"/>
    <w:basedOn w:val="DefaultParagraphFont"/>
    <w:uiPriority w:val="99"/>
    <w:rsid w:val="009D4543"/>
    <w:rPr>
      <w:rFonts w:cs="Times New Roman"/>
    </w:rPr>
  </w:style>
  <w:style w:type="paragraph" w:styleId="Header">
    <w:name w:val="header"/>
    <w:basedOn w:val="Normal"/>
    <w:link w:val="HeaderChar"/>
    <w:uiPriority w:val="99"/>
    <w:rsid w:val="009D4543"/>
    <w:pPr>
      <w:tabs>
        <w:tab w:val="center" w:pos="4320"/>
        <w:tab w:val="right" w:pos="8640"/>
      </w:tabs>
    </w:pPr>
  </w:style>
  <w:style w:type="character" w:customStyle="1" w:styleId="HeaderChar">
    <w:name w:val="Header Char"/>
    <w:basedOn w:val="DefaultParagraphFont"/>
    <w:link w:val="Header"/>
    <w:uiPriority w:val="99"/>
    <w:locked/>
    <w:rsid w:val="00FB5CA0"/>
    <w:rPr>
      <w:rFonts w:cs="Times New Roman"/>
      <w:sz w:val="24"/>
      <w:szCs w:val="24"/>
    </w:rPr>
  </w:style>
  <w:style w:type="table" w:styleId="TableGrid">
    <w:name w:val="Table Grid"/>
    <w:basedOn w:val="TableNormal"/>
    <w:uiPriority w:val="39"/>
    <w:rsid w:val="005E2D9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6E6C5E"/>
    <w:pPr>
      <w:widowControl w:val="0"/>
      <w:spacing w:line="480" w:lineRule="exact"/>
      <w:ind w:firstLine="709"/>
      <w:jc w:val="center"/>
    </w:pPr>
    <w:rPr>
      <w:rFonts w:ascii="Transliterasi" w:cs="Traditional Arabic"/>
      <w:b/>
      <w:bCs/>
      <w:szCs w:val="40"/>
      <w:lang w:val="en-GB"/>
    </w:rPr>
  </w:style>
  <w:style w:type="character" w:customStyle="1" w:styleId="TitleChar">
    <w:name w:val="Title Char"/>
    <w:basedOn w:val="DefaultParagraphFont"/>
    <w:link w:val="Title"/>
    <w:uiPriority w:val="10"/>
    <w:locked/>
    <w:rsid w:val="00FB5CA0"/>
    <w:rPr>
      <w:rFonts w:asciiTheme="majorHAnsi" w:eastAsiaTheme="majorEastAsia" w:hAnsiTheme="majorHAnsi" w:cs="Times New Roman"/>
      <w:b/>
      <w:bCs/>
      <w:kern w:val="28"/>
      <w:sz w:val="32"/>
      <w:szCs w:val="32"/>
    </w:rPr>
  </w:style>
  <w:style w:type="paragraph" w:styleId="ListParagraph">
    <w:name w:val="List Paragraph"/>
    <w:aliases w:val="Body of text,Colorful List - Accent 11,List Paragraph1"/>
    <w:basedOn w:val="Normal"/>
    <w:link w:val="ListParagraphChar"/>
    <w:uiPriority w:val="34"/>
    <w:qFormat/>
    <w:rsid w:val="00961B6F"/>
    <w:pPr>
      <w:ind w:left="720"/>
      <w:contextualSpacing/>
    </w:pPr>
    <w:rPr>
      <w:rFonts w:asciiTheme="minorBidi" w:hAnsiTheme="minorBidi"/>
      <w:sz w:val="20"/>
      <w:szCs w:val="22"/>
      <w:lang w:val="id-ID"/>
    </w:rPr>
  </w:style>
  <w:style w:type="paragraph" w:styleId="NoSpacing">
    <w:name w:val="No Spacing"/>
    <w:link w:val="NoSpacingChar"/>
    <w:uiPriority w:val="1"/>
    <w:qFormat/>
    <w:rsid w:val="00961B6F"/>
    <w:pPr>
      <w:spacing w:after="0" w:line="240" w:lineRule="auto"/>
    </w:pPr>
    <w:rPr>
      <w:rFonts w:ascii="Calibri" w:hAnsi="Calibri" w:cs="Arial"/>
    </w:rPr>
  </w:style>
  <w:style w:type="paragraph" w:styleId="BodyText">
    <w:name w:val="Body Text"/>
    <w:aliases w:val="Char1"/>
    <w:basedOn w:val="Normal"/>
    <w:link w:val="BodyTextChar"/>
    <w:uiPriority w:val="99"/>
    <w:unhideWhenUsed/>
    <w:rsid w:val="00961B6F"/>
    <w:pPr>
      <w:spacing w:after="120"/>
    </w:pPr>
    <w:rPr>
      <w:rFonts w:eastAsia="PMingLiU"/>
      <w:lang w:val="sq-AL" w:eastAsia="zh-TW"/>
    </w:rPr>
  </w:style>
  <w:style w:type="character" w:customStyle="1" w:styleId="ListParagraphChar">
    <w:name w:val="List Paragraph Char"/>
    <w:aliases w:val="Body of text Char,Colorful List - Accent 11 Char,List Paragraph1 Char"/>
    <w:basedOn w:val="DefaultParagraphFont"/>
    <w:link w:val="ListParagraph"/>
    <w:uiPriority w:val="34"/>
    <w:locked/>
    <w:rsid w:val="00961B6F"/>
    <w:rPr>
      <w:rFonts w:asciiTheme="minorBidi" w:hAnsiTheme="minorBidi" w:cs="Times New Roman"/>
      <w:sz w:val="20"/>
      <w:lang w:val="id-ID"/>
    </w:rPr>
  </w:style>
  <w:style w:type="character" w:customStyle="1" w:styleId="BodyTextChar">
    <w:name w:val="Body Text Char"/>
    <w:aliases w:val="Char1 Char"/>
    <w:basedOn w:val="DefaultParagraphFont"/>
    <w:link w:val="BodyText"/>
    <w:uiPriority w:val="99"/>
    <w:locked/>
    <w:rsid w:val="00961B6F"/>
    <w:rPr>
      <w:rFonts w:eastAsia="PMingLiU" w:cs="Times New Roman"/>
      <w:sz w:val="24"/>
      <w:szCs w:val="24"/>
      <w:lang w:val="sq-AL" w:eastAsia="zh-TW"/>
    </w:rPr>
  </w:style>
  <w:style w:type="paragraph" w:styleId="BodyTextIndent2">
    <w:name w:val="Body Text Indent 2"/>
    <w:basedOn w:val="Normal"/>
    <w:link w:val="BodyTextIndent2Char"/>
    <w:uiPriority w:val="99"/>
    <w:unhideWhenUsed/>
    <w:rsid w:val="00961B6F"/>
    <w:pPr>
      <w:spacing w:after="120" w:line="480" w:lineRule="auto"/>
      <w:ind w:left="283"/>
    </w:pPr>
    <w:rPr>
      <w:rFonts w:asciiTheme="minorBidi" w:hAnsiTheme="minorBidi"/>
      <w:sz w:val="20"/>
      <w:szCs w:val="22"/>
      <w:lang w:val="id-ID"/>
    </w:rPr>
  </w:style>
  <w:style w:type="character" w:customStyle="1" w:styleId="BodyTextIndent2Char">
    <w:name w:val="Body Text Indent 2 Char"/>
    <w:basedOn w:val="DefaultParagraphFont"/>
    <w:link w:val="BodyTextIndent2"/>
    <w:uiPriority w:val="99"/>
    <w:locked/>
    <w:rsid w:val="00961B6F"/>
    <w:rPr>
      <w:rFonts w:asciiTheme="minorBidi" w:hAnsiTheme="minorBidi" w:cs="Times New Roman"/>
      <w:sz w:val="20"/>
      <w:lang w:val="id-ID"/>
    </w:rPr>
  </w:style>
  <w:style w:type="character" w:styleId="Hyperlink">
    <w:name w:val="Hyperlink"/>
    <w:basedOn w:val="DefaultParagraphFont"/>
    <w:unhideWhenUsed/>
    <w:rsid w:val="00961B6F"/>
    <w:rPr>
      <w:rFonts w:cs="Times New Roman"/>
      <w:color w:val="0000FF" w:themeColor="hyperlink"/>
      <w:u w:val="single"/>
    </w:rPr>
  </w:style>
  <w:style w:type="character" w:customStyle="1" w:styleId="NoSpacingChar">
    <w:name w:val="No Spacing Char"/>
    <w:basedOn w:val="DefaultParagraphFont"/>
    <w:link w:val="NoSpacing"/>
    <w:uiPriority w:val="1"/>
    <w:locked/>
    <w:rsid w:val="00EF0ED9"/>
    <w:rPr>
      <w:rFonts w:ascii="Calibri" w:hAnsi="Calibri" w:cs="Arial"/>
    </w:rPr>
  </w:style>
  <w:style w:type="character" w:customStyle="1" w:styleId="bodytext0">
    <w:name w:val="bodytext"/>
    <w:basedOn w:val="DefaultParagraphFont"/>
    <w:rsid w:val="00EF0ED9"/>
    <w:rPr>
      <w:rFonts w:cs="Times New Roman"/>
    </w:rPr>
  </w:style>
  <w:style w:type="paragraph" w:styleId="NormalWeb">
    <w:name w:val="Normal (Web)"/>
    <w:basedOn w:val="Normal"/>
    <w:uiPriority w:val="99"/>
    <w:unhideWhenUsed/>
    <w:rsid w:val="00EF0ED9"/>
    <w:pPr>
      <w:spacing w:before="100" w:beforeAutospacing="1" w:after="100" w:afterAutospacing="1"/>
    </w:pPr>
  </w:style>
  <w:style w:type="paragraph" w:styleId="BalloonText">
    <w:name w:val="Balloon Text"/>
    <w:basedOn w:val="Normal"/>
    <w:link w:val="BalloonTextChar"/>
    <w:uiPriority w:val="99"/>
    <w:semiHidden/>
    <w:unhideWhenUsed/>
    <w:rsid w:val="00EF0E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ED9"/>
    <w:rPr>
      <w:rFonts w:ascii="Tahoma" w:hAnsi="Tahoma" w:cs="Tahoma"/>
      <w:sz w:val="16"/>
      <w:szCs w:val="16"/>
    </w:rPr>
  </w:style>
  <w:style w:type="paragraph" w:styleId="BodyTextIndent3">
    <w:name w:val="Body Text Indent 3"/>
    <w:basedOn w:val="Normal"/>
    <w:link w:val="BodyTextIndent3Char"/>
    <w:uiPriority w:val="99"/>
    <w:unhideWhenUsed/>
    <w:rsid w:val="00EF0ED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EF0ED9"/>
    <w:rPr>
      <w:rFonts w:cs="Times New Roman"/>
      <w:sz w:val="16"/>
      <w:szCs w:val="16"/>
    </w:rPr>
  </w:style>
  <w:style w:type="character" w:customStyle="1" w:styleId="longtext">
    <w:name w:val="long_text"/>
    <w:basedOn w:val="DefaultParagraphFont"/>
    <w:rsid w:val="00EF0ED9"/>
    <w:rPr>
      <w:rFonts w:cs="Times New Roman"/>
    </w:rPr>
  </w:style>
  <w:style w:type="character" w:customStyle="1" w:styleId="hps">
    <w:name w:val="hps"/>
    <w:basedOn w:val="DefaultParagraphFont"/>
    <w:rsid w:val="00EF0ED9"/>
    <w:rPr>
      <w:rFonts w:cs="Times New Roman"/>
    </w:rPr>
  </w:style>
  <w:style w:type="character" w:customStyle="1" w:styleId="notranslate">
    <w:name w:val="notranslate"/>
    <w:basedOn w:val="DefaultParagraphFont"/>
    <w:rsid w:val="00EF0ED9"/>
    <w:rPr>
      <w:rFonts w:cs="Times New Roman"/>
    </w:rPr>
  </w:style>
  <w:style w:type="character" w:customStyle="1" w:styleId="apple-converted-space">
    <w:name w:val="apple-converted-space"/>
    <w:basedOn w:val="DefaultParagraphFont"/>
    <w:rsid w:val="00EF0ED9"/>
    <w:rPr>
      <w:rFonts w:cs="Times New Roman"/>
    </w:rPr>
  </w:style>
  <w:style w:type="paragraph" w:customStyle="1" w:styleId="Default">
    <w:name w:val="Default"/>
    <w:rsid w:val="00EF0ED9"/>
    <w:pPr>
      <w:autoSpaceDE w:val="0"/>
      <w:autoSpaceDN w:val="0"/>
      <w:adjustRightInd w:val="0"/>
      <w:spacing w:after="0" w:line="240" w:lineRule="auto"/>
    </w:pPr>
    <w:rPr>
      <w:color w:val="000000"/>
      <w:sz w:val="24"/>
      <w:szCs w:val="24"/>
      <w:lang w:val="id-ID" w:eastAsia="id-ID"/>
    </w:rPr>
  </w:style>
  <w:style w:type="character" w:customStyle="1" w:styleId="fullpost">
    <w:name w:val="fullpost"/>
    <w:basedOn w:val="DefaultParagraphFont"/>
    <w:rsid w:val="00EF0ED9"/>
    <w:rPr>
      <w:rFonts w:cs="Times New Roman"/>
    </w:rPr>
  </w:style>
  <w:style w:type="character" w:styleId="Emphasis">
    <w:name w:val="Emphasis"/>
    <w:basedOn w:val="DefaultParagraphFont"/>
    <w:uiPriority w:val="20"/>
    <w:qFormat/>
    <w:rsid w:val="00EF0ED9"/>
    <w:rPr>
      <w:rFonts w:cs="Times New Roman"/>
      <w:i/>
      <w:iCs/>
    </w:rPr>
  </w:style>
  <w:style w:type="character" w:styleId="Strong">
    <w:name w:val="Strong"/>
    <w:basedOn w:val="DefaultParagraphFont"/>
    <w:uiPriority w:val="22"/>
    <w:qFormat/>
    <w:rsid w:val="00EF0ED9"/>
    <w:rPr>
      <w:b/>
    </w:rPr>
  </w:style>
  <w:style w:type="character" w:customStyle="1" w:styleId="small">
    <w:name w:val="small"/>
    <w:rsid w:val="00EF0ED9"/>
  </w:style>
  <w:style w:type="table" w:styleId="LightShading">
    <w:name w:val="Light Shading"/>
    <w:basedOn w:val="TableNormal"/>
    <w:uiPriority w:val="60"/>
    <w:rsid w:val="00E84BA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BodyText3">
    <w:name w:val="Body Text 3"/>
    <w:basedOn w:val="Normal"/>
    <w:link w:val="BodyText3Char"/>
    <w:uiPriority w:val="99"/>
    <w:semiHidden/>
    <w:unhideWhenUsed/>
    <w:rsid w:val="00444953"/>
    <w:pPr>
      <w:spacing w:after="120"/>
    </w:pPr>
    <w:rPr>
      <w:sz w:val="16"/>
      <w:szCs w:val="16"/>
    </w:rPr>
  </w:style>
  <w:style w:type="character" w:customStyle="1" w:styleId="BodyText3Char">
    <w:name w:val="Body Text 3 Char"/>
    <w:basedOn w:val="DefaultParagraphFont"/>
    <w:link w:val="BodyText3"/>
    <w:uiPriority w:val="99"/>
    <w:semiHidden/>
    <w:locked/>
    <w:rsid w:val="00444953"/>
    <w:rPr>
      <w:rFonts w:cs="Times New Roman"/>
      <w:sz w:val="16"/>
      <w:szCs w:val="16"/>
    </w:rPr>
  </w:style>
  <w:style w:type="paragraph" w:styleId="BodyText2">
    <w:name w:val="Body Text 2"/>
    <w:basedOn w:val="Normal"/>
    <w:link w:val="BodyText2Char"/>
    <w:uiPriority w:val="99"/>
    <w:unhideWhenUsed/>
    <w:rsid w:val="00444953"/>
    <w:pPr>
      <w:spacing w:after="120" w:line="480" w:lineRule="auto"/>
    </w:pPr>
  </w:style>
  <w:style w:type="character" w:customStyle="1" w:styleId="BodyText2Char">
    <w:name w:val="Body Text 2 Char"/>
    <w:basedOn w:val="DefaultParagraphFont"/>
    <w:link w:val="BodyText2"/>
    <w:uiPriority w:val="99"/>
    <w:locked/>
    <w:rsid w:val="00444953"/>
    <w:rPr>
      <w:rFonts w:cs="Times New Roman"/>
      <w:sz w:val="24"/>
      <w:szCs w:val="24"/>
    </w:rPr>
  </w:style>
  <w:style w:type="character" w:styleId="PlaceholderText">
    <w:name w:val="Placeholder Text"/>
    <w:basedOn w:val="DefaultParagraphFont"/>
    <w:uiPriority w:val="99"/>
    <w:semiHidden/>
    <w:rsid w:val="00E40E2E"/>
    <w:rPr>
      <w:rFonts w:cs="Times New Roman"/>
      <w:color w:val="808080"/>
    </w:rPr>
  </w:style>
  <w:style w:type="character" w:styleId="CommentReference">
    <w:name w:val="annotation reference"/>
    <w:basedOn w:val="DefaultParagraphFont"/>
    <w:uiPriority w:val="99"/>
    <w:semiHidden/>
    <w:unhideWhenUsed/>
    <w:rsid w:val="000074E3"/>
    <w:rPr>
      <w:rFonts w:cs="Times New Roman"/>
      <w:sz w:val="16"/>
      <w:szCs w:val="16"/>
    </w:rPr>
  </w:style>
  <w:style w:type="paragraph" w:styleId="CommentText">
    <w:name w:val="annotation text"/>
    <w:basedOn w:val="Normal"/>
    <w:link w:val="CommentTextChar"/>
    <w:uiPriority w:val="99"/>
    <w:semiHidden/>
    <w:unhideWhenUsed/>
    <w:rsid w:val="000074E3"/>
    <w:rPr>
      <w:sz w:val="20"/>
      <w:szCs w:val="20"/>
    </w:rPr>
  </w:style>
  <w:style w:type="character" w:customStyle="1" w:styleId="CommentTextChar">
    <w:name w:val="Comment Text Char"/>
    <w:basedOn w:val="DefaultParagraphFont"/>
    <w:link w:val="CommentText"/>
    <w:uiPriority w:val="99"/>
    <w:semiHidden/>
    <w:locked/>
    <w:rsid w:val="000074E3"/>
    <w:rPr>
      <w:rFonts w:cs="Times New Roman"/>
      <w:sz w:val="20"/>
      <w:szCs w:val="20"/>
    </w:rPr>
  </w:style>
  <w:style w:type="character" w:customStyle="1" w:styleId="xbe">
    <w:name w:val="_xbe"/>
    <w:basedOn w:val="DefaultParagraphFont"/>
    <w:rsid w:val="001D67F0"/>
  </w:style>
  <w:style w:type="character" w:customStyle="1" w:styleId="a">
    <w:name w:val="a"/>
    <w:basedOn w:val="DefaultParagraphFont"/>
    <w:rsid w:val="00967D92"/>
  </w:style>
  <w:style w:type="character" w:customStyle="1" w:styleId="ilfuvd">
    <w:name w:val="ilfuvd"/>
    <w:basedOn w:val="DefaultParagraphFont"/>
    <w:rsid w:val="000668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5108115">
      <w:marLeft w:val="0"/>
      <w:marRight w:val="0"/>
      <w:marTop w:val="0"/>
      <w:marBottom w:val="0"/>
      <w:divBdr>
        <w:top w:val="none" w:sz="0" w:space="0" w:color="auto"/>
        <w:left w:val="none" w:sz="0" w:space="0" w:color="auto"/>
        <w:bottom w:val="none" w:sz="0" w:space="0" w:color="auto"/>
        <w:right w:val="none" w:sz="0" w:space="0" w:color="auto"/>
      </w:divBdr>
    </w:div>
    <w:div w:id="1425108116">
      <w:marLeft w:val="0"/>
      <w:marRight w:val="0"/>
      <w:marTop w:val="0"/>
      <w:marBottom w:val="0"/>
      <w:divBdr>
        <w:top w:val="none" w:sz="0" w:space="0" w:color="auto"/>
        <w:left w:val="none" w:sz="0" w:space="0" w:color="auto"/>
        <w:bottom w:val="none" w:sz="0" w:space="0" w:color="auto"/>
        <w:right w:val="none" w:sz="0" w:space="0" w:color="auto"/>
      </w:divBdr>
    </w:div>
    <w:div w:id="14251081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D91C7-1446-4EC5-B7A5-766163555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3166</Words>
  <Characters>18052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Nama</vt:lpstr>
    </vt:vector>
  </TitlesOfParts>
  <Company>DLPPSIAIN</Company>
  <LinksUpToDate>false</LinksUpToDate>
  <CharactersWithSpaces>21176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Nama</dc:title>
  <dc:creator>dday</dc:creator>
  <cp:lastModifiedBy>User</cp:lastModifiedBy>
  <cp:revision>2</cp:revision>
  <cp:lastPrinted>2018-03-28T00:04:00Z</cp:lastPrinted>
  <dcterms:created xsi:type="dcterms:W3CDTF">2019-08-08T00:07:00Z</dcterms:created>
  <dcterms:modified xsi:type="dcterms:W3CDTF">2019-08-08T00:07:00Z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9a27c293-4257-3748-800f-4c5e9cfea0fe</vt:lpwstr>
  </property>
</Properties>
</file>