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975F1" w14:textId="77777777" w:rsidR="00756927" w:rsidRPr="00756927" w:rsidRDefault="00756927" w:rsidP="00756927">
      <w:pPr>
        <w:pStyle w:val="Heading1"/>
        <w:spacing w:before="76" w:line="242" w:lineRule="auto"/>
        <w:ind w:right="283"/>
        <w:jc w:val="center"/>
        <w:rPr>
          <w:rFonts w:ascii="Cambria" w:hAnsi="Cambria"/>
          <w:sz w:val="22"/>
          <w:szCs w:val="22"/>
        </w:rPr>
      </w:pPr>
      <w:r w:rsidRPr="00756927">
        <w:rPr>
          <w:rFonts w:ascii="Cambria" w:hAnsi="Cambria"/>
          <w:sz w:val="22"/>
          <w:szCs w:val="22"/>
        </w:rPr>
        <w:t>THE EFFECT OF COMMUNITY LA</w:t>
      </w:r>
      <w:bookmarkStart w:id="0" w:name="_GoBack"/>
      <w:bookmarkEnd w:id="0"/>
      <w:r w:rsidRPr="00756927">
        <w:rPr>
          <w:rFonts w:ascii="Cambria" w:hAnsi="Cambria"/>
          <w:sz w:val="22"/>
          <w:szCs w:val="22"/>
        </w:rPr>
        <w:t>NGUAGE LEARNING AND EMOTIONAL INTELLIGENCE ON STUDENTS’ SPEAKING SKILL</w:t>
      </w:r>
    </w:p>
    <w:p w14:paraId="671A1272" w14:textId="144F66AB" w:rsidR="00E7745E" w:rsidRPr="009F4080" w:rsidRDefault="00B86F17" w:rsidP="00E7745E">
      <w:pPr>
        <w:widowControl w:val="0"/>
        <w:spacing w:before="240"/>
        <w:jc w:val="center"/>
        <w:rPr>
          <w:rFonts w:ascii="Cambria" w:hAnsi="Cambria" w:cs="Traditional Arabic"/>
          <w:b/>
          <w:bCs/>
          <w:sz w:val="20"/>
          <w:szCs w:val="20"/>
          <w:lang w:val="id-ID"/>
        </w:rPr>
      </w:pPr>
      <w:proofErr w:type="spellStart"/>
      <w:r w:rsidRPr="00B86F17">
        <w:rPr>
          <w:rFonts w:ascii="Cambria" w:hAnsi="Cambria"/>
          <w:b/>
          <w:sz w:val="20"/>
          <w:szCs w:val="20"/>
        </w:rPr>
        <w:t>Dede</w:t>
      </w:r>
      <w:proofErr w:type="spellEnd"/>
      <w:r w:rsidRPr="00B86F17">
        <w:rPr>
          <w:rFonts w:ascii="Cambria" w:hAnsi="Cambria"/>
          <w:b/>
          <w:sz w:val="20"/>
          <w:szCs w:val="20"/>
        </w:rPr>
        <w:t xml:space="preserve"> Surahman</w:t>
      </w:r>
      <w:r w:rsidRPr="00B86F17">
        <w:rPr>
          <w:rFonts w:ascii="Cambria" w:hAnsi="Cambria"/>
          <w:b/>
          <w:sz w:val="20"/>
          <w:szCs w:val="20"/>
          <w:vertAlign w:val="superscript"/>
        </w:rPr>
        <w:t>1</w:t>
      </w:r>
      <w:r w:rsidRPr="00B86F17">
        <w:rPr>
          <w:rFonts w:ascii="Cambria" w:hAnsi="Cambria"/>
          <w:b/>
          <w:sz w:val="20"/>
          <w:szCs w:val="20"/>
        </w:rPr>
        <w:t>; Ahmad Sofyan</w:t>
      </w:r>
      <w:r w:rsidRPr="00B86F17">
        <w:rPr>
          <w:rFonts w:ascii="Cambria" w:hAnsi="Cambria"/>
          <w:b/>
          <w:sz w:val="20"/>
          <w:szCs w:val="20"/>
          <w:vertAlign w:val="superscript"/>
        </w:rPr>
        <w:t>2</w:t>
      </w:r>
    </w:p>
    <w:p w14:paraId="6E42943A" w14:textId="4522723B" w:rsidR="00E7745E" w:rsidRPr="009F4080" w:rsidRDefault="00E7745E" w:rsidP="00E7745E">
      <w:pPr>
        <w:widowControl w:val="0"/>
        <w:jc w:val="center"/>
        <w:rPr>
          <w:rFonts w:ascii="Cambria" w:hAnsi="Cambria" w:cs="Traditional Arabic"/>
          <w:sz w:val="20"/>
          <w:szCs w:val="20"/>
          <w:lang w:val="id-ID"/>
        </w:rPr>
      </w:pPr>
      <w:r w:rsidRPr="009F4080">
        <w:rPr>
          <w:rFonts w:ascii="Cambria" w:hAnsi="Cambria" w:cs="Traditional Arabic"/>
          <w:sz w:val="20"/>
          <w:szCs w:val="20"/>
          <w:vertAlign w:val="superscript"/>
          <w:lang w:val="id-ID"/>
        </w:rPr>
        <w:t>1,2</w:t>
      </w:r>
      <w:r w:rsidR="00B86F17">
        <w:rPr>
          <w:rFonts w:ascii="Cambria" w:hAnsi="Cambria" w:cs="Traditional Arabic"/>
          <w:sz w:val="20"/>
          <w:szCs w:val="20"/>
        </w:rPr>
        <w:t xml:space="preserve">UIN </w:t>
      </w:r>
      <w:proofErr w:type="spellStart"/>
      <w:r w:rsidR="00B86F17">
        <w:rPr>
          <w:rFonts w:ascii="Cambria" w:hAnsi="Cambria" w:cs="Traditional Arabic"/>
          <w:sz w:val="20"/>
          <w:szCs w:val="20"/>
        </w:rPr>
        <w:t>Syarif</w:t>
      </w:r>
      <w:proofErr w:type="spellEnd"/>
      <w:r w:rsidR="00B86F17">
        <w:rPr>
          <w:rFonts w:ascii="Cambria" w:hAnsi="Cambria" w:cs="Traditional Arabic"/>
          <w:sz w:val="20"/>
          <w:szCs w:val="20"/>
        </w:rPr>
        <w:t xml:space="preserve"> </w:t>
      </w:r>
      <w:proofErr w:type="spellStart"/>
      <w:r w:rsidR="00B86F17">
        <w:rPr>
          <w:rFonts w:ascii="Cambria" w:hAnsi="Cambria" w:cs="Traditional Arabic"/>
          <w:sz w:val="20"/>
          <w:szCs w:val="20"/>
        </w:rPr>
        <w:t>Hidayatullah</w:t>
      </w:r>
      <w:proofErr w:type="spellEnd"/>
      <w:r w:rsidR="00B86F17">
        <w:rPr>
          <w:rFonts w:ascii="Cambria" w:hAnsi="Cambria" w:cs="Traditional Arabic"/>
          <w:sz w:val="20"/>
          <w:szCs w:val="20"/>
        </w:rPr>
        <w:t xml:space="preserve"> Jakarta </w:t>
      </w:r>
    </w:p>
    <w:p w14:paraId="0B3D55BB" w14:textId="0C17F6E7" w:rsidR="00E7745E" w:rsidRPr="009F4080" w:rsidRDefault="00E7745E" w:rsidP="00E7745E">
      <w:pPr>
        <w:widowControl w:val="0"/>
        <w:jc w:val="center"/>
        <w:rPr>
          <w:rFonts w:ascii="Cambria" w:hAnsi="Cambria" w:cs="Traditional Arabic"/>
          <w:sz w:val="20"/>
          <w:szCs w:val="20"/>
          <w:lang w:val="id-ID"/>
        </w:rPr>
      </w:pPr>
    </w:p>
    <w:p w14:paraId="4B0EA6B2" w14:textId="78218B75" w:rsidR="00E7745E" w:rsidRPr="009F4080" w:rsidRDefault="00E7745E" w:rsidP="00E7745E">
      <w:pPr>
        <w:widowControl w:val="0"/>
        <w:jc w:val="center"/>
        <w:rPr>
          <w:rFonts w:ascii="Cambria" w:hAnsi="Cambria" w:cs="Traditional Arabic"/>
          <w:sz w:val="20"/>
          <w:szCs w:val="20"/>
          <w:vertAlign w:val="subscript"/>
          <w:lang w:val="id-ID"/>
        </w:rPr>
      </w:pPr>
      <w:r w:rsidRPr="009F4080">
        <w:rPr>
          <w:rFonts w:ascii="Cambria" w:hAnsi="Cambria" w:cs="Traditional Arabic"/>
          <w:sz w:val="20"/>
          <w:szCs w:val="20"/>
          <w:lang w:val="id-ID"/>
        </w:rPr>
        <w:t xml:space="preserve">Email: </w:t>
      </w:r>
      <w:r w:rsidR="00B86F17">
        <w:rPr>
          <w:rFonts w:ascii="Cambria" w:hAnsi="Cambria" w:cs="Traditional Arabic"/>
          <w:sz w:val="20"/>
          <w:szCs w:val="20"/>
          <w:lang w:val="en-ID"/>
        </w:rPr>
        <w:fldChar w:fldCharType="begin"/>
      </w:r>
      <w:r w:rsidR="00B86F17">
        <w:rPr>
          <w:rFonts w:ascii="Cambria" w:hAnsi="Cambria" w:cs="Traditional Arabic"/>
          <w:sz w:val="20"/>
          <w:szCs w:val="20"/>
          <w:lang w:val="en-ID"/>
        </w:rPr>
        <w:instrText xml:space="preserve"> HYPERLINK "mailto:</w:instrText>
      </w:r>
      <w:r w:rsidR="00B86F17" w:rsidRPr="00B86F17">
        <w:rPr>
          <w:rFonts w:ascii="Cambria" w:hAnsi="Cambria" w:cs="Traditional Arabic"/>
          <w:sz w:val="20"/>
          <w:szCs w:val="20"/>
          <w:lang w:val="en-ID"/>
        </w:rPr>
        <w:instrText>dede</w:instrText>
      </w:r>
      <w:r w:rsidR="00B86F17" w:rsidRPr="00B86F17">
        <w:rPr>
          <w:rFonts w:ascii="Cambria" w:hAnsi="Cambria" w:cs="Traditional Arabic"/>
          <w:sz w:val="20"/>
          <w:szCs w:val="20"/>
          <w:lang w:val="id-ID"/>
        </w:rPr>
        <w:instrText>@</w:instrText>
      </w:r>
      <w:r w:rsidR="00B86F17" w:rsidRPr="00B86F17">
        <w:rPr>
          <w:rFonts w:ascii="Cambria" w:hAnsi="Cambria" w:cs="Traditional Arabic"/>
          <w:sz w:val="20"/>
          <w:szCs w:val="20"/>
          <w:lang w:val="en-ID"/>
        </w:rPr>
        <w:instrText>uinjkt.ac.id</w:instrText>
      </w:r>
      <w:r w:rsidR="00B86F17" w:rsidRPr="00B86F17">
        <w:rPr>
          <w:rFonts w:ascii="Cambria" w:hAnsi="Cambria" w:cs="Traditional Arabic"/>
          <w:sz w:val="20"/>
          <w:szCs w:val="20"/>
          <w:vertAlign w:val="superscript"/>
          <w:lang w:val="id-ID"/>
        </w:rPr>
        <w:instrText>1</w:instrText>
      </w:r>
      <w:r w:rsidR="00B86F17">
        <w:rPr>
          <w:rFonts w:ascii="Cambria" w:hAnsi="Cambria" w:cs="Traditional Arabic"/>
          <w:sz w:val="20"/>
          <w:szCs w:val="20"/>
          <w:lang w:val="en-ID"/>
        </w:rPr>
        <w:instrText xml:space="preserve">" </w:instrText>
      </w:r>
      <w:r w:rsidR="00B86F17">
        <w:rPr>
          <w:rFonts w:ascii="Cambria" w:hAnsi="Cambria" w:cs="Traditional Arabic"/>
          <w:sz w:val="20"/>
          <w:szCs w:val="20"/>
          <w:lang w:val="en-ID"/>
        </w:rPr>
        <w:fldChar w:fldCharType="separate"/>
      </w:r>
      <w:r w:rsidR="00B86F17" w:rsidRPr="004D3E45">
        <w:rPr>
          <w:rStyle w:val="Hyperlink"/>
          <w:rFonts w:ascii="Cambria" w:hAnsi="Cambria" w:cs="Traditional Arabic"/>
          <w:sz w:val="20"/>
          <w:szCs w:val="20"/>
          <w:lang w:val="en-ID"/>
        </w:rPr>
        <w:t>dede</w:t>
      </w:r>
      <w:r w:rsidR="00B86F17" w:rsidRPr="004D3E45">
        <w:rPr>
          <w:rStyle w:val="Hyperlink"/>
          <w:rFonts w:ascii="Cambria" w:hAnsi="Cambria" w:cs="Traditional Arabic"/>
          <w:sz w:val="20"/>
          <w:szCs w:val="20"/>
          <w:lang w:val="id-ID"/>
        </w:rPr>
        <w:t>@</w:t>
      </w:r>
      <w:r w:rsidR="00B86F17" w:rsidRPr="004D3E45">
        <w:rPr>
          <w:rStyle w:val="Hyperlink"/>
          <w:rFonts w:ascii="Cambria" w:hAnsi="Cambria" w:cs="Traditional Arabic"/>
          <w:sz w:val="20"/>
          <w:szCs w:val="20"/>
          <w:lang w:val="en-ID"/>
        </w:rPr>
        <w:t>uinjkt.ac.id</w:t>
      </w:r>
      <w:r w:rsidR="00B86F17" w:rsidRPr="004D3E45">
        <w:rPr>
          <w:rStyle w:val="Hyperlink"/>
          <w:rFonts w:ascii="Cambria" w:hAnsi="Cambria" w:cs="Traditional Arabic"/>
          <w:sz w:val="20"/>
          <w:szCs w:val="20"/>
          <w:vertAlign w:val="superscript"/>
          <w:lang w:val="id-ID"/>
        </w:rPr>
        <w:t>1</w:t>
      </w:r>
      <w:r w:rsidR="00B86F17">
        <w:rPr>
          <w:rFonts w:ascii="Cambria" w:hAnsi="Cambria" w:cs="Traditional Arabic"/>
          <w:sz w:val="20"/>
          <w:szCs w:val="20"/>
          <w:lang w:val="en-ID"/>
        </w:rPr>
        <w:fldChar w:fldCharType="end"/>
      </w:r>
      <w:r w:rsidRPr="009F4080">
        <w:rPr>
          <w:rFonts w:ascii="Cambria" w:hAnsi="Cambria" w:cs="Traditional Arabic"/>
          <w:sz w:val="20"/>
          <w:szCs w:val="20"/>
          <w:lang w:val="id-ID"/>
        </w:rPr>
        <w:t>,</w:t>
      </w:r>
      <w:r w:rsidR="00256C97" w:rsidRPr="009F4080">
        <w:rPr>
          <w:rFonts w:ascii="Cambria" w:hAnsi="Cambria" w:cs="Traditional Arabic"/>
          <w:sz w:val="20"/>
          <w:szCs w:val="20"/>
          <w:lang w:val="id-ID"/>
        </w:rPr>
        <w:t xml:space="preserve"> </w:t>
      </w:r>
      <w:hyperlink r:id="rId9" w:history="1">
        <w:r w:rsidR="00B86F17" w:rsidRPr="004D3E45">
          <w:rPr>
            <w:rStyle w:val="Hyperlink"/>
            <w:rFonts w:ascii="Cambria" w:hAnsi="Cambria" w:cs="Traditional Arabic"/>
            <w:sz w:val="20"/>
            <w:szCs w:val="20"/>
            <w:lang w:val="en-ID"/>
          </w:rPr>
          <w:t>ahmadsofyan</w:t>
        </w:r>
        <w:r w:rsidR="00B86F17" w:rsidRPr="004D3E45">
          <w:rPr>
            <w:rStyle w:val="Hyperlink"/>
            <w:rFonts w:ascii="Cambria" w:hAnsi="Cambria" w:cs="Traditional Arabic"/>
            <w:sz w:val="20"/>
            <w:szCs w:val="20"/>
            <w:lang w:val="id-ID"/>
          </w:rPr>
          <w:t>@</w:t>
        </w:r>
        <w:r w:rsidR="00B86F17" w:rsidRPr="004D3E45">
          <w:rPr>
            <w:rStyle w:val="Hyperlink"/>
            <w:rFonts w:ascii="Cambria" w:hAnsi="Cambria" w:cs="Traditional Arabic"/>
            <w:sz w:val="20"/>
            <w:szCs w:val="20"/>
            <w:lang w:val="en-ID"/>
          </w:rPr>
          <w:t>uinjkt.ac.id</w:t>
        </w:r>
        <w:r w:rsidR="00B86F17" w:rsidRPr="004D3E45">
          <w:rPr>
            <w:rStyle w:val="Hyperlink"/>
            <w:rFonts w:ascii="Cambria" w:hAnsi="Cambria" w:cs="Traditional Arabic"/>
            <w:sz w:val="20"/>
            <w:szCs w:val="20"/>
            <w:vertAlign w:val="superscript"/>
            <w:lang w:val="id-ID"/>
          </w:rPr>
          <w:t>2</w:t>
        </w:r>
      </w:hyperlink>
      <w:r w:rsidRPr="009F4080">
        <w:rPr>
          <w:rFonts w:ascii="Cambria" w:hAnsi="Cambria" w:cs="Traditional Arabic"/>
          <w:sz w:val="20"/>
          <w:szCs w:val="20"/>
          <w:lang w:val="id-ID"/>
        </w:rPr>
        <w:t xml:space="preserve">, </w:t>
      </w:r>
    </w:p>
    <w:p w14:paraId="3B82B680" w14:textId="58003AA1" w:rsidR="00D40327" w:rsidRPr="009F4080" w:rsidRDefault="00D40327" w:rsidP="00E7745E">
      <w:pPr>
        <w:widowControl w:val="0"/>
        <w:jc w:val="center"/>
        <w:rPr>
          <w:rFonts w:ascii="Cambria" w:hAnsi="Cambria" w:cs="Traditional Arabic"/>
          <w:sz w:val="20"/>
          <w:szCs w:val="20"/>
          <w:vertAlign w:val="superscript"/>
          <w:lang w:val="id-ID"/>
        </w:rPr>
      </w:pPr>
      <w:r w:rsidRPr="009F4080">
        <w:rPr>
          <w:rFonts w:ascii="Cambria" w:hAnsi="Cambria" w:cs="Traditional Arabic"/>
          <w:sz w:val="20"/>
          <w:szCs w:val="20"/>
          <w:lang w:val="id-ID"/>
        </w:rPr>
        <w:t>W</w:t>
      </w:r>
      <w:r w:rsidR="00F15610">
        <w:rPr>
          <w:rFonts w:ascii="Cambria" w:hAnsi="Cambria" w:cs="Traditional Arabic"/>
          <w:sz w:val="20"/>
          <w:szCs w:val="20"/>
        </w:rPr>
        <w:t xml:space="preserve">A Number of the </w:t>
      </w:r>
      <w:r w:rsidR="00B86F17">
        <w:rPr>
          <w:rFonts w:ascii="Cambria" w:hAnsi="Cambria" w:cs="Traditional Arabic"/>
          <w:sz w:val="20"/>
          <w:szCs w:val="20"/>
        </w:rPr>
        <w:t>2</w:t>
      </w:r>
      <w:r w:rsidR="00B86F17">
        <w:rPr>
          <w:rFonts w:ascii="Cambria" w:hAnsi="Cambria" w:cs="Traditional Arabic"/>
          <w:sz w:val="20"/>
          <w:szCs w:val="20"/>
          <w:vertAlign w:val="superscript"/>
        </w:rPr>
        <w:t>nd</w:t>
      </w:r>
      <w:r w:rsidR="00F15610">
        <w:rPr>
          <w:rFonts w:ascii="Cambria" w:hAnsi="Cambria" w:cs="Traditional Arabic"/>
          <w:sz w:val="20"/>
          <w:szCs w:val="20"/>
        </w:rPr>
        <w:t xml:space="preserve"> Author</w:t>
      </w:r>
      <w:r w:rsidR="00B86F17">
        <w:rPr>
          <w:rFonts w:ascii="Cambria" w:hAnsi="Cambria" w:cs="Traditional Arabic"/>
          <w:sz w:val="20"/>
          <w:szCs w:val="20"/>
        </w:rPr>
        <w:t>/</w:t>
      </w:r>
      <w:proofErr w:type="spellStart"/>
      <w:r w:rsidR="00B86F17">
        <w:rPr>
          <w:rFonts w:ascii="Cambria" w:hAnsi="Cambria" w:cs="Traditional Arabic"/>
          <w:sz w:val="20"/>
          <w:szCs w:val="20"/>
        </w:rPr>
        <w:t>Corespondence</w:t>
      </w:r>
      <w:proofErr w:type="spellEnd"/>
      <w:r w:rsidR="006C0A39">
        <w:rPr>
          <w:rFonts w:ascii="Cambria" w:hAnsi="Cambria" w:cs="Traditional Arabic"/>
          <w:sz w:val="20"/>
          <w:szCs w:val="20"/>
        </w:rPr>
        <w:t xml:space="preserve"> Author</w:t>
      </w:r>
      <w:r w:rsidRPr="009F4080">
        <w:rPr>
          <w:rFonts w:ascii="Cambria" w:hAnsi="Cambria" w:cs="Traditional Arabic"/>
          <w:sz w:val="20"/>
          <w:szCs w:val="20"/>
          <w:lang w:val="id-ID"/>
        </w:rPr>
        <w:t>: 08</w:t>
      </w:r>
      <w:r w:rsidR="00B86F17">
        <w:rPr>
          <w:rFonts w:ascii="Cambria" w:hAnsi="Cambria" w:cs="Traditional Arabic"/>
          <w:sz w:val="20"/>
          <w:szCs w:val="20"/>
          <w:lang w:val="en-ID"/>
        </w:rPr>
        <w:t>16</w:t>
      </w:r>
      <w:r w:rsidRPr="009F4080">
        <w:rPr>
          <w:rFonts w:ascii="Cambria" w:hAnsi="Cambria" w:cs="Traditional Arabic"/>
          <w:sz w:val="20"/>
          <w:szCs w:val="20"/>
          <w:lang w:val="id-ID"/>
        </w:rPr>
        <w:t xml:space="preserve"> </w:t>
      </w:r>
      <w:r w:rsidR="00B86F17">
        <w:rPr>
          <w:rFonts w:ascii="Cambria" w:hAnsi="Cambria" w:cs="Traditional Arabic"/>
          <w:sz w:val="20"/>
          <w:szCs w:val="20"/>
          <w:lang w:val="en-ID"/>
        </w:rPr>
        <w:t>4811</w:t>
      </w:r>
      <w:r w:rsidRPr="009F4080">
        <w:rPr>
          <w:rFonts w:ascii="Cambria" w:hAnsi="Cambria" w:cs="Traditional Arabic"/>
          <w:sz w:val="20"/>
          <w:szCs w:val="20"/>
          <w:lang w:val="id-ID"/>
        </w:rPr>
        <w:t xml:space="preserve"> </w:t>
      </w:r>
      <w:r w:rsidR="00B86F17">
        <w:rPr>
          <w:rFonts w:ascii="Cambria" w:hAnsi="Cambria" w:cs="Traditional Arabic"/>
          <w:sz w:val="20"/>
          <w:szCs w:val="20"/>
          <w:lang w:val="en-ID"/>
        </w:rPr>
        <w:t>342</w:t>
      </w:r>
    </w:p>
    <w:p w14:paraId="0C1DEA9C" w14:textId="322AFF94" w:rsidR="00E7745E" w:rsidRPr="009F4080" w:rsidRDefault="00F15610" w:rsidP="00E7745E">
      <w:pPr>
        <w:widowControl w:val="0"/>
        <w:spacing w:before="240" w:line="260" w:lineRule="exact"/>
        <w:ind w:left="567" w:right="567"/>
        <w:jc w:val="center"/>
        <w:rPr>
          <w:rFonts w:ascii="Cambria" w:hAnsi="Cambria" w:cs="Traditional Arabic"/>
          <w:sz w:val="20"/>
          <w:szCs w:val="20"/>
          <w:lang w:val="id-ID"/>
        </w:rPr>
      </w:pPr>
      <w:proofErr w:type="spellStart"/>
      <w:r>
        <w:rPr>
          <w:rFonts w:ascii="Cambria" w:hAnsi="Cambria" w:cs="Traditional Arabic"/>
          <w:b/>
          <w:bCs/>
          <w:sz w:val="20"/>
          <w:szCs w:val="20"/>
        </w:rPr>
        <w:t>Abstra</w:t>
      </w:r>
      <w:r w:rsidR="002836F2">
        <w:rPr>
          <w:rFonts w:ascii="Cambria" w:hAnsi="Cambria" w:cs="Traditional Arabic"/>
          <w:b/>
          <w:bCs/>
          <w:sz w:val="20"/>
          <w:szCs w:val="20"/>
        </w:rPr>
        <w:t>k</w:t>
      </w:r>
      <w:proofErr w:type="spellEnd"/>
      <w:r w:rsidR="00E7745E" w:rsidRPr="009F4080">
        <w:rPr>
          <w:rFonts w:ascii="Cambria" w:hAnsi="Cambria" w:cs="Traditional Arabic"/>
          <w:sz w:val="20"/>
          <w:szCs w:val="20"/>
          <w:lang w:val="id-ID"/>
        </w:rPr>
        <w:t>:</w:t>
      </w:r>
      <w:r w:rsidR="00BC6D2F" w:rsidRPr="009F4080">
        <w:rPr>
          <w:rFonts w:ascii="Cambria" w:hAnsi="Cambria" w:cs="Traditional Arabic"/>
          <w:sz w:val="20"/>
          <w:szCs w:val="20"/>
          <w:lang w:val="id-ID"/>
        </w:rPr>
        <w:t xml:space="preserve"> </w:t>
      </w:r>
    </w:p>
    <w:p w14:paraId="7EF9A2CF" w14:textId="2E08C3E6" w:rsidR="00756927" w:rsidRPr="00756927" w:rsidRDefault="00756927" w:rsidP="00934AA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left="567"/>
        <w:jc w:val="both"/>
        <w:rPr>
          <w:rFonts w:ascii="Cambria" w:hAnsi="Cambria" w:cs="Courier New"/>
          <w:sz w:val="20"/>
          <w:szCs w:val="20"/>
          <w:lang w:val="en-ID" w:eastAsia="en-ID"/>
        </w:rPr>
      </w:pPr>
      <w:r w:rsidRPr="00756927">
        <w:rPr>
          <w:rFonts w:ascii="Cambria" w:hAnsi="Cambria" w:cs="Courier New"/>
          <w:sz w:val="20"/>
          <w:szCs w:val="20"/>
          <w:lang w:val="id-ID" w:eastAsia="en-ID"/>
        </w:rPr>
        <w:t xml:space="preserve">Tujuan penelitian ini untuk </w:t>
      </w:r>
      <w:proofErr w:type="spellStart"/>
      <w:r w:rsidRPr="00756927">
        <w:rPr>
          <w:rFonts w:ascii="Cambria" w:hAnsi="Cambria" w:cs="Courier New"/>
          <w:sz w:val="20"/>
          <w:szCs w:val="20"/>
          <w:lang w:val="en-ID" w:eastAsia="en-ID"/>
        </w:rPr>
        <w:t>mengetahui</w:t>
      </w:r>
      <w:proofErr w:type="spellEnd"/>
      <w:r w:rsidRPr="00756927">
        <w:rPr>
          <w:rFonts w:ascii="Cambria" w:hAnsi="Cambria" w:cs="Courier New"/>
          <w:sz w:val="20"/>
          <w:szCs w:val="20"/>
          <w:lang w:val="en-ID" w:eastAsia="en-ID"/>
        </w:rPr>
        <w:t xml:space="preserve"> </w:t>
      </w:r>
      <w:r w:rsidRPr="00756927">
        <w:rPr>
          <w:rFonts w:ascii="Cambria" w:hAnsi="Cambria" w:cs="Courier New"/>
          <w:sz w:val="20"/>
          <w:szCs w:val="20"/>
          <w:lang w:val="id-ID" w:eastAsia="en-ID"/>
        </w:rPr>
        <w:t xml:space="preserve">pengaruh metode Pembelajaran Bahasa Komunitas dan Kecerdasan Emosional terhadap </w:t>
      </w:r>
      <w:r w:rsidRPr="00756927">
        <w:rPr>
          <w:rFonts w:ascii="Cambria" w:hAnsi="Cambria" w:cs="Courier New"/>
          <w:sz w:val="20"/>
          <w:szCs w:val="20"/>
          <w:lang w:val="en-ID" w:eastAsia="en-ID"/>
        </w:rPr>
        <w:t>K</w:t>
      </w:r>
      <w:r w:rsidRPr="00756927">
        <w:rPr>
          <w:rFonts w:ascii="Cambria" w:hAnsi="Cambria" w:cs="Courier New"/>
          <w:sz w:val="20"/>
          <w:szCs w:val="20"/>
          <w:lang w:val="id-ID" w:eastAsia="en-ID"/>
        </w:rPr>
        <w:t xml:space="preserve">eterampilan </w:t>
      </w:r>
      <w:r w:rsidRPr="00756927">
        <w:rPr>
          <w:rFonts w:ascii="Cambria" w:hAnsi="Cambria" w:cs="Courier New"/>
          <w:sz w:val="20"/>
          <w:szCs w:val="20"/>
          <w:lang w:val="en-ID" w:eastAsia="en-ID"/>
        </w:rPr>
        <w:t>B</w:t>
      </w:r>
      <w:r w:rsidRPr="00756927">
        <w:rPr>
          <w:rFonts w:ascii="Cambria" w:hAnsi="Cambria" w:cs="Courier New"/>
          <w:sz w:val="20"/>
          <w:szCs w:val="20"/>
          <w:lang w:val="id-ID" w:eastAsia="en-ID"/>
        </w:rPr>
        <w:t xml:space="preserve">erbicara </w:t>
      </w:r>
      <w:r w:rsidRPr="00756927">
        <w:rPr>
          <w:rFonts w:ascii="Cambria" w:hAnsi="Cambria" w:cs="Courier New"/>
          <w:sz w:val="20"/>
          <w:szCs w:val="20"/>
          <w:lang w:val="en-ID" w:eastAsia="en-ID"/>
        </w:rPr>
        <w:t>S</w:t>
      </w:r>
      <w:r w:rsidRPr="00756927">
        <w:rPr>
          <w:rFonts w:ascii="Cambria" w:hAnsi="Cambria" w:cs="Courier New"/>
          <w:sz w:val="20"/>
          <w:szCs w:val="20"/>
          <w:lang w:val="id-ID" w:eastAsia="en-ID"/>
        </w:rPr>
        <w:t xml:space="preserve">iswa </w:t>
      </w:r>
      <w:r w:rsidRPr="00756927">
        <w:rPr>
          <w:rFonts w:ascii="Cambria" w:hAnsi="Cambria" w:cs="Courier New"/>
          <w:sz w:val="20"/>
          <w:szCs w:val="20"/>
          <w:lang w:val="en-ID" w:eastAsia="en-ID"/>
        </w:rPr>
        <w:t>K</w:t>
      </w:r>
      <w:r w:rsidRPr="00756927">
        <w:rPr>
          <w:rFonts w:ascii="Cambria" w:hAnsi="Cambria" w:cs="Courier New"/>
          <w:sz w:val="20"/>
          <w:szCs w:val="20"/>
          <w:lang w:val="id-ID" w:eastAsia="en-ID"/>
        </w:rPr>
        <w:t>elas VIII SMP Darussalam Ciputat. Penelitian ini menggunakan eksperimen semu dengan desain faktorial yang melibatkan 60 siswa sebagai sampe</w:t>
      </w:r>
      <w:r w:rsidRPr="00756927">
        <w:rPr>
          <w:rFonts w:ascii="Cambria" w:hAnsi="Cambria" w:cs="Courier New"/>
          <w:sz w:val="20"/>
          <w:szCs w:val="20"/>
          <w:lang w:val="en-ID" w:eastAsia="en-ID"/>
        </w:rPr>
        <w:t xml:space="preserve"> (</w:t>
      </w:r>
      <w:r w:rsidRPr="00756927">
        <w:rPr>
          <w:rFonts w:ascii="Cambria" w:hAnsi="Cambria" w:cs="Courier New"/>
          <w:sz w:val="20"/>
          <w:szCs w:val="20"/>
          <w:lang w:val="id-ID" w:eastAsia="en-ID"/>
        </w:rPr>
        <w:t>kelompok eksperimen kontrol</w:t>
      </w:r>
      <w:r w:rsidRPr="00756927">
        <w:rPr>
          <w:rFonts w:ascii="Cambria" w:hAnsi="Cambria" w:cs="Courier New"/>
          <w:sz w:val="20"/>
          <w:szCs w:val="20"/>
          <w:lang w:val="en-ID" w:eastAsia="en-ID"/>
        </w:rPr>
        <w:t xml:space="preserve">), </w:t>
      </w:r>
      <w:r w:rsidRPr="00756927">
        <w:rPr>
          <w:rFonts w:ascii="Cambria" w:hAnsi="Cambria" w:cs="Courier New"/>
          <w:sz w:val="20"/>
          <w:szCs w:val="20"/>
          <w:lang w:val="id-ID" w:eastAsia="en-ID"/>
        </w:rPr>
        <w:t xml:space="preserve">dengan teknik purposive sampling. </w:t>
      </w:r>
      <w:proofErr w:type="spellStart"/>
      <w:proofErr w:type="gramStart"/>
      <w:r w:rsidRPr="00756927">
        <w:rPr>
          <w:rFonts w:ascii="Cambria" w:hAnsi="Cambria" w:cs="Courier New"/>
          <w:sz w:val="20"/>
          <w:szCs w:val="20"/>
          <w:lang w:val="en-ID" w:eastAsia="en-ID"/>
        </w:rPr>
        <w:t>Instrumen</w:t>
      </w:r>
      <w:proofErr w:type="spellEnd"/>
      <w:r w:rsidRPr="00756927">
        <w:rPr>
          <w:rFonts w:ascii="Cambria" w:hAnsi="Cambria" w:cs="Courier New"/>
          <w:sz w:val="20"/>
          <w:szCs w:val="20"/>
          <w:lang w:val="en-ID" w:eastAsia="en-ID"/>
        </w:rPr>
        <w:t xml:space="preserve"> </w:t>
      </w:r>
      <w:proofErr w:type="spellStart"/>
      <w:r w:rsidRPr="00756927">
        <w:rPr>
          <w:rFonts w:ascii="Cambria" w:hAnsi="Cambria" w:cs="Courier New"/>
          <w:sz w:val="20"/>
          <w:szCs w:val="20"/>
          <w:lang w:val="en-ID" w:eastAsia="en-ID"/>
        </w:rPr>
        <w:t>terdiri</w:t>
      </w:r>
      <w:proofErr w:type="spellEnd"/>
      <w:r w:rsidRPr="00756927">
        <w:rPr>
          <w:rFonts w:ascii="Cambria" w:hAnsi="Cambria" w:cs="Courier New"/>
          <w:sz w:val="20"/>
          <w:szCs w:val="20"/>
          <w:lang w:val="en-ID" w:eastAsia="en-ID"/>
        </w:rPr>
        <w:t xml:space="preserve"> </w:t>
      </w:r>
      <w:proofErr w:type="spellStart"/>
      <w:r w:rsidRPr="00756927">
        <w:rPr>
          <w:rFonts w:ascii="Cambria" w:hAnsi="Cambria" w:cs="Courier New"/>
          <w:sz w:val="20"/>
          <w:szCs w:val="20"/>
          <w:lang w:val="en-ID" w:eastAsia="en-ID"/>
        </w:rPr>
        <w:t>dari</w:t>
      </w:r>
      <w:proofErr w:type="spellEnd"/>
      <w:r w:rsidRPr="00756927">
        <w:rPr>
          <w:rFonts w:ascii="Cambria" w:hAnsi="Cambria" w:cs="Courier New"/>
          <w:sz w:val="20"/>
          <w:szCs w:val="20"/>
          <w:lang w:val="id-ID" w:eastAsia="en-ID"/>
        </w:rPr>
        <w:t xml:space="preserve"> tes keterampilan berbicara percakapan</w:t>
      </w:r>
      <w:r w:rsidRPr="00756927">
        <w:rPr>
          <w:rFonts w:ascii="Cambria" w:hAnsi="Cambria" w:cs="Courier New"/>
          <w:sz w:val="20"/>
          <w:szCs w:val="20"/>
          <w:lang w:val="en-ID" w:eastAsia="en-ID"/>
        </w:rPr>
        <w:t xml:space="preserve">, </w:t>
      </w:r>
      <w:proofErr w:type="spellStart"/>
      <w:r w:rsidRPr="00756927">
        <w:rPr>
          <w:rFonts w:ascii="Cambria" w:hAnsi="Cambria" w:cs="Courier New"/>
          <w:sz w:val="20"/>
          <w:szCs w:val="20"/>
          <w:lang w:val="en-ID" w:eastAsia="en-ID"/>
        </w:rPr>
        <w:t>dan</w:t>
      </w:r>
      <w:proofErr w:type="spellEnd"/>
      <w:r w:rsidRPr="00756927">
        <w:rPr>
          <w:rFonts w:ascii="Cambria" w:hAnsi="Cambria" w:cs="Courier New"/>
          <w:sz w:val="20"/>
          <w:szCs w:val="20"/>
          <w:lang w:val="en-ID" w:eastAsia="en-ID"/>
        </w:rPr>
        <w:t xml:space="preserve"> </w:t>
      </w:r>
      <w:r w:rsidRPr="00756927">
        <w:rPr>
          <w:rFonts w:ascii="Cambria" w:hAnsi="Cambria" w:cs="Courier New"/>
          <w:sz w:val="20"/>
          <w:szCs w:val="20"/>
          <w:lang w:val="id-ID" w:eastAsia="en-ID"/>
        </w:rPr>
        <w:t>angket kecerdasan emosional</w:t>
      </w:r>
      <w:r w:rsidRPr="00756927">
        <w:rPr>
          <w:rFonts w:ascii="Cambria" w:hAnsi="Cambria" w:cs="Courier New"/>
          <w:sz w:val="20"/>
          <w:szCs w:val="20"/>
          <w:lang w:val="en-ID" w:eastAsia="en-ID"/>
        </w:rPr>
        <w:t>.</w:t>
      </w:r>
      <w:proofErr w:type="gramEnd"/>
      <w:r w:rsidRPr="00756927">
        <w:rPr>
          <w:rFonts w:ascii="Cambria" w:hAnsi="Cambria" w:cs="Courier New"/>
          <w:sz w:val="20"/>
          <w:szCs w:val="20"/>
          <w:lang w:val="en-ID" w:eastAsia="en-ID"/>
        </w:rPr>
        <w:t xml:space="preserve"> </w:t>
      </w:r>
      <w:r w:rsidRPr="00756927">
        <w:rPr>
          <w:rFonts w:ascii="Cambria" w:hAnsi="Cambria" w:cs="Courier New"/>
          <w:sz w:val="20"/>
          <w:szCs w:val="20"/>
          <w:lang w:val="id-ID" w:eastAsia="en-ID"/>
        </w:rPr>
        <w:t xml:space="preserve">Analisis data dilakukan dengan uji ANOVA faktorial. Hasil penelitian menunjukkan bahwa: (1) Metode Community Language Learning (CLL) lebih efektif dalam meningkatkan keterampilan berbicara bahasa Inggris siswa daripada metode konvensional. (2) Siswa yang memiliki kecerdasan emosional tingkat tinggi memiliki keterampilan berbicara yang lebih baik daripada siswa yang memiliki kecerdasan emosional tingkat rendah. (3) Tidak ada pengaruh interaksional antara metode pengajaran dan kecerdasan emosional (EI) terhadap keterampilan berbicara siswa. Artinya, siswa tingkat IE tinggi </w:t>
      </w:r>
      <w:proofErr w:type="spellStart"/>
      <w:r w:rsidRPr="00756927">
        <w:rPr>
          <w:rFonts w:ascii="Cambria" w:hAnsi="Cambria" w:cs="Courier New"/>
          <w:sz w:val="20"/>
          <w:szCs w:val="20"/>
          <w:lang w:val="en-ID" w:eastAsia="en-ID"/>
        </w:rPr>
        <w:t>pada</w:t>
      </w:r>
      <w:proofErr w:type="spellEnd"/>
      <w:r w:rsidRPr="00756927">
        <w:rPr>
          <w:rFonts w:ascii="Cambria" w:hAnsi="Cambria" w:cs="Courier New"/>
          <w:sz w:val="20"/>
          <w:szCs w:val="20"/>
          <w:lang w:val="id-ID" w:eastAsia="en-ID"/>
        </w:rPr>
        <w:t xml:space="preserve"> metode CLL </w:t>
      </w:r>
      <w:proofErr w:type="spellStart"/>
      <w:r w:rsidRPr="00756927">
        <w:rPr>
          <w:rFonts w:ascii="Cambria" w:hAnsi="Cambria" w:cs="Courier New"/>
          <w:sz w:val="20"/>
          <w:szCs w:val="20"/>
          <w:lang w:val="en-ID" w:eastAsia="en-ID"/>
        </w:rPr>
        <w:t>maupun</w:t>
      </w:r>
      <w:proofErr w:type="spellEnd"/>
      <w:r w:rsidRPr="00756927">
        <w:rPr>
          <w:rFonts w:ascii="Cambria" w:hAnsi="Cambria" w:cs="Courier New"/>
          <w:sz w:val="20"/>
          <w:szCs w:val="20"/>
          <w:lang w:val="en-ID" w:eastAsia="en-ID"/>
        </w:rPr>
        <w:t xml:space="preserve"> </w:t>
      </w:r>
      <w:proofErr w:type="spellStart"/>
      <w:r w:rsidRPr="00756927">
        <w:rPr>
          <w:rFonts w:ascii="Cambria" w:hAnsi="Cambria" w:cs="Courier New"/>
          <w:sz w:val="20"/>
          <w:szCs w:val="20"/>
          <w:lang w:val="en-ID" w:eastAsia="en-ID"/>
        </w:rPr>
        <w:t>konvensional</w:t>
      </w:r>
      <w:proofErr w:type="spellEnd"/>
      <w:r w:rsidRPr="00756927">
        <w:rPr>
          <w:rFonts w:ascii="Cambria" w:hAnsi="Cambria" w:cs="Courier New"/>
          <w:sz w:val="20"/>
          <w:szCs w:val="20"/>
          <w:lang w:val="en-ID" w:eastAsia="en-ID"/>
        </w:rPr>
        <w:t xml:space="preserve"> </w:t>
      </w:r>
      <w:r w:rsidRPr="00756927">
        <w:rPr>
          <w:rFonts w:ascii="Cambria" w:hAnsi="Cambria" w:cs="Courier New"/>
          <w:sz w:val="20"/>
          <w:szCs w:val="20"/>
          <w:lang w:val="id-ID" w:eastAsia="en-ID"/>
        </w:rPr>
        <w:t xml:space="preserve">lebih baik daripada tingkat IE rendah. </w:t>
      </w:r>
    </w:p>
    <w:p w14:paraId="0386A8E9" w14:textId="19A26A4F" w:rsidR="00E7745E" w:rsidRPr="009F4080" w:rsidRDefault="00E7745E" w:rsidP="00E7745E">
      <w:pPr>
        <w:widowControl w:val="0"/>
        <w:spacing w:before="240" w:line="260" w:lineRule="exact"/>
        <w:ind w:left="567" w:right="567"/>
        <w:jc w:val="center"/>
        <w:rPr>
          <w:rFonts w:ascii="Cambria" w:hAnsi="Cambria" w:cs="Traditional Arabic"/>
          <w:sz w:val="20"/>
          <w:szCs w:val="20"/>
          <w:lang w:val="id-ID"/>
        </w:rPr>
      </w:pPr>
      <w:r w:rsidRPr="009F4080">
        <w:rPr>
          <w:rFonts w:ascii="Cambria" w:hAnsi="Cambria" w:cs="Traditional Arabic"/>
          <w:b/>
          <w:bCs/>
          <w:sz w:val="20"/>
          <w:szCs w:val="20"/>
          <w:lang w:val="id-ID"/>
        </w:rPr>
        <w:t>Abstract</w:t>
      </w:r>
      <w:r w:rsidRPr="009F4080">
        <w:rPr>
          <w:rFonts w:ascii="Cambria" w:hAnsi="Cambria" w:cs="Traditional Arabic"/>
          <w:sz w:val="20"/>
          <w:szCs w:val="20"/>
          <w:lang w:val="id-ID"/>
        </w:rPr>
        <w:t>:</w:t>
      </w:r>
      <w:r w:rsidR="00BC6D2F" w:rsidRPr="009F4080">
        <w:rPr>
          <w:rFonts w:ascii="Cambria" w:hAnsi="Cambria" w:cs="Traditional Arabic"/>
          <w:sz w:val="20"/>
          <w:szCs w:val="20"/>
          <w:lang w:val="id-ID"/>
        </w:rPr>
        <w:t xml:space="preserve"> </w:t>
      </w:r>
    </w:p>
    <w:p w14:paraId="6D4E6D3A" w14:textId="5B1EB2A1" w:rsidR="006C0A39" w:rsidRPr="002836F2" w:rsidRDefault="006C0A39" w:rsidP="002836F2">
      <w:pPr>
        <w:pStyle w:val="BodyText"/>
        <w:spacing w:before="192"/>
        <w:ind w:left="567" w:right="151"/>
        <w:jc w:val="both"/>
        <w:rPr>
          <w:rFonts w:ascii="Cambria" w:hAnsi="Cambria"/>
          <w:sz w:val="20"/>
          <w:szCs w:val="20"/>
        </w:rPr>
      </w:pPr>
      <w:r w:rsidRPr="002836F2">
        <w:rPr>
          <w:rFonts w:ascii="Cambria" w:hAnsi="Cambria"/>
          <w:sz w:val="20"/>
          <w:szCs w:val="20"/>
        </w:rPr>
        <w:t xml:space="preserve">The objective of the research was to </w:t>
      </w:r>
      <w:r w:rsidRPr="002836F2">
        <w:rPr>
          <w:rFonts w:ascii="Cambria" w:hAnsi="Cambria"/>
          <w:sz w:val="20"/>
          <w:szCs w:val="20"/>
        </w:rPr>
        <w:t>know</w:t>
      </w:r>
      <w:r w:rsidRPr="002836F2">
        <w:rPr>
          <w:rFonts w:ascii="Cambria" w:hAnsi="Cambria"/>
          <w:sz w:val="20"/>
          <w:szCs w:val="20"/>
        </w:rPr>
        <w:t xml:space="preserve"> the effect of Community Language Learning method and Emotional Intelligence on students’ speaking skill at the eighth grade of SMP Darussalam </w:t>
      </w:r>
      <w:proofErr w:type="spellStart"/>
      <w:r w:rsidRPr="002836F2">
        <w:rPr>
          <w:rFonts w:ascii="Cambria" w:hAnsi="Cambria"/>
          <w:sz w:val="20"/>
          <w:szCs w:val="20"/>
        </w:rPr>
        <w:t>Ciputat</w:t>
      </w:r>
      <w:proofErr w:type="spellEnd"/>
      <w:r w:rsidRPr="002836F2">
        <w:rPr>
          <w:rFonts w:ascii="Cambria" w:hAnsi="Cambria"/>
          <w:sz w:val="20"/>
          <w:szCs w:val="20"/>
        </w:rPr>
        <w:t>. This research used a quasi-experimental with factorial design which involved 60 students as a sample,</w:t>
      </w:r>
      <w:r w:rsidRPr="002836F2">
        <w:rPr>
          <w:rFonts w:ascii="Cambria" w:hAnsi="Cambria"/>
          <w:sz w:val="20"/>
          <w:szCs w:val="20"/>
        </w:rPr>
        <w:t xml:space="preserve"> (</w:t>
      </w:r>
      <w:r w:rsidRPr="002836F2">
        <w:rPr>
          <w:rFonts w:ascii="Cambria" w:hAnsi="Cambria"/>
          <w:sz w:val="20"/>
          <w:szCs w:val="20"/>
        </w:rPr>
        <w:t>as experimental and control group</w:t>
      </w:r>
      <w:r w:rsidRPr="002836F2">
        <w:rPr>
          <w:rFonts w:ascii="Cambria" w:hAnsi="Cambria"/>
          <w:sz w:val="20"/>
          <w:szCs w:val="20"/>
        </w:rPr>
        <w:t xml:space="preserve">), </w:t>
      </w:r>
      <w:r w:rsidRPr="002836F2">
        <w:rPr>
          <w:rFonts w:ascii="Cambria" w:hAnsi="Cambria"/>
          <w:sz w:val="20"/>
          <w:szCs w:val="20"/>
        </w:rPr>
        <w:t xml:space="preserve">was </w:t>
      </w:r>
      <w:proofErr w:type="spellStart"/>
      <w:r w:rsidRPr="002836F2">
        <w:rPr>
          <w:rFonts w:ascii="Cambria" w:hAnsi="Cambria"/>
          <w:sz w:val="20"/>
          <w:szCs w:val="20"/>
        </w:rPr>
        <w:t>choosen</w:t>
      </w:r>
      <w:proofErr w:type="spellEnd"/>
      <w:r w:rsidRPr="002836F2">
        <w:rPr>
          <w:rFonts w:ascii="Cambria" w:hAnsi="Cambria"/>
          <w:sz w:val="20"/>
          <w:szCs w:val="20"/>
        </w:rPr>
        <w:t xml:space="preserve"> by a purposive sampling technique. The research data were collected through test of speaking </w:t>
      </w:r>
      <w:proofErr w:type="gramStart"/>
      <w:r w:rsidRPr="002836F2">
        <w:rPr>
          <w:rFonts w:ascii="Cambria" w:hAnsi="Cambria"/>
          <w:sz w:val="20"/>
          <w:szCs w:val="20"/>
        </w:rPr>
        <w:t xml:space="preserve">skill </w:t>
      </w:r>
      <w:r w:rsidRPr="002836F2">
        <w:rPr>
          <w:rFonts w:ascii="Cambria" w:hAnsi="Cambria"/>
          <w:sz w:val="20"/>
          <w:szCs w:val="20"/>
        </w:rPr>
        <w:t>,</w:t>
      </w:r>
      <w:proofErr w:type="gramEnd"/>
      <w:r w:rsidRPr="002836F2">
        <w:rPr>
          <w:rFonts w:ascii="Cambria" w:hAnsi="Cambria"/>
          <w:sz w:val="20"/>
          <w:szCs w:val="20"/>
        </w:rPr>
        <w:t xml:space="preserve"> and </w:t>
      </w:r>
      <w:r w:rsidRPr="002836F2">
        <w:rPr>
          <w:rFonts w:ascii="Cambria" w:hAnsi="Cambria"/>
          <w:sz w:val="20"/>
          <w:szCs w:val="20"/>
        </w:rPr>
        <w:t xml:space="preserve">the questionnaire to test emotional </w:t>
      </w:r>
      <w:proofErr w:type="spellStart"/>
      <w:r w:rsidRPr="002836F2">
        <w:rPr>
          <w:rFonts w:ascii="Cambria" w:hAnsi="Cambria"/>
          <w:sz w:val="20"/>
          <w:szCs w:val="20"/>
        </w:rPr>
        <w:t>intellegence</w:t>
      </w:r>
      <w:proofErr w:type="spellEnd"/>
      <w:r w:rsidRPr="002836F2">
        <w:rPr>
          <w:rFonts w:ascii="Cambria" w:hAnsi="Cambria"/>
          <w:sz w:val="20"/>
          <w:szCs w:val="20"/>
        </w:rPr>
        <w:t xml:space="preserve"> </w:t>
      </w:r>
      <w:r w:rsidRPr="002836F2">
        <w:rPr>
          <w:rFonts w:ascii="Cambria" w:hAnsi="Cambria"/>
          <w:sz w:val="20"/>
          <w:szCs w:val="20"/>
        </w:rPr>
        <w:t>.</w:t>
      </w:r>
      <w:r w:rsidRPr="002836F2">
        <w:rPr>
          <w:rFonts w:ascii="Cambria" w:hAnsi="Cambria"/>
          <w:sz w:val="20"/>
          <w:szCs w:val="20"/>
        </w:rPr>
        <w:t xml:space="preserve"> Data were analyzed by factorial ANOVA test. The findings of this study revealed that: (1) Community Language Learning (CLL) method is more effective in enhancing students’ English speaking skill than conventional method. (2) The students who have a high level of emotional intelligence </w:t>
      </w:r>
      <w:proofErr w:type="gramStart"/>
      <w:r w:rsidRPr="002836F2">
        <w:rPr>
          <w:rFonts w:ascii="Cambria" w:hAnsi="Cambria"/>
          <w:sz w:val="20"/>
          <w:szCs w:val="20"/>
        </w:rPr>
        <w:t>is</w:t>
      </w:r>
      <w:proofErr w:type="gramEnd"/>
      <w:r w:rsidRPr="002836F2">
        <w:rPr>
          <w:rFonts w:ascii="Cambria" w:hAnsi="Cambria"/>
          <w:sz w:val="20"/>
          <w:szCs w:val="20"/>
        </w:rPr>
        <w:t xml:space="preserve"> better speaking skill than those who have a low level of emotional intelligence. (3) There is no interactional effect between teaching method and emotional intelligence (EI) on students’ speaking skills.</w:t>
      </w:r>
    </w:p>
    <w:p w14:paraId="1126E0DF" w14:textId="46814778" w:rsidR="00E7745E" w:rsidRPr="00E31F33" w:rsidRDefault="00753357" w:rsidP="00E7745E">
      <w:pPr>
        <w:widowControl w:val="0"/>
        <w:spacing w:before="240" w:line="260" w:lineRule="exact"/>
        <w:ind w:left="567" w:right="567"/>
        <w:jc w:val="center"/>
        <w:rPr>
          <w:rFonts w:ascii="Cambria" w:hAnsi="Cambria" w:cs="Traditional Arabic"/>
          <w:b/>
          <w:bCs/>
          <w:sz w:val="20"/>
          <w:szCs w:val="20"/>
          <w:lang w:val="en-ID"/>
        </w:rPr>
      </w:pPr>
      <w:r>
        <w:rPr>
          <w:rFonts w:ascii="Cambria" w:hAnsi="Cambria" w:cs="Traditional Arabic"/>
          <w:b/>
          <w:bCs/>
          <w:sz w:val="20"/>
          <w:szCs w:val="20"/>
        </w:rPr>
        <w:t>Keywords</w:t>
      </w:r>
      <w:r w:rsidR="00E7745E" w:rsidRPr="009F4080">
        <w:rPr>
          <w:rFonts w:ascii="Cambria" w:hAnsi="Cambria" w:cs="Traditional Arabic"/>
          <w:b/>
          <w:bCs/>
          <w:sz w:val="20"/>
          <w:szCs w:val="20"/>
          <w:lang w:val="id-ID"/>
        </w:rPr>
        <w:t>:</w:t>
      </w:r>
    </w:p>
    <w:p w14:paraId="1B8D85D5" w14:textId="2FDDDF50" w:rsidR="00E7745E" w:rsidRPr="00E31F33" w:rsidRDefault="00E31F33" w:rsidP="00E7745E">
      <w:pPr>
        <w:widowControl w:val="0"/>
        <w:spacing w:line="260" w:lineRule="exact"/>
        <w:ind w:left="567" w:right="567"/>
        <w:jc w:val="center"/>
        <w:rPr>
          <w:rFonts w:ascii="Cambria" w:hAnsi="Cambria" w:cs="Traditional Arabic"/>
          <w:sz w:val="22"/>
          <w:szCs w:val="22"/>
          <w:lang w:val="id-ID"/>
        </w:rPr>
      </w:pPr>
      <w:r w:rsidRPr="00E31F33">
        <w:rPr>
          <w:rFonts w:ascii="Cambria" w:hAnsi="Cambria"/>
          <w:sz w:val="22"/>
          <w:szCs w:val="22"/>
        </w:rPr>
        <w:t>Speaking Skill, Community Language Learning, Students’ Emotional Intelligence</w:t>
      </w:r>
      <w:r w:rsidRPr="00E31F33">
        <w:rPr>
          <w:rFonts w:ascii="Cambria" w:hAnsi="Cambria" w:cs="Traditional Arabic"/>
          <w:i/>
          <w:iCs/>
          <w:sz w:val="22"/>
          <w:szCs w:val="22"/>
          <w:lang w:val="id-ID"/>
        </w:rPr>
        <w:t xml:space="preserve"> </w:t>
      </w:r>
    </w:p>
    <w:p w14:paraId="1F540669" w14:textId="76E1CBF3" w:rsidR="00E7745E" w:rsidRPr="009F4080" w:rsidRDefault="00753357" w:rsidP="00934AA2">
      <w:pPr>
        <w:widowControl w:val="0"/>
        <w:tabs>
          <w:tab w:val="center" w:pos="4700"/>
        </w:tabs>
        <w:spacing w:before="240" w:after="120" w:line="300" w:lineRule="exact"/>
        <w:jc w:val="both"/>
        <w:rPr>
          <w:rFonts w:ascii="Cambria" w:hAnsi="Cambria" w:cs="Traditional Arabic"/>
          <w:b/>
          <w:bCs/>
          <w:sz w:val="22"/>
          <w:szCs w:val="22"/>
          <w:lang w:val="id-ID"/>
        </w:rPr>
      </w:pPr>
      <w:r>
        <w:rPr>
          <w:rFonts w:ascii="Cambria" w:hAnsi="Cambria" w:cs="Traditional Arabic"/>
          <w:b/>
          <w:bCs/>
          <w:sz w:val="22"/>
          <w:szCs w:val="22"/>
        </w:rPr>
        <w:t>INTRODU</w:t>
      </w:r>
      <w:r w:rsidR="00F54635">
        <w:rPr>
          <w:rFonts w:ascii="Cambria" w:hAnsi="Cambria" w:cs="Traditional Arabic"/>
          <w:b/>
          <w:bCs/>
          <w:sz w:val="22"/>
          <w:szCs w:val="22"/>
        </w:rPr>
        <w:t>C</w:t>
      </w:r>
      <w:r>
        <w:rPr>
          <w:rFonts w:ascii="Cambria" w:hAnsi="Cambria" w:cs="Traditional Arabic"/>
          <w:b/>
          <w:bCs/>
          <w:sz w:val="22"/>
          <w:szCs w:val="22"/>
        </w:rPr>
        <w:t>TION</w:t>
      </w:r>
      <w:r w:rsidR="0069790C" w:rsidRPr="009F4080">
        <w:rPr>
          <w:rFonts w:ascii="Cambria" w:hAnsi="Cambria" w:cs="Traditional Arabic"/>
          <w:b/>
          <w:bCs/>
          <w:sz w:val="22"/>
          <w:szCs w:val="22"/>
          <w:lang w:val="id-ID"/>
        </w:rPr>
        <w:t xml:space="preserve"> </w:t>
      </w:r>
      <w:r w:rsidR="00934AA2">
        <w:rPr>
          <w:rFonts w:ascii="Cambria" w:hAnsi="Cambria" w:cs="Traditional Arabic"/>
          <w:b/>
          <w:bCs/>
          <w:sz w:val="22"/>
          <w:szCs w:val="22"/>
          <w:lang w:val="id-ID"/>
        </w:rPr>
        <w:tab/>
      </w:r>
    </w:p>
    <w:p w14:paraId="12762AB1" w14:textId="77777777" w:rsidR="00E31F33" w:rsidRPr="00E31F33" w:rsidRDefault="00E31F33" w:rsidP="002836F2">
      <w:pPr>
        <w:pStyle w:val="BodyText"/>
        <w:ind w:right="150" w:firstLine="566"/>
        <w:jc w:val="both"/>
        <w:rPr>
          <w:rFonts w:ascii="Cambria" w:hAnsi="Cambria"/>
          <w:sz w:val="22"/>
          <w:szCs w:val="22"/>
        </w:rPr>
      </w:pPr>
      <w:r w:rsidRPr="00E31F33">
        <w:rPr>
          <w:rFonts w:ascii="Cambria" w:hAnsi="Cambria"/>
          <w:sz w:val="22"/>
          <w:szCs w:val="22"/>
        </w:rPr>
        <w:t xml:space="preserve">In this research, many students are difficult to speak English in the learning process. </w:t>
      </w:r>
      <w:proofErr w:type="gramStart"/>
      <w:r w:rsidRPr="00E31F33">
        <w:rPr>
          <w:rFonts w:ascii="Cambria" w:hAnsi="Cambria"/>
          <w:sz w:val="22"/>
          <w:szCs w:val="22"/>
        </w:rPr>
        <w:t>Because they do not master pronunciation, fluency, vocabulary, and comprehensibility.</w:t>
      </w:r>
      <w:proofErr w:type="gramEnd"/>
      <w:r w:rsidRPr="00E31F33">
        <w:rPr>
          <w:rFonts w:ascii="Cambria" w:hAnsi="Cambria"/>
          <w:sz w:val="22"/>
          <w:szCs w:val="22"/>
        </w:rPr>
        <w:t xml:space="preserve"> Then they were cannot participate actively in the learning of speaking English. Almost all students are afraid of oral tests. They were still nervous and shy when they express something. Besides that, they lack self-confidence and self-awareness. Students were not fluent when they speak English and lazy when learning English. Afterward, they lack of motivation in speaking English and speaking English has not become a habit at school. Besides that, there are some difficulties in students' speaking, such as fear of mistakes, shyness, anxiety, and lack of trust (Al-</w:t>
      </w:r>
      <w:proofErr w:type="spellStart"/>
      <w:r w:rsidRPr="00E31F33">
        <w:rPr>
          <w:rFonts w:ascii="Cambria" w:hAnsi="Cambria"/>
          <w:sz w:val="22"/>
          <w:szCs w:val="22"/>
        </w:rPr>
        <w:t>Nakhalah</w:t>
      </w:r>
      <w:proofErr w:type="spellEnd"/>
      <w:r w:rsidRPr="00E31F33">
        <w:rPr>
          <w:rFonts w:ascii="Cambria" w:hAnsi="Cambria"/>
          <w:sz w:val="22"/>
          <w:szCs w:val="22"/>
        </w:rPr>
        <w:t>, 2016, p. 96). Based on the explanation, the students need to improve their speaking</w:t>
      </w:r>
      <w:r w:rsidRPr="00E31F33">
        <w:rPr>
          <w:rFonts w:ascii="Cambria" w:hAnsi="Cambria"/>
          <w:spacing w:val="-5"/>
          <w:sz w:val="22"/>
          <w:szCs w:val="22"/>
        </w:rPr>
        <w:t xml:space="preserve"> </w:t>
      </w:r>
      <w:r w:rsidRPr="00E31F33">
        <w:rPr>
          <w:rFonts w:ascii="Cambria" w:hAnsi="Cambria"/>
          <w:sz w:val="22"/>
          <w:szCs w:val="22"/>
        </w:rPr>
        <w:t>skills.</w:t>
      </w:r>
    </w:p>
    <w:p w14:paraId="5A5079FA" w14:textId="77777777" w:rsidR="00E31F33" w:rsidRPr="00E31F33" w:rsidRDefault="00E31F33" w:rsidP="002836F2">
      <w:pPr>
        <w:pStyle w:val="BodyText"/>
        <w:spacing w:before="197"/>
        <w:ind w:right="151" w:firstLine="720"/>
        <w:jc w:val="both"/>
        <w:rPr>
          <w:rFonts w:ascii="Cambria" w:hAnsi="Cambria"/>
          <w:sz w:val="22"/>
          <w:szCs w:val="22"/>
        </w:rPr>
      </w:pPr>
      <w:r w:rsidRPr="00E31F33">
        <w:rPr>
          <w:rFonts w:ascii="Cambria" w:hAnsi="Cambria"/>
          <w:sz w:val="22"/>
          <w:szCs w:val="22"/>
        </w:rPr>
        <w:t>The English teacher should be able to understand and select the appropriate teaching method to overcome students’ problem in speaking English. Method of teaching is needed to motivate the students because it makes them more active in the learning. Appropriate learning</w:t>
      </w:r>
    </w:p>
    <w:p w14:paraId="5C645611" w14:textId="77777777" w:rsidR="00E31F33" w:rsidRPr="00E31F33" w:rsidRDefault="00E31F33" w:rsidP="00E31F33">
      <w:pPr>
        <w:rPr>
          <w:rFonts w:ascii="Cambria" w:hAnsi="Cambria"/>
          <w:sz w:val="22"/>
          <w:szCs w:val="22"/>
        </w:rPr>
        <w:sectPr w:rsidR="00E31F33" w:rsidRPr="00E31F33" w:rsidSect="00E31F33">
          <w:pgSz w:w="11900" w:h="16840"/>
          <w:pgMar w:top="1360" w:right="1280" w:bottom="280" w:left="1220" w:header="720" w:footer="720" w:gutter="0"/>
          <w:cols w:space="720"/>
        </w:sectPr>
      </w:pPr>
    </w:p>
    <w:p w14:paraId="1046B9BF" w14:textId="77777777" w:rsidR="00E31F33" w:rsidRPr="00E31F33" w:rsidRDefault="00E31F33" w:rsidP="002836F2">
      <w:pPr>
        <w:pStyle w:val="BodyText"/>
        <w:spacing w:before="72"/>
        <w:ind w:right="148"/>
        <w:jc w:val="both"/>
        <w:rPr>
          <w:rFonts w:ascii="Cambria" w:hAnsi="Cambria"/>
          <w:sz w:val="22"/>
          <w:szCs w:val="22"/>
        </w:rPr>
      </w:pPr>
      <w:proofErr w:type="gramStart"/>
      <w:r w:rsidRPr="00E31F33">
        <w:rPr>
          <w:rFonts w:ascii="Cambria" w:hAnsi="Cambria"/>
          <w:sz w:val="22"/>
          <w:szCs w:val="22"/>
        </w:rPr>
        <w:lastRenderedPageBreak/>
        <w:t>methods</w:t>
      </w:r>
      <w:proofErr w:type="gramEnd"/>
      <w:r w:rsidRPr="00E31F33">
        <w:rPr>
          <w:rFonts w:ascii="Cambria" w:hAnsi="Cambria"/>
          <w:sz w:val="22"/>
          <w:szCs w:val="22"/>
        </w:rPr>
        <w:t xml:space="preserve"> help the students to improve their speaking skill. Consequently the researcher chooses community language learning method because it helps the students more easily learn in speaking. Community language learning is a method to stimulate the students able to express their ideas in the learning. This method can remove anxiety from learning by changing the relationship between the teacher and students. P. </w:t>
      </w:r>
      <w:proofErr w:type="spellStart"/>
      <w:r w:rsidRPr="00E31F33">
        <w:rPr>
          <w:rFonts w:ascii="Cambria" w:hAnsi="Cambria"/>
          <w:sz w:val="22"/>
          <w:szCs w:val="22"/>
        </w:rPr>
        <w:t>Prabhavanthy</w:t>
      </w:r>
      <w:proofErr w:type="spellEnd"/>
      <w:r w:rsidRPr="00E31F33">
        <w:rPr>
          <w:rFonts w:ascii="Cambria" w:hAnsi="Cambria"/>
          <w:sz w:val="22"/>
          <w:szCs w:val="22"/>
        </w:rPr>
        <w:t xml:space="preserve"> and </w:t>
      </w:r>
      <w:proofErr w:type="spellStart"/>
      <w:r w:rsidRPr="00E31F33">
        <w:rPr>
          <w:rFonts w:ascii="Cambria" w:hAnsi="Cambria"/>
          <w:sz w:val="22"/>
          <w:szCs w:val="22"/>
        </w:rPr>
        <w:t>Mahalakshmi</w:t>
      </w:r>
      <w:proofErr w:type="spellEnd"/>
      <w:r w:rsidRPr="00E31F33">
        <w:rPr>
          <w:rFonts w:ascii="Cambria" w:hAnsi="Cambria"/>
          <w:sz w:val="22"/>
          <w:szCs w:val="22"/>
        </w:rPr>
        <w:t xml:space="preserve"> (2012, p. 38) stated that the community language learning is useful for students to achieve the target language. The students can speak any more about the topic, then they able to ask the teacher as a counselor while finding the difficult to talk the words or phrases. The teacher only as a whisper and student to converse continues until they can speak English well.</w:t>
      </w:r>
    </w:p>
    <w:p w14:paraId="23223C4F" w14:textId="77777777" w:rsidR="00E31F33" w:rsidRPr="00E31F33" w:rsidRDefault="00E31F33" w:rsidP="002836F2">
      <w:pPr>
        <w:pStyle w:val="BodyText"/>
        <w:spacing w:before="90"/>
        <w:ind w:right="150" w:firstLine="566"/>
        <w:jc w:val="both"/>
        <w:rPr>
          <w:rFonts w:ascii="Cambria" w:hAnsi="Cambria"/>
          <w:sz w:val="22"/>
          <w:szCs w:val="22"/>
        </w:rPr>
      </w:pPr>
      <w:r w:rsidRPr="00E31F33">
        <w:rPr>
          <w:rFonts w:ascii="Cambria" w:hAnsi="Cambria"/>
          <w:sz w:val="22"/>
          <w:szCs w:val="22"/>
        </w:rPr>
        <w:t xml:space="preserve">Moreover, there are some factors which contribute to students’ speaking skills. One of them is emotional intelligence. </w:t>
      </w:r>
      <w:r w:rsidRPr="00E31F33">
        <w:rPr>
          <w:rFonts w:ascii="Cambria" w:hAnsi="Cambria"/>
          <w:spacing w:val="-3"/>
          <w:sz w:val="22"/>
          <w:szCs w:val="22"/>
        </w:rPr>
        <w:t xml:space="preserve">It </w:t>
      </w:r>
      <w:r w:rsidRPr="00E31F33">
        <w:rPr>
          <w:rFonts w:ascii="Cambria" w:hAnsi="Cambria"/>
          <w:sz w:val="22"/>
          <w:szCs w:val="22"/>
        </w:rPr>
        <w:t xml:space="preserve">is a psychological factor, exactly a high and low level. The students who have high level of emotional intelligence are better in speaking than students who have low-level of emotional intelligence. </w:t>
      </w:r>
      <w:r w:rsidRPr="00E31F33">
        <w:rPr>
          <w:rFonts w:ascii="Cambria" w:hAnsi="Cambria"/>
          <w:spacing w:val="-3"/>
          <w:sz w:val="22"/>
          <w:szCs w:val="22"/>
        </w:rPr>
        <w:t xml:space="preserve">It </w:t>
      </w:r>
      <w:r w:rsidRPr="00E31F33">
        <w:rPr>
          <w:rFonts w:ascii="Cambria" w:hAnsi="Cambria"/>
          <w:sz w:val="22"/>
          <w:szCs w:val="22"/>
        </w:rPr>
        <w:t xml:space="preserve">happened because the student with a high level of emotional intelligence is more enthusiastic to attend speaking classes and good social interaction in the class. However, students who have low emotional intelligence are less active when studying in class. This condition happened because of the lack of motivation, self-confidence, and self-awareness of the learners. According to Bora, F. D. (2012, p. 2094), students of a high level of emotional intelligence are more eager to attend and brain-based activities because they have self-esteem and able to manage to cooperate with others due to their social skills. But the student with a low level of EQ is not less relations with the society. He tends to isolate himself from the classroom atmosphere. Based on the descriptions above, this research investigates the effect of Community Language Learning and Emotional Intelligence on students’ speaking skill (A Quasi-experimental Study at the Eighth Grade of SMP Darussalam </w:t>
      </w:r>
      <w:proofErr w:type="spellStart"/>
      <w:r w:rsidRPr="00E31F33">
        <w:rPr>
          <w:rFonts w:ascii="Cambria" w:hAnsi="Cambria"/>
          <w:sz w:val="22"/>
          <w:szCs w:val="22"/>
        </w:rPr>
        <w:t>Ciputat</w:t>
      </w:r>
      <w:proofErr w:type="spellEnd"/>
      <w:r w:rsidRPr="00E31F33">
        <w:rPr>
          <w:rFonts w:ascii="Cambria" w:hAnsi="Cambria"/>
          <w:sz w:val="22"/>
          <w:szCs w:val="22"/>
        </w:rPr>
        <w:t>)”.</w:t>
      </w:r>
    </w:p>
    <w:p w14:paraId="6BEFB718" w14:textId="396A59D9" w:rsidR="00035325" w:rsidRPr="009F4080" w:rsidRDefault="004E528C" w:rsidP="00035325">
      <w:pPr>
        <w:widowControl w:val="0"/>
        <w:spacing w:before="240" w:after="120" w:line="300" w:lineRule="exact"/>
        <w:jc w:val="both"/>
        <w:rPr>
          <w:rFonts w:ascii="Cambria" w:hAnsi="Cambria" w:cs="Traditional Arabic"/>
          <w:b/>
          <w:bCs/>
          <w:iCs/>
          <w:sz w:val="22"/>
          <w:szCs w:val="22"/>
          <w:lang w:val="id-ID"/>
        </w:rPr>
      </w:pPr>
      <w:r w:rsidRPr="009F4080">
        <w:rPr>
          <w:rFonts w:ascii="Cambria" w:hAnsi="Cambria" w:cs="Traditional Arabic"/>
          <w:b/>
          <w:bCs/>
          <w:iCs/>
          <w:sz w:val="22"/>
          <w:szCs w:val="22"/>
          <w:lang w:val="id-ID"/>
        </w:rPr>
        <w:t>RESEARCH METHOD</w:t>
      </w:r>
      <w:r w:rsidR="0069790C" w:rsidRPr="009F4080">
        <w:rPr>
          <w:rFonts w:ascii="Cambria" w:hAnsi="Cambria" w:cs="Traditional Arabic"/>
          <w:b/>
          <w:bCs/>
          <w:iCs/>
          <w:sz w:val="22"/>
          <w:szCs w:val="22"/>
          <w:lang w:val="id-ID"/>
        </w:rPr>
        <w:t xml:space="preserve"> </w:t>
      </w:r>
    </w:p>
    <w:p w14:paraId="66500828" w14:textId="511DF918" w:rsidR="00035325" w:rsidRPr="00EC6803" w:rsidRDefault="00E31F33" w:rsidP="002836F2">
      <w:pPr>
        <w:pStyle w:val="BodyText"/>
        <w:spacing w:before="52"/>
        <w:ind w:right="146" w:firstLine="566"/>
        <w:jc w:val="both"/>
        <w:rPr>
          <w:rFonts w:ascii="Cambria" w:hAnsi="Cambria" w:cs="Traditional Arabic"/>
          <w:bCs/>
          <w:iCs/>
          <w:sz w:val="22"/>
          <w:szCs w:val="22"/>
          <w:lang w:val="id-ID"/>
        </w:rPr>
      </w:pPr>
      <w:r w:rsidRPr="00EC6803">
        <w:rPr>
          <w:rFonts w:ascii="Cambria" w:hAnsi="Cambria"/>
          <w:spacing w:val="-4"/>
          <w:w w:val="105"/>
          <w:sz w:val="22"/>
          <w:szCs w:val="22"/>
        </w:rPr>
        <w:t>The research</w:t>
      </w:r>
      <w:r w:rsidRPr="00EC6803">
        <w:rPr>
          <w:rFonts w:ascii="Cambria" w:hAnsi="Cambria"/>
          <w:spacing w:val="-4"/>
          <w:w w:val="105"/>
          <w:sz w:val="22"/>
          <w:szCs w:val="22"/>
        </w:rPr>
        <w:t xml:space="preserve"> method</w:t>
      </w:r>
      <w:r w:rsidRPr="00EC6803">
        <w:rPr>
          <w:rFonts w:ascii="Cambria" w:hAnsi="Cambria"/>
          <w:spacing w:val="-4"/>
          <w:w w:val="105"/>
          <w:sz w:val="22"/>
          <w:szCs w:val="22"/>
        </w:rPr>
        <w:t xml:space="preserve"> applied </w:t>
      </w:r>
      <w:r w:rsidRPr="00EC6803">
        <w:rPr>
          <w:rFonts w:ascii="Cambria" w:hAnsi="Cambria"/>
          <w:w w:val="105"/>
          <w:sz w:val="22"/>
          <w:szCs w:val="22"/>
        </w:rPr>
        <w:t xml:space="preserve">a </w:t>
      </w:r>
      <w:r w:rsidRPr="00EC6803">
        <w:rPr>
          <w:rFonts w:ascii="Cambria" w:hAnsi="Cambria"/>
          <w:spacing w:val="-5"/>
          <w:w w:val="105"/>
          <w:sz w:val="22"/>
          <w:szCs w:val="22"/>
        </w:rPr>
        <w:t xml:space="preserve">quasi-experimental </w:t>
      </w:r>
      <w:r w:rsidRPr="00EC6803">
        <w:rPr>
          <w:rFonts w:ascii="Cambria" w:hAnsi="Cambria"/>
          <w:spacing w:val="-4"/>
          <w:w w:val="105"/>
          <w:sz w:val="22"/>
          <w:szCs w:val="22"/>
        </w:rPr>
        <w:t xml:space="preserve">research design. </w:t>
      </w:r>
      <w:r w:rsidRPr="00EC6803">
        <w:rPr>
          <w:rFonts w:ascii="Cambria" w:hAnsi="Cambria"/>
          <w:spacing w:val="-3"/>
          <w:w w:val="105"/>
          <w:sz w:val="22"/>
          <w:szCs w:val="22"/>
        </w:rPr>
        <w:t xml:space="preserve">The </w:t>
      </w:r>
      <w:r w:rsidRPr="00EC6803">
        <w:rPr>
          <w:rFonts w:ascii="Cambria" w:hAnsi="Cambria"/>
          <w:spacing w:val="-4"/>
          <w:w w:val="105"/>
          <w:sz w:val="22"/>
          <w:szCs w:val="22"/>
        </w:rPr>
        <w:t xml:space="preserve">research used factorial designs </w:t>
      </w:r>
      <w:r w:rsidRPr="00EC6803">
        <w:rPr>
          <w:rFonts w:ascii="Cambria" w:hAnsi="Cambria"/>
          <w:w w:val="105"/>
          <w:sz w:val="22"/>
          <w:szCs w:val="22"/>
        </w:rPr>
        <w:t xml:space="preserve">2 </w:t>
      </w:r>
      <w:r w:rsidRPr="00EC6803">
        <w:rPr>
          <w:rFonts w:ascii="Cambria" w:hAnsi="Cambria"/>
          <w:spacing w:val="-3"/>
          <w:w w:val="105"/>
          <w:sz w:val="22"/>
          <w:szCs w:val="22"/>
        </w:rPr>
        <w:t xml:space="preserve">by </w:t>
      </w:r>
      <w:proofErr w:type="gramStart"/>
      <w:r w:rsidRPr="00EC6803">
        <w:rPr>
          <w:rFonts w:ascii="Cambria" w:hAnsi="Cambria"/>
          <w:w w:val="105"/>
          <w:sz w:val="22"/>
          <w:szCs w:val="22"/>
        </w:rPr>
        <w:t>2,</w:t>
      </w:r>
      <w:proofErr w:type="gramEnd"/>
      <w:r w:rsidRPr="00EC6803">
        <w:rPr>
          <w:rFonts w:ascii="Cambria" w:hAnsi="Cambria"/>
          <w:w w:val="105"/>
          <w:sz w:val="22"/>
          <w:szCs w:val="22"/>
        </w:rPr>
        <w:t xml:space="preserve"> </w:t>
      </w:r>
      <w:r w:rsidRPr="00EC6803">
        <w:rPr>
          <w:rFonts w:ascii="Cambria" w:hAnsi="Cambria"/>
          <w:spacing w:val="-3"/>
          <w:w w:val="105"/>
          <w:sz w:val="22"/>
          <w:szCs w:val="22"/>
        </w:rPr>
        <w:t xml:space="preserve">it </w:t>
      </w:r>
      <w:r w:rsidRPr="00EC6803">
        <w:rPr>
          <w:rFonts w:ascii="Cambria" w:hAnsi="Cambria"/>
          <w:spacing w:val="-4"/>
          <w:w w:val="105"/>
          <w:sz w:val="22"/>
          <w:szCs w:val="22"/>
        </w:rPr>
        <w:t xml:space="preserve">consisted </w:t>
      </w:r>
      <w:r w:rsidRPr="00EC6803">
        <w:rPr>
          <w:rFonts w:ascii="Cambria" w:hAnsi="Cambria"/>
          <w:spacing w:val="-3"/>
          <w:w w:val="105"/>
          <w:sz w:val="22"/>
          <w:szCs w:val="22"/>
        </w:rPr>
        <w:t xml:space="preserve">of two </w:t>
      </w:r>
      <w:r w:rsidRPr="00EC6803">
        <w:rPr>
          <w:rFonts w:ascii="Cambria" w:hAnsi="Cambria"/>
          <w:spacing w:val="-4"/>
          <w:w w:val="105"/>
          <w:sz w:val="22"/>
          <w:szCs w:val="22"/>
        </w:rPr>
        <w:t xml:space="preserve">independent </w:t>
      </w:r>
      <w:r w:rsidRPr="00EC6803">
        <w:rPr>
          <w:rFonts w:ascii="Cambria" w:hAnsi="Cambria"/>
          <w:spacing w:val="-5"/>
          <w:w w:val="105"/>
          <w:sz w:val="22"/>
          <w:szCs w:val="22"/>
        </w:rPr>
        <w:t xml:space="preserve">variables </w:t>
      </w:r>
      <w:r w:rsidRPr="00EC6803">
        <w:rPr>
          <w:rFonts w:ascii="Cambria" w:hAnsi="Cambria"/>
          <w:spacing w:val="-3"/>
          <w:w w:val="105"/>
          <w:sz w:val="22"/>
          <w:szCs w:val="22"/>
        </w:rPr>
        <w:t xml:space="preserve">and </w:t>
      </w:r>
      <w:r w:rsidRPr="00EC6803">
        <w:rPr>
          <w:rFonts w:ascii="Cambria" w:hAnsi="Cambria"/>
          <w:spacing w:val="-4"/>
          <w:w w:val="105"/>
          <w:sz w:val="22"/>
          <w:szCs w:val="22"/>
        </w:rPr>
        <w:t xml:space="preserve">one dependent </w:t>
      </w:r>
      <w:r w:rsidRPr="00EC6803">
        <w:rPr>
          <w:rFonts w:ascii="Cambria" w:hAnsi="Cambria"/>
          <w:spacing w:val="-5"/>
          <w:w w:val="105"/>
          <w:sz w:val="22"/>
          <w:szCs w:val="22"/>
        </w:rPr>
        <w:t xml:space="preserve">variable. </w:t>
      </w:r>
      <w:r w:rsidRPr="00EC6803">
        <w:rPr>
          <w:rFonts w:ascii="Cambria" w:hAnsi="Cambria"/>
          <w:spacing w:val="-3"/>
          <w:w w:val="105"/>
          <w:sz w:val="22"/>
          <w:szCs w:val="22"/>
        </w:rPr>
        <w:t>The</w:t>
      </w:r>
      <w:r w:rsidR="00EC6803" w:rsidRPr="00EC6803">
        <w:rPr>
          <w:rFonts w:ascii="Cambria" w:hAnsi="Cambria"/>
          <w:spacing w:val="-3"/>
          <w:w w:val="105"/>
          <w:sz w:val="22"/>
          <w:szCs w:val="22"/>
        </w:rPr>
        <w:t xml:space="preserve"> </w:t>
      </w:r>
      <w:r w:rsidR="00EC6803" w:rsidRPr="00EC6803">
        <w:rPr>
          <w:rFonts w:ascii="Cambria" w:hAnsi="Cambria"/>
          <w:sz w:val="22"/>
          <w:szCs w:val="22"/>
        </w:rPr>
        <w:t xml:space="preserve">population h was </w:t>
      </w:r>
      <w:r w:rsidR="00EC6803" w:rsidRPr="00EC6803">
        <w:rPr>
          <w:rFonts w:ascii="Cambria" w:hAnsi="Cambria"/>
          <w:sz w:val="22"/>
          <w:szCs w:val="22"/>
        </w:rPr>
        <w:t>234 students from eight classes,</w:t>
      </w:r>
      <w:r w:rsidR="00EC6803" w:rsidRPr="00EC6803">
        <w:rPr>
          <w:rFonts w:ascii="Cambria" w:hAnsi="Cambria"/>
          <w:sz w:val="22"/>
          <w:szCs w:val="22"/>
        </w:rPr>
        <w:t xml:space="preserve"> used a purposive sampling technique. The sample was chose two classes based on prior information of the English teacher. Every class consisted of at least 30 students. Class VIII 5 as the experimental group conducted with the method of Community Language Learning and VIII 6 as the control group carried out with conventional method.</w:t>
      </w:r>
      <w:r w:rsidR="00EC6803" w:rsidRPr="00EC6803">
        <w:rPr>
          <w:rFonts w:ascii="Cambria" w:hAnsi="Cambria"/>
          <w:sz w:val="22"/>
          <w:szCs w:val="22"/>
        </w:rPr>
        <w:t xml:space="preserve"> </w:t>
      </w:r>
      <w:r w:rsidR="00EC6803" w:rsidRPr="00EC6803">
        <w:rPr>
          <w:rFonts w:ascii="Cambria" w:hAnsi="Cambria"/>
          <w:sz w:val="22"/>
          <w:szCs w:val="22"/>
        </w:rPr>
        <w:t xml:space="preserve">The research data were collected through test of speaking ability of introduction before treatment and test of speaking skill of conversation after treatment. </w:t>
      </w:r>
      <w:proofErr w:type="gramStart"/>
      <w:r w:rsidR="00EC6803" w:rsidRPr="00EC6803">
        <w:rPr>
          <w:rFonts w:ascii="Cambria" w:hAnsi="Cambria"/>
          <w:sz w:val="22"/>
          <w:szCs w:val="22"/>
        </w:rPr>
        <w:t>Then gave the questionnaire to test emot</w:t>
      </w:r>
      <w:r w:rsidR="00EC6803" w:rsidRPr="00EC6803">
        <w:rPr>
          <w:rFonts w:ascii="Cambria" w:hAnsi="Cambria"/>
          <w:sz w:val="22"/>
          <w:szCs w:val="22"/>
        </w:rPr>
        <w:t xml:space="preserve">ional </w:t>
      </w:r>
      <w:proofErr w:type="spellStart"/>
      <w:r w:rsidR="00EC6803" w:rsidRPr="00EC6803">
        <w:rPr>
          <w:rFonts w:ascii="Cambria" w:hAnsi="Cambria"/>
          <w:sz w:val="22"/>
          <w:szCs w:val="22"/>
        </w:rPr>
        <w:t>intellegence</w:t>
      </w:r>
      <w:proofErr w:type="spellEnd"/>
      <w:r w:rsidR="00EC6803" w:rsidRPr="00EC6803">
        <w:rPr>
          <w:rFonts w:ascii="Cambria" w:hAnsi="Cambria"/>
          <w:sz w:val="22"/>
          <w:szCs w:val="22"/>
        </w:rPr>
        <w:t xml:space="preserve"> the students.</w:t>
      </w:r>
      <w:proofErr w:type="gramEnd"/>
      <w:r w:rsidR="00EC6803" w:rsidRPr="00EC6803">
        <w:rPr>
          <w:rFonts w:ascii="Cambria" w:hAnsi="Cambria"/>
          <w:sz w:val="22"/>
          <w:szCs w:val="22"/>
        </w:rPr>
        <w:t xml:space="preserve"> </w:t>
      </w:r>
      <w:r w:rsidR="0069790C" w:rsidRPr="00EC6803">
        <w:rPr>
          <w:rFonts w:ascii="Cambria" w:hAnsi="Cambria" w:cs="Traditional Arabic"/>
          <w:sz w:val="22"/>
          <w:szCs w:val="22"/>
          <w:lang w:val="id-ID"/>
        </w:rPr>
        <w:t>.</w:t>
      </w:r>
    </w:p>
    <w:p w14:paraId="2755CADD" w14:textId="46103A5A" w:rsidR="00035325" w:rsidRPr="009F4080" w:rsidRDefault="004E528C" w:rsidP="00035325">
      <w:pPr>
        <w:widowControl w:val="0"/>
        <w:spacing w:before="240" w:after="120" w:line="300" w:lineRule="exact"/>
        <w:jc w:val="both"/>
        <w:rPr>
          <w:rFonts w:ascii="Cambria" w:hAnsi="Cambria" w:cs="Traditional Arabic"/>
          <w:b/>
          <w:bCs/>
          <w:iCs/>
          <w:sz w:val="22"/>
          <w:szCs w:val="22"/>
          <w:lang w:val="id-ID"/>
        </w:rPr>
      </w:pPr>
      <w:r w:rsidRPr="009F4080">
        <w:rPr>
          <w:rFonts w:ascii="Cambria" w:hAnsi="Cambria" w:cs="Traditional Arabic"/>
          <w:b/>
          <w:bCs/>
          <w:iCs/>
          <w:sz w:val="22"/>
          <w:szCs w:val="22"/>
          <w:lang w:val="id-ID"/>
        </w:rPr>
        <w:t>RESULTS AND DISCUSSION</w:t>
      </w:r>
      <w:r w:rsidR="0069790C" w:rsidRPr="009F4080">
        <w:rPr>
          <w:rFonts w:ascii="Cambria" w:hAnsi="Cambria" w:cs="Traditional Arabic"/>
          <w:b/>
          <w:bCs/>
          <w:iCs/>
          <w:sz w:val="22"/>
          <w:szCs w:val="22"/>
          <w:lang w:val="id-ID"/>
        </w:rPr>
        <w:t xml:space="preserve"> </w:t>
      </w:r>
    </w:p>
    <w:p w14:paraId="4169FD5C" w14:textId="77777777" w:rsidR="00EC6803" w:rsidRPr="00AD79DB" w:rsidRDefault="00EC6803" w:rsidP="002836F2">
      <w:pPr>
        <w:pStyle w:val="BodyText"/>
        <w:spacing w:before="195"/>
        <w:ind w:right="150" w:firstLine="566"/>
        <w:jc w:val="both"/>
        <w:rPr>
          <w:rFonts w:ascii="Cambria" w:hAnsi="Cambria"/>
          <w:sz w:val="22"/>
          <w:szCs w:val="22"/>
        </w:rPr>
      </w:pPr>
      <w:r w:rsidRPr="00AD79DB">
        <w:rPr>
          <w:rFonts w:ascii="Cambria" w:hAnsi="Cambria"/>
          <w:sz w:val="22"/>
          <w:szCs w:val="22"/>
        </w:rPr>
        <w:t xml:space="preserve">The analysis of the speaking skill variable was performed by using the Mann-Whitney test, </w:t>
      </w:r>
      <w:proofErr w:type="spellStart"/>
      <w:r w:rsidRPr="00AD79DB">
        <w:rPr>
          <w:rFonts w:ascii="Cambria" w:hAnsi="Cambria"/>
          <w:sz w:val="22"/>
          <w:szCs w:val="22"/>
        </w:rPr>
        <w:t>Kruskal</w:t>
      </w:r>
      <w:proofErr w:type="spellEnd"/>
      <w:r w:rsidRPr="00AD79DB">
        <w:rPr>
          <w:rFonts w:ascii="Cambria" w:hAnsi="Cambria"/>
          <w:sz w:val="22"/>
          <w:szCs w:val="22"/>
        </w:rPr>
        <w:t>-Wallis test, and factorial ANOVA. The computation of data analysis by using some test above test can be seen on the table below:</w:t>
      </w:r>
    </w:p>
    <w:p w14:paraId="1A2997CD" w14:textId="1CE91186" w:rsidR="00EC6803" w:rsidRPr="00AD79DB" w:rsidRDefault="00EC6803" w:rsidP="00EC6803">
      <w:pPr>
        <w:pStyle w:val="Heading1"/>
        <w:spacing w:before="206"/>
        <w:ind w:right="285"/>
        <w:jc w:val="center"/>
        <w:rPr>
          <w:rFonts w:ascii="Cambria" w:hAnsi="Cambria"/>
          <w:sz w:val="22"/>
          <w:szCs w:val="22"/>
        </w:rPr>
      </w:pPr>
      <w:proofErr w:type="gramStart"/>
      <w:r w:rsidRPr="00AD79DB">
        <w:rPr>
          <w:rFonts w:ascii="Cambria" w:hAnsi="Cambria"/>
          <w:sz w:val="22"/>
          <w:szCs w:val="22"/>
        </w:rPr>
        <w:t>Table 1.</w:t>
      </w:r>
      <w:proofErr w:type="gramEnd"/>
      <w:r w:rsidRPr="00AD79DB">
        <w:rPr>
          <w:rFonts w:ascii="Cambria" w:hAnsi="Cambria"/>
          <w:sz w:val="22"/>
          <w:szCs w:val="22"/>
        </w:rPr>
        <w:t xml:space="preserve"> </w:t>
      </w:r>
      <w:r w:rsidR="00AD79DB" w:rsidRPr="00AD79DB">
        <w:rPr>
          <w:rFonts w:ascii="Cambria" w:hAnsi="Cambria"/>
          <w:sz w:val="22"/>
          <w:szCs w:val="22"/>
        </w:rPr>
        <w:t xml:space="preserve">The </w:t>
      </w:r>
      <w:proofErr w:type="spellStart"/>
      <w:r w:rsidR="00AD79DB" w:rsidRPr="00AD79DB">
        <w:rPr>
          <w:rFonts w:ascii="Cambria" w:hAnsi="Cambria"/>
          <w:sz w:val="22"/>
          <w:szCs w:val="22"/>
        </w:rPr>
        <w:t>Speaing</w:t>
      </w:r>
      <w:proofErr w:type="spellEnd"/>
      <w:r w:rsidR="00AD79DB" w:rsidRPr="00AD79DB">
        <w:rPr>
          <w:rFonts w:ascii="Cambria" w:hAnsi="Cambria"/>
          <w:sz w:val="22"/>
          <w:szCs w:val="22"/>
        </w:rPr>
        <w:t xml:space="preserve"> Skill Method Based</w:t>
      </w:r>
    </w:p>
    <w:tbl>
      <w:tblPr>
        <w:tblW w:w="0" w:type="auto"/>
        <w:jc w:val="center"/>
        <w:tblInd w:w="225"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044"/>
        <w:gridCol w:w="2126"/>
        <w:gridCol w:w="1044"/>
        <w:gridCol w:w="1457"/>
        <w:gridCol w:w="1841"/>
      </w:tblGrid>
      <w:tr w:rsidR="00EC6803" w:rsidRPr="00AD79DB" w14:paraId="4922C293" w14:textId="77777777" w:rsidTr="00934AA2">
        <w:trPr>
          <w:trHeight w:val="477"/>
          <w:jc w:val="center"/>
        </w:trPr>
        <w:tc>
          <w:tcPr>
            <w:tcW w:w="3170" w:type="dxa"/>
            <w:gridSpan w:val="2"/>
            <w:shd w:val="clear" w:color="auto" w:fill="FFFFFF" w:themeFill="background1"/>
          </w:tcPr>
          <w:p w14:paraId="5859D7A4" w14:textId="77777777" w:rsidR="00EC6803" w:rsidRPr="00AD79DB" w:rsidRDefault="00EC6803" w:rsidP="00AD79DB">
            <w:pPr>
              <w:pStyle w:val="TableParagraph"/>
              <w:spacing w:line="240" w:lineRule="auto"/>
              <w:ind w:left="64"/>
              <w:rPr>
                <w:rFonts w:ascii="Cambria" w:hAnsi="Cambria"/>
              </w:rPr>
            </w:pPr>
            <w:r w:rsidRPr="00AD79DB">
              <w:rPr>
                <w:rFonts w:ascii="Cambria" w:hAnsi="Cambria"/>
              </w:rPr>
              <w:t>Groups</w:t>
            </w:r>
          </w:p>
        </w:tc>
        <w:tc>
          <w:tcPr>
            <w:tcW w:w="1044" w:type="dxa"/>
            <w:shd w:val="clear" w:color="auto" w:fill="FFFFFF" w:themeFill="background1"/>
          </w:tcPr>
          <w:p w14:paraId="09B29023" w14:textId="77777777" w:rsidR="00EC6803" w:rsidRPr="00AD79DB" w:rsidRDefault="00EC6803" w:rsidP="00AD79DB">
            <w:pPr>
              <w:pStyle w:val="TableParagraph"/>
              <w:spacing w:line="240" w:lineRule="auto"/>
              <w:ind w:left="8"/>
              <w:jc w:val="center"/>
              <w:rPr>
                <w:rFonts w:ascii="Cambria" w:hAnsi="Cambria"/>
              </w:rPr>
            </w:pPr>
            <w:r w:rsidRPr="00AD79DB">
              <w:rPr>
                <w:rFonts w:ascii="Cambria" w:hAnsi="Cambria"/>
                <w:w w:val="99"/>
              </w:rPr>
              <w:t>N</w:t>
            </w:r>
          </w:p>
        </w:tc>
        <w:tc>
          <w:tcPr>
            <w:tcW w:w="1457" w:type="dxa"/>
            <w:shd w:val="clear" w:color="auto" w:fill="FFFFFF" w:themeFill="background1"/>
          </w:tcPr>
          <w:p w14:paraId="22505539" w14:textId="77777777" w:rsidR="00EC6803" w:rsidRPr="00AD79DB" w:rsidRDefault="00EC6803" w:rsidP="00AD79DB">
            <w:pPr>
              <w:pStyle w:val="TableParagraph"/>
              <w:spacing w:line="240" w:lineRule="auto"/>
              <w:ind w:left="170"/>
              <w:rPr>
                <w:rFonts w:ascii="Cambria" w:hAnsi="Cambria"/>
              </w:rPr>
            </w:pPr>
            <w:r w:rsidRPr="00AD79DB">
              <w:rPr>
                <w:rFonts w:ascii="Cambria" w:hAnsi="Cambria"/>
              </w:rPr>
              <w:t>Mean Rank</w:t>
            </w:r>
          </w:p>
        </w:tc>
        <w:tc>
          <w:tcPr>
            <w:tcW w:w="1841" w:type="dxa"/>
            <w:shd w:val="clear" w:color="auto" w:fill="FFFFFF" w:themeFill="background1"/>
          </w:tcPr>
          <w:p w14:paraId="7EE2429F" w14:textId="77777777" w:rsidR="00EC6803" w:rsidRPr="00AD79DB" w:rsidRDefault="00EC6803" w:rsidP="00AD79DB">
            <w:pPr>
              <w:pStyle w:val="TableParagraph"/>
              <w:spacing w:line="240" w:lineRule="auto"/>
              <w:ind w:left="240"/>
              <w:rPr>
                <w:rFonts w:ascii="Cambria" w:hAnsi="Cambria"/>
              </w:rPr>
            </w:pPr>
            <w:r w:rsidRPr="00AD79DB">
              <w:rPr>
                <w:rFonts w:ascii="Cambria" w:hAnsi="Cambria"/>
              </w:rPr>
              <w:t>Sum of Ranks</w:t>
            </w:r>
          </w:p>
        </w:tc>
      </w:tr>
      <w:tr w:rsidR="00EC6803" w:rsidRPr="00AD79DB" w14:paraId="0F3F6AB1" w14:textId="77777777" w:rsidTr="00934AA2">
        <w:trPr>
          <w:trHeight w:val="474"/>
          <w:jc w:val="center"/>
        </w:trPr>
        <w:tc>
          <w:tcPr>
            <w:tcW w:w="1044" w:type="dxa"/>
            <w:vMerge w:val="restart"/>
            <w:shd w:val="clear" w:color="auto" w:fill="FFFFFF" w:themeFill="background1"/>
          </w:tcPr>
          <w:p w14:paraId="558F6222" w14:textId="77777777" w:rsidR="00EC6803" w:rsidRPr="00AD79DB" w:rsidRDefault="00EC6803" w:rsidP="00AD79DB">
            <w:pPr>
              <w:pStyle w:val="TableParagraph"/>
              <w:spacing w:line="240" w:lineRule="auto"/>
              <w:ind w:left="64"/>
              <w:rPr>
                <w:rFonts w:ascii="Cambria" w:hAnsi="Cambria"/>
              </w:rPr>
            </w:pPr>
            <w:r w:rsidRPr="00AD79DB">
              <w:rPr>
                <w:rFonts w:ascii="Cambria" w:hAnsi="Cambria"/>
              </w:rPr>
              <w:t>Methods</w:t>
            </w:r>
          </w:p>
        </w:tc>
        <w:tc>
          <w:tcPr>
            <w:tcW w:w="2126" w:type="dxa"/>
            <w:shd w:val="clear" w:color="auto" w:fill="FFFFFF" w:themeFill="background1"/>
          </w:tcPr>
          <w:p w14:paraId="78B49F4B" w14:textId="77777777" w:rsidR="00EC6803" w:rsidRPr="00AD79DB" w:rsidRDefault="00EC6803" w:rsidP="00AD79DB">
            <w:pPr>
              <w:pStyle w:val="TableParagraph"/>
              <w:spacing w:line="240" w:lineRule="auto"/>
              <w:ind w:left="67"/>
              <w:rPr>
                <w:rFonts w:ascii="Cambria" w:hAnsi="Cambria"/>
              </w:rPr>
            </w:pPr>
            <w:r w:rsidRPr="00AD79DB">
              <w:rPr>
                <w:rFonts w:ascii="Cambria" w:hAnsi="Cambria"/>
              </w:rPr>
              <w:t>CLL Method</w:t>
            </w:r>
          </w:p>
        </w:tc>
        <w:tc>
          <w:tcPr>
            <w:tcW w:w="1044" w:type="dxa"/>
            <w:shd w:val="clear" w:color="auto" w:fill="FFFFFF" w:themeFill="background1"/>
          </w:tcPr>
          <w:p w14:paraId="4450047F" w14:textId="77777777" w:rsidR="00EC6803" w:rsidRPr="00AD79DB" w:rsidRDefault="00EC6803" w:rsidP="00AD79DB">
            <w:pPr>
              <w:pStyle w:val="TableParagraph"/>
              <w:spacing w:line="240" w:lineRule="auto"/>
              <w:ind w:right="52"/>
              <w:jc w:val="right"/>
              <w:rPr>
                <w:rFonts w:ascii="Cambria" w:hAnsi="Cambria"/>
              </w:rPr>
            </w:pPr>
            <w:r w:rsidRPr="00AD79DB">
              <w:rPr>
                <w:rFonts w:ascii="Cambria" w:hAnsi="Cambria"/>
              </w:rPr>
              <w:t>30</w:t>
            </w:r>
          </w:p>
        </w:tc>
        <w:tc>
          <w:tcPr>
            <w:tcW w:w="1457" w:type="dxa"/>
            <w:shd w:val="clear" w:color="auto" w:fill="FFFFFF" w:themeFill="background1"/>
          </w:tcPr>
          <w:p w14:paraId="4CC9468A" w14:textId="77777777" w:rsidR="00EC6803" w:rsidRPr="00AD79DB" w:rsidRDefault="00EC6803" w:rsidP="00AD79DB">
            <w:pPr>
              <w:pStyle w:val="TableParagraph"/>
              <w:spacing w:line="240" w:lineRule="auto"/>
              <w:ind w:right="55"/>
              <w:jc w:val="right"/>
              <w:rPr>
                <w:rFonts w:ascii="Cambria" w:hAnsi="Cambria"/>
              </w:rPr>
            </w:pPr>
            <w:r w:rsidRPr="00AD79DB">
              <w:rPr>
                <w:rFonts w:ascii="Cambria" w:hAnsi="Cambria"/>
              </w:rPr>
              <w:t>41,45</w:t>
            </w:r>
          </w:p>
        </w:tc>
        <w:tc>
          <w:tcPr>
            <w:tcW w:w="1841" w:type="dxa"/>
            <w:shd w:val="clear" w:color="auto" w:fill="FFFFFF" w:themeFill="background1"/>
          </w:tcPr>
          <w:p w14:paraId="60A40422" w14:textId="77777777" w:rsidR="00EC6803" w:rsidRPr="00AD79DB" w:rsidRDefault="00EC6803" w:rsidP="00AD79DB">
            <w:pPr>
              <w:pStyle w:val="TableParagraph"/>
              <w:spacing w:line="240" w:lineRule="auto"/>
              <w:ind w:right="50"/>
              <w:jc w:val="right"/>
              <w:rPr>
                <w:rFonts w:ascii="Cambria" w:hAnsi="Cambria"/>
              </w:rPr>
            </w:pPr>
            <w:r w:rsidRPr="00AD79DB">
              <w:rPr>
                <w:rFonts w:ascii="Cambria" w:hAnsi="Cambria"/>
              </w:rPr>
              <w:t>1243,50</w:t>
            </w:r>
          </w:p>
        </w:tc>
      </w:tr>
      <w:tr w:rsidR="00EC6803" w:rsidRPr="00AD79DB" w14:paraId="2860BC2C" w14:textId="77777777" w:rsidTr="00934AA2">
        <w:trPr>
          <w:trHeight w:val="753"/>
          <w:jc w:val="center"/>
        </w:trPr>
        <w:tc>
          <w:tcPr>
            <w:tcW w:w="1044" w:type="dxa"/>
            <w:vMerge/>
            <w:shd w:val="clear" w:color="auto" w:fill="FFFFFF" w:themeFill="background1"/>
          </w:tcPr>
          <w:p w14:paraId="0EECAFB7" w14:textId="77777777" w:rsidR="00EC6803" w:rsidRPr="00AD79DB" w:rsidRDefault="00EC6803" w:rsidP="00AD79DB">
            <w:pPr>
              <w:rPr>
                <w:rFonts w:ascii="Cambria" w:hAnsi="Cambria"/>
                <w:sz w:val="22"/>
                <w:szCs w:val="22"/>
              </w:rPr>
            </w:pPr>
          </w:p>
        </w:tc>
        <w:tc>
          <w:tcPr>
            <w:tcW w:w="2126" w:type="dxa"/>
            <w:shd w:val="clear" w:color="auto" w:fill="FFFFFF" w:themeFill="background1"/>
          </w:tcPr>
          <w:p w14:paraId="291DC7CA" w14:textId="77777777" w:rsidR="00EC6803" w:rsidRPr="00AD79DB" w:rsidRDefault="00EC6803" w:rsidP="00AD79DB">
            <w:pPr>
              <w:pStyle w:val="TableParagraph"/>
              <w:spacing w:line="240" w:lineRule="auto"/>
              <w:ind w:left="67" w:right="735"/>
              <w:rPr>
                <w:rFonts w:ascii="Cambria" w:hAnsi="Cambria"/>
              </w:rPr>
            </w:pPr>
            <w:r w:rsidRPr="00AD79DB">
              <w:rPr>
                <w:rFonts w:ascii="Cambria" w:hAnsi="Cambria"/>
              </w:rPr>
              <w:t>Conventional Method</w:t>
            </w:r>
          </w:p>
        </w:tc>
        <w:tc>
          <w:tcPr>
            <w:tcW w:w="1044" w:type="dxa"/>
            <w:shd w:val="clear" w:color="auto" w:fill="FFFFFF" w:themeFill="background1"/>
          </w:tcPr>
          <w:p w14:paraId="76864EB8" w14:textId="77777777" w:rsidR="00EC6803" w:rsidRPr="00AD79DB" w:rsidRDefault="00EC6803" w:rsidP="00AD79DB">
            <w:pPr>
              <w:pStyle w:val="TableParagraph"/>
              <w:spacing w:before="137" w:line="240" w:lineRule="auto"/>
              <w:ind w:right="52"/>
              <w:jc w:val="right"/>
              <w:rPr>
                <w:rFonts w:ascii="Cambria" w:hAnsi="Cambria"/>
              </w:rPr>
            </w:pPr>
            <w:r w:rsidRPr="00AD79DB">
              <w:rPr>
                <w:rFonts w:ascii="Cambria" w:hAnsi="Cambria"/>
              </w:rPr>
              <w:t>30</w:t>
            </w:r>
          </w:p>
        </w:tc>
        <w:tc>
          <w:tcPr>
            <w:tcW w:w="1457" w:type="dxa"/>
            <w:shd w:val="clear" w:color="auto" w:fill="FFFFFF" w:themeFill="background1"/>
          </w:tcPr>
          <w:p w14:paraId="1986EDD8" w14:textId="77777777" w:rsidR="00EC6803" w:rsidRPr="00AD79DB" w:rsidRDefault="00EC6803" w:rsidP="00AD79DB">
            <w:pPr>
              <w:pStyle w:val="TableParagraph"/>
              <w:spacing w:before="137" w:line="240" w:lineRule="auto"/>
              <w:ind w:right="55"/>
              <w:jc w:val="right"/>
              <w:rPr>
                <w:rFonts w:ascii="Cambria" w:hAnsi="Cambria"/>
              </w:rPr>
            </w:pPr>
            <w:r w:rsidRPr="00AD79DB">
              <w:rPr>
                <w:rFonts w:ascii="Cambria" w:hAnsi="Cambria"/>
              </w:rPr>
              <w:t>19,55</w:t>
            </w:r>
          </w:p>
        </w:tc>
        <w:tc>
          <w:tcPr>
            <w:tcW w:w="1841" w:type="dxa"/>
            <w:shd w:val="clear" w:color="auto" w:fill="FFFFFF" w:themeFill="background1"/>
          </w:tcPr>
          <w:p w14:paraId="685F3AD4" w14:textId="77777777" w:rsidR="00EC6803" w:rsidRPr="00AD79DB" w:rsidRDefault="00EC6803" w:rsidP="00AD79DB">
            <w:pPr>
              <w:pStyle w:val="TableParagraph"/>
              <w:spacing w:before="137" w:line="240" w:lineRule="auto"/>
              <w:ind w:right="50"/>
              <w:jc w:val="right"/>
              <w:rPr>
                <w:rFonts w:ascii="Cambria" w:hAnsi="Cambria"/>
              </w:rPr>
            </w:pPr>
            <w:r w:rsidRPr="00AD79DB">
              <w:rPr>
                <w:rFonts w:ascii="Cambria" w:hAnsi="Cambria"/>
              </w:rPr>
              <w:t>586,50</w:t>
            </w:r>
          </w:p>
        </w:tc>
      </w:tr>
      <w:tr w:rsidR="00EC6803" w:rsidRPr="00AD79DB" w14:paraId="2BFA9508" w14:textId="77777777" w:rsidTr="00934AA2">
        <w:trPr>
          <w:trHeight w:val="474"/>
          <w:jc w:val="center"/>
        </w:trPr>
        <w:tc>
          <w:tcPr>
            <w:tcW w:w="1044" w:type="dxa"/>
            <w:vMerge/>
            <w:shd w:val="clear" w:color="auto" w:fill="FFFFFF" w:themeFill="background1"/>
          </w:tcPr>
          <w:p w14:paraId="221F9FB4" w14:textId="77777777" w:rsidR="00EC6803" w:rsidRPr="00AD79DB" w:rsidRDefault="00EC6803" w:rsidP="00AD79DB">
            <w:pPr>
              <w:rPr>
                <w:rFonts w:ascii="Cambria" w:hAnsi="Cambria"/>
                <w:sz w:val="22"/>
                <w:szCs w:val="22"/>
              </w:rPr>
            </w:pPr>
          </w:p>
        </w:tc>
        <w:tc>
          <w:tcPr>
            <w:tcW w:w="2126" w:type="dxa"/>
            <w:shd w:val="clear" w:color="auto" w:fill="FFFFFF" w:themeFill="background1"/>
          </w:tcPr>
          <w:p w14:paraId="323E8D50" w14:textId="77777777" w:rsidR="00EC6803" w:rsidRPr="00AD79DB" w:rsidRDefault="00EC6803" w:rsidP="00AD79DB">
            <w:pPr>
              <w:pStyle w:val="TableParagraph"/>
              <w:spacing w:line="240" w:lineRule="auto"/>
              <w:ind w:left="67"/>
              <w:rPr>
                <w:rFonts w:ascii="Cambria" w:hAnsi="Cambria"/>
              </w:rPr>
            </w:pPr>
            <w:r w:rsidRPr="00AD79DB">
              <w:rPr>
                <w:rFonts w:ascii="Cambria" w:hAnsi="Cambria"/>
              </w:rPr>
              <w:t>Total</w:t>
            </w:r>
          </w:p>
        </w:tc>
        <w:tc>
          <w:tcPr>
            <w:tcW w:w="1044" w:type="dxa"/>
            <w:shd w:val="clear" w:color="auto" w:fill="FFFFFF" w:themeFill="background1"/>
          </w:tcPr>
          <w:p w14:paraId="24C0167F" w14:textId="77777777" w:rsidR="00EC6803" w:rsidRPr="00AD79DB" w:rsidRDefault="00EC6803" w:rsidP="00AD79DB">
            <w:pPr>
              <w:pStyle w:val="TableParagraph"/>
              <w:spacing w:line="240" w:lineRule="auto"/>
              <w:ind w:right="52"/>
              <w:jc w:val="right"/>
              <w:rPr>
                <w:rFonts w:ascii="Cambria" w:hAnsi="Cambria"/>
              </w:rPr>
            </w:pPr>
            <w:r w:rsidRPr="00AD79DB">
              <w:rPr>
                <w:rFonts w:ascii="Cambria" w:hAnsi="Cambria"/>
              </w:rPr>
              <w:t>60</w:t>
            </w:r>
          </w:p>
        </w:tc>
        <w:tc>
          <w:tcPr>
            <w:tcW w:w="1457" w:type="dxa"/>
            <w:shd w:val="clear" w:color="auto" w:fill="FFFFFF" w:themeFill="background1"/>
          </w:tcPr>
          <w:p w14:paraId="782BD735" w14:textId="77777777" w:rsidR="00EC6803" w:rsidRPr="00AD79DB" w:rsidRDefault="00EC6803" w:rsidP="00AD79DB">
            <w:pPr>
              <w:pStyle w:val="TableParagraph"/>
              <w:spacing w:line="240" w:lineRule="auto"/>
              <w:rPr>
                <w:rFonts w:ascii="Cambria" w:hAnsi="Cambria"/>
              </w:rPr>
            </w:pPr>
          </w:p>
        </w:tc>
        <w:tc>
          <w:tcPr>
            <w:tcW w:w="1841" w:type="dxa"/>
            <w:shd w:val="clear" w:color="auto" w:fill="FFFFFF" w:themeFill="background1"/>
          </w:tcPr>
          <w:p w14:paraId="44EBFAA0" w14:textId="77777777" w:rsidR="00EC6803" w:rsidRPr="00AD79DB" w:rsidRDefault="00EC6803" w:rsidP="00AD79DB">
            <w:pPr>
              <w:pStyle w:val="TableParagraph"/>
              <w:spacing w:line="240" w:lineRule="auto"/>
              <w:rPr>
                <w:rFonts w:ascii="Cambria" w:hAnsi="Cambria"/>
              </w:rPr>
            </w:pPr>
          </w:p>
        </w:tc>
      </w:tr>
    </w:tbl>
    <w:p w14:paraId="473423A1" w14:textId="77777777" w:rsidR="00EC6803" w:rsidRPr="00AD79DB" w:rsidRDefault="00EC6803" w:rsidP="002836F2">
      <w:pPr>
        <w:pStyle w:val="BodyText"/>
        <w:ind w:right="151" w:firstLine="566"/>
        <w:jc w:val="both"/>
        <w:rPr>
          <w:rFonts w:ascii="Cambria" w:hAnsi="Cambria"/>
          <w:sz w:val="22"/>
          <w:szCs w:val="22"/>
        </w:rPr>
      </w:pPr>
      <w:proofErr w:type="gramStart"/>
      <w:r w:rsidRPr="00AD79DB">
        <w:rPr>
          <w:rFonts w:ascii="Cambria" w:hAnsi="Cambria"/>
          <w:sz w:val="22"/>
          <w:szCs w:val="22"/>
        </w:rPr>
        <w:t>From the analysis result on table 1.</w:t>
      </w:r>
      <w:proofErr w:type="gramEnd"/>
      <w:r w:rsidRPr="00AD79DB">
        <w:rPr>
          <w:rFonts w:ascii="Cambria" w:hAnsi="Cambria"/>
          <w:sz w:val="22"/>
          <w:szCs w:val="22"/>
        </w:rPr>
        <w:t xml:space="preserve"> (test of Mann-Whitney), it was found the Ranks, the column of Sum of Ranks, that sum of ranking CLL Method was 1243.50 and ranking conventional method is 586.50. It means the students’ speaking skill that was taught by the community language learning (CLL) method was higher than those who are taught by the conventional method.</w:t>
      </w:r>
    </w:p>
    <w:p w14:paraId="3647BB85" w14:textId="77777777" w:rsidR="00EC6803" w:rsidRPr="00AD79DB" w:rsidRDefault="00EC6803" w:rsidP="00EC6803">
      <w:pPr>
        <w:pStyle w:val="Heading1"/>
        <w:spacing w:before="209"/>
        <w:ind w:right="283"/>
        <w:jc w:val="center"/>
        <w:rPr>
          <w:rFonts w:ascii="Cambria" w:hAnsi="Cambria"/>
          <w:sz w:val="22"/>
          <w:szCs w:val="22"/>
        </w:rPr>
      </w:pPr>
      <w:proofErr w:type="gramStart"/>
      <w:r w:rsidRPr="00AD79DB">
        <w:rPr>
          <w:rFonts w:ascii="Cambria" w:hAnsi="Cambria"/>
          <w:sz w:val="22"/>
          <w:szCs w:val="22"/>
        </w:rPr>
        <w:t>Table 2.</w:t>
      </w:r>
      <w:proofErr w:type="gramEnd"/>
      <w:r w:rsidRPr="00AD79DB">
        <w:rPr>
          <w:rFonts w:ascii="Cambria" w:hAnsi="Cambria"/>
          <w:sz w:val="22"/>
          <w:szCs w:val="22"/>
        </w:rPr>
        <w:t xml:space="preserve"> Test </w:t>
      </w:r>
      <w:proofErr w:type="spellStart"/>
      <w:r w:rsidRPr="00AD79DB">
        <w:rPr>
          <w:rFonts w:ascii="Cambria" w:hAnsi="Cambria"/>
          <w:sz w:val="22"/>
          <w:szCs w:val="22"/>
        </w:rPr>
        <w:t>Statistics</w:t>
      </w:r>
      <w:r w:rsidRPr="00AD79DB">
        <w:rPr>
          <w:rFonts w:ascii="Cambria" w:hAnsi="Cambria"/>
          <w:sz w:val="22"/>
          <w:szCs w:val="22"/>
          <w:vertAlign w:val="superscript"/>
        </w:rPr>
        <w:t>a</w:t>
      </w:r>
      <w:proofErr w:type="spellEnd"/>
    </w:p>
    <w:tbl>
      <w:tblPr>
        <w:tblW w:w="0" w:type="auto"/>
        <w:jc w:val="center"/>
        <w:tblInd w:w="245"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3357"/>
        <w:gridCol w:w="5669"/>
      </w:tblGrid>
      <w:tr w:rsidR="00EC6803" w:rsidRPr="00AD79DB" w14:paraId="032A2A56" w14:textId="77777777" w:rsidTr="00934AA2">
        <w:trPr>
          <w:trHeight w:val="474"/>
          <w:jc w:val="center"/>
        </w:trPr>
        <w:tc>
          <w:tcPr>
            <w:tcW w:w="3357" w:type="dxa"/>
            <w:shd w:val="clear" w:color="auto" w:fill="FFFFFF" w:themeFill="background1"/>
          </w:tcPr>
          <w:p w14:paraId="691E0CF4" w14:textId="77777777" w:rsidR="00EC6803" w:rsidRPr="00AD79DB" w:rsidRDefault="00EC6803" w:rsidP="00FC50A7">
            <w:pPr>
              <w:pStyle w:val="TableParagraph"/>
              <w:spacing w:line="240" w:lineRule="auto"/>
              <w:rPr>
                <w:rFonts w:ascii="Cambria" w:hAnsi="Cambria"/>
              </w:rPr>
            </w:pPr>
          </w:p>
        </w:tc>
        <w:tc>
          <w:tcPr>
            <w:tcW w:w="5669" w:type="dxa"/>
            <w:shd w:val="clear" w:color="auto" w:fill="FFFFFF" w:themeFill="background1"/>
          </w:tcPr>
          <w:p w14:paraId="40E3EDE4" w14:textId="77777777" w:rsidR="00EC6803" w:rsidRPr="00AD79DB" w:rsidRDefault="00EC6803" w:rsidP="00FC50A7">
            <w:pPr>
              <w:pStyle w:val="TableParagraph"/>
              <w:spacing w:line="269" w:lineRule="exact"/>
              <w:ind w:left="1675" w:right="1637"/>
              <w:jc w:val="center"/>
              <w:rPr>
                <w:rFonts w:ascii="Cambria" w:hAnsi="Cambria"/>
              </w:rPr>
            </w:pPr>
            <w:r w:rsidRPr="00AD79DB">
              <w:rPr>
                <w:rFonts w:ascii="Cambria" w:hAnsi="Cambria"/>
              </w:rPr>
              <w:t>Methods</w:t>
            </w:r>
          </w:p>
        </w:tc>
      </w:tr>
      <w:tr w:rsidR="00EC6803" w:rsidRPr="00AD79DB" w14:paraId="727F7133" w14:textId="77777777" w:rsidTr="00934AA2">
        <w:trPr>
          <w:trHeight w:val="474"/>
          <w:jc w:val="center"/>
        </w:trPr>
        <w:tc>
          <w:tcPr>
            <w:tcW w:w="3357" w:type="dxa"/>
            <w:shd w:val="clear" w:color="auto" w:fill="FFFFFF" w:themeFill="background1"/>
          </w:tcPr>
          <w:p w14:paraId="03A6C4F1" w14:textId="77777777" w:rsidR="00EC6803" w:rsidRPr="00AD79DB" w:rsidRDefault="00EC6803" w:rsidP="00FC50A7">
            <w:pPr>
              <w:pStyle w:val="TableParagraph"/>
              <w:ind w:left="78"/>
              <w:rPr>
                <w:rFonts w:ascii="Cambria" w:hAnsi="Cambria"/>
              </w:rPr>
            </w:pPr>
            <w:r w:rsidRPr="00AD79DB">
              <w:rPr>
                <w:rFonts w:ascii="Cambria" w:hAnsi="Cambria"/>
              </w:rPr>
              <w:t>Mann-Whitney U</w:t>
            </w:r>
          </w:p>
        </w:tc>
        <w:tc>
          <w:tcPr>
            <w:tcW w:w="5669" w:type="dxa"/>
            <w:shd w:val="clear" w:color="auto" w:fill="FFFFFF" w:themeFill="background1"/>
          </w:tcPr>
          <w:p w14:paraId="2FDDFEA9" w14:textId="77777777" w:rsidR="00EC6803" w:rsidRPr="00AD79DB" w:rsidRDefault="00EC6803" w:rsidP="00FC50A7">
            <w:pPr>
              <w:pStyle w:val="TableParagraph"/>
              <w:ind w:left="1722" w:right="1686"/>
              <w:jc w:val="center"/>
              <w:rPr>
                <w:rFonts w:ascii="Cambria" w:hAnsi="Cambria"/>
              </w:rPr>
            </w:pPr>
            <w:r w:rsidRPr="00AD79DB">
              <w:rPr>
                <w:rFonts w:ascii="Cambria" w:hAnsi="Cambria"/>
              </w:rPr>
              <w:t>121,500</w:t>
            </w:r>
          </w:p>
        </w:tc>
      </w:tr>
      <w:tr w:rsidR="00EC6803" w:rsidRPr="00AD79DB" w14:paraId="53799971" w14:textId="77777777" w:rsidTr="00934AA2">
        <w:trPr>
          <w:trHeight w:val="477"/>
          <w:jc w:val="center"/>
        </w:trPr>
        <w:tc>
          <w:tcPr>
            <w:tcW w:w="3357" w:type="dxa"/>
            <w:shd w:val="clear" w:color="auto" w:fill="FFFFFF" w:themeFill="background1"/>
          </w:tcPr>
          <w:p w14:paraId="1E269DFD" w14:textId="77777777" w:rsidR="00EC6803" w:rsidRPr="00AD79DB" w:rsidRDefault="00EC6803" w:rsidP="00FC50A7">
            <w:pPr>
              <w:pStyle w:val="TableParagraph"/>
              <w:spacing w:line="272" w:lineRule="exact"/>
              <w:ind w:left="78"/>
              <w:rPr>
                <w:rFonts w:ascii="Cambria" w:hAnsi="Cambria"/>
              </w:rPr>
            </w:pPr>
            <w:r w:rsidRPr="00AD79DB">
              <w:rPr>
                <w:rFonts w:ascii="Cambria" w:hAnsi="Cambria"/>
              </w:rPr>
              <w:t>Wilcoxon W</w:t>
            </w:r>
          </w:p>
        </w:tc>
        <w:tc>
          <w:tcPr>
            <w:tcW w:w="5669" w:type="dxa"/>
            <w:shd w:val="clear" w:color="auto" w:fill="FFFFFF" w:themeFill="background1"/>
          </w:tcPr>
          <w:p w14:paraId="4A87B6B8" w14:textId="77777777" w:rsidR="00EC6803" w:rsidRPr="00AD79DB" w:rsidRDefault="00EC6803" w:rsidP="00FC50A7">
            <w:pPr>
              <w:pStyle w:val="TableParagraph"/>
              <w:spacing w:line="272" w:lineRule="exact"/>
              <w:ind w:left="1722" w:right="1686"/>
              <w:jc w:val="center"/>
              <w:rPr>
                <w:rFonts w:ascii="Cambria" w:hAnsi="Cambria"/>
              </w:rPr>
            </w:pPr>
            <w:r w:rsidRPr="00AD79DB">
              <w:rPr>
                <w:rFonts w:ascii="Cambria" w:hAnsi="Cambria"/>
              </w:rPr>
              <w:t>586,500</w:t>
            </w:r>
          </w:p>
        </w:tc>
      </w:tr>
      <w:tr w:rsidR="00EC6803" w:rsidRPr="00AD79DB" w14:paraId="77DC611C" w14:textId="77777777" w:rsidTr="00934AA2">
        <w:trPr>
          <w:trHeight w:val="474"/>
          <w:jc w:val="center"/>
        </w:trPr>
        <w:tc>
          <w:tcPr>
            <w:tcW w:w="3357" w:type="dxa"/>
            <w:shd w:val="clear" w:color="auto" w:fill="FFFFFF" w:themeFill="background1"/>
          </w:tcPr>
          <w:p w14:paraId="7B0073C4" w14:textId="77777777" w:rsidR="00EC6803" w:rsidRPr="00AD79DB" w:rsidRDefault="00EC6803" w:rsidP="00FC50A7">
            <w:pPr>
              <w:pStyle w:val="TableParagraph"/>
              <w:ind w:left="78"/>
              <w:rPr>
                <w:rFonts w:ascii="Cambria" w:hAnsi="Cambria"/>
              </w:rPr>
            </w:pPr>
            <w:r w:rsidRPr="00AD79DB">
              <w:rPr>
                <w:rFonts w:ascii="Cambria" w:hAnsi="Cambria"/>
              </w:rPr>
              <w:t>Z</w:t>
            </w:r>
          </w:p>
        </w:tc>
        <w:tc>
          <w:tcPr>
            <w:tcW w:w="5669" w:type="dxa"/>
            <w:shd w:val="clear" w:color="auto" w:fill="FFFFFF" w:themeFill="background1"/>
          </w:tcPr>
          <w:p w14:paraId="5B661FBC" w14:textId="77777777" w:rsidR="00EC6803" w:rsidRPr="00AD79DB" w:rsidRDefault="00EC6803" w:rsidP="00FC50A7">
            <w:pPr>
              <w:pStyle w:val="TableParagraph"/>
              <w:ind w:left="1722" w:right="1684"/>
              <w:jc w:val="center"/>
              <w:rPr>
                <w:rFonts w:ascii="Cambria" w:hAnsi="Cambria"/>
              </w:rPr>
            </w:pPr>
            <w:r w:rsidRPr="00AD79DB">
              <w:rPr>
                <w:rFonts w:ascii="Cambria" w:hAnsi="Cambria"/>
              </w:rPr>
              <w:t>-4,954</w:t>
            </w:r>
          </w:p>
        </w:tc>
      </w:tr>
      <w:tr w:rsidR="00EC6803" w:rsidRPr="00AD79DB" w14:paraId="51E101E9" w14:textId="77777777" w:rsidTr="00934AA2">
        <w:trPr>
          <w:trHeight w:val="477"/>
          <w:jc w:val="center"/>
        </w:trPr>
        <w:tc>
          <w:tcPr>
            <w:tcW w:w="3357" w:type="dxa"/>
            <w:shd w:val="clear" w:color="auto" w:fill="FFFFFF" w:themeFill="background1"/>
          </w:tcPr>
          <w:p w14:paraId="5C866C00" w14:textId="77777777" w:rsidR="00EC6803" w:rsidRPr="00AD79DB" w:rsidRDefault="00EC6803" w:rsidP="00FC50A7">
            <w:pPr>
              <w:pStyle w:val="TableParagraph"/>
              <w:spacing w:line="272" w:lineRule="exact"/>
              <w:ind w:left="78"/>
              <w:rPr>
                <w:rFonts w:ascii="Cambria" w:hAnsi="Cambria"/>
              </w:rPr>
            </w:pPr>
            <w:proofErr w:type="spellStart"/>
            <w:r w:rsidRPr="00AD79DB">
              <w:rPr>
                <w:rFonts w:ascii="Cambria" w:hAnsi="Cambria"/>
              </w:rPr>
              <w:t>Asymp</w:t>
            </w:r>
            <w:proofErr w:type="spellEnd"/>
            <w:r w:rsidRPr="00AD79DB">
              <w:rPr>
                <w:rFonts w:ascii="Cambria" w:hAnsi="Cambria"/>
              </w:rPr>
              <w:t>. Sig. (2-tailed)</w:t>
            </w:r>
          </w:p>
        </w:tc>
        <w:tc>
          <w:tcPr>
            <w:tcW w:w="5669" w:type="dxa"/>
            <w:shd w:val="clear" w:color="auto" w:fill="FFFFFF" w:themeFill="background1"/>
          </w:tcPr>
          <w:p w14:paraId="2BEA2D85" w14:textId="77777777" w:rsidR="00EC6803" w:rsidRPr="00AD79DB" w:rsidRDefault="00EC6803" w:rsidP="00FC50A7">
            <w:pPr>
              <w:pStyle w:val="TableParagraph"/>
              <w:spacing w:line="272" w:lineRule="exact"/>
              <w:ind w:left="1722" w:right="1686"/>
              <w:jc w:val="center"/>
              <w:rPr>
                <w:rFonts w:ascii="Cambria" w:hAnsi="Cambria"/>
              </w:rPr>
            </w:pPr>
            <w:r w:rsidRPr="00AD79DB">
              <w:rPr>
                <w:rFonts w:ascii="Cambria" w:hAnsi="Cambria"/>
              </w:rPr>
              <w:t>,000</w:t>
            </w:r>
          </w:p>
        </w:tc>
      </w:tr>
    </w:tbl>
    <w:p w14:paraId="40132322" w14:textId="77777777" w:rsidR="00EC6803" w:rsidRPr="00AD79DB" w:rsidRDefault="00EC6803" w:rsidP="002836F2">
      <w:pPr>
        <w:pStyle w:val="BodyText"/>
        <w:ind w:right="152" w:firstLine="566"/>
        <w:jc w:val="both"/>
        <w:rPr>
          <w:rFonts w:ascii="Cambria" w:hAnsi="Cambria"/>
          <w:sz w:val="22"/>
          <w:szCs w:val="22"/>
        </w:rPr>
      </w:pPr>
      <w:r w:rsidRPr="00AD79DB">
        <w:rPr>
          <w:rFonts w:ascii="Cambria" w:hAnsi="Cambria"/>
          <w:sz w:val="22"/>
          <w:szCs w:val="22"/>
        </w:rPr>
        <w:t>Furthermore on the table above was retrieved, p-value/ Sig. = 0.000 &lt; 0.05, showing that the value of Sig. for high level and low level of emotional intelligence was smaller than</w:t>
      </w:r>
    </w:p>
    <w:p w14:paraId="3937A0E0" w14:textId="77777777" w:rsidR="00EC6803" w:rsidRPr="00AD79DB" w:rsidRDefault="00EC6803" w:rsidP="002836F2">
      <w:pPr>
        <w:pStyle w:val="BodyText"/>
        <w:ind w:right="153"/>
        <w:jc w:val="both"/>
        <w:rPr>
          <w:rFonts w:ascii="Cambria" w:hAnsi="Cambria"/>
          <w:sz w:val="22"/>
          <w:szCs w:val="22"/>
        </w:rPr>
      </w:pPr>
      <w:r w:rsidRPr="00AD79DB">
        <w:rPr>
          <w:rFonts w:ascii="Cambria" w:hAnsi="Cambria"/>
          <w:sz w:val="22"/>
          <w:szCs w:val="22"/>
        </w:rPr>
        <w:t>0.05. It means, H0 was rejected and H1 was automatically accepted. It can be concluded that there are significant differences between the students who have a low level of emotional intelligence and a high level of emotional intelligence on their speaking skills.</w:t>
      </w:r>
    </w:p>
    <w:p w14:paraId="26237CD4" w14:textId="77777777" w:rsidR="00EC6803" w:rsidRPr="00AD79DB" w:rsidRDefault="00EC6803" w:rsidP="00EC6803">
      <w:pPr>
        <w:pStyle w:val="Heading1"/>
        <w:spacing w:before="206"/>
        <w:ind w:right="280"/>
        <w:jc w:val="center"/>
        <w:rPr>
          <w:rFonts w:ascii="Cambria" w:hAnsi="Cambria"/>
          <w:sz w:val="22"/>
          <w:szCs w:val="22"/>
        </w:rPr>
      </w:pPr>
      <w:proofErr w:type="gramStart"/>
      <w:r w:rsidRPr="00AD79DB">
        <w:rPr>
          <w:rFonts w:ascii="Cambria" w:hAnsi="Cambria"/>
          <w:sz w:val="22"/>
          <w:szCs w:val="22"/>
        </w:rPr>
        <w:t>Table 3.</w:t>
      </w:r>
      <w:proofErr w:type="gramEnd"/>
      <w:r w:rsidRPr="00AD79DB">
        <w:rPr>
          <w:rFonts w:ascii="Cambria" w:hAnsi="Cambria"/>
          <w:sz w:val="22"/>
          <w:szCs w:val="22"/>
        </w:rPr>
        <w:t xml:space="preserve"> Test of </w:t>
      </w:r>
      <w:proofErr w:type="spellStart"/>
      <w:r w:rsidRPr="00AD79DB">
        <w:rPr>
          <w:rFonts w:ascii="Cambria" w:hAnsi="Cambria"/>
          <w:sz w:val="22"/>
          <w:szCs w:val="22"/>
        </w:rPr>
        <w:t>Kruskal</w:t>
      </w:r>
      <w:proofErr w:type="spellEnd"/>
      <w:r w:rsidRPr="00AD79DB">
        <w:rPr>
          <w:rFonts w:ascii="Cambria" w:hAnsi="Cambria"/>
          <w:sz w:val="22"/>
          <w:szCs w:val="22"/>
        </w:rPr>
        <w:t xml:space="preserve"> Wallis</w:t>
      </w:r>
    </w:p>
    <w:tbl>
      <w:tblPr>
        <w:tblW w:w="0" w:type="auto"/>
        <w:jc w:val="center"/>
        <w:tblInd w:w="225"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366"/>
        <w:gridCol w:w="1764"/>
        <w:gridCol w:w="2196"/>
        <w:gridCol w:w="2698"/>
      </w:tblGrid>
      <w:tr w:rsidR="00EC6803" w:rsidRPr="00AD79DB" w14:paraId="10300CE4" w14:textId="77777777" w:rsidTr="00934AA2">
        <w:trPr>
          <w:trHeight w:val="518"/>
          <w:jc w:val="center"/>
        </w:trPr>
        <w:tc>
          <w:tcPr>
            <w:tcW w:w="4130" w:type="dxa"/>
            <w:gridSpan w:val="2"/>
            <w:shd w:val="clear" w:color="auto" w:fill="FFFFFF" w:themeFill="background1"/>
          </w:tcPr>
          <w:p w14:paraId="41BE0B0D" w14:textId="77777777" w:rsidR="00EC6803" w:rsidRPr="00AD79DB" w:rsidRDefault="00EC6803" w:rsidP="00934AA2">
            <w:pPr>
              <w:pStyle w:val="TableParagraph"/>
              <w:spacing w:before="100" w:beforeAutospacing="1" w:after="100" w:afterAutospacing="1" w:line="240" w:lineRule="auto"/>
              <w:ind w:left="1735" w:right="1730"/>
              <w:jc w:val="center"/>
              <w:rPr>
                <w:rFonts w:ascii="Cambria" w:hAnsi="Cambria"/>
              </w:rPr>
            </w:pPr>
            <w:r w:rsidRPr="00AD79DB">
              <w:rPr>
                <w:rFonts w:ascii="Cambria" w:hAnsi="Cambria"/>
              </w:rPr>
              <w:t>Group</w:t>
            </w:r>
          </w:p>
        </w:tc>
        <w:tc>
          <w:tcPr>
            <w:tcW w:w="2196" w:type="dxa"/>
            <w:shd w:val="clear" w:color="auto" w:fill="FFFFFF" w:themeFill="background1"/>
          </w:tcPr>
          <w:p w14:paraId="32BAC4BF" w14:textId="77777777" w:rsidR="00EC6803" w:rsidRPr="00AD79DB" w:rsidRDefault="00EC6803" w:rsidP="00934AA2">
            <w:pPr>
              <w:pStyle w:val="TableParagraph"/>
              <w:spacing w:before="100" w:beforeAutospacing="1" w:after="100" w:afterAutospacing="1" w:line="240" w:lineRule="auto"/>
              <w:ind w:left="1010"/>
              <w:rPr>
                <w:rFonts w:ascii="Cambria" w:hAnsi="Cambria"/>
              </w:rPr>
            </w:pPr>
            <w:r w:rsidRPr="00AD79DB">
              <w:rPr>
                <w:rFonts w:ascii="Cambria" w:hAnsi="Cambria"/>
                <w:w w:val="99"/>
              </w:rPr>
              <w:t>N</w:t>
            </w:r>
          </w:p>
        </w:tc>
        <w:tc>
          <w:tcPr>
            <w:tcW w:w="2698" w:type="dxa"/>
            <w:shd w:val="clear" w:color="auto" w:fill="FFFFFF" w:themeFill="background1"/>
          </w:tcPr>
          <w:p w14:paraId="421A90C1" w14:textId="77777777" w:rsidR="00EC6803" w:rsidRPr="00AD79DB" w:rsidRDefault="00EC6803" w:rsidP="00934AA2">
            <w:pPr>
              <w:pStyle w:val="TableParagraph"/>
              <w:spacing w:before="100" w:beforeAutospacing="1" w:after="100" w:afterAutospacing="1" w:line="240" w:lineRule="auto"/>
              <w:ind w:left="770" w:right="763"/>
              <w:jc w:val="center"/>
              <w:rPr>
                <w:rFonts w:ascii="Cambria" w:hAnsi="Cambria"/>
              </w:rPr>
            </w:pPr>
            <w:r w:rsidRPr="00AD79DB">
              <w:rPr>
                <w:rFonts w:ascii="Cambria" w:hAnsi="Cambria"/>
              </w:rPr>
              <w:t>Mean Rank</w:t>
            </w:r>
          </w:p>
        </w:tc>
      </w:tr>
      <w:tr w:rsidR="00EC6803" w:rsidRPr="00AD79DB" w14:paraId="5181D837" w14:textId="77777777" w:rsidTr="00934AA2">
        <w:trPr>
          <w:trHeight w:val="515"/>
          <w:jc w:val="center"/>
        </w:trPr>
        <w:tc>
          <w:tcPr>
            <w:tcW w:w="2366" w:type="dxa"/>
            <w:vMerge w:val="restart"/>
            <w:shd w:val="clear" w:color="auto" w:fill="FFFFFF" w:themeFill="background1"/>
          </w:tcPr>
          <w:p w14:paraId="1E6B32F7" w14:textId="77777777" w:rsidR="00EC6803" w:rsidRPr="00AD79DB" w:rsidRDefault="00EC6803" w:rsidP="00934AA2">
            <w:pPr>
              <w:pStyle w:val="TableParagraph"/>
              <w:spacing w:before="100" w:beforeAutospacing="1" w:after="100" w:afterAutospacing="1" w:line="240" w:lineRule="auto"/>
              <w:ind w:left="736"/>
              <w:rPr>
                <w:rFonts w:ascii="Cambria" w:hAnsi="Cambria"/>
              </w:rPr>
            </w:pPr>
            <w:r w:rsidRPr="00AD79DB">
              <w:rPr>
                <w:rFonts w:ascii="Cambria" w:hAnsi="Cambria"/>
              </w:rPr>
              <w:t>Speaking</w:t>
            </w:r>
          </w:p>
        </w:tc>
        <w:tc>
          <w:tcPr>
            <w:tcW w:w="1764" w:type="dxa"/>
            <w:shd w:val="clear" w:color="auto" w:fill="FFFFFF" w:themeFill="background1"/>
          </w:tcPr>
          <w:p w14:paraId="118EE0AF" w14:textId="77777777" w:rsidR="00EC6803" w:rsidRPr="00AD79DB" w:rsidRDefault="00EC6803" w:rsidP="00934AA2">
            <w:pPr>
              <w:pStyle w:val="TableParagraph"/>
              <w:spacing w:before="100" w:beforeAutospacing="1" w:after="100" w:afterAutospacing="1" w:line="240" w:lineRule="auto"/>
              <w:ind w:left="593"/>
              <w:rPr>
                <w:rFonts w:ascii="Cambria" w:hAnsi="Cambria"/>
              </w:rPr>
            </w:pPr>
            <w:r w:rsidRPr="00AD79DB">
              <w:rPr>
                <w:rFonts w:ascii="Cambria" w:hAnsi="Cambria"/>
              </w:rPr>
              <w:t>A1B1</w:t>
            </w:r>
          </w:p>
        </w:tc>
        <w:tc>
          <w:tcPr>
            <w:tcW w:w="2196" w:type="dxa"/>
            <w:shd w:val="clear" w:color="auto" w:fill="FFFFFF" w:themeFill="background1"/>
          </w:tcPr>
          <w:p w14:paraId="314E60D5" w14:textId="77777777" w:rsidR="00EC6803" w:rsidRPr="00AD79DB" w:rsidRDefault="00EC6803" w:rsidP="00934AA2">
            <w:pPr>
              <w:pStyle w:val="TableParagraph"/>
              <w:spacing w:before="100" w:beforeAutospacing="1" w:after="100" w:afterAutospacing="1" w:line="240" w:lineRule="auto"/>
              <w:ind w:left="1037"/>
              <w:rPr>
                <w:rFonts w:ascii="Cambria" w:hAnsi="Cambria"/>
              </w:rPr>
            </w:pPr>
            <w:r w:rsidRPr="00AD79DB">
              <w:rPr>
                <w:rFonts w:ascii="Cambria" w:hAnsi="Cambria"/>
              </w:rPr>
              <w:t>7</w:t>
            </w:r>
          </w:p>
        </w:tc>
        <w:tc>
          <w:tcPr>
            <w:tcW w:w="2698" w:type="dxa"/>
            <w:shd w:val="clear" w:color="auto" w:fill="FFFFFF" w:themeFill="background1"/>
          </w:tcPr>
          <w:p w14:paraId="26E59B41" w14:textId="77777777" w:rsidR="00EC6803" w:rsidRPr="00AD79DB" w:rsidRDefault="00EC6803" w:rsidP="00934AA2">
            <w:pPr>
              <w:pStyle w:val="TableParagraph"/>
              <w:spacing w:before="100" w:beforeAutospacing="1" w:after="100" w:afterAutospacing="1" w:line="240" w:lineRule="auto"/>
              <w:ind w:left="770" w:right="763"/>
              <w:jc w:val="center"/>
              <w:rPr>
                <w:rFonts w:ascii="Cambria" w:hAnsi="Cambria"/>
              </w:rPr>
            </w:pPr>
            <w:r w:rsidRPr="00AD79DB">
              <w:rPr>
                <w:rFonts w:ascii="Cambria" w:hAnsi="Cambria"/>
              </w:rPr>
              <w:t>22,07</w:t>
            </w:r>
          </w:p>
        </w:tc>
      </w:tr>
      <w:tr w:rsidR="00EC6803" w:rsidRPr="00AD79DB" w14:paraId="01144011" w14:textId="77777777" w:rsidTr="00934AA2">
        <w:trPr>
          <w:trHeight w:val="518"/>
          <w:jc w:val="center"/>
        </w:trPr>
        <w:tc>
          <w:tcPr>
            <w:tcW w:w="2366" w:type="dxa"/>
            <w:vMerge/>
            <w:shd w:val="clear" w:color="auto" w:fill="FFFFFF" w:themeFill="background1"/>
          </w:tcPr>
          <w:p w14:paraId="7D509A62" w14:textId="77777777" w:rsidR="00EC6803" w:rsidRPr="00AD79DB" w:rsidRDefault="00EC6803" w:rsidP="00934AA2">
            <w:pPr>
              <w:spacing w:before="100" w:beforeAutospacing="1" w:after="100" w:afterAutospacing="1"/>
              <w:rPr>
                <w:rFonts w:ascii="Cambria" w:hAnsi="Cambria"/>
                <w:sz w:val="22"/>
                <w:szCs w:val="22"/>
              </w:rPr>
            </w:pPr>
          </w:p>
        </w:tc>
        <w:tc>
          <w:tcPr>
            <w:tcW w:w="1764" w:type="dxa"/>
            <w:shd w:val="clear" w:color="auto" w:fill="FFFFFF" w:themeFill="background1"/>
          </w:tcPr>
          <w:p w14:paraId="183F8ABB" w14:textId="77777777" w:rsidR="00EC6803" w:rsidRPr="00AD79DB" w:rsidRDefault="00EC6803" w:rsidP="00934AA2">
            <w:pPr>
              <w:pStyle w:val="TableParagraph"/>
              <w:spacing w:before="100" w:beforeAutospacing="1" w:after="100" w:afterAutospacing="1" w:line="240" w:lineRule="auto"/>
              <w:ind w:left="593"/>
              <w:rPr>
                <w:rFonts w:ascii="Cambria" w:hAnsi="Cambria"/>
              </w:rPr>
            </w:pPr>
            <w:r w:rsidRPr="00AD79DB">
              <w:rPr>
                <w:rFonts w:ascii="Cambria" w:hAnsi="Cambria"/>
              </w:rPr>
              <w:t>A1B2</w:t>
            </w:r>
          </w:p>
        </w:tc>
        <w:tc>
          <w:tcPr>
            <w:tcW w:w="2196" w:type="dxa"/>
            <w:shd w:val="clear" w:color="auto" w:fill="FFFFFF" w:themeFill="background1"/>
          </w:tcPr>
          <w:p w14:paraId="58B9D56A" w14:textId="77777777" w:rsidR="00EC6803" w:rsidRPr="00AD79DB" w:rsidRDefault="00EC6803" w:rsidP="00934AA2">
            <w:pPr>
              <w:pStyle w:val="TableParagraph"/>
              <w:spacing w:before="100" w:beforeAutospacing="1" w:after="100" w:afterAutospacing="1" w:line="240" w:lineRule="auto"/>
              <w:ind w:left="1037"/>
              <w:rPr>
                <w:rFonts w:ascii="Cambria" w:hAnsi="Cambria"/>
              </w:rPr>
            </w:pPr>
            <w:r w:rsidRPr="00AD79DB">
              <w:rPr>
                <w:rFonts w:ascii="Cambria" w:hAnsi="Cambria"/>
              </w:rPr>
              <w:t>7</w:t>
            </w:r>
          </w:p>
        </w:tc>
        <w:tc>
          <w:tcPr>
            <w:tcW w:w="2698" w:type="dxa"/>
            <w:shd w:val="clear" w:color="auto" w:fill="FFFFFF" w:themeFill="background1"/>
          </w:tcPr>
          <w:p w14:paraId="6C3D2729" w14:textId="77777777" w:rsidR="00EC6803" w:rsidRPr="00AD79DB" w:rsidRDefault="00EC6803" w:rsidP="00934AA2">
            <w:pPr>
              <w:pStyle w:val="TableParagraph"/>
              <w:spacing w:before="100" w:beforeAutospacing="1" w:after="100" w:afterAutospacing="1" w:line="240" w:lineRule="auto"/>
              <w:ind w:left="770" w:right="763"/>
              <w:jc w:val="center"/>
              <w:rPr>
                <w:rFonts w:ascii="Cambria" w:hAnsi="Cambria"/>
              </w:rPr>
            </w:pPr>
            <w:r w:rsidRPr="00AD79DB">
              <w:rPr>
                <w:rFonts w:ascii="Cambria" w:hAnsi="Cambria"/>
              </w:rPr>
              <w:t>18,14</w:t>
            </w:r>
          </w:p>
        </w:tc>
      </w:tr>
      <w:tr w:rsidR="00EC6803" w:rsidRPr="00AD79DB" w14:paraId="2EE6D765" w14:textId="77777777" w:rsidTr="00934AA2">
        <w:trPr>
          <w:trHeight w:val="517"/>
          <w:jc w:val="center"/>
        </w:trPr>
        <w:tc>
          <w:tcPr>
            <w:tcW w:w="2366" w:type="dxa"/>
            <w:vMerge/>
            <w:shd w:val="clear" w:color="auto" w:fill="FFFFFF" w:themeFill="background1"/>
          </w:tcPr>
          <w:p w14:paraId="00EA7C82" w14:textId="77777777" w:rsidR="00EC6803" w:rsidRPr="00AD79DB" w:rsidRDefault="00EC6803" w:rsidP="00934AA2">
            <w:pPr>
              <w:spacing w:before="100" w:beforeAutospacing="1" w:after="100" w:afterAutospacing="1"/>
              <w:rPr>
                <w:rFonts w:ascii="Cambria" w:hAnsi="Cambria"/>
                <w:sz w:val="22"/>
                <w:szCs w:val="22"/>
              </w:rPr>
            </w:pPr>
          </w:p>
        </w:tc>
        <w:tc>
          <w:tcPr>
            <w:tcW w:w="1764" w:type="dxa"/>
            <w:shd w:val="clear" w:color="auto" w:fill="FFFFFF" w:themeFill="background1"/>
          </w:tcPr>
          <w:p w14:paraId="3EB740C6" w14:textId="77777777" w:rsidR="00EC6803" w:rsidRPr="00AD79DB" w:rsidRDefault="00EC6803" w:rsidP="00934AA2">
            <w:pPr>
              <w:pStyle w:val="TableParagraph"/>
              <w:spacing w:before="100" w:beforeAutospacing="1" w:after="100" w:afterAutospacing="1" w:line="240" w:lineRule="auto"/>
              <w:ind w:left="593"/>
              <w:rPr>
                <w:rFonts w:ascii="Cambria" w:hAnsi="Cambria"/>
              </w:rPr>
            </w:pPr>
            <w:r w:rsidRPr="00AD79DB">
              <w:rPr>
                <w:rFonts w:ascii="Cambria" w:hAnsi="Cambria"/>
              </w:rPr>
              <w:t>A2B1</w:t>
            </w:r>
          </w:p>
        </w:tc>
        <w:tc>
          <w:tcPr>
            <w:tcW w:w="2196" w:type="dxa"/>
            <w:shd w:val="clear" w:color="auto" w:fill="FFFFFF" w:themeFill="background1"/>
          </w:tcPr>
          <w:p w14:paraId="173CBE17" w14:textId="77777777" w:rsidR="00EC6803" w:rsidRPr="00AD79DB" w:rsidRDefault="00EC6803" w:rsidP="00934AA2">
            <w:pPr>
              <w:pStyle w:val="TableParagraph"/>
              <w:spacing w:before="100" w:beforeAutospacing="1" w:after="100" w:afterAutospacing="1" w:line="240" w:lineRule="auto"/>
              <w:ind w:left="1037"/>
              <w:rPr>
                <w:rFonts w:ascii="Cambria" w:hAnsi="Cambria"/>
              </w:rPr>
            </w:pPr>
            <w:r w:rsidRPr="00AD79DB">
              <w:rPr>
                <w:rFonts w:ascii="Cambria" w:hAnsi="Cambria"/>
              </w:rPr>
              <w:t>7</w:t>
            </w:r>
          </w:p>
        </w:tc>
        <w:tc>
          <w:tcPr>
            <w:tcW w:w="2698" w:type="dxa"/>
            <w:shd w:val="clear" w:color="auto" w:fill="FFFFFF" w:themeFill="background1"/>
          </w:tcPr>
          <w:p w14:paraId="10552E88" w14:textId="77777777" w:rsidR="00EC6803" w:rsidRPr="00AD79DB" w:rsidRDefault="00EC6803" w:rsidP="00934AA2">
            <w:pPr>
              <w:pStyle w:val="TableParagraph"/>
              <w:spacing w:before="100" w:beforeAutospacing="1" w:after="100" w:afterAutospacing="1" w:line="240" w:lineRule="auto"/>
              <w:ind w:left="770" w:right="763"/>
              <w:jc w:val="center"/>
              <w:rPr>
                <w:rFonts w:ascii="Cambria" w:hAnsi="Cambria"/>
              </w:rPr>
            </w:pPr>
            <w:r w:rsidRPr="00AD79DB">
              <w:rPr>
                <w:rFonts w:ascii="Cambria" w:hAnsi="Cambria"/>
              </w:rPr>
              <w:t>12,29</w:t>
            </w:r>
          </w:p>
        </w:tc>
      </w:tr>
      <w:tr w:rsidR="00EC6803" w:rsidRPr="00AD79DB" w14:paraId="4855659B" w14:textId="77777777" w:rsidTr="00934AA2">
        <w:trPr>
          <w:trHeight w:val="517"/>
          <w:jc w:val="center"/>
        </w:trPr>
        <w:tc>
          <w:tcPr>
            <w:tcW w:w="2366" w:type="dxa"/>
            <w:vMerge/>
            <w:shd w:val="clear" w:color="auto" w:fill="FFFFFF" w:themeFill="background1"/>
          </w:tcPr>
          <w:p w14:paraId="68E21C2C" w14:textId="77777777" w:rsidR="00EC6803" w:rsidRPr="00AD79DB" w:rsidRDefault="00EC6803" w:rsidP="00934AA2">
            <w:pPr>
              <w:spacing w:before="100" w:beforeAutospacing="1" w:after="100" w:afterAutospacing="1"/>
              <w:rPr>
                <w:rFonts w:ascii="Cambria" w:hAnsi="Cambria"/>
                <w:sz w:val="22"/>
                <w:szCs w:val="22"/>
              </w:rPr>
            </w:pPr>
          </w:p>
        </w:tc>
        <w:tc>
          <w:tcPr>
            <w:tcW w:w="1764" w:type="dxa"/>
            <w:shd w:val="clear" w:color="auto" w:fill="FFFFFF" w:themeFill="background1"/>
          </w:tcPr>
          <w:p w14:paraId="455FC60F" w14:textId="77777777" w:rsidR="00EC6803" w:rsidRPr="00AD79DB" w:rsidRDefault="00EC6803" w:rsidP="00934AA2">
            <w:pPr>
              <w:pStyle w:val="TableParagraph"/>
              <w:spacing w:before="100" w:beforeAutospacing="1" w:after="100" w:afterAutospacing="1" w:line="240" w:lineRule="auto"/>
              <w:ind w:left="593"/>
              <w:rPr>
                <w:rFonts w:ascii="Cambria" w:hAnsi="Cambria"/>
              </w:rPr>
            </w:pPr>
            <w:r w:rsidRPr="00AD79DB">
              <w:rPr>
                <w:rFonts w:ascii="Cambria" w:hAnsi="Cambria"/>
              </w:rPr>
              <w:t>A2B2</w:t>
            </w:r>
          </w:p>
        </w:tc>
        <w:tc>
          <w:tcPr>
            <w:tcW w:w="2196" w:type="dxa"/>
            <w:shd w:val="clear" w:color="auto" w:fill="FFFFFF" w:themeFill="background1"/>
          </w:tcPr>
          <w:p w14:paraId="063E13E1" w14:textId="77777777" w:rsidR="00EC6803" w:rsidRPr="00AD79DB" w:rsidRDefault="00EC6803" w:rsidP="00934AA2">
            <w:pPr>
              <w:pStyle w:val="TableParagraph"/>
              <w:spacing w:before="100" w:beforeAutospacing="1" w:after="100" w:afterAutospacing="1" w:line="240" w:lineRule="auto"/>
              <w:ind w:left="1037"/>
              <w:rPr>
                <w:rFonts w:ascii="Cambria" w:hAnsi="Cambria"/>
              </w:rPr>
            </w:pPr>
            <w:r w:rsidRPr="00AD79DB">
              <w:rPr>
                <w:rFonts w:ascii="Cambria" w:hAnsi="Cambria"/>
              </w:rPr>
              <w:t>7</w:t>
            </w:r>
          </w:p>
        </w:tc>
        <w:tc>
          <w:tcPr>
            <w:tcW w:w="2698" w:type="dxa"/>
            <w:shd w:val="clear" w:color="auto" w:fill="FFFFFF" w:themeFill="background1"/>
          </w:tcPr>
          <w:p w14:paraId="168D5DD5" w14:textId="77777777" w:rsidR="00EC6803" w:rsidRPr="00AD79DB" w:rsidRDefault="00EC6803" w:rsidP="00934AA2">
            <w:pPr>
              <w:pStyle w:val="TableParagraph"/>
              <w:spacing w:before="100" w:beforeAutospacing="1" w:after="100" w:afterAutospacing="1" w:line="240" w:lineRule="auto"/>
              <w:ind w:left="770" w:right="763"/>
              <w:jc w:val="center"/>
              <w:rPr>
                <w:rFonts w:ascii="Cambria" w:hAnsi="Cambria"/>
              </w:rPr>
            </w:pPr>
            <w:r w:rsidRPr="00AD79DB">
              <w:rPr>
                <w:rFonts w:ascii="Cambria" w:hAnsi="Cambria"/>
              </w:rPr>
              <w:t>5,50</w:t>
            </w:r>
          </w:p>
        </w:tc>
      </w:tr>
      <w:tr w:rsidR="00EC6803" w:rsidRPr="00AD79DB" w14:paraId="429017A2" w14:textId="77777777" w:rsidTr="00934AA2">
        <w:trPr>
          <w:trHeight w:val="517"/>
          <w:jc w:val="center"/>
        </w:trPr>
        <w:tc>
          <w:tcPr>
            <w:tcW w:w="2366" w:type="dxa"/>
            <w:vMerge/>
            <w:shd w:val="clear" w:color="auto" w:fill="FFFFFF" w:themeFill="background1"/>
          </w:tcPr>
          <w:p w14:paraId="0F27D21D" w14:textId="77777777" w:rsidR="00EC6803" w:rsidRPr="00AD79DB" w:rsidRDefault="00EC6803" w:rsidP="00934AA2">
            <w:pPr>
              <w:spacing w:before="100" w:beforeAutospacing="1" w:after="100" w:afterAutospacing="1"/>
              <w:rPr>
                <w:rFonts w:ascii="Cambria" w:hAnsi="Cambria"/>
                <w:sz w:val="22"/>
                <w:szCs w:val="22"/>
              </w:rPr>
            </w:pPr>
          </w:p>
        </w:tc>
        <w:tc>
          <w:tcPr>
            <w:tcW w:w="1764" w:type="dxa"/>
            <w:shd w:val="clear" w:color="auto" w:fill="FFFFFF" w:themeFill="background1"/>
          </w:tcPr>
          <w:p w14:paraId="05B45E1B" w14:textId="77777777" w:rsidR="00EC6803" w:rsidRPr="00AD79DB" w:rsidRDefault="00EC6803" w:rsidP="00934AA2">
            <w:pPr>
              <w:pStyle w:val="TableParagraph"/>
              <w:spacing w:before="100" w:beforeAutospacing="1" w:after="100" w:afterAutospacing="1" w:line="240" w:lineRule="auto"/>
              <w:ind w:left="626"/>
              <w:rPr>
                <w:rFonts w:ascii="Cambria" w:hAnsi="Cambria"/>
              </w:rPr>
            </w:pPr>
            <w:r w:rsidRPr="00AD79DB">
              <w:rPr>
                <w:rFonts w:ascii="Cambria" w:hAnsi="Cambria"/>
              </w:rPr>
              <w:t>Total</w:t>
            </w:r>
          </w:p>
        </w:tc>
        <w:tc>
          <w:tcPr>
            <w:tcW w:w="2196" w:type="dxa"/>
            <w:shd w:val="clear" w:color="auto" w:fill="FFFFFF" w:themeFill="background1"/>
          </w:tcPr>
          <w:p w14:paraId="738AF4CB" w14:textId="77777777" w:rsidR="00EC6803" w:rsidRPr="00AD79DB" w:rsidRDefault="00EC6803" w:rsidP="00934AA2">
            <w:pPr>
              <w:pStyle w:val="TableParagraph"/>
              <w:spacing w:before="100" w:beforeAutospacing="1" w:after="100" w:afterAutospacing="1" w:line="240" w:lineRule="auto"/>
              <w:ind w:left="977"/>
              <w:rPr>
                <w:rFonts w:ascii="Cambria" w:hAnsi="Cambria"/>
              </w:rPr>
            </w:pPr>
            <w:r w:rsidRPr="00AD79DB">
              <w:rPr>
                <w:rFonts w:ascii="Cambria" w:hAnsi="Cambria"/>
              </w:rPr>
              <w:t>28</w:t>
            </w:r>
          </w:p>
        </w:tc>
        <w:tc>
          <w:tcPr>
            <w:tcW w:w="2698" w:type="dxa"/>
            <w:shd w:val="clear" w:color="auto" w:fill="FFFFFF" w:themeFill="background1"/>
          </w:tcPr>
          <w:p w14:paraId="34DDF86C" w14:textId="77777777" w:rsidR="00EC6803" w:rsidRPr="00AD79DB" w:rsidRDefault="00EC6803" w:rsidP="00934AA2">
            <w:pPr>
              <w:pStyle w:val="TableParagraph"/>
              <w:spacing w:before="100" w:beforeAutospacing="1" w:after="100" w:afterAutospacing="1" w:line="240" w:lineRule="auto"/>
              <w:rPr>
                <w:rFonts w:ascii="Cambria" w:hAnsi="Cambria"/>
              </w:rPr>
            </w:pPr>
          </w:p>
        </w:tc>
      </w:tr>
    </w:tbl>
    <w:p w14:paraId="4A2DAF10" w14:textId="77777777" w:rsidR="00AD79DB" w:rsidRPr="00AD79DB" w:rsidRDefault="00AD79DB" w:rsidP="00EC6803">
      <w:pPr>
        <w:pStyle w:val="BodyText"/>
        <w:ind w:right="152" w:firstLine="566"/>
        <w:rPr>
          <w:rFonts w:ascii="Cambria" w:hAnsi="Cambria"/>
          <w:sz w:val="22"/>
          <w:szCs w:val="22"/>
        </w:rPr>
      </w:pPr>
    </w:p>
    <w:p w14:paraId="2CE777DF" w14:textId="77777777" w:rsidR="00EC6803" w:rsidRPr="00AD79DB" w:rsidRDefault="00EC6803" w:rsidP="002836F2">
      <w:pPr>
        <w:pStyle w:val="BodyText"/>
        <w:ind w:right="152" w:firstLine="566"/>
        <w:jc w:val="both"/>
        <w:rPr>
          <w:rFonts w:ascii="Cambria" w:hAnsi="Cambria"/>
          <w:sz w:val="22"/>
          <w:szCs w:val="22"/>
        </w:rPr>
      </w:pPr>
      <w:r w:rsidRPr="00AD79DB">
        <w:rPr>
          <w:rFonts w:ascii="Cambria" w:hAnsi="Cambria"/>
          <w:sz w:val="22"/>
          <w:szCs w:val="22"/>
        </w:rPr>
        <w:t xml:space="preserve">Based on hypothesis testing criteria, if the value of Sig. &gt; 0.05, it means that H•0 was accepted and H1 is automatically rejected. On the other hand, if the value of Sig. &lt; 0.05 means that H0 is rejected and H1 was automatically accepted. From the analysis result on table 4.16 (test of </w:t>
      </w:r>
      <w:proofErr w:type="spellStart"/>
      <w:r w:rsidRPr="00AD79DB">
        <w:rPr>
          <w:rFonts w:ascii="Cambria" w:hAnsi="Cambria"/>
          <w:sz w:val="22"/>
          <w:szCs w:val="22"/>
        </w:rPr>
        <w:t>Kruskal</w:t>
      </w:r>
      <w:proofErr w:type="spellEnd"/>
      <w:r w:rsidRPr="00AD79DB">
        <w:rPr>
          <w:rFonts w:ascii="Cambria" w:hAnsi="Cambria"/>
          <w:sz w:val="22"/>
          <w:szCs w:val="22"/>
        </w:rPr>
        <w:t xml:space="preserve"> Wallis), it was found the Ranks, column of Sum of Ranks, that sum of</w:t>
      </w:r>
      <w:r w:rsidRPr="00AD79DB">
        <w:rPr>
          <w:rFonts w:ascii="Cambria" w:hAnsi="Cambria"/>
          <w:spacing w:val="-1"/>
          <w:sz w:val="22"/>
          <w:szCs w:val="22"/>
        </w:rPr>
        <w:t xml:space="preserve"> </w:t>
      </w:r>
      <w:r w:rsidRPr="00AD79DB">
        <w:rPr>
          <w:rFonts w:ascii="Cambria" w:hAnsi="Cambria"/>
          <w:sz w:val="22"/>
          <w:szCs w:val="22"/>
        </w:rPr>
        <w:t>ranking</w:t>
      </w:r>
    </w:p>
    <w:p w14:paraId="46EE6D91" w14:textId="77777777" w:rsidR="00EC6803" w:rsidRPr="00AD79DB" w:rsidRDefault="00EC6803" w:rsidP="002836F2">
      <w:pPr>
        <w:pStyle w:val="BodyText"/>
        <w:spacing w:before="191"/>
        <w:ind w:right="151" w:firstLine="566"/>
        <w:jc w:val="both"/>
        <w:rPr>
          <w:rFonts w:ascii="Cambria" w:hAnsi="Cambria"/>
          <w:sz w:val="22"/>
          <w:szCs w:val="22"/>
        </w:rPr>
      </w:pPr>
      <w:r w:rsidRPr="00AD79DB">
        <w:rPr>
          <w:rFonts w:ascii="Cambria" w:hAnsi="Cambria"/>
          <w:sz w:val="22"/>
          <w:szCs w:val="22"/>
        </w:rPr>
        <w:t xml:space="preserve">A1B1 (speaking skill by using CLL method with a high level of emotional intelligence) was 22.07, ranking A1B2 (score of speaking skill by using CLL method with a low level of emotional </w:t>
      </w:r>
      <w:r w:rsidRPr="00AD79DB">
        <w:rPr>
          <w:rFonts w:ascii="Cambria" w:hAnsi="Cambria"/>
          <w:sz w:val="22"/>
          <w:szCs w:val="22"/>
        </w:rPr>
        <w:lastRenderedPageBreak/>
        <w:t>intelligence) is 18.14, ranking A2B1 (score of speaking skill by using the conventional method with a high level of emotional intelligence) is 12.29 and ranking A2B2 (score of speaking skill by using the conventional method with a low level of emotional intelligence) is 5.50. It means</w:t>
      </w:r>
      <w:proofErr w:type="gramStart"/>
      <w:r w:rsidRPr="00AD79DB">
        <w:rPr>
          <w:rFonts w:ascii="Cambria" w:hAnsi="Cambria"/>
          <w:sz w:val="22"/>
          <w:szCs w:val="22"/>
        </w:rPr>
        <w:t>,</w:t>
      </w:r>
      <w:proofErr w:type="gramEnd"/>
      <w:r w:rsidRPr="00AD79DB">
        <w:rPr>
          <w:rFonts w:ascii="Cambria" w:hAnsi="Cambria"/>
          <w:sz w:val="22"/>
          <w:szCs w:val="22"/>
        </w:rPr>
        <w:t xml:space="preserve"> the students who have a high level of emotional intelligence have better speaking skills than those who have a low level of emotional intelligence.</w:t>
      </w:r>
    </w:p>
    <w:p w14:paraId="00A99963" w14:textId="77777777" w:rsidR="00EC6803" w:rsidRPr="00AD79DB" w:rsidRDefault="00EC6803" w:rsidP="00EC6803">
      <w:pPr>
        <w:pStyle w:val="Heading1"/>
        <w:ind w:right="284"/>
        <w:jc w:val="center"/>
        <w:rPr>
          <w:rFonts w:ascii="Cambria" w:hAnsi="Cambria"/>
          <w:sz w:val="22"/>
          <w:szCs w:val="22"/>
        </w:rPr>
      </w:pPr>
      <w:proofErr w:type="gramStart"/>
      <w:r w:rsidRPr="00AD79DB">
        <w:rPr>
          <w:rFonts w:ascii="Cambria" w:hAnsi="Cambria"/>
          <w:sz w:val="22"/>
          <w:szCs w:val="22"/>
        </w:rPr>
        <w:t>Table 4.</w:t>
      </w:r>
      <w:proofErr w:type="gramEnd"/>
      <w:r w:rsidRPr="00AD79DB">
        <w:rPr>
          <w:rFonts w:ascii="Cambria" w:hAnsi="Cambria"/>
          <w:sz w:val="22"/>
          <w:szCs w:val="22"/>
        </w:rPr>
        <w:t xml:space="preserve"> Test </w:t>
      </w:r>
      <w:proofErr w:type="spellStart"/>
      <w:r w:rsidRPr="00AD79DB">
        <w:rPr>
          <w:rFonts w:ascii="Cambria" w:hAnsi="Cambria"/>
          <w:sz w:val="22"/>
          <w:szCs w:val="22"/>
        </w:rPr>
        <w:t>Statistics</w:t>
      </w:r>
      <w:r w:rsidRPr="00AD79DB">
        <w:rPr>
          <w:rFonts w:ascii="Cambria" w:hAnsi="Cambria"/>
          <w:sz w:val="22"/>
          <w:szCs w:val="22"/>
          <w:vertAlign w:val="superscript"/>
        </w:rPr>
        <w:t>a</w:t>
      </w:r>
      <w:proofErr w:type="gramStart"/>
      <w:r w:rsidRPr="00AD79DB">
        <w:rPr>
          <w:rFonts w:ascii="Cambria" w:hAnsi="Cambria"/>
          <w:sz w:val="22"/>
          <w:szCs w:val="22"/>
          <w:vertAlign w:val="superscript"/>
        </w:rPr>
        <w:t>,b</w:t>
      </w:r>
      <w:proofErr w:type="spellEnd"/>
      <w:proofErr w:type="gramEnd"/>
    </w:p>
    <w:tbl>
      <w:tblPr>
        <w:tblW w:w="0" w:type="auto"/>
        <w:jc w:val="center"/>
        <w:tblInd w:w="2692"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206"/>
        <w:gridCol w:w="1884"/>
      </w:tblGrid>
      <w:tr w:rsidR="00EC6803" w:rsidRPr="00AD79DB" w14:paraId="12BD2D4F" w14:textId="77777777" w:rsidTr="00934AA2">
        <w:trPr>
          <w:trHeight w:val="517"/>
          <w:jc w:val="center"/>
        </w:trPr>
        <w:tc>
          <w:tcPr>
            <w:tcW w:w="2206" w:type="dxa"/>
            <w:shd w:val="clear" w:color="auto" w:fill="FFFFFF" w:themeFill="background1"/>
          </w:tcPr>
          <w:p w14:paraId="6CC0A4A7" w14:textId="77777777" w:rsidR="00EC6803" w:rsidRPr="00AD79DB" w:rsidRDefault="00EC6803" w:rsidP="00934AA2">
            <w:pPr>
              <w:pStyle w:val="TableParagraph"/>
              <w:spacing w:after="240" w:line="240" w:lineRule="auto"/>
              <w:rPr>
                <w:rFonts w:ascii="Cambria" w:hAnsi="Cambria"/>
              </w:rPr>
            </w:pPr>
          </w:p>
        </w:tc>
        <w:tc>
          <w:tcPr>
            <w:tcW w:w="1884" w:type="dxa"/>
            <w:shd w:val="clear" w:color="auto" w:fill="FFFFFF" w:themeFill="background1"/>
          </w:tcPr>
          <w:p w14:paraId="35798A58" w14:textId="77777777" w:rsidR="00EC6803" w:rsidRPr="00AD79DB" w:rsidRDefault="00EC6803" w:rsidP="00934AA2">
            <w:pPr>
              <w:pStyle w:val="TableParagraph"/>
              <w:spacing w:after="240"/>
              <w:ind w:left="493"/>
              <w:rPr>
                <w:rFonts w:ascii="Cambria" w:hAnsi="Cambria"/>
              </w:rPr>
            </w:pPr>
            <w:r w:rsidRPr="00AD79DB">
              <w:rPr>
                <w:rFonts w:ascii="Cambria" w:hAnsi="Cambria"/>
              </w:rPr>
              <w:t>Speaking</w:t>
            </w:r>
          </w:p>
        </w:tc>
      </w:tr>
      <w:tr w:rsidR="00EC6803" w:rsidRPr="00AD79DB" w14:paraId="0FAC12C7" w14:textId="77777777" w:rsidTr="00934AA2">
        <w:trPr>
          <w:trHeight w:val="517"/>
          <w:jc w:val="center"/>
        </w:trPr>
        <w:tc>
          <w:tcPr>
            <w:tcW w:w="2206" w:type="dxa"/>
            <w:shd w:val="clear" w:color="auto" w:fill="FFFFFF" w:themeFill="background1"/>
          </w:tcPr>
          <w:p w14:paraId="7E7FF348" w14:textId="77777777" w:rsidR="00EC6803" w:rsidRPr="00AD79DB" w:rsidRDefault="00EC6803" w:rsidP="00934AA2">
            <w:pPr>
              <w:pStyle w:val="TableParagraph"/>
              <w:spacing w:after="240"/>
              <w:ind w:left="64"/>
              <w:rPr>
                <w:rFonts w:ascii="Cambria" w:hAnsi="Cambria"/>
              </w:rPr>
            </w:pPr>
            <w:r w:rsidRPr="00AD79DB">
              <w:rPr>
                <w:rFonts w:ascii="Cambria" w:hAnsi="Cambria"/>
              </w:rPr>
              <w:t>Chi-Square</w:t>
            </w:r>
          </w:p>
        </w:tc>
        <w:tc>
          <w:tcPr>
            <w:tcW w:w="1884" w:type="dxa"/>
            <w:shd w:val="clear" w:color="auto" w:fill="FFFFFF" w:themeFill="background1"/>
          </w:tcPr>
          <w:p w14:paraId="0DA50B38"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17,252</w:t>
            </w:r>
          </w:p>
        </w:tc>
      </w:tr>
      <w:tr w:rsidR="00EC6803" w:rsidRPr="00AD79DB" w14:paraId="0B5AD2C1" w14:textId="77777777" w:rsidTr="00934AA2">
        <w:trPr>
          <w:trHeight w:val="515"/>
          <w:jc w:val="center"/>
        </w:trPr>
        <w:tc>
          <w:tcPr>
            <w:tcW w:w="2206" w:type="dxa"/>
            <w:shd w:val="clear" w:color="auto" w:fill="FFFFFF" w:themeFill="background1"/>
          </w:tcPr>
          <w:p w14:paraId="57590EF2" w14:textId="77777777" w:rsidR="00EC6803" w:rsidRPr="00AD79DB" w:rsidRDefault="00EC6803" w:rsidP="00934AA2">
            <w:pPr>
              <w:pStyle w:val="TableParagraph"/>
              <w:spacing w:after="240"/>
              <w:ind w:left="64"/>
              <w:rPr>
                <w:rFonts w:ascii="Cambria" w:hAnsi="Cambria"/>
              </w:rPr>
            </w:pPr>
            <w:proofErr w:type="spellStart"/>
            <w:r w:rsidRPr="00AD79DB">
              <w:rPr>
                <w:rFonts w:ascii="Cambria" w:hAnsi="Cambria"/>
              </w:rPr>
              <w:t>Df</w:t>
            </w:r>
            <w:proofErr w:type="spellEnd"/>
          </w:p>
        </w:tc>
        <w:tc>
          <w:tcPr>
            <w:tcW w:w="1884" w:type="dxa"/>
            <w:shd w:val="clear" w:color="auto" w:fill="FFFFFF" w:themeFill="background1"/>
          </w:tcPr>
          <w:p w14:paraId="0E9F2BAA"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3</w:t>
            </w:r>
          </w:p>
        </w:tc>
      </w:tr>
      <w:tr w:rsidR="00EC6803" w:rsidRPr="00AD79DB" w14:paraId="42E55A6A" w14:textId="77777777" w:rsidTr="00934AA2">
        <w:trPr>
          <w:trHeight w:val="517"/>
          <w:jc w:val="center"/>
        </w:trPr>
        <w:tc>
          <w:tcPr>
            <w:tcW w:w="2206" w:type="dxa"/>
            <w:shd w:val="clear" w:color="auto" w:fill="FFFFFF" w:themeFill="background1"/>
          </w:tcPr>
          <w:p w14:paraId="36540038" w14:textId="77777777" w:rsidR="00EC6803" w:rsidRPr="00AD79DB" w:rsidRDefault="00EC6803" w:rsidP="00934AA2">
            <w:pPr>
              <w:pStyle w:val="TableParagraph"/>
              <w:spacing w:after="240"/>
              <w:ind w:left="64"/>
              <w:rPr>
                <w:rFonts w:ascii="Cambria" w:hAnsi="Cambria"/>
              </w:rPr>
            </w:pPr>
            <w:proofErr w:type="spellStart"/>
            <w:r w:rsidRPr="00AD79DB">
              <w:rPr>
                <w:rFonts w:ascii="Cambria" w:hAnsi="Cambria"/>
              </w:rPr>
              <w:t>Asymp</w:t>
            </w:r>
            <w:proofErr w:type="spellEnd"/>
            <w:r w:rsidRPr="00AD79DB">
              <w:rPr>
                <w:rFonts w:ascii="Cambria" w:hAnsi="Cambria"/>
              </w:rPr>
              <w:t>. Sig.</w:t>
            </w:r>
          </w:p>
        </w:tc>
        <w:tc>
          <w:tcPr>
            <w:tcW w:w="1884" w:type="dxa"/>
            <w:shd w:val="clear" w:color="auto" w:fill="FFFFFF" w:themeFill="background1"/>
          </w:tcPr>
          <w:p w14:paraId="4F993078"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,001</w:t>
            </w:r>
          </w:p>
        </w:tc>
      </w:tr>
    </w:tbl>
    <w:p w14:paraId="73CA60C8" w14:textId="77777777" w:rsidR="00EC6803" w:rsidRPr="00AD79DB" w:rsidRDefault="00EC6803" w:rsidP="002836F2">
      <w:pPr>
        <w:pStyle w:val="BodyText"/>
        <w:spacing w:before="267"/>
        <w:ind w:right="152" w:firstLine="566"/>
        <w:jc w:val="both"/>
        <w:rPr>
          <w:rFonts w:ascii="Cambria" w:hAnsi="Cambria"/>
          <w:sz w:val="22"/>
          <w:szCs w:val="22"/>
        </w:rPr>
      </w:pPr>
      <w:r w:rsidRPr="00AD79DB">
        <w:rPr>
          <w:rFonts w:ascii="Cambria" w:hAnsi="Cambria"/>
          <w:sz w:val="22"/>
          <w:szCs w:val="22"/>
        </w:rPr>
        <w:t xml:space="preserve">Furthermore on the table of </w:t>
      </w:r>
      <w:proofErr w:type="spellStart"/>
      <w:r w:rsidRPr="00AD79DB">
        <w:rPr>
          <w:rFonts w:ascii="Cambria" w:hAnsi="Cambria"/>
          <w:sz w:val="22"/>
          <w:szCs w:val="22"/>
        </w:rPr>
        <w:t>Kruskal</w:t>
      </w:r>
      <w:proofErr w:type="spellEnd"/>
      <w:r w:rsidRPr="00AD79DB">
        <w:rPr>
          <w:rFonts w:ascii="Cambria" w:hAnsi="Cambria"/>
          <w:sz w:val="22"/>
          <w:szCs w:val="22"/>
        </w:rPr>
        <w:t xml:space="preserve"> Wallis was retrieved, the Chi-Square line is 17.252 and p-value/ Sig. = 0.001 &lt; 0.05, showing that the value of Sig. for high level and low level of emotional intelligence was smaller than 0.05. It means, H0 is rejected and H1 was automatically accepted. It can be concluded that there was a significant difference between the students who have a low level of emotional intelligence and a high level of emotional intelligence on their speaking</w:t>
      </w:r>
      <w:r w:rsidRPr="00AD79DB">
        <w:rPr>
          <w:rFonts w:ascii="Cambria" w:hAnsi="Cambria"/>
          <w:spacing w:val="-6"/>
          <w:sz w:val="22"/>
          <w:szCs w:val="22"/>
        </w:rPr>
        <w:t xml:space="preserve"> </w:t>
      </w:r>
      <w:r w:rsidRPr="00AD79DB">
        <w:rPr>
          <w:rFonts w:ascii="Cambria" w:hAnsi="Cambria"/>
          <w:sz w:val="22"/>
          <w:szCs w:val="22"/>
        </w:rPr>
        <w:t>skills.</w:t>
      </w:r>
    </w:p>
    <w:p w14:paraId="4CDB079E" w14:textId="77777777" w:rsidR="00EC6803" w:rsidRPr="00AD79DB" w:rsidRDefault="00EC6803" w:rsidP="00EC6803">
      <w:pPr>
        <w:pStyle w:val="Heading1"/>
        <w:spacing w:before="79"/>
        <w:ind w:right="283"/>
        <w:jc w:val="center"/>
        <w:rPr>
          <w:rFonts w:ascii="Cambria" w:hAnsi="Cambria"/>
          <w:sz w:val="22"/>
          <w:szCs w:val="22"/>
        </w:rPr>
      </w:pPr>
      <w:proofErr w:type="gramStart"/>
      <w:r w:rsidRPr="00AD79DB">
        <w:rPr>
          <w:rFonts w:ascii="Cambria" w:hAnsi="Cambria"/>
          <w:sz w:val="22"/>
          <w:szCs w:val="22"/>
        </w:rPr>
        <w:t>Table 5.</w:t>
      </w:r>
      <w:proofErr w:type="gramEnd"/>
      <w:r w:rsidRPr="00AD79DB">
        <w:rPr>
          <w:rFonts w:ascii="Cambria" w:hAnsi="Cambria"/>
          <w:sz w:val="22"/>
          <w:szCs w:val="22"/>
        </w:rPr>
        <w:t xml:space="preserve"> Test of Between-Subjects Effects</w:t>
      </w:r>
    </w:p>
    <w:tbl>
      <w:tblPr>
        <w:tblW w:w="0" w:type="auto"/>
        <w:jc w:val="center"/>
        <w:tblInd w:w="245"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58"/>
        <w:gridCol w:w="1725"/>
        <w:gridCol w:w="1204"/>
        <w:gridCol w:w="1655"/>
        <w:gridCol w:w="1276"/>
        <w:gridCol w:w="1204"/>
      </w:tblGrid>
      <w:tr w:rsidR="00EC6803" w:rsidRPr="00AD79DB" w14:paraId="0652DFFA" w14:textId="77777777" w:rsidTr="00934AA2">
        <w:trPr>
          <w:trHeight w:val="750"/>
          <w:jc w:val="center"/>
        </w:trPr>
        <w:tc>
          <w:tcPr>
            <w:tcW w:w="1958" w:type="dxa"/>
            <w:shd w:val="clear" w:color="auto" w:fill="FFFFFF" w:themeFill="background1"/>
          </w:tcPr>
          <w:p w14:paraId="292C5876" w14:textId="77777777" w:rsidR="00EC6803" w:rsidRPr="00AD79DB" w:rsidRDefault="00EC6803" w:rsidP="00934AA2">
            <w:pPr>
              <w:pStyle w:val="TableParagraph"/>
              <w:spacing w:before="130" w:after="240" w:line="240" w:lineRule="auto"/>
              <w:ind w:left="75"/>
              <w:rPr>
                <w:rFonts w:ascii="Cambria" w:hAnsi="Cambria"/>
              </w:rPr>
            </w:pPr>
            <w:r w:rsidRPr="00AD79DB">
              <w:rPr>
                <w:rFonts w:ascii="Cambria" w:hAnsi="Cambria"/>
              </w:rPr>
              <w:t>Item</w:t>
            </w:r>
          </w:p>
        </w:tc>
        <w:tc>
          <w:tcPr>
            <w:tcW w:w="1725" w:type="dxa"/>
            <w:shd w:val="clear" w:color="auto" w:fill="FFFFFF" w:themeFill="background1"/>
          </w:tcPr>
          <w:p w14:paraId="254A7B8A" w14:textId="77777777" w:rsidR="00EC6803" w:rsidRPr="00AD79DB" w:rsidRDefault="00EC6803" w:rsidP="00934AA2">
            <w:pPr>
              <w:pStyle w:val="TableParagraph"/>
              <w:spacing w:after="240" w:line="242" w:lineRule="auto"/>
              <w:ind w:left="78" w:right="41"/>
              <w:rPr>
                <w:rFonts w:ascii="Cambria" w:hAnsi="Cambria"/>
              </w:rPr>
            </w:pPr>
            <w:r w:rsidRPr="00AD79DB">
              <w:rPr>
                <w:rFonts w:ascii="Cambria" w:hAnsi="Cambria"/>
              </w:rPr>
              <w:t>Type III Sum of Squares</w:t>
            </w:r>
          </w:p>
        </w:tc>
        <w:tc>
          <w:tcPr>
            <w:tcW w:w="1204" w:type="dxa"/>
            <w:shd w:val="clear" w:color="auto" w:fill="FFFFFF" w:themeFill="background1"/>
          </w:tcPr>
          <w:p w14:paraId="35721A5A" w14:textId="77777777" w:rsidR="00EC6803" w:rsidRPr="00AD79DB" w:rsidRDefault="00EC6803" w:rsidP="00934AA2">
            <w:pPr>
              <w:pStyle w:val="TableParagraph"/>
              <w:spacing w:before="130" w:after="240" w:line="240" w:lineRule="auto"/>
              <w:ind w:left="82"/>
              <w:rPr>
                <w:rFonts w:ascii="Cambria" w:hAnsi="Cambria"/>
              </w:rPr>
            </w:pPr>
            <w:proofErr w:type="spellStart"/>
            <w:r w:rsidRPr="00AD79DB">
              <w:rPr>
                <w:rFonts w:ascii="Cambria" w:hAnsi="Cambria"/>
              </w:rPr>
              <w:t>Df</w:t>
            </w:r>
            <w:proofErr w:type="spellEnd"/>
          </w:p>
        </w:tc>
        <w:tc>
          <w:tcPr>
            <w:tcW w:w="1655" w:type="dxa"/>
            <w:shd w:val="clear" w:color="auto" w:fill="FFFFFF" w:themeFill="background1"/>
          </w:tcPr>
          <w:p w14:paraId="7569B187" w14:textId="77777777" w:rsidR="00EC6803" w:rsidRPr="00AD79DB" w:rsidRDefault="00EC6803" w:rsidP="00934AA2">
            <w:pPr>
              <w:pStyle w:val="TableParagraph"/>
              <w:spacing w:before="130" w:after="240" w:line="240" w:lineRule="auto"/>
              <w:ind w:left="80"/>
              <w:rPr>
                <w:rFonts w:ascii="Cambria" w:hAnsi="Cambria"/>
              </w:rPr>
            </w:pPr>
            <w:r w:rsidRPr="00AD79DB">
              <w:rPr>
                <w:rFonts w:ascii="Cambria" w:hAnsi="Cambria"/>
              </w:rPr>
              <w:t>Mean Square</w:t>
            </w:r>
          </w:p>
        </w:tc>
        <w:tc>
          <w:tcPr>
            <w:tcW w:w="1276" w:type="dxa"/>
            <w:shd w:val="clear" w:color="auto" w:fill="FFFFFF" w:themeFill="background1"/>
          </w:tcPr>
          <w:p w14:paraId="72CC8924" w14:textId="77777777" w:rsidR="00EC6803" w:rsidRPr="00AD79DB" w:rsidRDefault="00EC6803" w:rsidP="00934AA2">
            <w:pPr>
              <w:pStyle w:val="TableParagraph"/>
              <w:spacing w:before="130" w:after="240" w:line="240" w:lineRule="auto"/>
              <w:ind w:left="81"/>
              <w:rPr>
                <w:rFonts w:ascii="Cambria" w:hAnsi="Cambria"/>
              </w:rPr>
            </w:pPr>
            <w:r w:rsidRPr="00AD79DB">
              <w:rPr>
                <w:rFonts w:ascii="Cambria" w:hAnsi="Cambria"/>
                <w:w w:val="99"/>
              </w:rPr>
              <w:t>F</w:t>
            </w:r>
          </w:p>
        </w:tc>
        <w:tc>
          <w:tcPr>
            <w:tcW w:w="1204" w:type="dxa"/>
            <w:shd w:val="clear" w:color="auto" w:fill="FFFFFF" w:themeFill="background1"/>
          </w:tcPr>
          <w:p w14:paraId="2BB62915" w14:textId="77777777" w:rsidR="00EC6803" w:rsidRPr="00AD79DB" w:rsidRDefault="00EC6803" w:rsidP="00934AA2">
            <w:pPr>
              <w:pStyle w:val="TableParagraph"/>
              <w:spacing w:before="130" w:after="240" w:line="240" w:lineRule="auto"/>
              <w:ind w:left="82"/>
              <w:rPr>
                <w:rFonts w:ascii="Cambria" w:hAnsi="Cambria"/>
              </w:rPr>
            </w:pPr>
            <w:r w:rsidRPr="00AD79DB">
              <w:rPr>
                <w:rFonts w:ascii="Cambria" w:hAnsi="Cambria"/>
              </w:rPr>
              <w:t>Sig.</w:t>
            </w:r>
          </w:p>
        </w:tc>
      </w:tr>
      <w:tr w:rsidR="00EC6803" w:rsidRPr="00AD79DB" w14:paraId="4F916BDD" w14:textId="77777777" w:rsidTr="00934AA2">
        <w:trPr>
          <w:trHeight w:val="477"/>
          <w:jc w:val="center"/>
        </w:trPr>
        <w:tc>
          <w:tcPr>
            <w:tcW w:w="1958" w:type="dxa"/>
            <w:shd w:val="clear" w:color="auto" w:fill="FFFFFF" w:themeFill="background1"/>
          </w:tcPr>
          <w:p w14:paraId="34672907" w14:textId="77777777" w:rsidR="00EC6803" w:rsidRPr="00AD79DB" w:rsidRDefault="00EC6803" w:rsidP="00934AA2">
            <w:pPr>
              <w:pStyle w:val="TableParagraph"/>
              <w:spacing w:after="240"/>
              <w:ind w:left="78"/>
              <w:rPr>
                <w:rFonts w:ascii="Cambria" w:hAnsi="Cambria"/>
              </w:rPr>
            </w:pPr>
            <w:r w:rsidRPr="00AD79DB">
              <w:rPr>
                <w:rFonts w:ascii="Cambria" w:hAnsi="Cambria"/>
              </w:rPr>
              <w:t>Corrected Model</w:t>
            </w:r>
          </w:p>
        </w:tc>
        <w:tc>
          <w:tcPr>
            <w:tcW w:w="1725" w:type="dxa"/>
            <w:shd w:val="clear" w:color="auto" w:fill="FFFFFF" w:themeFill="background1"/>
          </w:tcPr>
          <w:p w14:paraId="749DB5A6" w14:textId="77777777" w:rsidR="00EC6803" w:rsidRPr="00AD79DB" w:rsidRDefault="00EC6803" w:rsidP="00934AA2">
            <w:pPr>
              <w:pStyle w:val="TableParagraph"/>
              <w:spacing w:after="240"/>
              <w:ind w:left="79"/>
              <w:rPr>
                <w:rFonts w:ascii="Cambria" w:hAnsi="Cambria"/>
              </w:rPr>
            </w:pPr>
            <w:r w:rsidRPr="00AD79DB">
              <w:rPr>
                <w:rFonts w:ascii="Cambria" w:hAnsi="Cambria"/>
              </w:rPr>
              <w:t>2443,429</w:t>
            </w:r>
            <w:r w:rsidRPr="00AD79DB">
              <w:rPr>
                <w:rFonts w:ascii="Cambria" w:hAnsi="Cambria"/>
                <w:vertAlign w:val="superscript"/>
              </w:rPr>
              <w:t>a</w:t>
            </w:r>
          </w:p>
        </w:tc>
        <w:tc>
          <w:tcPr>
            <w:tcW w:w="1204" w:type="dxa"/>
            <w:shd w:val="clear" w:color="auto" w:fill="FFFFFF" w:themeFill="background1"/>
          </w:tcPr>
          <w:p w14:paraId="614EA5C7" w14:textId="77777777" w:rsidR="00EC6803" w:rsidRPr="00AD79DB" w:rsidRDefault="00EC6803" w:rsidP="00934AA2">
            <w:pPr>
              <w:pStyle w:val="TableParagraph"/>
              <w:spacing w:after="240"/>
              <w:ind w:left="82"/>
              <w:rPr>
                <w:rFonts w:ascii="Cambria" w:hAnsi="Cambria"/>
              </w:rPr>
            </w:pPr>
            <w:r w:rsidRPr="00AD79DB">
              <w:rPr>
                <w:rFonts w:ascii="Cambria" w:hAnsi="Cambria"/>
              </w:rPr>
              <w:t>3</w:t>
            </w:r>
          </w:p>
        </w:tc>
        <w:tc>
          <w:tcPr>
            <w:tcW w:w="1655" w:type="dxa"/>
            <w:shd w:val="clear" w:color="auto" w:fill="FFFFFF" w:themeFill="background1"/>
          </w:tcPr>
          <w:p w14:paraId="213AA287" w14:textId="77777777" w:rsidR="00EC6803" w:rsidRPr="00AD79DB" w:rsidRDefault="00EC6803" w:rsidP="00934AA2">
            <w:pPr>
              <w:pStyle w:val="TableParagraph"/>
              <w:spacing w:after="240"/>
              <w:ind w:left="80"/>
              <w:rPr>
                <w:rFonts w:ascii="Cambria" w:hAnsi="Cambria"/>
              </w:rPr>
            </w:pPr>
            <w:r w:rsidRPr="00AD79DB">
              <w:rPr>
                <w:rFonts w:ascii="Cambria" w:hAnsi="Cambria"/>
              </w:rPr>
              <w:t>814,476</w:t>
            </w:r>
          </w:p>
        </w:tc>
        <w:tc>
          <w:tcPr>
            <w:tcW w:w="1276" w:type="dxa"/>
            <w:shd w:val="clear" w:color="auto" w:fill="FFFFFF" w:themeFill="background1"/>
          </w:tcPr>
          <w:p w14:paraId="6179E9B6" w14:textId="77777777" w:rsidR="00EC6803" w:rsidRPr="00AD79DB" w:rsidRDefault="00EC6803" w:rsidP="00934AA2">
            <w:pPr>
              <w:pStyle w:val="TableParagraph"/>
              <w:spacing w:after="240"/>
              <w:ind w:left="81"/>
              <w:rPr>
                <w:rFonts w:ascii="Cambria" w:hAnsi="Cambria"/>
              </w:rPr>
            </w:pPr>
            <w:r w:rsidRPr="00AD79DB">
              <w:rPr>
                <w:rFonts w:ascii="Cambria" w:hAnsi="Cambria"/>
              </w:rPr>
              <w:t>19,796</w:t>
            </w:r>
          </w:p>
        </w:tc>
        <w:tc>
          <w:tcPr>
            <w:tcW w:w="1204" w:type="dxa"/>
            <w:shd w:val="clear" w:color="auto" w:fill="FFFFFF" w:themeFill="background1"/>
          </w:tcPr>
          <w:p w14:paraId="1D07CEB3" w14:textId="77777777" w:rsidR="00EC6803" w:rsidRPr="00AD79DB" w:rsidRDefault="00EC6803" w:rsidP="00934AA2">
            <w:pPr>
              <w:pStyle w:val="TableParagraph"/>
              <w:spacing w:after="240"/>
              <w:ind w:left="82"/>
              <w:rPr>
                <w:rFonts w:ascii="Cambria" w:hAnsi="Cambria"/>
              </w:rPr>
            </w:pPr>
            <w:r w:rsidRPr="00AD79DB">
              <w:rPr>
                <w:rFonts w:ascii="Cambria" w:hAnsi="Cambria"/>
              </w:rPr>
              <w:t>,000</w:t>
            </w:r>
          </w:p>
        </w:tc>
      </w:tr>
      <w:tr w:rsidR="00EC6803" w:rsidRPr="00AD79DB" w14:paraId="44C25C6D" w14:textId="77777777" w:rsidTr="00934AA2">
        <w:trPr>
          <w:trHeight w:val="474"/>
          <w:jc w:val="center"/>
        </w:trPr>
        <w:tc>
          <w:tcPr>
            <w:tcW w:w="1958" w:type="dxa"/>
            <w:shd w:val="clear" w:color="auto" w:fill="FFFFFF" w:themeFill="background1"/>
          </w:tcPr>
          <w:p w14:paraId="18E3D807" w14:textId="77777777" w:rsidR="00EC6803" w:rsidRPr="00AD79DB" w:rsidRDefault="00EC6803" w:rsidP="00934AA2">
            <w:pPr>
              <w:pStyle w:val="TableParagraph"/>
              <w:spacing w:after="240"/>
              <w:ind w:left="78"/>
              <w:rPr>
                <w:rFonts w:ascii="Cambria" w:hAnsi="Cambria"/>
              </w:rPr>
            </w:pPr>
            <w:r w:rsidRPr="00AD79DB">
              <w:rPr>
                <w:rFonts w:ascii="Cambria" w:hAnsi="Cambria"/>
              </w:rPr>
              <w:t>Intercept</w:t>
            </w:r>
          </w:p>
        </w:tc>
        <w:tc>
          <w:tcPr>
            <w:tcW w:w="1725" w:type="dxa"/>
            <w:shd w:val="clear" w:color="auto" w:fill="FFFFFF" w:themeFill="background1"/>
          </w:tcPr>
          <w:p w14:paraId="77E336BE" w14:textId="77777777" w:rsidR="00EC6803" w:rsidRPr="00AD79DB" w:rsidRDefault="00EC6803" w:rsidP="00934AA2">
            <w:pPr>
              <w:pStyle w:val="TableParagraph"/>
              <w:spacing w:after="240"/>
              <w:ind w:left="79"/>
              <w:rPr>
                <w:rFonts w:ascii="Cambria" w:hAnsi="Cambria"/>
              </w:rPr>
            </w:pPr>
            <w:r w:rsidRPr="00AD79DB">
              <w:rPr>
                <w:rFonts w:ascii="Cambria" w:hAnsi="Cambria"/>
              </w:rPr>
              <w:t>150969,143</w:t>
            </w:r>
          </w:p>
        </w:tc>
        <w:tc>
          <w:tcPr>
            <w:tcW w:w="1204" w:type="dxa"/>
            <w:shd w:val="clear" w:color="auto" w:fill="FFFFFF" w:themeFill="background1"/>
          </w:tcPr>
          <w:p w14:paraId="62B80BAF" w14:textId="77777777" w:rsidR="00EC6803" w:rsidRPr="00AD79DB" w:rsidRDefault="00EC6803" w:rsidP="00934AA2">
            <w:pPr>
              <w:pStyle w:val="TableParagraph"/>
              <w:spacing w:after="240"/>
              <w:ind w:left="82"/>
              <w:rPr>
                <w:rFonts w:ascii="Cambria" w:hAnsi="Cambria"/>
              </w:rPr>
            </w:pPr>
            <w:r w:rsidRPr="00AD79DB">
              <w:rPr>
                <w:rFonts w:ascii="Cambria" w:hAnsi="Cambria"/>
              </w:rPr>
              <w:t>1</w:t>
            </w:r>
          </w:p>
        </w:tc>
        <w:tc>
          <w:tcPr>
            <w:tcW w:w="1655" w:type="dxa"/>
            <w:shd w:val="clear" w:color="auto" w:fill="FFFFFF" w:themeFill="background1"/>
          </w:tcPr>
          <w:p w14:paraId="49A531BC" w14:textId="77777777" w:rsidR="00EC6803" w:rsidRPr="00AD79DB" w:rsidRDefault="00EC6803" w:rsidP="00934AA2">
            <w:pPr>
              <w:pStyle w:val="TableParagraph"/>
              <w:spacing w:after="240"/>
              <w:ind w:left="80"/>
              <w:rPr>
                <w:rFonts w:ascii="Cambria" w:hAnsi="Cambria"/>
              </w:rPr>
            </w:pPr>
            <w:r w:rsidRPr="00AD79DB">
              <w:rPr>
                <w:rFonts w:ascii="Cambria" w:hAnsi="Cambria"/>
              </w:rPr>
              <w:t>150969,143</w:t>
            </w:r>
          </w:p>
        </w:tc>
        <w:tc>
          <w:tcPr>
            <w:tcW w:w="1276" w:type="dxa"/>
            <w:shd w:val="clear" w:color="auto" w:fill="FFFFFF" w:themeFill="background1"/>
          </w:tcPr>
          <w:p w14:paraId="6171C81F" w14:textId="77777777" w:rsidR="00EC6803" w:rsidRPr="00AD79DB" w:rsidRDefault="00EC6803" w:rsidP="00934AA2">
            <w:pPr>
              <w:pStyle w:val="TableParagraph"/>
              <w:spacing w:after="240"/>
              <w:ind w:left="81"/>
              <w:rPr>
                <w:rFonts w:ascii="Cambria" w:hAnsi="Cambria"/>
              </w:rPr>
            </w:pPr>
            <w:r w:rsidRPr="00AD79DB">
              <w:rPr>
                <w:rFonts w:ascii="Cambria" w:hAnsi="Cambria"/>
              </w:rPr>
              <w:t>3669,389</w:t>
            </w:r>
          </w:p>
        </w:tc>
        <w:tc>
          <w:tcPr>
            <w:tcW w:w="1204" w:type="dxa"/>
            <w:shd w:val="clear" w:color="auto" w:fill="FFFFFF" w:themeFill="background1"/>
          </w:tcPr>
          <w:p w14:paraId="65172A65" w14:textId="77777777" w:rsidR="00EC6803" w:rsidRPr="00AD79DB" w:rsidRDefault="00EC6803" w:rsidP="00934AA2">
            <w:pPr>
              <w:pStyle w:val="TableParagraph"/>
              <w:spacing w:after="240"/>
              <w:ind w:left="82"/>
              <w:rPr>
                <w:rFonts w:ascii="Cambria" w:hAnsi="Cambria"/>
              </w:rPr>
            </w:pPr>
            <w:r w:rsidRPr="00AD79DB">
              <w:rPr>
                <w:rFonts w:ascii="Cambria" w:hAnsi="Cambria"/>
              </w:rPr>
              <w:t>,000</w:t>
            </w:r>
          </w:p>
        </w:tc>
      </w:tr>
      <w:tr w:rsidR="00EC6803" w:rsidRPr="00AD79DB" w14:paraId="55269EA9" w14:textId="77777777" w:rsidTr="00934AA2">
        <w:trPr>
          <w:trHeight w:val="477"/>
          <w:jc w:val="center"/>
        </w:trPr>
        <w:tc>
          <w:tcPr>
            <w:tcW w:w="1958" w:type="dxa"/>
            <w:shd w:val="clear" w:color="auto" w:fill="FFFFFF" w:themeFill="background1"/>
          </w:tcPr>
          <w:p w14:paraId="6F60A579" w14:textId="77777777" w:rsidR="00EC6803" w:rsidRPr="00AD79DB" w:rsidRDefault="00EC6803" w:rsidP="00934AA2">
            <w:pPr>
              <w:pStyle w:val="TableParagraph"/>
              <w:spacing w:after="240"/>
              <w:ind w:left="78"/>
              <w:rPr>
                <w:rFonts w:ascii="Cambria" w:hAnsi="Cambria"/>
              </w:rPr>
            </w:pPr>
            <w:r w:rsidRPr="00AD79DB">
              <w:rPr>
                <w:rFonts w:ascii="Cambria" w:hAnsi="Cambria"/>
                <w:w w:val="99"/>
              </w:rPr>
              <w:t>A</w:t>
            </w:r>
          </w:p>
        </w:tc>
        <w:tc>
          <w:tcPr>
            <w:tcW w:w="1725" w:type="dxa"/>
            <w:shd w:val="clear" w:color="auto" w:fill="FFFFFF" w:themeFill="background1"/>
          </w:tcPr>
          <w:p w14:paraId="69B91807" w14:textId="77777777" w:rsidR="00EC6803" w:rsidRPr="00AD79DB" w:rsidRDefault="00EC6803" w:rsidP="00934AA2">
            <w:pPr>
              <w:pStyle w:val="TableParagraph"/>
              <w:spacing w:after="240"/>
              <w:ind w:left="79"/>
              <w:rPr>
                <w:rFonts w:ascii="Cambria" w:hAnsi="Cambria"/>
              </w:rPr>
            </w:pPr>
            <w:r w:rsidRPr="00AD79DB">
              <w:rPr>
                <w:rFonts w:ascii="Cambria" w:hAnsi="Cambria"/>
              </w:rPr>
              <w:t>2057,143</w:t>
            </w:r>
          </w:p>
        </w:tc>
        <w:tc>
          <w:tcPr>
            <w:tcW w:w="1204" w:type="dxa"/>
            <w:shd w:val="clear" w:color="auto" w:fill="FFFFFF" w:themeFill="background1"/>
          </w:tcPr>
          <w:p w14:paraId="7CDBB528" w14:textId="77777777" w:rsidR="00EC6803" w:rsidRPr="00AD79DB" w:rsidRDefault="00EC6803" w:rsidP="00934AA2">
            <w:pPr>
              <w:pStyle w:val="TableParagraph"/>
              <w:spacing w:after="240"/>
              <w:ind w:left="82"/>
              <w:rPr>
                <w:rFonts w:ascii="Cambria" w:hAnsi="Cambria"/>
              </w:rPr>
            </w:pPr>
            <w:r w:rsidRPr="00AD79DB">
              <w:rPr>
                <w:rFonts w:ascii="Cambria" w:hAnsi="Cambria"/>
              </w:rPr>
              <w:t>1</w:t>
            </w:r>
          </w:p>
        </w:tc>
        <w:tc>
          <w:tcPr>
            <w:tcW w:w="1655" w:type="dxa"/>
            <w:shd w:val="clear" w:color="auto" w:fill="FFFFFF" w:themeFill="background1"/>
          </w:tcPr>
          <w:p w14:paraId="13C1BFF6" w14:textId="77777777" w:rsidR="00EC6803" w:rsidRPr="00AD79DB" w:rsidRDefault="00EC6803" w:rsidP="00934AA2">
            <w:pPr>
              <w:pStyle w:val="TableParagraph"/>
              <w:spacing w:after="240"/>
              <w:ind w:left="80"/>
              <w:rPr>
                <w:rFonts w:ascii="Cambria" w:hAnsi="Cambria"/>
              </w:rPr>
            </w:pPr>
            <w:r w:rsidRPr="00AD79DB">
              <w:rPr>
                <w:rFonts w:ascii="Cambria" w:hAnsi="Cambria"/>
              </w:rPr>
              <w:t>2057,143</w:t>
            </w:r>
          </w:p>
        </w:tc>
        <w:tc>
          <w:tcPr>
            <w:tcW w:w="1276" w:type="dxa"/>
            <w:shd w:val="clear" w:color="auto" w:fill="FFFFFF" w:themeFill="background1"/>
          </w:tcPr>
          <w:p w14:paraId="0AEE00BC" w14:textId="77777777" w:rsidR="00EC6803" w:rsidRPr="00AD79DB" w:rsidRDefault="00EC6803" w:rsidP="00934AA2">
            <w:pPr>
              <w:pStyle w:val="TableParagraph"/>
              <w:spacing w:after="240"/>
              <w:ind w:left="81"/>
              <w:rPr>
                <w:rFonts w:ascii="Cambria" w:hAnsi="Cambria"/>
              </w:rPr>
            </w:pPr>
            <w:r w:rsidRPr="00AD79DB">
              <w:rPr>
                <w:rFonts w:ascii="Cambria" w:hAnsi="Cambria"/>
              </w:rPr>
              <w:t>50,000</w:t>
            </w:r>
          </w:p>
        </w:tc>
        <w:tc>
          <w:tcPr>
            <w:tcW w:w="1204" w:type="dxa"/>
            <w:shd w:val="clear" w:color="auto" w:fill="FFFFFF" w:themeFill="background1"/>
          </w:tcPr>
          <w:p w14:paraId="679EE0E5" w14:textId="77777777" w:rsidR="00EC6803" w:rsidRPr="00AD79DB" w:rsidRDefault="00EC6803" w:rsidP="00934AA2">
            <w:pPr>
              <w:pStyle w:val="TableParagraph"/>
              <w:spacing w:after="240"/>
              <w:ind w:left="82"/>
              <w:rPr>
                <w:rFonts w:ascii="Cambria" w:hAnsi="Cambria"/>
              </w:rPr>
            </w:pPr>
            <w:r w:rsidRPr="00AD79DB">
              <w:rPr>
                <w:rFonts w:ascii="Cambria" w:hAnsi="Cambria"/>
              </w:rPr>
              <w:t>,000</w:t>
            </w:r>
          </w:p>
        </w:tc>
      </w:tr>
      <w:tr w:rsidR="00EC6803" w:rsidRPr="00AD79DB" w14:paraId="475270CE" w14:textId="77777777" w:rsidTr="00934AA2">
        <w:trPr>
          <w:trHeight w:val="474"/>
          <w:jc w:val="center"/>
        </w:trPr>
        <w:tc>
          <w:tcPr>
            <w:tcW w:w="1958" w:type="dxa"/>
            <w:shd w:val="clear" w:color="auto" w:fill="FFFFFF" w:themeFill="background1"/>
          </w:tcPr>
          <w:p w14:paraId="45A1A1B2" w14:textId="77777777" w:rsidR="00EC6803" w:rsidRPr="00AD79DB" w:rsidRDefault="00EC6803" w:rsidP="00934AA2">
            <w:pPr>
              <w:pStyle w:val="TableParagraph"/>
              <w:spacing w:after="240"/>
              <w:ind w:left="78"/>
              <w:rPr>
                <w:rFonts w:ascii="Cambria" w:hAnsi="Cambria"/>
              </w:rPr>
            </w:pPr>
            <w:r w:rsidRPr="00AD79DB">
              <w:rPr>
                <w:rFonts w:ascii="Cambria" w:hAnsi="Cambria"/>
              </w:rPr>
              <w:t>B</w:t>
            </w:r>
          </w:p>
        </w:tc>
        <w:tc>
          <w:tcPr>
            <w:tcW w:w="1725" w:type="dxa"/>
            <w:shd w:val="clear" w:color="auto" w:fill="FFFFFF" w:themeFill="background1"/>
          </w:tcPr>
          <w:p w14:paraId="64C4FD82" w14:textId="77777777" w:rsidR="00EC6803" w:rsidRPr="00AD79DB" w:rsidRDefault="00EC6803" w:rsidP="00934AA2">
            <w:pPr>
              <w:pStyle w:val="TableParagraph"/>
              <w:spacing w:after="240"/>
              <w:ind w:left="79"/>
              <w:rPr>
                <w:rFonts w:ascii="Cambria" w:hAnsi="Cambria"/>
              </w:rPr>
            </w:pPr>
            <w:r w:rsidRPr="00AD79DB">
              <w:rPr>
                <w:rFonts w:ascii="Cambria" w:hAnsi="Cambria"/>
              </w:rPr>
              <w:t>329,143</w:t>
            </w:r>
          </w:p>
        </w:tc>
        <w:tc>
          <w:tcPr>
            <w:tcW w:w="1204" w:type="dxa"/>
            <w:shd w:val="clear" w:color="auto" w:fill="FFFFFF" w:themeFill="background1"/>
          </w:tcPr>
          <w:p w14:paraId="743E47E1" w14:textId="77777777" w:rsidR="00EC6803" w:rsidRPr="00AD79DB" w:rsidRDefault="00EC6803" w:rsidP="00934AA2">
            <w:pPr>
              <w:pStyle w:val="TableParagraph"/>
              <w:spacing w:after="240"/>
              <w:ind w:left="82"/>
              <w:rPr>
                <w:rFonts w:ascii="Cambria" w:hAnsi="Cambria"/>
              </w:rPr>
            </w:pPr>
            <w:r w:rsidRPr="00AD79DB">
              <w:rPr>
                <w:rFonts w:ascii="Cambria" w:hAnsi="Cambria"/>
              </w:rPr>
              <w:t>1</w:t>
            </w:r>
          </w:p>
        </w:tc>
        <w:tc>
          <w:tcPr>
            <w:tcW w:w="1655" w:type="dxa"/>
            <w:shd w:val="clear" w:color="auto" w:fill="FFFFFF" w:themeFill="background1"/>
          </w:tcPr>
          <w:p w14:paraId="145872E9" w14:textId="77777777" w:rsidR="00EC6803" w:rsidRPr="00AD79DB" w:rsidRDefault="00EC6803" w:rsidP="00934AA2">
            <w:pPr>
              <w:pStyle w:val="TableParagraph"/>
              <w:spacing w:after="240"/>
              <w:ind w:left="80"/>
              <w:rPr>
                <w:rFonts w:ascii="Cambria" w:hAnsi="Cambria"/>
              </w:rPr>
            </w:pPr>
            <w:r w:rsidRPr="00AD79DB">
              <w:rPr>
                <w:rFonts w:ascii="Cambria" w:hAnsi="Cambria"/>
              </w:rPr>
              <w:t>329,143</w:t>
            </w:r>
          </w:p>
        </w:tc>
        <w:tc>
          <w:tcPr>
            <w:tcW w:w="1276" w:type="dxa"/>
            <w:shd w:val="clear" w:color="auto" w:fill="FFFFFF" w:themeFill="background1"/>
          </w:tcPr>
          <w:p w14:paraId="203D04FA" w14:textId="77777777" w:rsidR="00EC6803" w:rsidRPr="00AD79DB" w:rsidRDefault="00EC6803" w:rsidP="00934AA2">
            <w:pPr>
              <w:pStyle w:val="TableParagraph"/>
              <w:spacing w:after="240"/>
              <w:ind w:left="81"/>
              <w:rPr>
                <w:rFonts w:ascii="Cambria" w:hAnsi="Cambria"/>
              </w:rPr>
            </w:pPr>
            <w:r w:rsidRPr="00AD79DB">
              <w:rPr>
                <w:rFonts w:ascii="Cambria" w:hAnsi="Cambria"/>
              </w:rPr>
              <w:t>8,000</w:t>
            </w:r>
          </w:p>
        </w:tc>
        <w:tc>
          <w:tcPr>
            <w:tcW w:w="1204" w:type="dxa"/>
            <w:shd w:val="clear" w:color="auto" w:fill="FFFFFF" w:themeFill="background1"/>
          </w:tcPr>
          <w:p w14:paraId="5FF4A45D" w14:textId="77777777" w:rsidR="00EC6803" w:rsidRPr="00AD79DB" w:rsidRDefault="00EC6803" w:rsidP="00934AA2">
            <w:pPr>
              <w:pStyle w:val="TableParagraph"/>
              <w:spacing w:after="240"/>
              <w:ind w:left="82"/>
              <w:rPr>
                <w:rFonts w:ascii="Cambria" w:hAnsi="Cambria"/>
              </w:rPr>
            </w:pPr>
            <w:r w:rsidRPr="00AD79DB">
              <w:rPr>
                <w:rFonts w:ascii="Cambria" w:hAnsi="Cambria"/>
              </w:rPr>
              <w:t>,009</w:t>
            </w:r>
          </w:p>
        </w:tc>
      </w:tr>
      <w:tr w:rsidR="00EC6803" w:rsidRPr="00AD79DB" w14:paraId="1E4327D9" w14:textId="77777777" w:rsidTr="00934AA2">
        <w:trPr>
          <w:trHeight w:val="477"/>
          <w:jc w:val="center"/>
        </w:trPr>
        <w:tc>
          <w:tcPr>
            <w:tcW w:w="1958" w:type="dxa"/>
            <w:shd w:val="clear" w:color="auto" w:fill="FFFFFF" w:themeFill="background1"/>
          </w:tcPr>
          <w:p w14:paraId="40BE73B1" w14:textId="77777777" w:rsidR="00EC6803" w:rsidRPr="00AD79DB" w:rsidRDefault="00EC6803" w:rsidP="00934AA2">
            <w:pPr>
              <w:pStyle w:val="TableParagraph"/>
              <w:spacing w:after="240"/>
              <w:ind w:left="78"/>
              <w:rPr>
                <w:rFonts w:ascii="Cambria" w:hAnsi="Cambria"/>
              </w:rPr>
            </w:pPr>
            <w:r w:rsidRPr="00AD79DB">
              <w:rPr>
                <w:rFonts w:ascii="Cambria" w:hAnsi="Cambria"/>
              </w:rPr>
              <w:t>A * B</w:t>
            </w:r>
          </w:p>
        </w:tc>
        <w:tc>
          <w:tcPr>
            <w:tcW w:w="1725" w:type="dxa"/>
            <w:shd w:val="clear" w:color="auto" w:fill="FFFFFF" w:themeFill="background1"/>
          </w:tcPr>
          <w:p w14:paraId="65691382" w14:textId="77777777" w:rsidR="00EC6803" w:rsidRPr="00AD79DB" w:rsidRDefault="00EC6803" w:rsidP="00934AA2">
            <w:pPr>
              <w:pStyle w:val="TableParagraph"/>
              <w:spacing w:after="240"/>
              <w:ind w:left="79"/>
              <w:rPr>
                <w:rFonts w:ascii="Cambria" w:hAnsi="Cambria"/>
              </w:rPr>
            </w:pPr>
            <w:r w:rsidRPr="00AD79DB">
              <w:rPr>
                <w:rFonts w:ascii="Cambria" w:hAnsi="Cambria"/>
              </w:rPr>
              <w:t>57,143</w:t>
            </w:r>
          </w:p>
        </w:tc>
        <w:tc>
          <w:tcPr>
            <w:tcW w:w="1204" w:type="dxa"/>
            <w:shd w:val="clear" w:color="auto" w:fill="FFFFFF" w:themeFill="background1"/>
          </w:tcPr>
          <w:p w14:paraId="0B1E43A3" w14:textId="77777777" w:rsidR="00EC6803" w:rsidRPr="00AD79DB" w:rsidRDefault="00EC6803" w:rsidP="00934AA2">
            <w:pPr>
              <w:pStyle w:val="TableParagraph"/>
              <w:spacing w:after="240"/>
              <w:ind w:left="82"/>
              <w:rPr>
                <w:rFonts w:ascii="Cambria" w:hAnsi="Cambria"/>
              </w:rPr>
            </w:pPr>
            <w:r w:rsidRPr="00AD79DB">
              <w:rPr>
                <w:rFonts w:ascii="Cambria" w:hAnsi="Cambria"/>
              </w:rPr>
              <w:t>1</w:t>
            </w:r>
          </w:p>
        </w:tc>
        <w:tc>
          <w:tcPr>
            <w:tcW w:w="1655" w:type="dxa"/>
            <w:shd w:val="clear" w:color="auto" w:fill="FFFFFF" w:themeFill="background1"/>
          </w:tcPr>
          <w:p w14:paraId="23157CCA" w14:textId="77777777" w:rsidR="00EC6803" w:rsidRPr="00AD79DB" w:rsidRDefault="00EC6803" w:rsidP="00934AA2">
            <w:pPr>
              <w:pStyle w:val="TableParagraph"/>
              <w:spacing w:after="240"/>
              <w:ind w:left="80"/>
              <w:rPr>
                <w:rFonts w:ascii="Cambria" w:hAnsi="Cambria"/>
              </w:rPr>
            </w:pPr>
            <w:r w:rsidRPr="00AD79DB">
              <w:rPr>
                <w:rFonts w:ascii="Cambria" w:hAnsi="Cambria"/>
              </w:rPr>
              <w:t>57,143</w:t>
            </w:r>
          </w:p>
        </w:tc>
        <w:tc>
          <w:tcPr>
            <w:tcW w:w="1276" w:type="dxa"/>
            <w:shd w:val="clear" w:color="auto" w:fill="FFFFFF" w:themeFill="background1"/>
          </w:tcPr>
          <w:p w14:paraId="0A610A2F" w14:textId="77777777" w:rsidR="00EC6803" w:rsidRPr="00AD79DB" w:rsidRDefault="00EC6803" w:rsidP="00934AA2">
            <w:pPr>
              <w:pStyle w:val="TableParagraph"/>
              <w:spacing w:after="240"/>
              <w:ind w:left="81"/>
              <w:rPr>
                <w:rFonts w:ascii="Cambria" w:hAnsi="Cambria"/>
              </w:rPr>
            </w:pPr>
            <w:r w:rsidRPr="00AD79DB">
              <w:rPr>
                <w:rFonts w:ascii="Cambria" w:hAnsi="Cambria"/>
              </w:rPr>
              <w:t>1,389</w:t>
            </w:r>
          </w:p>
        </w:tc>
        <w:tc>
          <w:tcPr>
            <w:tcW w:w="1204" w:type="dxa"/>
            <w:shd w:val="clear" w:color="auto" w:fill="FFFFFF" w:themeFill="background1"/>
          </w:tcPr>
          <w:p w14:paraId="47D05469" w14:textId="77777777" w:rsidR="00EC6803" w:rsidRPr="00AD79DB" w:rsidRDefault="00EC6803" w:rsidP="00934AA2">
            <w:pPr>
              <w:pStyle w:val="TableParagraph"/>
              <w:spacing w:after="240"/>
              <w:ind w:left="82"/>
              <w:rPr>
                <w:rFonts w:ascii="Cambria" w:hAnsi="Cambria"/>
              </w:rPr>
            </w:pPr>
            <w:r w:rsidRPr="00AD79DB">
              <w:rPr>
                <w:rFonts w:ascii="Cambria" w:hAnsi="Cambria"/>
              </w:rPr>
              <w:t>,250</w:t>
            </w:r>
          </w:p>
        </w:tc>
      </w:tr>
      <w:tr w:rsidR="00EC6803" w:rsidRPr="00AD79DB" w14:paraId="22CCE9B9" w14:textId="77777777" w:rsidTr="00934AA2">
        <w:trPr>
          <w:trHeight w:val="474"/>
          <w:jc w:val="center"/>
        </w:trPr>
        <w:tc>
          <w:tcPr>
            <w:tcW w:w="1958" w:type="dxa"/>
            <w:shd w:val="clear" w:color="auto" w:fill="FFFFFF" w:themeFill="background1"/>
          </w:tcPr>
          <w:p w14:paraId="115C724C" w14:textId="77777777" w:rsidR="00EC6803" w:rsidRPr="00AD79DB" w:rsidRDefault="00EC6803" w:rsidP="00934AA2">
            <w:pPr>
              <w:pStyle w:val="TableParagraph"/>
              <w:spacing w:after="240"/>
              <w:ind w:left="78"/>
              <w:rPr>
                <w:rFonts w:ascii="Cambria" w:hAnsi="Cambria"/>
              </w:rPr>
            </w:pPr>
            <w:r w:rsidRPr="00AD79DB">
              <w:rPr>
                <w:rFonts w:ascii="Cambria" w:hAnsi="Cambria"/>
              </w:rPr>
              <w:t>Error</w:t>
            </w:r>
          </w:p>
        </w:tc>
        <w:tc>
          <w:tcPr>
            <w:tcW w:w="1725" w:type="dxa"/>
            <w:shd w:val="clear" w:color="auto" w:fill="FFFFFF" w:themeFill="background1"/>
          </w:tcPr>
          <w:p w14:paraId="22998582" w14:textId="77777777" w:rsidR="00EC6803" w:rsidRPr="00AD79DB" w:rsidRDefault="00EC6803" w:rsidP="00934AA2">
            <w:pPr>
              <w:pStyle w:val="TableParagraph"/>
              <w:spacing w:after="240"/>
              <w:ind w:left="79"/>
              <w:rPr>
                <w:rFonts w:ascii="Cambria" w:hAnsi="Cambria"/>
              </w:rPr>
            </w:pPr>
            <w:r w:rsidRPr="00AD79DB">
              <w:rPr>
                <w:rFonts w:ascii="Cambria" w:hAnsi="Cambria"/>
              </w:rPr>
              <w:t>987,429</w:t>
            </w:r>
          </w:p>
        </w:tc>
        <w:tc>
          <w:tcPr>
            <w:tcW w:w="1204" w:type="dxa"/>
            <w:shd w:val="clear" w:color="auto" w:fill="FFFFFF" w:themeFill="background1"/>
          </w:tcPr>
          <w:p w14:paraId="76A39308" w14:textId="77777777" w:rsidR="00EC6803" w:rsidRPr="00AD79DB" w:rsidRDefault="00EC6803" w:rsidP="00934AA2">
            <w:pPr>
              <w:pStyle w:val="TableParagraph"/>
              <w:spacing w:after="240"/>
              <w:ind w:left="82"/>
              <w:rPr>
                <w:rFonts w:ascii="Cambria" w:hAnsi="Cambria"/>
              </w:rPr>
            </w:pPr>
            <w:r w:rsidRPr="00AD79DB">
              <w:rPr>
                <w:rFonts w:ascii="Cambria" w:hAnsi="Cambria"/>
              </w:rPr>
              <w:t>24</w:t>
            </w:r>
          </w:p>
        </w:tc>
        <w:tc>
          <w:tcPr>
            <w:tcW w:w="1655" w:type="dxa"/>
            <w:shd w:val="clear" w:color="auto" w:fill="FFFFFF" w:themeFill="background1"/>
          </w:tcPr>
          <w:p w14:paraId="7C4C8CB1" w14:textId="77777777" w:rsidR="00EC6803" w:rsidRPr="00AD79DB" w:rsidRDefault="00EC6803" w:rsidP="00934AA2">
            <w:pPr>
              <w:pStyle w:val="TableParagraph"/>
              <w:spacing w:after="240"/>
              <w:ind w:left="80"/>
              <w:rPr>
                <w:rFonts w:ascii="Cambria" w:hAnsi="Cambria"/>
              </w:rPr>
            </w:pPr>
            <w:r w:rsidRPr="00AD79DB">
              <w:rPr>
                <w:rFonts w:ascii="Cambria" w:hAnsi="Cambria"/>
              </w:rPr>
              <w:t>41,143</w:t>
            </w:r>
          </w:p>
        </w:tc>
        <w:tc>
          <w:tcPr>
            <w:tcW w:w="1276" w:type="dxa"/>
            <w:shd w:val="clear" w:color="auto" w:fill="FFFFFF" w:themeFill="background1"/>
          </w:tcPr>
          <w:p w14:paraId="1FBE6CFF" w14:textId="77777777" w:rsidR="00EC6803" w:rsidRPr="00AD79DB" w:rsidRDefault="00EC6803" w:rsidP="00934AA2">
            <w:pPr>
              <w:pStyle w:val="TableParagraph"/>
              <w:spacing w:after="240" w:line="240" w:lineRule="auto"/>
              <w:rPr>
                <w:rFonts w:ascii="Cambria" w:hAnsi="Cambria"/>
              </w:rPr>
            </w:pPr>
          </w:p>
        </w:tc>
        <w:tc>
          <w:tcPr>
            <w:tcW w:w="1204" w:type="dxa"/>
            <w:shd w:val="clear" w:color="auto" w:fill="FFFFFF" w:themeFill="background1"/>
          </w:tcPr>
          <w:p w14:paraId="67682E81" w14:textId="77777777" w:rsidR="00EC6803" w:rsidRPr="00AD79DB" w:rsidRDefault="00EC6803" w:rsidP="00934AA2">
            <w:pPr>
              <w:pStyle w:val="TableParagraph"/>
              <w:spacing w:after="240" w:line="240" w:lineRule="auto"/>
              <w:rPr>
                <w:rFonts w:ascii="Cambria" w:hAnsi="Cambria"/>
              </w:rPr>
            </w:pPr>
          </w:p>
        </w:tc>
      </w:tr>
      <w:tr w:rsidR="00EC6803" w:rsidRPr="00AD79DB" w14:paraId="45B90E39" w14:textId="77777777" w:rsidTr="00934AA2">
        <w:trPr>
          <w:trHeight w:val="477"/>
          <w:jc w:val="center"/>
        </w:trPr>
        <w:tc>
          <w:tcPr>
            <w:tcW w:w="1958" w:type="dxa"/>
            <w:shd w:val="clear" w:color="auto" w:fill="FFFFFF" w:themeFill="background1"/>
          </w:tcPr>
          <w:p w14:paraId="2A2F3666" w14:textId="77777777" w:rsidR="00EC6803" w:rsidRPr="00AD79DB" w:rsidRDefault="00EC6803" w:rsidP="00934AA2">
            <w:pPr>
              <w:pStyle w:val="TableParagraph"/>
              <w:spacing w:after="240"/>
              <w:ind w:left="78"/>
              <w:rPr>
                <w:rFonts w:ascii="Cambria" w:hAnsi="Cambria"/>
              </w:rPr>
            </w:pPr>
            <w:r w:rsidRPr="00AD79DB">
              <w:rPr>
                <w:rFonts w:ascii="Cambria" w:hAnsi="Cambria"/>
              </w:rPr>
              <w:t>Total</w:t>
            </w:r>
          </w:p>
        </w:tc>
        <w:tc>
          <w:tcPr>
            <w:tcW w:w="1725" w:type="dxa"/>
            <w:shd w:val="clear" w:color="auto" w:fill="FFFFFF" w:themeFill="background1"/>
          </w:tcPr>
          <w:p w14:paraId="7046B8E0" w14:textId="77777777" w:rsidR="00EC6803" w:rsidRPr="00AD79DB" w:rsidRDefault="00EC6803" w:rsidP="00934AA2">
            <w:pPr>
              <w:pStyle w:val="TableParagraph"/>
              <w:spacing w:after="240"/>
              <w:ind w:left="79"/>
              <w:rPr>
                <w:rFonts w:ascii="Cambria" w:hAnsi="Cambria"/>
              </w:rPr>
            </w:pPr>
            <w:r w:rsidRPr="00AD79DB">
              <w:rPr>
                <w:rFonts w:ascii="Cambria" w:hAnsi="Cambria"/>
              </w:rPr>
              <w:t>154400,000</w:t>
            </w:r>
          </w:p>
        </w:tc>
        <w:tc>
          <w:tcPr>
            <w:tcW w:w="1204" w:type="dxa"/>
            <w:shd w:val="clear" w:color="auto" w:fill="FFFFFF" w:themeFill="background1"/>
          </w:tcPr>
          <w:p w14:paraId="642F50B3" w14:textId="77777777" w:rsidR="00EC6803" w:rsidRPr="00AD79DB" w:rsidRDefault="00EC6803" w:rsidP="00934AA2">
            <w:pPr>
              <w:pStyle w:val="TableParagraph"/>
              <w:spacing w:after="240"/>
              <w:ind w:left="82"/>
              <w:rPr>
                <w:rFonts w:ascii="Cambria" w:hAnsi="Cambria"/>
              </w:rPr>
            </w:pPr>
            <w:r w:rsidRPr="00AD79DB">
              <w:rPr>
                <w:rFonts w:ascii="Cambria" w:hAnsi="Cambria"/>
              </w:rPr>
              <w:t>28</w:t>
            </w:r>
          </w:p>
        </w:tc>
        <w:tc>
          <w:tcPr>
            <w:tcW w:w="1655" w:type="dxa"/>
            <w:shd w:val="clear" w:color="auto" w:fill="FFFFFF" w:themeFill="background1"/>
          </w:tcPr>
          <w:p w14:paraId="0637CF74" w14:textId="77777777" w:rsidR="00EC6803" w:rsidRPr="00AD79DB" w:rsidRDefault="00EC6803" w:rsidP="00934AA2">
            <w:pPr>
              <w:pStyle w:val="TableParagraph"/>
              <w:spacing w:after="240" w:line="240" w:lineRule="auto"/>
              <w:rPr>
                <w:rFonts w:ascii="Cambria" w:hAnsi="Cambria"/>
              </w:rPr>
            </w:pPr>
          </w:p>
        </w:tc>
        <w:tc>
          <w:tcPr>
            <w:tcW w:w="1276" w:type="dxa"/>
            <w:shd w:val="clear" w:color="auto" w:fill="FFFFFF" w:themeFill="background1"/>
          </w:tcPr>
          <w:p w14:paraId="261E4240" w14:textId="77777777" w:rsidR="00EC6803" w:rsidRPr="00AD79DB" w:rsidRDefault="00EC6803" w:rsidP="00934AA2">
            <w:pPr>
              <w:pStyle w:val="TableParagraph"/>
              <w:spacing w:after="240" w:line="240" w:lineRule="auto"/>
              <w:rPr>
                <w:rFonts w:ascii="Cambria" w:hAnsi="Cambria"/>
              </w:rPr>
            </w:pPr>
          </w:p>
        </w:tc>
        <w:tc>
          <w:tcPr>
            <w:tcW w:w="1204" w:type="dxa"/>
            <w:shd w:val="clear" w:color="auto" w:fill="FFFFFF" w:themeFill="background1"/>
          </w:tcPr>
          <w:p w14:paraId="71E0520F" w14:textId="77777777" w:rsidR="00EC6803" w:rsidRPr="00AD79DB" w:rsidRDefault="00EC6803" w:rsidP="00934AA2">
            <w:pPr>
              <w:pStyle w:val="TableParagraph"/>
              <w:spacing w:after="240" w:line="240" w:lineRule="auto"/>
              <w:rPr>
                <w:rFonts w:ascii="Cambria" w:hAnsi="Cambria"/>
              </w:rPr>
            </w:pPr>
          </w:p>
        </w:tc>
      </w:tr>
      <w:tr w:rsidR="00EC6803" w:rsidRPr="00AD79DB" w14:paraId="24A1059E" w14:textId="77777777" w:rsidTr="00934AA2">
        <w:trPr>
          <w:trHeight w:val="474"/>
          <w:jc w:val="center"/>
        </w:trPr>
        <w:tc>
          <w:tcPr>
            <w:tcW w:w="1958" w:type="dxa"/>
            <w:shd w:val="clear" w:color="auto" w:fill="FFFFFF" w:themeFill="background1"/>
          </w:tcPr>
          <w:p w14:paraId="67637573" w14:textId="77777777" w:rsidR="00EC6803" w:rsidRPr="00AD79DB" w:rsidRDefault="00EC6803" w:rsidP="00934AA2">
            <w:pPr>
              <w:pStyle w:val="TableParagraph"/>
              <w:spacing w:after="240"/>
              <w:ind w:left="78"/>
              <w:rPr>
                <w:rFonts w:ascii="Cambria" w:hAnsi="Cambria"/>
              </w:rPr>
            </w:pPr>
            <w:r w:rsidRPr="00AD79DB">
              <w:rPr>
                <w:rFonts w:ascii="Cambria" w:hAnsi="Cambria"/>
              </w:rPr>
              <w:t>Corrected Total</w:t>
            </w:r>
          </w:p>
        </w:tc>
        <w:tc>
          <w:tcPr>
            <w:tcW w:w="1725" w:type="dxa"/>
            <w:shd w:val="clear" w:color="auto" w:fill="FFFFFF" w:themeFill="background1"/>
          </w:tcPr>
          <w:p w14:paraId="6D9DA753" w14:textId="77777777" w:rsidR="00EC6803" w:rsidRPr="00AD79DB" w:rsidRDefault="00EC6803" w:rsidP="00934AA2">
            <w:pPr>
              <w:pStyle w:val="TableParagraph"/>
              <w:spacing w:after="240"/>
              <w:ind w:left="79"/>
              <w:rPr>
                <w:rFonts w:ascii="Cambria" w:hAnsi="Cambria"/>
              </w:rPr>
            </w:pPr>
            <w:r w:rsidRPr="00AD79DB">
              <w:rPr>
                <w:rFonts w:ascii="Cambria" w:hAnsi="Cambria"/>
              </w:rPr>
              <w:t>3430,857</w:t>
            </w:r>
          </w:p>
        </w:tc>
        <w:tc>
          <w:tcPr>
            <w:tcW w:w="1204" w:type="dxa"/>
            <w:shd w:val="clear" w:color="auto" w:fill="FFFFFF" w:themeFill="background1"/>
          </w:tcPr>
          <w:p w14:paraId="5429003B" w14:textId="77777777" w:rsidR="00EC6803" w:rsidRPr="00AD79DB" w:rsidRDefault="00EC6803" w:rsidP="00934AA2">
            <w:pPr>
              <w:pStyle w:val="TableParagraph"/>
              <w:spacing w:after="240"/>
              <w:ind w:left="82"/>
              <w:rPr>
                <w:rFonts w:ascii="Cambria" w:hAnsi="Cambria"/>
              </w:rPr>
            </w:pPr>
            <w:r w:rsidRPr="00AD79DB">
              <w:rPr>
                <w:rFonts w:ascii="Cambria" w:hAnsi="Cambria"/>
              </w:rPr>
              <w:t>27</w:t>
            </w:r>
          </w:p>
        </w:tc>
        <w:tc>
          <w:tcPr>
            <w:tcW w:w="1655" w:type="dxa"/>
            <w:shd w:val="clear" w:color="auto" w:fill="FFFFFF" w:themeFill="background1"/>
          </w:tcPr>
          <w:p w14:paraId="43FAB29F" w14:textId="77777777" w:rsidR="00EC6803" w:rsidRPr="00AD79DB" w:rsidRDefault="00EC6803" w:rsidP="00934AA2">
            <w:pPr>
              <w:pStyle w:val="TableParagraph"/>
              <w:spacing w:after="240" w:line="240" w:lineRule="auto"/>
              <w:rPr>
                <w:rFonts w:ascii="Cambria" w:hAnsi="Cambria"/>
              </w:rPr>
            </w:pPr>
          </w:p>
        </w:tc>
        <w:tc>
          <w:tcPr>
            <w:tcW w:w="1276" w:type="dxa"/>
            <w:shd w:val="clear" w:color="auto" w:fill="FFFFFF" w:themeFill="background1"/>
          </w:tcPr>
          <w:p w14:paraId="03A359C7" w14:textId="77777777" w:rsidR="00EC6803" w:rsidRPr="00AD79DB" w:rsidRDefault="00EC6803" w:rsidP="00934AA2">
            <w:pPr>
              <w:pStyle w:val="TableParagraph"/>
              <w:spacing w:after="240" w:line="240" w:lineRule="auto"/>
              <w:rPr>
                <w:rFonts w:ascii="Cambria" w:hAnsi="Cambria"/>
              </w:rPr>
            </w:pPr>
          </w:p>
        </w:tc>
        <w:tc>
          <w:tcPr>
            <w:tcW w:w="1204" w:type="dxa"/>
            <w:shd w:val="clear" w:color="auto" w:fill="FFFFFF" w:themeFill="background1"/>
          </w:tcPr>
          <w:p w14:paraId="2CB7DCDE" w14:textId="77777777" w:rsidR="00EC6803" w:rsidRPr="00AD79DB" w:rsidRDefault="00EC6803" w:rsidP="00934AA2">
            <w:pPr>
              <w:pStyle w:val="TableParagraph"/>
              <w:spacing w:after="240" w:line="240" w:lineRule="auto"/>
              <w:rPr>
                <w:rFonts w:ascii="Cambria" w:hAnsi="Cambria"/>
              </w:rPr>
            </w:pPr>
          </w:p>
        </w:tc>
      </w:tr>
      <w:tr w:rsidR="00EC6803" w:rsidRPr="00AD79DB" w14:paraId="41662F20" w14:textId="77777777" w:rsidTr="00934AA2">
        <w:trPr>
          <w:trHeight w:val="474"/>
          <w:jc w:val="center"/>
        </w:trPr>
        <w:tc>
          <w:tcPr>
            <w:tcW w:w="9022" w:type="dxa"/>
            <w:gridSpan w:val="6"/>
            <w:shd w:val="clear" w:color="auto" w:fill="FFFFFF" w:themeFill="background1"/>
          </w:tcPr>
          <w:p w14:paraId="5061577D" w14:textId="77777777" w:rsidR="00EC6803" w:rsidRPr="00AD79DB" w:rsidRDefault="00EC6803" w:rsidP="00934AA2">
            <w:pPr>
              <w:pStyle w:val="TableParagraph"/>
              <w:spacing w:after="240"/>
              <w:ind w:left="15"/>
              <w:rPr>
                <w:rFonts w:ascii="Cambria" w:hAnsi="Cambria"/>
              </w:rPr>
            </w:pPr>
            <w:r w:rsidRPr="00AD79DB">
              <w:rPr>
                <w:rFonts w:ascii="Cambria" w:hAnsi="Cambria"/>
              </w:rPr>
              <w:t>a. R Squared = ,712 (Adjusted R Squared = ,676)</w:t>
            </w:r>
          </w:p>
        </w:tc>
      </w:tr>
    </w:tbl>
    <w:p w14:paraId="6A4F7AC3" w14:textId="77777777" w:rsidR="00EC6803" w:rsidRPr="00AD79DB" w:rsidRDefault="00EC6803" w:rsidP="002836F2">
      <w:pPr>
        <w:pStyle w:val="BodyText"/>
        <w:spacing w:before="170"/>
        <w:ind w:right="154" w:firstLine="720"/>
        <w:jc w:val="both"/>
        <w:rPr>
          <w:rFonts w:ascii="Cambria" w:hAnsi="Cambria"/>
          <w:sz w:val="22"/>
          <w:szCs w:val="22"/>
        </w:rPr>
      </w:pPr>
      <w:r w:rsidRPr="00AD79DB">
        <w:rPr>
          <w:rFonts w:ascii="Cambria" w:hAnsi="Cambria"/>
          <w:sz w:val="22"/>
          <w:szCs w:val="22"/>
        </w:rPr>
        <w:t xml:space="preserve">From the analysis result in table 5, it was found the interactive teaching method (A) and emotional intelligence </w:t>
      </w:r>
      <w:proofErr w:type="gramStart"/>
      <w:r w:rsidRPr="00AD79DB">
        <w:rPr>
          <w:rFonts w:ascii="Cambria" w:hAnsi="Cambria"/>
          <w:sz w:val="22"/>
          <w:szCs w:val="22"/>
        </w:rPr>
        <w:t>(B) have</w:t>
      </w:r>
      <w:proofErr w:type="gramEnd"/>
      <w:r w:rsidRPr="00AD79DB">
        <w:rPr>
          <w:rFonts w:ascii="Cambria" w:hAnsi="Cambria"/>
          <w:sz w:val="22"/>
          <w:szCs w:val="22"/>
        </w:rPr>
        <w:t xml:space="preserve"> p-value/sign. </w:t>
      </w:r>
      <w:proofErr w:type="gramStart"/>
      <w:r w:rsidRPr="00AD79DB">
        <w:rPr>
          <w:rFonts w:ascii="Cambria" w:hAnsi="Cambria"/>
          <w:sz w:val="22"/>
          <w:szCs w:val="22"/>
        </w:rPr>
        <w:t>is</w:t>
      </w:r>
      <w:proofErr w:type="gramEnd"/>
      <w:r w:rsidRPr="00AD79DB">
        <w:rPr>
          <w:rFonts w:ascii="Cambria" w:hAnsi="Cambria"/>
          <w:sz w:val="22"/>
          <w:szCs w:val="22"/>
        </w:rPr>
        <w:t xml:space="preserve"> 0.250 &gt; 0.05, it means, H</w:t>
      </w:r>
      <w:r w:rsidRPr="00AD79DB">
        <w:rPr>
          <w:rFonts w:ascii="Cambria" w:hAnsi="Cambria"/>
          <w:sz w:val="22"/>
          <w:szCs w:val="22"/>
          <w:vertAlign w:val="subscript"/>
        </w:rPr>
        <w:t>0</w:t>
      </w:r>
      <w:r w:rsidRPr="00AD79DB">
        <w:rPr>
          <w:rFonts w:ascii="Cambria" w:hAnsi="Cambria"/>
          <w:sz w:val="22"/>
          <w:szCs w:val="22"/>
        </w:rPr>
        <w:t xml:space="preserve"> is accepted and H</w:t>
      </w:r>
      <w:r w:rsidRPr="00AD79DB">
        <w:rPr>
          <w:rFonts w:ascii="Cambria" w:hAnsi="Cambria"/>
          <w:sz w:val="22"/>
          <w:szCs w:val="22"/>
          <w:vertAlign w:val="subscript"/>
        </w:rPr>
        <w:t>1</w:t>
      </w:r>
      <w:r w:rsidRPr="00AD79DB">
        <w:rPr>
          <w:rFonts w:ascii="Cambria" w:hAnsi="Cambria"/>
          <w:sz w:val="22"/>
          <w:szCs w:val="22"/>
        </w:rPr>
        <w:t xml:space="preserve"> is automatically rejected. </w:t>
      </w:r>
      <w:r w:rsidRPr="00AD79DB">
        <w:rPr>
          <w:rFonts w:ascii="Cambria" w:hAnsi="Cambria"/>
          <w:spacing w:val="-3"/>
          <w:sz w:val="22"/>
          <w:szCs w:val="22"/>
        </w:rPr>
        <w:t xml:space="preserve">It </w:t>
      </w:r>
      <w:r w:rsidRPr="00AD79DB">
        <w:rPr>
          <w:rFonts w:ascii="Cambria" w:hAnsi="Cambria"/>
          <w:sz w:val="22"/>
          <w:szCs w:val="22"/>
        </w:rPr>
        <w:t>can be concluded that there was no interaction effect between teaching methods and emotional intelligence on students’ speaking</w:t>
      </w:r>
      <w:r w:rsidRPr="00AD79DB">
        <w:rPr>
          <w:rFonts w:ascii="Cambria" w:hAnsi="Cambria"/>
          <w:spacing w:val="-12"/>
          <w:sz w:val="22"/>
          <w:szCs w:val="22"/>
        </w:rPr>
        <w:t xml:space="preserve"> </w:t>
      </w:r>
      <w:r w:rsidRPr="00AD79DB">
        <w:rPr>
          <w:rFonts w:ascii="Cambria" w:hAnsi="Cambria"/>
          <w:sz w:val="22"/>
          <w:szCs w:val="22"/>
        </w:rPr>
        <w:t>skills.</w:t>
      </w:r>
    </w:p>
    <w:p w14:paraId="062579D0" w14:textId="77777777" w:rsidR="00EC6803" w:rsidRPr="00AD79DB" w:rsidRDefault="00EC6803" w:rsidP="00EC6803">
      <w:pPr>
        <w:pStyle w:val="Heading1"/>
        <w:spacing w:before="207"/>
        <w:ind w:right="284"/>
        <w:jc w:val="center"/>
        <w:rPr>
          <w:rFonts w:ascii="Cambria" w:hAnsi="Cambria"/>
          <w:sz w:val="22"/>
          <w:szCs w:val="22"/>
        </w:rPr>
      </w:pPr>
      <w:proofErr w:type="gramStart"/>
      <w:r w:rsidRPr="00AD79DB">
        <w:rPr>
          <w:rFonts w:ascii="Cambria" w:hAnsi="Cambria"/>
          <w:sz w:val="22"/>
          <w:szCs w:val="22"/>
        </w:rPr>
        <w:lastRenderedPageBreak/>
        <w:t>Table 6.</w:t>
      </w:r>
      <w:proofErr w:type="gramEnd"/>
      <w:r w:rsidRPr="00AD79DB">
        <w:rPr>
          <w:rFonts w:ascii="Cambria" w:hAnsi="Cambria"/>
          <w:sz w:val="22"/>
          <w:szCs w:val="22"/>
        </w:rPr>
        <w:t xml:space="preserve"> Teaching Method * Emotional Intelligence</w:t>
      </w:r>
    </w:p>
    <w:p w14:paraId="66BED469" w14:textId="77777777" w:rsidR="00EC6803" w:rsidRPr="00AD79DB" w:rsidRDefault="00EC6803" w:rsidP="00EC6803">
      <w:pPr>
        <w:pStyle w:val="BodyText"/>
        <w:spacing w:before="1"/>
        <w:rPr>
          <w:rFonts w:ascii="Cambria" w:hAnsi="Cambria"/>
          <w:b/>
          <w:sz w:val="22"/>
          <w:szCs w:val="22"/>
        </w:rPr>
      </w:pPr>
    </w:p>
    <w:tbl>
      <w:tblPr>
        <w:tblW w:w="0" w:type="auto"/>
        <w:jc w:val="center"/>
        <w:tblInd w:w="225"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49"/>
        <w:gridCol w:w="2160"/>
        <w:gridCol w:w="1025"/>
        <w:gridCol w:w="1073"/>
        <w:gridCol w:w="1409"/>
        <w:gridCol w:w="1412"/>
      </w:tblGrid>
      <w:tr w:rsidR="00EC6803" w:rsidRPr="00AD79DB" w14:paraId="6F333E1F" w14:textId="77777777" w:rsidTr="00934AA2">
        <w:trPr>
          <w:trHeight w:val="515"/>
          <w:jc w:val="center"/>
        </w:trPr>
        <w:tc>
          <w:tcPr>
            <w:tcW w:w="1949" w:type="dxa"/>
            <w:vMerge w:val="restart"/>
            <w:shd w:val="clear" w:color="auto" w:fill="FFFFFF" w:themeFill="background1"/>
          </w:tcPr>
          <w:p w14:paraId="41E7B4A9" w14:textId="77777777" w:rsidR="00EC6803" w:rsidRPr="00AD79DB" w:rsidRDefault="00EC6803" w:rsidP="00934AA2">
            <w:pPr>
              <w:pStyle w:val="TableParagraph"/>
              <w:spacing w:before="2" w:after="240" w:line="240" w:lineRule="auto"/>
              <w:rPr>
                <w:rFonts w:ascii="Cambria" w:hAnsi="Cambria"/>
                <w:b/>
              </w:rPr>
            </w:pPr>
          </w:p>
          <w:p w14:paraId="710A7C2D" w14:textId="77777777" w:rsidR="00EC6803" w:rsidRPr="00AD79DB" w:rsidRDefault="00EC6803" w:rsidP="00934AA2">
            <w:pPr>
              <w:pStyle w:val="TableParagraph"/>
              <w:spacing w:after="240" w:line="240" w:lineRule="auto"/>
              <w:ind w:left="64"/>
              <w:rPr>
                <w:rFonts w:ascii="Cambria" w:hAnsi="Cambria"/>
              </w:rPr>
            </w:pPr>
            <w:r w:rsidRPr="00AD79DB">
              <w:rPr>
                <w:rFonts w:ascii="Cambria" w:hAnsi="Cambria"/>
              </w:rPr>
              <w:t>Teaching Method</w:t>
            </w:r>
          </w:p>
        </w:tc>
        <w:tc>
          <w:tcPr>
            <w:tcW w:w="2160" w:type="dxa"/>
            <w:vMerge w:val="restart"/>
            <w:shd w:val="clear" w:color="auto" w:fill="FFFFFF" w:themeFill="background1"/>
          </w:tcPr>
          <w:p w14:paraId="3A4AC0CF" w14:textId="77777777" w:rsidR="00EC6803" w:rsidRPr="00AD79DB" w:rsidRDefault="00EC6803" w:rsidP="00934AA2">
            <w:pPr>
              <w:pStyle w:val="TableParagraph"/>
              <w:spacing w:before="5" w:after="240" w:line="240" w:lineRule="auto"/>
              <w:rPr>
                <w:rFonts w:ascii="Cambria" w:hAnsi="Cambria"/>
                <w:b/>
              </w:rPr>
            </w:pPr>
          </w:p>
          <w:p w14:paraId="60D3A5C8" w14:textId="77777777" w:rsidR="00EC6803" w:rsidRPr="00AD79DB" w:rsidRDefault="00EC6803" w:rsidP="00934AA2">
            <w:pPr>
              <w:pStyle w:val="TableParagraph"/>
              <w:spacing w:after="240" w:line="276" w:lineRule="auto"/>
              <w:ind w:left="64" w:right="933"/>
              <w:rPr>
                <w:rFonts w:ascii="Cambria" w:hAnsi="Cambria"/>
              </w:rPr>
            </w:pPr>
            <w:r w:rsidRPr="00AD79DB">
              <w:rPr>
                <w:rFonts w:ascii="Cambria" w:hAnsi="Cambria"/>
              </w:rPr>
              <w:t>Emotional Intelligence</w:t>
            </w:r>
          </w:p>
        </w:tc>
        <w:tc>
          <w:tcPr>
            <w:tcW w:w="1025" w:type="dxa"/>
            <w:vMerge w:val="restart"/>
            <w:shd w:val="clear" w:color="auto" w:fill="FFFFFF" w:themeFill="background1"/>
          </w:tcPr>
          <w:p w14:paraId="328BC8AB" w14:textId="77777777" w:rsidR="00EC6803" w:rsidRPr="00AD79DB" w:rsidRDefault="00EC6803" w:rsidP="00934AA2">
            <w:pPr>
              <w:pStyle w:val="TableParagraph"/>
              <w:spacing w:before="2" w:after="240" w:line="240" w:lineRule="auto"/>
              <w:rPr>
                <w:rFonts w:ascii="Cambria" w:hAnsi="Cambria"/>
                <w:b/>
              </w:rPr>
            </w:pPr>
          </w:p>
          <w:p w14:paraId="379E07E3" w14:textId="77777777" w:rsidR="00EC6803" w:rsidRPr="00AD79DB" w:rsidRDefault="00EC6803" w:rsidP="00934AA2">
            <w:pPr>
              <w:pStyle w:val="TableParagraph"/>
              <w:spacing w:after="240" w:line="240" w:lineRule="auto"/>
              <w:ind w:left="237"/>
              <w:rPr>
                <w:rFonts w:ascii="Cambria" w:hAnsi="Cambria"/>
              </w:rPr>
            </w:pPr>
            <w:r w:rsidRPr="00AD79DB">
              <w:rPr>
                <w:rFonts w:ascii="Cambria" w:hAnsi="Cambria"/>
              </w:rPr>
              <w:t>Mean</w:t>
            </w:r>
          </w:p>
        </w:tc>
        <w:tc>
          <w:tcPr>
            <w:tcW w:w="1073" w:type="dxa"/>
            <w:vMerge w:val="restart"/>
            <w:shd w:val="clear" w:color="auto" w:fill="FFFFFF" w:themeFill="background1"/>
          </w:tcPr>
          <w:p w14:paraId="44A1590B" w14:textId="77777777" w:rsidR="00EC6803" w:rsidRPr="00AD79DB" w:rsidRDefault="00EC6803" w:rsidP="00934AA2">
            <w:pPr>
              <w:pStyle w:val="TableParagraph"/>
              <w:spacing w:before="5" w:after="240" w:line="240" w:lineRule="auto"/>
              <w:rPr>
                <w:rFonts w:ascii="Cambria" w:hAnsi="Cambria"/>
                <w:b/>
              </w:rPr>
            </w:pPr>
          </w:p>
          <w:p w14:paraId="7CE1E311" w14:textId="77777777" w:rsidR="00EC6803" w:rsidRPr="00AD79DB" w:rsidRDefault="00EC6803" w:rsidP="00934AA2">
            <w:pPr>
              <w:pStyle w:val="TableParagraph"/>
              <w:spacing w:after="240" w:line="276" w:lineRule="auto"/>
              <w:ind w:left="282" w:right="254" w:firstLine="62"/>
              <w:rPr>
                <w:rFonts w:ascii="Cambria" w:hAnsi="Cambria"/>
              </w:rPr>
            </w:pPr>
            <w:r w:rsidRPr="00AD79DB">
              <w:rPr>
                <w:rFonts w:ascii="Cambria" w:hAnsi="Cambria"/>
              </w:rPr>
              <w:t>Std. Error</w:t>
            </w:r>
          </w:p>
        </w:tc>
        <w:tc>
          <w:tcPr>
            <w:tcW w:w="2821" w:type="dxa"/>
            <w:gridSpan w:val="2"/>
            <w:shd w:val="clear" w:color="auto" w:fill="FFFFFF" w:themeFill="background1"/>
          </w:tcPr>
          <w:p w14:paraId="00D10ED9" w14:textId="77777777" w:rsidR="00EC6803" w:rsidRPr="00AD79DB" w:rsidRDefault="00EC6803" w:rsidP="00934AA2">
            <w:pPr>
              <w:pStyle w:val="TableParagraph"/>
              <w:spacing w:after="240"/>
              <w:ind w:left="203"/>
              <w:rPr>
                <w:rFonts w:ascii="Cambria" w:hAnsi="Cambria"/>
              </w:rPr>
            </w:pPr>
            <w:r w:rsidRPr="00AD79DB">
              <w:rPr>
                <w:rFonts w:ascii="Cambria" w:hAnsi="Cambria"/>
              </w:rPr>
              <w:t>95% Confidence Interval</w:t>
            </w:r>
          </w:p>
        </w:tc>
      </w:tr>
      <w:tr w:rsidR="00EC6803" w:rsidRPr="00AD79DB" w14:paraId="5BB2F37E" w14:textId="77777777" w:rsidTr="00934AA2">
        <w:trPr>
          <w:trHeight w:val="834"/>
          <w:jc w:val="center"/>
        </w:trPr>
        <w:tc>
          <w:tcPr>
            <w:tcW w:w="1949" w:type="dxa"/>
            <w:vMerge/>
            <w:shd w:val="clear" w:color="auto" w:fill="FFFFFF" w:themeFill="background1"/>
          </w:tcPr>
          <w:p w14:paraId="1BE31A4F" w14:textId="77777777" w:rsidR="00EC6803" w:rsidRPr="00AD79DB" w:rsidRDefault="00EC6803" w:rsidP="00934AA2">
            <w:pPr>
              <w:spacing w:after="240"/>
              <w:rPr>
                <w:rFonts w:ascii="Cambria" w:hAnsi="Cambria"/>
                <w:sz w:val="22"/>
                <w:szCs w:val="22"/>
              </w:rPr>
            </w:pPr>
          </w:p>
        </w:tc>
        <w:tc>
          <w:tcPr>
            <w:tcW w:w="2160" w:type="dxa"/>
            <w:vMerge/>
            <w:shd w:val="clear" w:color="auto" w:fill="FFFFFF" w:themeFill="background1"/>
          </w:tcPr>
          <w:p w14:paraId="72750F0E" w14:textId="77777777" w:rsidR="00EC6803" w:rsidRPr="00AD79DB" w:rsidRDefault="00EC6803" w:rsidP="00934AA2">
            <w:pPr>
              <w:spacing w:after="240"/>
              <w:rPr>
                <w:rFonts w:ascii="Cambria" w:hAnsi="Cambria"/>
                <w:sz w:val="22"/>
                <w:szCs w:val="22"/>
              </w:rPr>
            </w:pPr>
          </w:p>
        </w:tc>
        <w:tc>
          <w:tcPr>
            <w:tcW w:w="1025" w:type="dxa"/>
            <w:vMerge/>
            <w:shd w:val="clear" w:color="auto" w:fill="FFFFFF" w:themeFill="background1"/>
          </w:tcPr>
          <w:p w14:paraId="0FCF7B6F" w14:textId="77777777" w:rsidR="00EC6803" w:rsidRPr="00AD79DB" w:rsidRDefault="00EC6803" w:rsidP="00934AA2">
            <w:pPr>
              <w:spacing w:after="240"/>
              <w:rPr>
                <w:rFonts w:ascii="Cambria" w:hAnsi="Cambria"/>
                <w:sz w:val="22"/>
                <w:szCs w:val="22"/>
              </w:rPr>
            </w:pPr>
          </w:p>
        </w:tc>
        <w:tc>
          <w:tcPr>
            <w:tcW w:w="1073" w:type="dxa"/>
            <w:vMerge/>
            <w:shd w:val="clear" w:color="auto" w:fill="FFFFFF" w:themeFill="background1"/>
          </w:tcPr>
          <w:p w14:paraId="25BF01CE" w14:textId="77777777" w:rsidR="00EC6803" w:rsidRPr="00AD79DB" w:rsidRDefault="00EC6803" w:rsidP="00934AA2">
            <w:pPr>
              <w:spacing w:after="240"/>
              <w:rPr>
                <w:rFonts w:ascii="Cambria" w:hAnsi="Cambria"/>
                <w:sz w:val="22"/>
                <w:szCs w:val="22"/>
              </w:rPr>
            </w:pPr>
          </w:p>
        </w:tc>
        <w:tc>
          <w:tcPr>
            <w:tcW w:w="1409" w:type="dxa"/>
            <w:shd w:val="clear" w:color="auto" w:fill="FFFFFF" w:themeFill="background1"/>
          </w:tcPr>
          <w:p w14:paraId="2BB50352" w14:textId="77777777" w:rsidR="00EC6803" w:rsidRPr="00AD79DB" w:rsidRDefault="00EC6803" w:rsidP="00934AA2">
            <w:pPr>
              <w:pStyle w:val="TableParagraph"/>
              <w:spacing w:after="240" w:line="278" w:lineRule="auto"/>
              <w:ind w:left="383" w:right="355" w:firstLine="7"/>
              <w:rPr>
                <w:rFonts w:ascii="Cambria" w:hAnsi="Cambria"/>
              </w:rPr>
            </w:pPr>
            <w:r w:rsidRPr="00AD79DB">
              <w:rPr>
                <w:rFonts w:ascii="Cambria" w:hAnsi="Cambria"/>
              </w:rPr>
              <w:t>Lower Bound</w:t>
            </w:r>
          </w:p>
        </w:tc>
        <w:tc>
          <w:tcPr>
            <w:tcW w:w="1412" w:type="dxa"/>
            <w:shd w:val="clear" w:color="auto" w:fill="FFFFFF" w:themeFill="background1"/>
          </w:tcPr>
          <w:p w14:paraId="5A4D1F34" w14:textId="77777777" w:rsidR="00EC6803" w:rsidRPr="00AD79DB" w:rsidRDefault="00EC6803" w:rsidP="00934AA2">
            <w:pPr>
              <w:pStyle w:val="TableParagraph"/>
              <w:spacing w:after="240" w:line="278" w:lineRule="auto"/>
              <w:ind w:left="383" w:right="358" w:firstLine="21"/>
              <w:rPr>
                <w:rFonts w:ascii="Cambria" w:hAnsi="Cambria"/>
              </w:rPr>
            </w:pPr>
            <w:r w:rsidRPr="00AD79DB">
              <w:rPr>
                <w:rFonts w:ascii="Cambria" w:hAnsi="Cambria"/>
              </w:rPr>
              <w:t>Upper Bound</w:t>
            </w:r>
          </w:p>
        </w:tc>
      </w:tr>
      <w:tr w:rsidR="00EC6803" w:rsidRPr="00AD79DB" w14:paraId="7B7EA068" w14:textId="77777777" w:rsidTr="00934AA2">
        <w:trPr>
          <w:trHeight w:val="518"/>
          <w:jc w:val="center"/>
        </w:trPr>
        <w:tc>
          <w:tcPr>
            <w:tcW w:w="1949" w:type="dxa"/>
            <w:vMerge w:val="restart"/>
            <w:shd w:val="clear" w:color="auto" w:fill="FFFFFF" w:themeFill="background1"/>
          </w:tcPr>
          <w:p w14:paraId="7B340E4C" w14:textId="77777777" w:rsidR="00EC6803" w:rsidRPr="00AD79DB" w:rsidRDefault="00EC6803" w:rsidP="00934AA2">
            <w:pPr>
              <w:pStyle w:val="TableParagraph"/>
              <w:spacing w:after="240"/>
              <w:ind w:left="64"/>
              <w:rPr>
                <w:rFonts w:ascii="Cambria" w:hAnsi="Cambria"/>
              </w:rPr>
            </w:pPr>
            <w:r w:rsidRPr="00AD79DB">
              <w:rPr>
                <w:rFonts w:ascii="Cambria" w:hAnsi="Cambria"/>
              </w:rPr>
              <w:t>CLL</w:t>
            </w:r>
          </w:p>
        </w:tc>
        <w:tc>
          <w:tcPr>
            <w:tcW w:w="2160" w:type="dxa"/>
            <w:shd w:val="clear" w:color="auto" w:fill="FFFFFF" w:themeFill="background1"/>
          </w:tcPr>
          <w:p w14:paraId="17157E89" w14:textId="77777777" w:rsidR="00EC6803" w:rsidRPr="00AD79DB" w:rsidRDefault="00EC6803" w:rsidP="00934AA2">
            <w:pPr>
              <w:pStyle w:val="TableParagraph"/>
              <w:spacing w:after="240"/>
              <w:ind w:left="64"/>
              <w:rPr>
                <w:rFonts w:ascii="Cambria" w:hAnsi="Cambria"/>
              </w:rPr>
            </w:pPr>
            <w:r w:rsidRPr="00AD79DB">
              <w:rPr>
                <w:rFonts w:ascii="Cambria" w:hAnsi="Cambria"/>
              </w:rPr>
              <w:t>High level</w:t>
            </w:r>
          </w:p>
        </w:tc>
        <w:tc>
          <w:tcPr>
            <w:tcW w:w="1025" w:type="dxa"/>
            <w:shd w:val="clear" w:color="auto" w:fill="FFFFFF" w:themeFill="background1"/>
          </w:tcPr>
          <w:p w14:paraId="2EA40A3D"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84,000</w:t>
            </w:r>
          </w:p>
        </w:tc>
        <w:tc>
          <w:tcPr>
            <w:tcW w:w="1073" w:type="dxa"/>
            <w:shd w:val="clear" w:color="auto" w:fill="FFFFFF" w:themeFill="background1"/>
          </w:tcPr>
          <w:p w14:paraId="6629900A"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2,424</w:t>
            </w:r>
          </w:p>
        </w:tc>
        <w:tc>
          <w:tcPr>
            <w:tcW w:w="1409" w:type="dxa"/>
            <w:shd w:val="clear" w:color="auto" w:fill="FFFFFF" w:themeFill="background1"/>
          </w:tcPr>
          <w:p w14:paraId="6387AD37"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78,996</w:t>
            </w:r>
          </w:p>
        </w:tc>
        <w:tc>
          <w:tcPr>
            <w:tcW w:w="1412" w:type="dxa"/>
            <w:shd w:val="clear" w:color="auto" w:fill="FFFFFF" w:themeFill="background1"/>
          </w:tcPr>
          <w:p w14:paraId="670D1229" w14:textId="77777777" w:rsidR="00EC6803" w:rsidRPr="00AD79DB" w:rsidRDefault="00EC6803" w:rsidP="00934AA2">
            <w:pPr>
              <w:pStyle w:val="TableParagraph"/>
              <w:spacing w:after="240"/>
              <w:ind w:right="58"/>
              <w:jc w:val="right"/>
              <w:rPr>
                <w:rFonts w:ascii="Cambria" w:hAnsi="Cambria"/>
              </w:rPr>
            </w:pPr>
            <w:r w:rsidRPr="00AD79DB">
              <w:rPr>
                <w:rFonts w:ascii="Cambria" w:hAnsi="Cambria"/>
              </w:rPr>
              <w:t>89,004</w:t>
            </w:r>
          </w:p>
        </w:tc>
      </w:tr>
      <w:tr w:rsidR="00EC6803" w:rsidRPr="00AD79DB" w14:paraId="39A96258" w14:textId="77777777" w:rsidTr="00934AA2">
        <w:trPr>
          <w:trHeight w:val="517"/>
          <w:jc w:val="center"/>
        </w:trPr>
        <w:tc>
          <w:tcPr>
            <w:tcW w:w="1949" w:type="dxa"/>
            <w:vMerge/>
            <w:shd w:val="clear" w:color="auto" w:fill="FFFFFF" w:themeFill="background1"/>
          </w:tcPr>
          <w:p w14:paraId="43DCBD1A" w14:textId="77777777" w:rsidR="00EC6803" w:rsidRPr="00AD79DB" w:rsidRDefault="00EC6803" w:rsidP="00934AA2">
            <w:pPr>
              <w:spacing w:after="240"/>
              <w:rPr>
                <w:rFonts w:ascii="Cambria" w:hAnsi="Cambria"/>
                <w:sz w:val="22"/>
                <w:szCs w:val="22"/>
              </w:rPr>
            </w:pPr>
          </w:p>
        </w:tc>
        <w:tc>
          <w:tcPr>
            <w:tcW w:w="2160" w:type="dxa"/>
            <w:shd w:val="clear" w:color="auto" w:fill="FFFFFF" w:themeFill="background1"/>
          </w:tcPr>
          <w:p w14:paraId="064F6A16" w14:textId="77777777" w:rsidR="00EC6803" w:rsidRPr="00AD79DB" w:rsidRDefault="00EC6803" w:rsidP="00934AA2">
            <w:pPr>
              <w:pStyle w:val="TableParagraph"/>
              <w:spacing w:after="240"/>
              <w:ind w:left="64"/>
              <w:rPr>
                <w:rFonts w:ascii="Cambria" w:hAnsi="Cambria"/>
              </w:rPr>
            </w:pPr>
            <w:r w:rsidRPr="00AD79DB">
              <w:rPr>
                <w:rFonts w:ascii="Cambria" w:hAnsi="Cambria"/>
              </w:rPr>
              <w:t>Low level</w:t>
            </w:r>
          </w:p>
        </w:tc>
        <w:tc>
          <w:tcPr>
            <w:tcW w:w="1025" w:type="dxa"/>
            <w:shd w:val="clear" w:color="auto" w:fill="FFFFFF" w:themeFill="background1"/>
          </w:tcPr>
          <w:p w14:paraId="2FA58717"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80,000</w:t>
            </w:r>
          </w:p>
        </w:tc>
        <w:tc>
          <w:tcPr>
            <w:tcW w:w="1073" w:type="dxa"/>
            <w:shd w:val="clear" w:color="auto" w:fill="FFFFFF" w:themeFill="background1"/>
          </w:tcPr>
          <w:p w14:paraId="7C3C4090"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2,424</w:t>
            </w:r>
          </w:p>
        </w:tc>
        <w:tc>
          <w:tcPr>
            <w:tcW w:w="1409" w:type="dxa"/>
            <w:shd w:val="clear" w:color="auto" w:fill="FFFFFF" w:themeFill="background1"/>
          </w:tcPr>
          <w:p w14:paraId="2E85D1E5"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74,996</w:t>
            </w:r>
          </w:p>
        </w:tc>
        <w:tc>
          <w:tcPr>
            <w:tcW w:w="1412" w:type="dxa"/>
            <w:shd w:val="clear" w:color="auto" w:fill="FFFFFF" w:themeFill="background1"/>
          </w:tcPr>
          <w:p w14:paraId="5ED20226" w14:textId="77777777" w:rsidR="00EC6803" w:rsidRPr="00AD79DB" w:rsidRDefault="00EC6803" w:rsidP="00934AA2">
            <w:pPr>
              <w:pStyle w:val="TableParagraph"/>
              <w:spacing w:after="240"/>
              <w:ind w:right="58"/>
              <w:jc w:val="right"/>
              <w:rPr>
                <w:rFonts w:ascii="Cambria" w:hAnsi="Cambria"/>
              </w:rPr>
            </w:pPr>
            <w:r w:rsidRPr="00AD79DB">
              <w:rPr>
                <w:rFonts w:ascii="Cambria" w:hAnsi="Cambria"/>
              </w:rPr>
              <w:t>85,004</w:t>
            </w:r>
          </w:p>
        </w:tc>
      </w:tr>
      <w:tr w:rsidR="00EC6803" w:rsidRPr="00AD79DB" w14:paraId="5D44847D" w14:textId="77777777" w:rsidTr="00934AA2">
        <w:trPr>
          <w:trHeight w:val="517"/>
          <w:jc w:val="center"/>
        </w:trPr>
        <w:tc>
          <w:tcPr>
            <w:tcW w:w="1949" w:type="dxa"/>
            <w:vMerge w:val="restart"/>
            <w:shd w:val="clear" w:color="auto" w:fill="FFFFFF" w:themeFill="background1"/>
          </w:tcPr>
          <w:p w14:paraId="322E8B15" w14:textId="77777777" w:rsidR="00EC6803" w:rsidRPr="00AD79DB" w:rsidRDefault="00EC6803" w:rsidP="00934AA2">
            <w:pPr>
              <w:pStyle w:val="TableParagraph"/>
              <w:spacing w:after="240" w:line="276" w:lineRule="auto"/>
              <w:ind w:left="64" w:right="561"/>
              <w:rPr>
                <w:rFonts w:ascii="Cambria" w:hAnsi="Cambria"/>
              </w:rPr>
            </w:pPr>
            <w:r w:rsidRPr="00AD79DB">
              <w:rPr>
                <w:rFonts w:ascii="Cambria" w:hAnsi="Cambria"/>
              </w:rPr>
              <w:t>Conventional Method</w:t>
            </w:r>
          </w:p>
        </w:tc>
        <w:tc>
          <w:tcPr>
            <w:tcW w:w="2160" w:type="dxa"/>
            <w:shd w:val="clear" w:color="auto" w:fill="FFFFFF" w:themeFill="background1"/>
          </w:tcPr>
          <w:p w14:paraId="3E9A788D" w14:textId="77777777" w:rsidR="00EC6803" w:rsidRPr="00AD79DB" w:rsidRDefault="00EC6803" w:rsidP="00934AA2">
            <w:pPr>
              <w:pStyle w:val="TableParagraph"/>
              <w:spacing w:after="240"/>
              <w:ind w:left="64"/>
              <w:rPr>
                <w:rFonts w:ascii="Cambria" w:hAnsi="Cambria"/>
              </w:rPr>
            </w:pPr>
            <w:r w:rsidRPr="00AD79DB">
              <w:rPr>
                <w:rFonts w:ascii="Cambria" w:hAnsi="Cambria"/>
              </w:rPr>
              <w:t>High level</w:t>
            </w:r>
          </w:p>
        </w:tc>
        <w:tc>
          <w:tcPr>
            <w:tcW w:w="1025" w:type="dxa"/>
            <w:shd w:val="clear" w:color="auto" w:fill="FFFFFF" w:themeFill="background1"/>
          </w:tcPr>
          <w:p w14:paraId="470F7D7B"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69,714</w:t>
            </w:r>
          </w:p>
        </w:tc>
        <w:tc>
          <w:tcPr>
            <w:tcW w:w="1073" w:type="dxa"/>
            <w:shd w:val="clear" w:color="auto" w:fill="FFFFFF" w:themeFill="background1"/>
          </w:tcPr>
          <w:p w14:paraId="384DC3BB"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2,424</w:t>
            </w:r>
          </w:p>
        </w:tc>
        <w:tc>
          <w:tcPr>
            <w:tcW w:w="1409" w:type="dxa"/>
            <w:shd w:val="clear" w:color="auto" w:fill="FFFFFF" w:themeFill="background1"/>
          </w:tcPr>
          <w:p w14:paraId="1A5AB3EE"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64,711</w:t>
            </w:r>
          </w:p>
        </w:tc>
        <w:tc>
          <w:tcPr>
            <w:tcW w:w="1412" w:type="dxa"/>
            <w:shd w:val="clear" w:color="auto" w:fill="FFFFFF" w:themeFill="background1"/>
          </w:tcPr>
          <w:p w14:paraId="24B56085" w14:textId="77777777" w:rsidR="00EC6803" w:rsidRPr="00AD79DB" w:rsidRDefault="00EC6803" w:rsidP="00934AA2">
            <w:pPr>
              <w:pStyle w:val="TableParagraph"/>
              <w:spacing w:after="240"/>
              <w:ind w:right="58"/>
              <w:jc w:val="right"/>
              <w:rPr>
                <w:rFonts w:ascii="Cambria" w:hAnsi="Cambria"/>
              </w:rPr>
            </w:pPr>
            <w:r w:rsidRPr="00AD79DB">
              <w:rPr>
                <w:rFonts w:ascii="Cambria" w:hAnsi="Cambria"/>
              </w:rPr>
              <w:t>74,718</w:t>
            </w:r>
          </w:p>
        </w:tc>
      </w:tr>
      <w:tr w:rsidR="00EC6803" w:rsidRPr="00AD79DB" w14:paraId="1B56891C" w14:textId="77777777" w:rsidTr="00934AA2">
        <w:trPr>
          <w:trHeight w:val="515"/>
          <w:jc w:val="center"/>
        </w:trPr>
        <w:tc>
          <w:tcPr>
            <w:tcW w:w="1949" w:type="dxa"/>
            <w:vMerge/>
            <w:shd w:val="clear" w:color="auto" w:fill="FFFFFF" w:themeFill="background1"/>
          </w:tcPr>
          <w:p w14:paraId="289B95C4" w14:textId="77777777" w:rsidR="00EC6803" w:rsidRPr="00AD79DB" w:rsidRDefault="00EC6803" w:rsidP="00934AA2">
            <w:pPr>
              <w:spacing w:after="240"/>
              <w:rPr>
                <w:rFonts w:ascii="Cambria" w:hAnsi="Cambria"/>
                <w:sz w:val="22"/>
                <w:szCs w:val="22"/>
              </w:rPr>
            </w:pPr>
          </w:p>
        </w:tc>
        <w:tc>
          <w:tcPr>
            <w:tcW w:w="2160" w:type="dxa"/>
            <w:shd w:val="clear" w:color="auto" w:fill="FFFFFF" w:themeFill="background1"/>
          </w:tcPr>
          <w:p w14:paraId="73CD3852" w14:textId="77777777" w:rsidR="00EC6803" w:rsidRPr="00AD79DB" w:rsidRDefault="00EC6803" w:rsidP="00934AA2">
            <w:pPr>
              <w:pStyle w:val="TableParagraph"/>
              <w:spacing w:after="240"/>
              <w:ind w:left="64"/>
              <w:rPr>
                <w:rFonts w:ascii="Cambria" w:hAnsi="Cambria"/>
              </w:rPr>
            </w:pPr>
            <w:r w:rsidRPr="00AD79DB">
              <w:rPr>
                <w:rFonts w:ascii="Cambria" w:hAnsi="Cambria"/>
              </w:rPr>
              <w:t>Low level</w:t>
            </w:r>
          </w:p>
        </w:tc>
        <w:tc>
          <w:tcPr>
            <w:tcW w:w="1025" w:type="dxa"/>
            <w:shd w:val="clear" w:color="auto" w:fill="FFFFFF" w:themeFill="background1"/>
          </w:tcPr>
          <w:p w14:paraId="22F6A3DE"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60,000</w:t>
            </w:r>
          </w:p>
        </w:tc>
        <w:tc>
          <w:tcPr>
            <w:tcW w:w="1073" w:type="dxa"/>
            <w:shd w:val="clear" w:color="auto" w:fill="FFFFFF" w:themeFill="background1"/>
          </w:tcPr>
          <w:p w14:paraId="6AF93BB6"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2,424</w:t>
            </w:r>
          </w:p>
        </w:tc>
        <w:tc>
          <w:tcPr>
            <w:tcW w:w="1409" w:type="dxa"/>
            <w:shd w:val="clear" w:color="auto" w:fill="FFFFFF" w:themeFill="background1"/>
          </w:tcPr>
          <w:p w14:paraId="76749A91" w14:textId="77777777" w:rsidR="00EC6803" w:rsidRPr="00AD79DB" w:rsidRDefault="00EC6803" w:rsidP="00934AA2">
            <w:pPr>
              <w:pStyle w:val="TableParagraph"/>
              <w:spacing w:after="240"/>
              <w:ind w:right="53"/>
              <w:jc w:val="right"/>
              <w:rPr>
                <w:rFonts w:ascii="Cambria" w:hAnsi="Cambria"/>
              </w:rPr>
            </w:pPr>
            <w:r w:rsidRPr="00AD79DB">
              <w:rPr>
                <w:rFonts w:ascii="Cambria" w:hAnsi="Cambria"/>
              </w:rPr>
              <w:t>54,996</w:t>
            </w:r>
          </w:p>
        </w:tc>
        <w:tc>
          <w:tcPr>
            <w:tcW w:w="1412" w:type="dxa"/>
            <w:shd w:val="clear" w:color="auto" w:fill="FFFFFF" w:themeFill="background1"/>
          </w:tcPr>
          <w:p w14:paraId="725AAAC7" w14:textId="77777777" w:rsidR="00EC6803" w:rsidRPr="00AD79DB" w:rsidRDefault="00EC6803" w:rsidP="00934AA2">
            <w:pPr>
              <w:pStyle w:val="TableParagraph"/>
              <w:spacing w:after="240"/>
              <w:ind w:right="58"/>
              <w:jc w:val="right"/>
              <w:rPr>
                <w:rFonts w:ascii="Cambria" w:hAnsi="Cambria"/>
              </w:rPr>
            </w:pPr>
            <w:r w:rsidRPr="00AD79DB">
              <w:rPr>
                <w:rFonts w:ascii="Cambria" w:hAnsi="Cambria"/>
              </w:rPr>
              <w:t>65,004</w:t>
            </w:r>
          </w:p>
        </w:tc>
      </w:tr>
    </w:tbl>
    <w:p w14:paraId="0465E815" w14:textId="77777777" w:rsidR="00EC6803" w:rsidRPr="00AD79DB" w:rsidRDefault="00EC6803" w:rsidP="00EC6803">
      <w:pPr>
        <w:spacing w:before="79" w:after="42"/>
        <w:ind w:left="348" w:right="281"/>
        <w:jc w:val="center"/>
        <w:rPr>
          <w:rFonts w:ascii="Cambria" w:hAnsi="Cambria"/>
          <w:b/>
          <w:sz w:val="22"/>
          <w:szCs w:val="22"/>
        </w:rPr>
      </w:pPr>
      <w:proofErr w:type="gramStart"/>
      <w:r w:rsidRPr="00AD79DB">
        <w:rPr>
          <w:rFonts w:ascii="Cambria" w:hAnsi="Cambria"/>
          <w:b/>
          <w:sz w:val="22"/>
          <w:szCs w:val="22"/>
        </w:rPr>
        <w:t>Table 7.</w:t>
      </w:r>
      <w:proofErr w:type="gramEnd"/>
      <w:r w:rsidRPr="00AD79DB">
        <w:rPr>
          <w:rFonts w:ascii="Cambria" w:hAnsi="Cambria"/>
          <w:b/>
          <w:sz w:val="22"/>
          <w:szCs w:val="22"/>
        </w:rPr>
        <w:t xml:space="preserve"> The Result of Analyzing Research Design</w:t>
      </w:r>
    </w:p>
    <w:tbl>
      <w:tblPr>
        <w:tblW w:w="0" w:type="auto"/>
        <w:jc w:val="center"/>
        <w:tblInd w:w="225"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268"/>
        <w:gridCol w:w="1985"/>
        <w:gridCol w:w="1843"/>
        <w:gridCol w:w="1135"/>
      </w:tblGrid>
      <w:tr w:rsidR="00EC6803" w:rsidRPr="00AD79DB" w14:paraId="01DD4BB2" w14:textId="77777777" w:rsidTr="00934AA2">
        <w:trPr>
          <w:trHeight w:val="275"/>
          <w:jc w:val="center"/>
        </w:trPr>
        <w:tc>
          <w:tcPr>
            <w:tcW w:w="2268" w:type="dxa"/>
            <w:vMerge w:val="restart"/>
            <w:shd w:val="clear" w:color="auto" w:fill="FFFFFF" w:themeFill="background1"/>
          </w:tcPr>
          <w:p w14:paraId="54852526" w14:textId="77777777" w:rsidR="00EC6803" w:rsidRPr="00AD79DB" w:rsidRDefault="00EC6803" w:rsidP="00FC50A7">
            <w:pPr>
              <w:pStyle w:val="TableParagraph"/>
              <w:spacing w:before="1" w:line="240" w:lineRule="auto"/>
              <w:rPr>
                <w:rFonts w:ascii="Cambria" w:hAnsi="Cambria"/>
                <w:b/>
              </w:rPr>
            </w:pPr>
          </w:p>
          <w:p w14:paraId="12EF1380" w14:textId="77777777" w:rsidR="00EC6803" w:rsidRPr="00AD79DB" w:rsidRDefault="00EC6803" w:rsidP="00FC50A7">
            <w:pPr>
              <w:pStyle w:val="TableParagraph"/>
              <w:spacing w:line="240" w:lineRule="auto"/>
              <w:ind w:left="350" w:right="321" w:firstLine="249"/>
              <w:rPr>
                <w:rFonts w:ascii="Cambria" w:hAnsi="Cambria"/>
                <w:b/>
              </w:rPr>
            </w:pPr>
            <w:r w:rsidRPr="00AD79DB">
              <w:rPr>
                <w:rFonts w:ascii="Cambria" w:hAnsi="Cambria"/>
                <w:b/>
              </w:rPr>
              <w:t>Emotional Intelligence (B)</w:t>
            </w:r>
          </w:p>
        </w:tc>
        <w:tc>
          <w:tcPr>
            <w:tcW w:w="3828" w:type="dxa"/>
            <w:gridSpan w:val="2"/>
            <w:shd w:val="clear" w:color="auto" w:fill="FFFFFF" w:themeFill="background1"/>
          </w:tcPr>
          <w:p w14:paraId="78CBD02A" w14:textId="77777777" w:rsidR="00EC6803" w:rsidRPr="00AD79DB" w:rsidRDefault="00EC6803" w:rsidP="00FC50A7">
            <w:pPr>
              <w:pStyle w:val="TableParagraph"/>
              <w:spacing w:line="256" w:lineRule="exact"/>
              <w:ind w:left="813"/>
              <w:rPr>
                <w:rFonts w:ascii="Cambria" w:hAnsi="Cambria"/>
                <w:b/>
              </w:rPr>
            </w:pPr>
            <w:r w:rsidRPr="00AD79DB">
              <w:rPr>
                <w:rFonts w:ascii="Cambria" w:hAnsi="Cambria"/>
                <w:b/>
              </w:rPr>
              <w:t>Teaching Method (A)</w:t>
            </w:r>
          </w:p>
        </w:tc>
        <w:tc>
          <w:tcPr>
            <w:tcW w:w="1135" w:type="dxa"/>
            <w:vMerge w:val="restart"/>
            <w:shd w:val="clear" w:color="auto" w:fill="FFFFFF" w:themeFill="background1"/>
          </w:tcPr>
          <w:p w14:paraId="3DFDE414" w14:textId="77777777" w:rsidR="00EC6803" w:rsidRPr="00AD79DB" w:rsidRDefault="00EC6803" w:rsidP="00FC50A7">
            <w:pPr>
              <w:pStyle w:val="TableParagraph"/>
              <w:spacing w:before="2" w:line="240" w:lineRule="auto"/>
              <w:rPr>
                <w:rFonts w:ascii="Cambria" w:hAnsi="Cambria"/>
                <w:b/>
              </w:rPr>
            </w:pPr>
          </w:p>
          <w:p w14:paraId="5023A0D1" w14:textId="77777777" w:rsidR="00EC6803" w:rsidRPr="00AD79DB" w:rsidRDefault="00EC6803" w:rsidP="00FC50A7">
            <w:pPr>
              <w:pStyle w:val="TableParagraph"/>
              <w:spacing w:line="240" w:lineRule="auto"/>
              <w:ind w:left="292"/>
              <w:rPr>
                <w:rFonts w:ascii="Cambria" w:hAnsi="Cambria"/>
                <w:b/>
              </w:rPr>
            </w:pPr>
            <w:r w:rsidRPr="00AD79DB">
              <w:rPr>
                <w:rFonts w:ascii="Cambria" w:hAnsi="Cambria"/>
                <w:b/>
              </w:rPr>
              <w:t>Total</w:t>
            </w:r>
          </w:p>
        </w:tc>
      </w:tr>
      <w:tr w:rsidR="00EC6803" w:rsidRPr="00AD79DB" w14:paraId="5421C2FC" w14:textId="77777777" w:rsidTr="00934AA2">
        <w:trPr>
          <w:trHeight w:val="830"/>
          <w:jc w:val="center"/>
        </w:trPr>
        <w:tc>
          <w:tcPr>
            <w:tcW w:w="2268" w:type="dxa"/>
            <w:vMerge/>
            <w:shd w:val="clear" w:color="auto" w:fill="FFFFFF" w:themeFill="background1"/>
          </w:tcPr>
          <w:p w14:paraId="21AD9002" w14:textId="77777777" w:rsidR="00EC6803" w:rsidRPr="00AD79DB" w:rsidRDefault="00EC6803" w:rsidP="00FC50A7">
            <w:pPr>
              <w:rPr>
                <w:rFonts w:ascii="Cambria" w:hAnsi="Cambria"/>
                <w:sz w:val="22"/>
                <w:szCs w:val="22"/>
              </w:rPr>
            </w:pPr>
          </w:p>
        </w:tc>
        <w:tc>
          <w:tcPr>
            <w:tcW w:w="1985" w:type="dxa"/>
            <w:shd w:val="clear" w:color="auto" w:fill="FFFFFF" w:themeFill="background1"/>
          </w:tcPr>
          <w:p w14:paraId="1A7A53E1" w14:textId="77777777" w:rsidR="00EC6803" w:rsidRPr="00AD79DB" w:rsidRDefault="00EC6803" w:rsidP="00FC50A7">
            <w:pPr>
              <w:pStyle w:val="TableParagraph"/>
              <w:spacing w:before="2" w:line="276" w:lineRule="exact"/>
              <w:ind w:left="261" w:right="251" w:firstLine="1"/>
              <w:jc w:val="center"/>
              <w:rPr>
                <w:rFonts w:ascii="Cambria" w:hAnsi="Cambria"/>
                <w:b/>
              </w:rPr>
            </w:pPr>
            <w:r w:rsidRPr="00AD79DB">
              <w:rPr>
                <w:rFonts w:ascii="Cambria" w:hAnsi="Cambria"/>
                <w:b/>
              </w:rPr>
              <w:t>Community Language Learning (A1)</w:t>
            </w:r>
          </w:p>
        </w:tc>
        <w:tc>
          <w:tcPr>
            <w:tcW w:w="1843" w:type="dxa"/>
            <w:shd w:val="clear" w:color="auto" w:fill="FFFFFF" w:themeFill="background1"/>
          </w:tcPr>
          <w:p w14:paraId="61F09D3A" w14:textId="77777777" w:rsidR="00EC6803" w:rsidRPr="00AD79DB" w:rsidRDefault="00EC6803" w:rsidP="00FC50A7">
            <w:pPr>
              <w:pStyle w:val="TableParagraph"/>
              <w:spacing w:before="135" w:line="240" w:lineRule="auto"/>
              <w:ind w:left="693" w:right="207" w:hanging="461"/>
              <w:rPr>
                <w:rFonts w:ascii="Cambria" w:hAnsi="Cambria"/>
                <w:b/>
              </w:rPr>
            </w:pPr>
            <w:r w:rsidRPr="00AD79DB">
              <w:rPr>
                <w:rFonts w:ascii="Cambria" w:hAnsi="Cambria"/>
                <w:b/>
              </w:rPr>
              <w:t>Conventional (A2)</w:t>
            </w:r>
          </w:p>
        </w:tc>
        <w:tc>
          <w:tcPr>
            <w:tcW w:w="1135" w:type="dxa"/>
            <w:vMerge/>
            <w:shd w:val="clear" w:color="auto" w:fill="FFFFFF" w:themeFill="background1"/>
          </w:tcPr>
          <w:p w14:paraId="66CCA6A4" w14:textId="77777777" w:rsidR="00EC6803" w:rsidRPr="00AD79DB" w:rsidRDefault="00EC6803" w:rsidP="00FC50A7">
            <w:pPr>
              <w:rPr>
                <w:rFonts w:ascii="Cambria" w:hAnsi="Cambria"/>
                <w:sz w:val="22"/>
                <w:szCs w:val="22"/>
              </w:rPr>
            </w:pPr>
          </w:p>
        </w:tc>
      </w:tr>
      <w:tr w:rsidR="00EC6803" w:rsidRPr="00AD79DB" w14:paraId="244B709E" w14:textId="77777777" w:rsidTr="00934AA2">
        <w:trPr>
          <w:trHeight w:val="275"/>
          <w:jc w:val="center"/>
        </w:trPr>
        <w:tc>
          <w:tcPr>
            <w:tcW w:w="2268" w:type="dxa"/>
            <w:shd w:val="clear" w:color="auto" w:fill="FFFFFF" w:themeFill="background1"/>
          </w:tcPr>
          <w:p w14:paraId="2E421C7C" w14:textId="77777777" w:rsidR="00EC6803" w:rsidRPr="00AD79DB" w:rsidRDefault="00EC6803" w:rsidP="00FC50A7">
            <w:pPr>
              <w:pStyle w:val="TableParagraph"/>
              <w:spacing w:line="256" w:lineRule="exact"/>
              <w:ind w:left="358" w:right="353"/>
              <w:jc w:val="center"/>
              <w:rPr>
                <w:rFonts w:ascii="Cambria" w:hAnsi="Cambria"/>
              </w:rPr>
            </w:pPr>
            <w:r w:rsidRPr="00AD79DB">
              <w:rPr>
                <w:rFonts w:ascii="Cambria" w:hAnsi="Cambria"/>
              </w:rPr>
              <w:t>High level (B1)</w:t>
            </w:r>
          </w:p>
        </w:tc>
        <w:tc>
          <w:tcPr>
            <w:tcW w:w="1985" w:type="dxa"/>
            <w:shd w:val="clear" w:color="auto" w:fill="FFFFFF" w:themeFill="background1"/>
          </w:tcPr>
          <w:p w14:paraId="394B79D8" w14:textId="77777777" w:rsidR="00EC6803" w:rsidRPr="00AD79DB" w:rsidRDefault="00EC6803" w:rsidP="00FC50A7">
            <w:pPr>
              <w:pStyle w:val="TableParagraph"/>
              <w:spacing w:line="256" w:lineRule="exact"/>
              <w:ind w:right="862"/>
              <w:jc w:val="right"/>
              <w:rPr>
                <w:rFonts w:ascii="Cambria" w:hAnsi="Cambria"/>
              </w:rPr>
            </w:pPr>
            <w:r w:rsidRPr="00AD79DB">
              <w:rPr>
                <w:rFonts w:ascii="Cambria" w:hAnsi="Cambria"/>
              </w:rPr>
              <w:t>84</w:t>
            </w:r>
          </w:p>
        </w:tc>
        <w:tc>
          <w:tcPr>
            <w:tcW w:w="1843" w:type="dxa"/>
            <w:shd w:val="clear" w:color="auto" w:fill="FFFFFF" w:themeFill="background1"/>
          </w:tcPr>
          <w:p w14:paraId="1F8E212C" w14:textId="77777777" w:rsidR="00EC6803" w:rsidRPr="00AD79DB" w:rsidRDefault="00EC6803" w:rsidP="00FC50A7">
            <w:pPr>
              <w:pStyle w:val="TableParagraph"/>
              <w:spacing w:line="256" w:lineRule="exact"/>
              <w:ind w:right="791"/>
              <w:jc w:val="right"/>
              <w:rPr>
                <w:rFonts w:ascii="Cambria" w:hAnsi="Cambria"/>
              </w:rPr>
            </w:pPr>
            <w:r w:rsidRPr="00AD79DB">
              <w:rPr>
                <w:rFonts w:ascii="Cambria" w:hAnsi="Cambria"/>
              </w:rPr>
              <w:t>79</w:t>
            </w:r>
          </w:p>
        </w:tc>
        <w:tc>
          <w:tcPr>
            <w:tcW w:w="1135" w:type="dxa"/>
            <w:shd w:val="clear" w:color="auto" w:fill="FFFFFF" w:themeFill="background1"/>
          </w:tcPr>
          <w:p w14:paraId="2A9B5653" w14:textId="77777777" w:rsidR="00EC6803" w:rsidRPr="00AD79DB" w:rsidRDefault="00EC6803" w:rsidP="00FC50A7">
            <w:pPr>
              <w:pStyle w:val="TableParagraph"/>
              <w:spacing w:line="240" w:lineRule="auto"/>
              <w:rPr>
                <w:rFonts w:ascii="Cambria" w:hAnsi="Cambria"/>
              </w:rPr>
            </w:pPr>
          </w:p>
        </w:tc>
      </w:tr>
      <w:tr w:rsidR="00EC6803" w:rsidRPr="00AD79DB" w14:paraId="0D70423D" w14:textId="77777777" w:rsidTr="00934AA2">
        <w:trPr>
          <w:trHeight w:val="275"/>
          <w:jc w:val="center"/>
        </w:trPr>
        <w:tc>
          <w:tcPr>
            <w:tcW w:w="2268" w:type="dxa"/>
            <w:shd w:val="clear" w:color="auto" w:fill="FFFFFF" w:themeFill="background1"/>
          </w:tcPr>
          <w:p w14:paraId="7D2C154B" w14:textId="77777777" w:rsidR="00EC6803" w:rsidRPr="00AD79DB" w:rsidRDefault="00EC6803" w:rsidP="00FC50A7">
            <w:pPr>
              <w:pStyle w:val="TableParagraph"/>
              <w:spacing w:line="256" w:lineRule="exact"/>
              <w:ind w:left="358" w:right="351"/>
              <w:jc w:val="center"/>
              <w:rPr>
                <w:rFonts w:ascii="Cambria" w:hAnsi="Cambria"/>
              </w:rPr>
            </w:pPr>
            <w:r w:rsidRPr="00AD79DB">
              <w:rPr>
                <w:rFonts w:ascii="Cambria" w:hAnsi="Cambria"/>
              </w:rPr>
              <w:t>Low level (B2)</w:t>
            </w:r>
          </w:p>
        </w:tc>
        <w:tc>
          <w:tcPr>
            <w:tcW w:w="1985" w:type="dxa"/>
            <w:shd w:val="clear" w:color="auto" w:fill="FFFFFF" w:themeFill="background1"/>
          </w:tcPr>
          <w:p w14:paraId="1F39CB6B" w14:textId="77777777" w:rsidR="00EC6803" w:rsidRPr="00AD79DB" w:rsidRDefault="00EC6803" w:rsidP="00FC50A7">
            <w:pPr>
              <w:pStyle w:val="TableParagraph"/>
              <w:spacing w:line="256" w:lineRule="exact"/>
              <w:ind w:right="862"/>
              <w:jc w:val="right"/>
              <w:rPr>
                <w:rFonts w:ascii="Cambria" w:hAnsi="Cambria"/>
              </w:rPr>
            </w:pPr>
            <w:r w:rsidRPr="00AD79DB">
              <w:rPr>
                <w:rFonts w:ascii="Cambria" w:hAnsi="Cambria"/>
              </w:rPr>
              <w:t>80</w:t>
            </w:r>
          </w:p>
        </w:tc>
        <w:tc>
          <w:tcPr>
            <w:tcW w:w="1843" w:type="dxa"/>
            <w:shd w:val="clear" w:color="auto" w:fill="FFFFFF" w:themeFill="background1"/>
          </w:tcPr>
          <w:p w14:paraId="073D9460" w14:textId="77777777" w:rsidR="00EC6803" w:rsidRPr="00AD79DB" w:rsidRDefault="00EC6803" w:rsidP="00FC50A7">
            <w:pPr>
              <w:pStyle w:val="TableParagraph"/>
              <w:spacing w:line="256" w:lineRule="exact"/>
              <w:ind w:right="789"/>
              <w:jc w:val="right"/>
              <w:rPr>
                <w:rFonts w:ascii="Cambria" w:hAnsi="Cambria"/>
              </w:rPr>
            </w:pPr>
            <w:r w:rsidRPr="00AD79DB">
              <w:rPr>
                <w:rFonts w:ascii="Cambria" w:hAnsi="Cambria"/>
              </w:rPr>
              <w:t>70</w:t>
            </w:r>
          </w:p>
        </w:tc>
        <w:tc>
          <w:tcPr>
            <w:tcW w:w="1135" w:type="dxa"/>
            <w:shd w:val="clear" w:color="auto" w:fill="FFFFFF" w:themeFill="background1"/>
          </w:tcPr>
          <w:p w14:paraId="6071EBCF" w14:textId="77777777" w:rsidR="00EC6803" w:rsidRPr="00AD79DB" w:rsidRDefault="00EC6803" w:rsidP="00FC50A7">
            <w:pPr>
              <w:pStyle w:val="TableParagraph"/>
              <w:spacing w:line="240" w:lineRule="auto"/>
              <w:rPr>
                <w:rFonts w:ascii="Cambria" w:hAnsi="Cambria"/>
              </w:rPr>
            </w:pPr>
          </w:p>
        </w:tc>
      </w:tr>
      <w:tr w:rsidR="00EC6803" w:rsidRPr="00AD79DB" w14:paraId="46FF5F06" w14:textId="77777777" w:rsidTr="00934AA2">
        <w:trPr>
          <w:trHeight w:val="275"/>
          <w:jc w:val="center"/>
        </w:trPr>
        <w:tc>
          <w:tcPr>
            <w:tcW w:w="2268" w:type="dxa"/>
            <w:shd w:val="clear" w:color="auto" w:fill="FFFFFF" w:themeFill="background1"/>
          </w:tcPr>
          <w:p w14:paraId="26A9D010" w14:textId="77777777" w:rsidR="00EC6803" w:rsidRPr="00AD79DB" w:rsidRDefault="00EC6803" w:rsidP="00FC50A7">
            <w:pPr>
              <w:pStyle w:val="TableParagraph"/>
              <w:spacing w:line="256" w:lineRule="exact"/>
              <w:ind w:left="358" w:right="352"/>
              <w:jc w:val="center"/>
              <w:rPr>
                <w:rFonts w:ascii="Cambria" w:hAnsi="Cambria"/>
                <w:b/>
              </w:rPr>
            </w:pPr>
            <w:r w:rsidRPr="00AD79DB">
              <w:rPr>
                <w:rFonts w:ascii="Cambria" w:hAnsi="Cambria"/>
                <w:b/>
              </w:rPr>
              <w:t>Total</w:t>
            </w:r>
          </w:p>
        </w:tc>
        <w:tc>
          <w:tcPr>
            <w:tcW w:w="1985" w:type="dxa"/>
            <w:shd w:val="clear" w:color="auto" w:fill="FFFFFF" w:themeFill="background1"/>
          </w:tcPr>
          <w:p w14:paraId="5B9FCE9A" w14:textId="77777777" w:rsidR="00EC6803" w:rsidRPr="00AD79DB" w:rsidRDefault="00EC6803" w:rsidP="00FC50A7">
            <w:pPr>
              <w:pStyle w:val="TableParagraph"/>
              <w:spacing w:line="256" w:lineRule="exact"/>
              <w:ind w:right="803"/>
              <w:jc w:val="right"/>
              <w:rPr>
                <w:rFonts w:ascii="Cambria" w:hAnsi="Cambria"/>
              </w:rPr>
            </w:pPr>
            <w:r w:rsidRPr="00AD79DB">
              <w:rPr>
                <w:rFonts w:ascii="Cambria" w:hAnsi="Cambria"/>
              </w:rPr>
              <w:t>164</w:t>
            </w:r>
          </w:p>
        </w:tc>
        <w:tc>
          <w:tcPr>
            <w:tcW w:w="1843" w:type="dxa"/>
            <w:shd w:val="clear" w:color="auto" w:fill="FFFFFF" w:themeFill="background1"/>
          </w:tcPr>
          <w:p w14:paraId="1CC5CD27" w14:textId="77777777" w:rsidR="00EC6803" w:rsidRPr="00AD79DB" w:rsidRDefault="00EC6803" w:rsidP="00FC50A7">
            <w:pPr>
              <w:pStyle w:val="TableParagraph"/>
              <w:spacing w:line="256" w:lineRule="exact"/>
              <w:ind w:right="729"/>
              <w:jc w:val="right"/>
              <w:rPr>
                <w:rFonts w:ascii="Cambria" w:hAnsi="Cambria"/>
              </w:rPr>
            </w:pPr>
            <w:r w:rsidRPr="00AD79DB">
              <w:rPr>
                <w:rFonts w:ascii="Cambria" w:hAnsi="Cambria"/>
              </w:rPr>
              <w:t>149</w:t>
            </w:r>
          </w:p>
        </w:tc>
        <w:tc>
          <w:tcPr>
            <w:tcW w:w="1135" w:type="dxa"/>
            <w:shd w:val="clear" w:color="auto" w:fill="FFFFFF" w:themeFill="background1"/>
          </w:tcPr>
          <w:p w14:paraId="6B5C1786" w14:textId="77777777" w:rsidR="00EC6803" w:rsidRPr="00AD79DB" w:rsidRDefault="00EC6803" w:rsidP="00FC50A7">
            <w:pPr>
              <w:pStyle w:val="TableParagraph"/>
              <w:spacing w:line="240" w:lineRule="auto"/>
              <w:rPr>
                <w:rFonts w:ascii="Cambria" w:hAnsi="Cambria"/>
              </w:rPr>
            </w:pPr>
          </w:p>
        </w:tc>
      </w:tr>
    </w:tbl>
    <w:p w14:paraId="21BDEDAA" w14:textId="77777777" w:rsidR="00EC6803" w:rsidRPr="00AD79DB" w:rsidRDefault="00EC6803" w:rsidP="002836F2">
      <w:pPr>
        <w:pStyle w:val="BodyText"/>
        <w:ind w:right="152" w:firstLine="566"/>
        <w:jc w:val="both"/>
        <w:rPr>
          <w:rFonts w:ascii="Cambria" w:hAnsi="Cambria"/>
          <w:sz w:val="22"/>
          <w:szCs w:val="22"/>
        </w:rPr>
      </w:pPr>
      <w:r w:rsidRPr="00AD79DB">
        <w:rPr>
          <w:rFonts w:ascii="Cambria" w:hAnsi="Cambria"/>
          <w:sz w:val="22"/>
          <w:szCs w:val="22"/>
        </w:rPr>
        <w:t xml:space="preserve">Besides that, from the analysis result in table 6 and 7, it was found that there was no interaction effect between teaching method and emotional intelligence on students’ speaking skills. </w:t>
      </w:r>
      <w:r w:rsidRPr="00AD79DB">
        <w:rPr>
          <w:rFonts w:ascii="Cambria" w:hAnsi="Cambria"/>
          <w:spacing w:val="-3"/>
          <w:sz w:val="22"/>
          <w:szCs w:val="22"/>
        </w:rPr>
        <w:t xml:space="preserve">It </w:t>
      </w:r>
      <w:r w:rsidRPr="00AD79DB">
        <w:rPr>
          <w:rFonts w:ascii="Cambria" w:hAnsi="Cambria"/>
          <w:sz w:val="22"/>
          <w:szCs w:val="22"/>
        </w:rPr>
        <w:t>means the high level of emotional intelligence students who were thought CLL method (A1B1) was better than a low level of emotional intelligence students who were thought CLL method (A1B2). And the high level of emotional intelligence students who were thought of conventional methods (A2B1) was better than a low level of emotional intelligence students who were thought conventional methods</w:t>
      </w:r>
      <w:r w:rsidRPr="00AD79DB">
        <w:rPr>
          <w:rFonts w:ascii="Cambria" w:hAnsi="Cambria"/>
          <w:spacing w:val="-3"/>
          <w:sz w:val="22"/>
          <w:szCs w:val="22"/>
        </w:rPr>
        <w:t xml:space="preserve"> </w:t>
      </w:r>
      <w:r w:rsidRPr="00AD79DB">
        <w:rPr>
          <w:rFonts w:ascii="Cambria" w:hAnsi="Cambria"/>
          <w:sz w:val="22"/>
          <w:szCs w:val="22"/>
        </w:rPr>
        <w:t>(A2B2).</w:t>
      </w:r>
    </w:p>
    <w:p w14:paraId="0E53512D" w14:textId="77777777" w:rsidR="00EC6803" w:rsidRDefault="00EC6803" w:rsidP="002836F2">
      <w:pPr>
        <w:pStyle w:val="BodyText"/>
        <w:ind w:right="150" w:firstLine="566"/>
        <w:jc w:val="both"/>
        <w:rPr>
          <w:rFonts w:ascii="Cambria" w:hAnsi="Cambria"/>
          <w:sz w:val="22"/>
          <w:szCs w:val="22"/>
        </w:rPr>
      </w:pPr>
      <w:r w:rsidRPr="00AD79DB">
        <w:rPr>
          <w:rFonts w:ascii="Cambria" w:hAnsi="Cambria"/>
          <w:sz w:val="22"/>
          <w:szCs w:val="22"/>
        </w:rPr>
        <w:t xml:space="preserve">Furthermore, emotional intelligence was a significant factor in language teaching in the world of language education. This finding was relevant by </w:t>
      </w:r>
      <w:proofErr w:type="spellStart"/>
      <w:r w:rsidRPr="00AD79DB">
        <w:rPr>
          <w:rFonts w:ascii="Cambria" w:hAnsi="Cambria"/>
          <w:sz w:val="22"/>
          <w:szCs w:val="22"/>
        </w:rPr>
        <w:t>Mirhadizadeh</w:t>
      </w:r>
      <w:proofErr w:type="spellEnd"/>
      <w:r w:rsidRPr="00AD79DB">
        <w:rPr>
          <w:rFonts w:ascii="Cambria" w:hAnsi="Cambria"/>
          <w:sz w:val="22"/>
          <w:szCs w:val="22"/>
        </w:rPr>
        <w:t xml:space="preserve">, </w:t>
      </w:r>
      <w:proofErr w:type="spellStart"/>
      <w:r w:rsidRPr="00AD79DB">
        <w:rPr>
          <w:rFonts w:ascii="Cambria" w:hAnsi="Cambria"/>
          <w:sz w:val="22"/>
          <w:szCs w:val="22"/>
        </w:rPr>
        <w:t>Nazanin</w:t>
      </w:r>
      <w:proofErr w:type="spellEnd"/>
      <w:r w:rsidRPr="00AD79DB">
        <w:rPr>
          <w:rFonts w:ascii="Cambria" w:hAnsi="Cambria"/>
          <w:sz w:val="22"/>
          <w:szCs w:val="22"/>
        </w:rPr>
        <w:t xml:space="preserve"> (2016) he explains that one of the main effective elements in learning is self-efficacy. It was parts of emotional </w:t>
      </w:r>
      <w:proofErr w:type="gramStart"/>
      <w:r w:rsidRPr="00AD79DB">
        <w:rPr>
          <w:rFonts w:ascii="Cambria" w:hAnsi="Cambria"/>
          <w:sz w:val="22"/>
          <w:szCs w:val="22"/>
        </w:rPr>
        <w:t>intelligence, that</w:t>
      </w:r>
      <w:proofErr w:type="gramEnd"/>
      <w:r w:rsidRPr="00AD79DB">
        <w:rPr>
          <w:rFonts w:ascii="Cambria" w:hAnsi="Cambria"/>
          <w:sz w:val="22"/>
          <w:szCs w:val="22"/>
        </w:rPr>
        <w:t xml:space="preserve"> contribute to students’ speaking English. It happened because the student with a high level of emotional intelligence is more enthusiastic to attend speaking classes and good social interaction in the class. Moreover, according by </w:t>
      </w:r>
      <w:proofErr w:type="spellStart"/>
      <w:r w:rsidRPr="00AD79DB">
        <w:rPr>
          <w:rFonts w:ascii="Cambria" w:hAnsi="Cambria"/>
          <w:sz w:val="22"/>
          <w:szCs w:val="22"/>
        </w:rPr>
        <w:t>Genç</w:t>
      </w:r>
      <w:proofErr w:type="spellEnd"/>
      <w:r w:rsidRPr="00AD79DB">
        <w:rPr>
          <w:rFonts w:ascii="Cambria" w:hAnsi="Cambria"/>
          <w:sz w:val="22"/>
          <w:szCs w:val="22"/>
        </w:rPr>
        <w:t xml:space="preserve">, </w:t>
      </w:r>
      <w:proofErr w:type="spellStart"/>
      <w:r w:rsidRPr="00AD79DB">
        <w:rPr>
          <w:rFonts w:ascii="Cambria" w:hAnsi="Cambria"/>
          <w:sz w:val="22"/>
          <w:szCs w:val="22"/>
        </w:rPr>
        <w:t>Gülten</w:t>
      </w:r>
      <w:proofErr w:type="spellEnd"/>
      <w:r w:rsidRPr="00AD79DB">
        <w:rPr>
          <w:rFonts w:ascii="Cambria" w:hAnsi="Cambria"/>
          <w:sz w:val="22"/>
          <w:szCs w:val="22"/>
        </w:rPr>
        <w:t xml:space="preserve"> </w:t>
      </w:r>
      <w:proofErr w:type="gramStart"/>
      <w:r w:rsidRPr="00AD79DB">
        <w:rPr>
          <w:rFonts w:ascii="Cambria" w:hAnsi="Cambria"/>
          <w:sz w:val="22"/>
          <w:szCs w:val="22"/>
        </w:rPr>
        <w:t>et</w:t>
      </w:r>
      <w:proofErr w:type="gramEnd"/>
      <w:r w:rsidRPr="00AD79DB">
        <w:rPr>
          <w:rFonts w:ascii="Cambria" w:hAnsi="Cambria"/>
          <w:sz w:val="22"/>
          <w:szCs w:val="22"/>
        </w:rPr>
        <w:t xml:space="preserve">. al., (2016) explains that the relationship between speech achievement and “interpersonal management” and “Stress” in the statistics is significant. </w:t>
      </w:r>
      <w:proofErr w:type="gramStart"/>
      <w:r w:rsidRPr="00AD79DB">
        <w:rPr>
          <w:rFonts w:ascii="Cambria" w:hAnsi="Cambria"/>
          <w:sz w:val="22"/>
          <w:szCs w:val="22"/>
        </w:rPr>
        <w:t>The relationship between independence as one component of Intrapersonal EQ skills.</w:t>
      </w:r>
      <w:proofErr w:type="gramEnd"/>
      <w:r w:rsidRPr="00AD79DB">
        <w:rPr>
          <w:rFonts w:ascii="Cambria" w:hAnsi="Cambria"/>
          <w:sz w:val="22"/>
          <w:szCs w:val="22"/>
        </w:rPr>
        <w:t xml:space="preserve"> Social responsibility as one component of interpersonal EQ skills and stress tolerance as one of stress management EQ skills effective on student achievement in speaking skills. So that it can be concluded that the data support the hypothesis. It means the method of community language learning and emotional intelligence give effect on students' speaking ability.</w:t>
      </w:r>
    </w:p>
    <w:p w14:paraId="1D777F9A" w14:textId="77777777" w:rsidR="00934AA2" w:rsidRDefault="00934AA2" w:rsidP="002836F2">
      <w:pPr>
        <w:pStyle w:val="BodyText"/>
        <w:ind w:right="150" w:firstLine="566"/>
        <w:jc w:val="both"/>
        <w:rPr>
          <w:rFonts w:ascii="Cambria" w:hAnsi="Cambria"/>
          <w:sz w:val="22"/>
          <w:szCs w:val="22"/>
        </w:rPr>
      </w:pPr>
    </w:p>
    <w:p w14:paraId="0C66F224" w14:textId="77777777" w:rsidR="00934AA2" w:rsidRDefault="00934AA2" w:rsidP="002836F2">
      <w:pPr>
        <w:pStyle w:val="BodyText"/>
        <w:ind w:right="150" w:firstLine="566"/>
        <w:jc w:val="both"/>
        <w:rPr>
          <w:rFonts w:ascii="Cambria" w:hAnsi="Cambria"/>
          <w:sz w:val="22"/>
          <w:szCs w:val="22"/>
        </w:rPr>
      </w:pPr>
    </w:p>
    <w:p w14:paraId="3791A328" w14:textId="70AFCA49" w:rsidR="00035325" w:rsidRPr="009F4080" w:rsidRDefault="004E528C" w:rsidP="00035325">
      <w:pPr>
        <w:widowControl w:val="0"/>
        <w:spacing w:before="240" w:after="120" w:line="300" w:lineRule="exact"/>
        <w:jc w:val="both"/>
        <w:rPr>
          <w:rFonts w:ascii="Cambria" w:hAnsi="Cambria" w:cs="Traditional Arabic"/>
          <w:b/>
          <w:bCs/>
          <w:iCs/>
          <w:sz w:val="22"/>
          <w:szCs w:val="22"/>
          <w:lang w:val="id-ID"/>
        </w:rPr>
      </w:pPr>
      <w:r w:rsidRPr="009F4080">
        <w:rPr>
          <w:rFonts w:ascii="Cambria" w:hAnsi="Cambria" w:cs="Traditional Arabic"/>
          <w:b/>
          <w:bCs/>
          <w:iCs/>
          <w:sz w:val="22"/>
          <w:szCs w:val="22"/>
          <w:lang w:val="id-ID"/>
        </w:rPr>
        <w:lastRenderedPageBreak/>
        <w:t>CONCLUSION</w:t>
      </w:r>
      <w:r w:rsidR="0069790C" w:rsidRPr="009F4080">
        <w:rPr>
          <w:rFonts w:ascii="Cambria" w:hAnsi="Cambria" w:cs="Traditional Arabic"/>
          <w:b/>
          <w:bCs/>
          <w:iCs/>
          <w:sz w:val="22"/>
          <w:szCs w:val="22"/>
          <w:lang w:val="id-ID"/>
        </w:rPr>
        <w:t xml:space="preserve"> </w:t>
      </w:r>
    </w:p>
    <w:p w14:paraId="6B8C2BF8" w14:textId="1EF333FC" w:rsidR="00950010" w:rsidRPr="00950010" w:rsidRDefault="00950010" w:rsidP="002836F2">
      <w:pPr>
        <w:pStyle w:val="BodyText"/>
        <w:spacing w:before="194"/>
        <w:ind w:right="148" w:firstLine="566"/>
        <w:jc w:val="both"/>
        <w:rPr>
          <w:rFonts w:ascii="Cambria" w:hAnsi="Cambria"/>
          <w:sz w:val="22"/>
          <w:szCs w:val="22"/>
        </w:rPr>
      </w:pPr>
      <w:r w:rsidRPr="00950010">
        <w:rPr>
          <w:rFonts w:ascii="Cambria" w:hAnsi="Cambria"/>
          <w:sz w:val="22"/>
          <w:szCs w:val="22"/>
        </w:rPr>
        <w:t>The first, students speaking skills between students who were taught by the community language learning method was higher than taught by the conventional method. So that, community language learning (CLL) method was more effective in enhancing students’ speaking skill than conventional method. The second, there was a significant difference in students speaking skill scores between students who were taught by the community language learning method and those who were taught by the conventional method for students who have a high level and low level of emotional intelligence. The students who have a high level of emotional intelligence who were taught by the CLL and conventional method obtained a higher score. It means</w:t>
      </w:r>
      <w:proofErr w:type="gramStart"/>
      <w:r w:rsidRPr="00950010">
        <w:rPr>
          <w:rFonts w:ascii="Cambria" w:hAnsi="Cambria"/>
          <w:sz w:val="22"/>
          <w:szCs w:val="22"/>
        </w:rPr>
        <w:t>,</w:t>
      </w:r>
      <w:proofErr w:type="gramEnd"/>
      <w:r w:rsidRPr="00950010">
        <w:rPr>
          <w:rFonts w:ascii="Cambria" w:hAnsi="Cambria"/>
          <w:sz w:val="22"/>
          <w:szCs w:val="22"/>
        </w:rPr>
        <w:t xml:space="preserve"> the students who have a high level of emotional intelligence have better speaking skills than those who have a low level of emotional</w:t>
      </w:r>
      <w:r w:rsidRPr="00950010">
        <w:rPr>
          <w:rFonts w:ascii="Cambria" w:hAnsi="Cambria"/>
          <w:spacing w:val="-11"/>
          <w:sz w:val="22"/>
          <w:szCs w:val="22"/>
        </w:rPr>
        <w:t xml:space="preserve"> </w:t>
      </w:r>
      <w:r w:rsidRPr="00950010">
        <w:rPr>
          <w:rFonts w:ascii="Cambria" w:hAnsi="Cambria"/>
          <w:sz w:val="22"/>
          <w:szCs w:val="22"/>
        </w:rPr>
        <w:t>intelligence.</w:t>
      </w:r>
      <w:r w:rsidR="002836F2">
        <w:rPr>
          <w:rFonts w:ascii="Cambria" w:hAnsi="Cambria"/>
          <w:sz w:val="22"/>
          <w:szCs w:val="22"/>
        </w:rPr>
        <w:t xml:space="preserve"> </w:t>
      </w:r>
      <w:r w:rsidRPr="00950010">
        <w:rPr>
          <w:rFonts w:ascii="Cambria" w:hAnsi="Cambria"/>
          <w:sz w:val="22"/>
          <w:szCs w:val="22"/>
        </w:rPr>
        <w:t xml:space="preserve">The third, there was not the interactional effect of teaching method and emotional intelligence students’ speaking skill. </w:t>
      </w:r>
      <w:r w:rsidR="002836F2">
        <w:rPr>
          <w:rFonts w:ascii="Cambria" w:hAnsi="Cambria"/>
          <w:sz w:val="22"/>
          <w:szCs w:val="22"/>
        </w:rPr>
        <w:t>T</w:t>
      </w:r>
      <w:r w:rsidRPr="00950010">
        <w:rPr>
          <w:rFonts w:ascii="Cambria" w:hAnsi="Cambria"/>
          <w:sz w:val="22"/>
          <w:szCs w:val="22"/>
        </w:rPr>
        <w:t>he high and low emotional intelligence of students taught with community language learning and conventional method, give an effect on students' speaking skills. Then, the results of the data analysis indicated a significant increase in both emotional intelligence and speaking</w:t>
      </w:r>
      <w:r w:rsidRPr="00950010">
        <w:rPr>
          <w:rFonts w:ascii="Cambria" w:hAnsi="Cambria"/>
          <w:spacing w:val="-7"/>
          <w:sz w:val="22"/>
          <w:szCs w:val="22"/>
        </w:rPr>
        <w:t xml:space="preserve"> </w:t>
      </w:r>
      <w:r w:rsidRPr="00950010">
        <w:rPr>
          <w:rFonts w:ascii="Cambria" w:hAnsi="Cambria"/>
          <w:sz w:val="22"/>
          <w:szCs w:val="22"/>
        </w:rPr>
        <w:t>skills.</w:t>
      </w:r>
    </w:p>
    <w:p w14:paraId="388367DB" w14:textId="48F7982D" w:rsidR="00035325" w:rsidRPr="009F4080" w:rsidRDefault="004E528C" w:rsidP="001B6EDF">
      <w:pPr>
        <w:widowControl w:val="0"/>
        <w:spacing w:before="240" w:after="120" w:line="300" w:lineRule="exact"/>
        <w:jc w:val="both"/>
        <w:rPr>
          <w:rFonts w:ascii="Cambria" w:hAnsi="Cambria" w:cs="Traditional Arabic"/>
          <w:b/>
          <w:bCs/>
          <w:sz w:val="22"/>
          <w:szCs w:val="22"/>
          <w:lang w:val="id-ID"/>
        </w:rPr>
      </w:pPr>
      <w:r w:rsidRPr="009F4080">
        <w:rPr>
          <w:rFonts w:ascii="Cambria" w:hAnsi="Cambria" w:cs="Traditional Arabic"/>
          <w:b/>
          <w:bCs/>
          <w:sz w:val="22"/>
          <w:szCs w:val="22"/>
          <w:lang w:val="id-ID"/>
        </w:rPr>
        <w:t>REFERENCES</w:t>
      </w:r>
      <w:r w:rsidR="0069790C" w:rsidRPr="009F4080">
        <w:rPr>
          <w:rFonts w:ascii="Cambria" w:hAnsi="Cambria" w:cs="Traditional Arabic"/>
          <w:b/>
          <w:bCs/>
          <w:sz w:val="22"/>
          <w:szCs w:val="22"/>
          <w:lang w:val="id-ID"/>
        </w:rPr>
        <w:t xml:space="preserve"> </w:t>
      </w:r>
    </w:p>
    <w:p w14:paraId="7499CB86" w14:textId="77777777" w:rsidR="00950010" w:rsidRPr="00950010" w:rsidRDefault="00950010" w:rsidP="00950010">
      <w:pPr>
        <w:spacing w:before="196"/>
        <w:ind w:left="786" w:right="157" w:hanging="567"/>
        <w:jc w:val="both"/>
        <w:rPr>
          <w:rFonts w:ascii="Cambria" w:hAnsi="Cambria"/>
          <w:sz w:val="22"/>
          <w:szCs w:val="22"/>
        </w:rPr>
      </w:pPr>
      <w:r w:rsidRPr="00950010">
        <w:rPr>
          <w:rFonts w:ascii="Cambria" w:hAnsi="Cambria"/>
          <w:sz w:val="22"/>
          <w:szCs w:val="22"/>
        </w:rPr>
        <w:t xml:space="preserve">Al </w:t>
      </w:r>
      <w:proofErr w:type="spellStart"/>
      <w:r w:rsidRPr="00950010">
        <w:rPr>
          <w:rFonts w:ascii="Cambria" w:hAnsi="Cambria"/>
          <w:sz w:val="22"/>
          <w:szCs w:val="22"/>
        </w:rPr>
        <w:t>Nakhalah</w:t>
      </w:r>
      <w:proofErr w:type="spellEnd"/>
      <w:r w:rsidRPr="00950010">
        <w:rPr>
          <w:rFonts w:ascii="Cambria" w:hAnsi="Cambria"/>
          <w:sz w:val="22"/>
          <w:szCs w:val="22"/>
        </w:rPr>
        <w:t xml:space="preserve">, Ahmad, M.M. (2016). </w:t>
      </w:r>
      <w:proofErr w:type="gramStart"/>
      <w:r w:rsidRPr="00950010">
        <w:rPr>
          <w:rFonts w:ascii="Cambria" w:hAnsi="Cambria"/>
          <w:sz w:val="22"/>
          <w:szCs w:val="22"/>
        </w:rPr>
        <w:t>Problems and difficulties of speaking that Encounter English Language Students at Al Quds University.</w:t>
      </w:r>
      <w:proofErr w:type="gramEnd"/>
      <w:r w:rsidRPr="00950010">
        <w:rPr>
          <w:rFonts w:ascii="Cambria" w:hAnsi="Cambria"/>
          <w:sz w:val="22"/>
          <w:szCs w:val="22"/>
        </w:rPr>
        <w:t xml:space="preserve"> Retrieved August 11, 2020 from International Journal of Humanities and Social Science Invention on the Web: </w:t>
      </w:r>
      <w:hyperlink r:id="rId10">
        <w:r w:rsidRPr="00950010">
          <w:rPr>
            <w:rFonts w:ascii="Cambria" w:hAnsi="Cambria"/>
            <w:color w:val="0000FF"/>
            <w:sz w:val="22"/>
            <w:szCs w:val="22"/>
            <w:u w:val="single" w:color="0000FF"/>
          </w:rPr>
          <w:t>http://www.ijhssi.org/papers/v5(12)/version-3/O5120396101.pdf</w:t>
        </w:r>
      </w:hyperlink>
    </w:p>
    <w:p w14:paraId="4B21D48E" w14:textId="77777777" w:rsidR="00950010" w:rsidRPr="00950010" w:rsidRDefault="00950010" w:rsidP="00950010">
      <w:pPr>
        <w:spacing w:before="200"/>
        <w:ind w:left="786" w:right="156" w:hanging="567"/>
        <w:jc w:val="both"/>
        <w:rPr>
          <w:rFonts w:ascii="Cambria" w:hAnsi="Cambria"/>
          <w:sz w:val="22"/>
          <w:szCs w:val="22"/>
        </w:rPr>
      </w:pPr>
      <w:proofErr w:type="gramStart"/>
      <w:r w:rsidRPr="00950010">
        <w:rPr>
          <w:rFonts w:ascii="Cambria" w:hAnsi="Cambria"/>
          <w:sz w:val="22"/>
          <w:szCs w:val="22"/>
        </w:rPr>
        <w:t xml:space="preserve">Bora, F. </w:t>
      </w:r>
      <w:proofErr w:type="spellStart"/>
      <w:r w:rsidRPr="00950010">
        <w:rPr>
          <w:rFonts w:ascii="Cambria" w:hAnsi="Cambria"/>
          <w:sz w:val="22"/>
          <w:szCs w:val="22"/>
        </w:rPr>
        <w:t>Duygu</w:t>
      </w:r>
      <w:proofErr w:type="spellEnd"/>
      <w:r w:rsidRPr="00950010">
        <w:rPr>
          <w:rFonts w:ascii="Cambria" w:hAnsi="Cambria"/>
          <w:sz w:val="22"/>
          <w:szCs w:val="22"/>
        </w:rPr>
        <w:t>.</w:t>
      </w:r>
      <w:proofErr w:type="gramEnd"/>
      <w:r w:rsidRPr="00950010">
        <w:rPr>
          <w:rFonts w:ascii="Cambria" w:hAnsi="Cambria"/>
          <w:sz w:val="22"/>
          <w:szCs w:val="22"/>
        </w:rPr>
        <w:t xml:space="preserve"> (2012). The Impact of Emotional Intelligence on Developing Speaking Skills: from Brain-based Perspective. </w:t>
      </w:r>
      <w:proofErr w:type="spellStart"/>
      <w:r w:rsidRPr="00950010">
        <w:rPr>
          <w:rFonts w:ascii="Cambria" w:hAnsi="Cambria"/>
          <w:sz w:val="22"/>
          <w:szCs w:val="22"/>
        </w:rPr>
        <w:t>Procedia</w:t>
      </w:r>
      <w:proofErr w:type="spellEnd"/>
      <w:r w:rsidRPr="00950010">
        <w:rPr>
          <w:rFonts w:ascii="Cambria" w:hAnsi="Cambria"/>
          <w:sz w:val="22"/>
          <w:szCs w:val="22"/>
        </w:rPr>
        <w:t>-Social and Behavioral Sciences 46, p. 2094–2098.</w:t>
      </w:r>
    </w:p>
    <w:p w14:paraId="6BE4359B" w14:textId="77777777" w:rsidR="00950010" w:rsidRPr="00950010" w:rsidRDefault="00950010" w:rsidP="00950010">
      <w:pPr>
        <w:spacing w:before="200"/>
        <w:ind w:left="786" w:right="160" w:hanging="567"/>
        <w:jc w:val="both"/>
        <w:rPr>
          <w:rFonts w:ascii="Cambria" w:hAnsi="Cambria"/>
          <w:sz w:val="22"/>
          <w:szCs w:val="22"/>
        </w:rPr>
      </w:pPr>
      <w:r w:rsidRPr="00950010">
        <w:rPr>
          <w:rFonts w:ascii="Cambria" w:hAnsi="Cambria"/>
          <w:sz w:val="22"/>
          <w:szCs w:val="22"/>
        </w:rPr>
        <w:t>Creswell, John, W. (2012). Educational Research: Planning, Conducting, and evaluating quantitative and qualitative 4th ed. Boston: Pearson Education.</w:t>
      </w:r>
    </w:p>
    <w:p w14:paraId="2CE97C56" w14:textId="639C9515" w:rsidR="00950010" w:rsidRPr="00950010" w:rsidRDefault="00950010" w:rsidP="00950010">
      <w:pPr>
        <w:tabs>
          <w:tab w:val="left" w:pos="3714"/>
          <w:tab w:val="left" w:pos="6215"/>
          <w:tab w:val="left" w:pos="8764"/>
        </w:tabs>
        <w:spacing w:before="199"/>
        <w:ind w:left="786" w:right="157" w:hanging="567"/>
        <w:jc w:val="both"/>
        <w:rPr>
          <w:rFonts w:ascii="Cambria" w:hAnsi="Cambria"/>
          <w:spacing w:val="-5"/>
          <w:sz w:val="22"/>
          <w:szCs w:val="22"/>
        </w:rPr>
      </w:pPr>
      <w:proofErr w:type="spellStart"/>
      <w:proofErr w:type="gramStart"/>
      <w:r w:rsidRPr="00950010">
        <w:rPr>
          <w:rFonts w:ascii="Cambria" w:hAnsi="Cambria"/>
          <w:sz w:val="22"/>
          <w:szCs w:val="22"/>
        </w:rPr>
        <w:t>Derakhshan</w:t>
      </w:r>
      <w:proofErr w:type="spellEnd"/>
      <w:r w:rsidRPr="00950010">
        <w:rPr>
          <w:rFonts w:ascii="Cambria" w:hAnsi="Cambria"/>
          <w:sz w:val="22"/>
          <w:szCs w:val="22"/>
        </w:rPr>
        <w:t xml:space="preserve">, A., </w:t>
      </w:r>
      <w:proofErr w:type="spellStart"/>
      <w:r w:rsidRPr="00950010">
        <w:rPr>
          <w:rFonts w:ascii="Cambria" w:hAnsi="Cambria"/>
          <w:sz w:val="22"/>
          <w:szCs w:val="22"/>
        </w:rPr>
        <w:t>Khalili</w:t>
      </w:r>
      <w:proofErr w:type="spellEnd"/>
      <w:r w:rsidRPr="00950010">
        <w:rPr>
          <w:rFonts w:ascii="Cambria" w:hAnsi="Cambria"/>
          <w:sz w:val="22"/>
          <w:szCs w:val="22"/>
        </w:rPr>
        <w:t xml:space="preserve">, A. N., &amp; </w:t>
      </w:r>
      <w:proofErr w:type="spellStart"/>
      <w:r w:rsidRPr="00950010">
        <w:rPr>
          <w:rFonts w:ascii="Cambria" w:hAnsi="Cambria"/>
          <w:sz w:val="22"/>
          <w:szCs w:val="22"/>
        </w:rPr>
        <w:t>Beheshti</w:t>
      </w:r>
      <w:proofErr w:type="spellEnd"/>
      <w:r w:rsidRPr="00950010">
        <w:rPr>
          <w:rFonts w:ascii="Cambria" w:hAnsi="Cambria"/>
          <w:sz w:val="22"/>
          <w:szCs w:val="22"/>
        </w:rPr>
        <w:t>, F. (2016).</w:t>
      </w:r>
      <w:proofErr w:type="gramEnd"/>
      <w:r w:rsidRPr="00950010">
        <w:rPr>
          <w:rFonts w:ascii="Cambria" w:hAnsi="Cambria"/>
          <w:sz w:val="22"/>
          <w:szCs w:val="22"/>
        </w:rPr>
        <w:t xml:space="preserve"> </w:t>
      </w:r>
      <w:proofErr w:type="gramStart"/>
      <w:r w:rsidRPr="00950010">
        <w:rPr>
          <w:rFonts w:ascii="Cambria" w:hAnsi="Cambria"/>
          <w:sz w:val="22"/>
          <w:szCs w:val="22"/>
        </w:rPr>
        <w:t>Developing EFL Learner’s Speaking Ability, Accuracy and Fluency.</w:t>
      </w:r>
      <w:proofErr w:type="gramEnd"/>
      <w:r w:rsidRPr="00950010">
        <w:rPr>
          <w:rFonts w:ascii="Cambria" w:hAnsi="Cambria"/>
          <w:sz w:val="22"/>
          <w:szCs w:val="22"/>
        </w:rPr>
        <w:t xml:space="preserve"> Retrieved August 13, 2020 from English </w:t>
      </w:r>
      <w:r>
        <w:rPr>
          <w:rFonts w:ascii="Cambria" w:hAnsi="Cambria"/>
          <w:sz w:val="22"/>
          <w:szCs w:val="22"/>
        </w:rPr>
        <w:t>Language and Literature Studies</w:t>
      </w:r>
      <w:r w:rsidRPr="00950010">
        <w:rPr>
          <w:rFonts w:ascii="Cambria" w:hAnsi="Cambria"/>
          <w:spacing w:val="-5"/>
          <w:sz w:val="22"/>
          <w:szCs w:val="22"/>
        </w:rPr>
        <w:t>:</w:t>
      </w:r>
      <w:r>
        <w:rPr>
          <w:rFonts w:ascii="Cambria" w:hAnsi="Cambria"/>
          <w:spacing w:val="-5"/>
          <w:sz w:val="22"/>
          <w:szCs w:val="22"/>
        </w:rPr>
        <w:t xml:space="preserve"> </w:t>
      </w:r>
      <w:r w:rsidRPr="00950010">
        <w:rPr>
          <w:rFonts w:ascii="Cambria" w:hAnsi="Cambria"/>
          <w:color w:val="0000FF"/>
          <w:spacing w:val="-1"/>
          <w:sz w:val="22"/>
          <w:szCs w:val="22"/>
          <w:u w:val="single" w:color="0000FF"/>
        </w:rPr>
        <w:t>https://</w:t>
      </w:r>
      <w:hyperlink r:id="rId11" w:history="1">
        <w:r w:rsidRPr="004D3E45">
          <w:rPr>
            <w:rStyle w:val="Hyperlink"/>
            <w:rFonts w:ascii="Cambria" w:hAnsi="Cambria"/>
            <w:spacing w:val="-1"/>
            <w:sz w:val="22"/>
            <w:szCs w:val="22"/>
            <w:u w:color="0000FF"/>
          </w:rPr>
          <w:t>www.researchgate.net/publication/</w:t>
        </w:r>
        <w:r w:rsidRPr="004D3E45">
          <w:rPr>
            <w:rStyle w:val="Hyperlink"/>
            <w:rFonts w:ascii="Cambria" w:hAnsi="Cambria"/>
            <w:spacing w:val="-1"/>
            <w:sz w:val="22"/>
            <w:szCs w:val="22"/>
            <w:u w:color="0000FF"/>
          </w:rPr>
          <w:t>303498787_Developing_EFL_Learner's_Speaking_A</w:t>
        </w:r>
      </w:hyperlink>
      <w:r w:rsidRPr="00950010">
        <w:rPr>
          <w:rFonts w:ascii="Cambria" w:hAnsi="Cambria"/>
          <w:color w:val="0000FF"/>
          <w:spacing w:val="-1"/>
          <w:sz w:val="22"/>
          <w:szCs w:val="22"/>
        </w:rPr>
        <w:t xml:space="preserve"> </w:t>
      </w:r>
      <w:proofErr w:type="spellStart"/>
      <w:r w:rsidRPr="00950010">
        <w:rPr>
          <w:rFonts w:ascii="Cambria" w:hAnsi="Cambria"/>
          <w:color w:val="0000FF"/>
          <w:sz w:val="22"/>
          <w:szCs w:val="22"/>
          <w:u w:val="single" w:color="0000FF"/>
        </w:rPr>
        <w:t>bility_Accuracy_and_Fluency</w:t>
      </w:r>
      <w:proofErr w:type="spellEnd"/>
      <w:r w:rsidRPr="00950010">
        <w:rPr>
          <w:rFonts w:ascii="Cambria" w:hAnsi="Cambria"/>
          <w:sz w:val="22"/>
          <w:szCs w:val="22"/>
        </w:rPr>
        <w:t>.</w:t>
      </w:r>
    </w:p>
    <w:p w14:paraId="1453C0FE" w14:textId="77777777" w:rsidR="00950010" w:rsidRPr="00950010" w:rsidRDefault="00950010" w:rsidP="00950010">
      <w:pPr>
        <w:spacing w:before="200"/>
        <w:ind w:left="786" w:right="158" w:hanging="567"/>
        <w:jc w:val="both"/>
        <w:rPr>
          <w:rFonts w:ascii="Cambria" w:hAnsi="Cambria"/>
          <w:sz w:val="22"/>
          <w:szCs w:val="22"/>
        </w:rPr>
      </w:pPr>
      <w:proofErr w:type="gramStart"/>
      <w:r w:rsidRPr="00950010">
        <w:rPr>
          <w:rFonts w:ascii="Cambria" w:hAnsi="Cambria"/>
          <w:sz w:val="22"/>
          <w:szCs w:val="22"/>
        </w:rPr>
        <w:t>Fisher, D and Frey, N. (2007).</w:t>
      </w:r>
      <w:proofErr w:type="gramEnd"/>
      <w:r w:rsidRPr="00950010">
        <w:rPr>
          <w:rFonts w:ascii="Cambria" w:hAnsi="Cambria"/>
          <w:sz w:val="22"/>
          <w:szCs w:val="22"/>
        </w:rPr>
        <w:t xml:space="preserve"> </w:t>
      </w:r>
      <w:proofErr w:type="gramStart"/>
      <w:r w:rsidRPr="00950010">
        <w:rPr>
          <w:rFonts w:ascii="Cambria" w:hAnsi="Cambria"/>
          <w:sz w:val="22"/>
          <w:szCs w:val="22"/>
        </w:rPr>
        <w:t>Checking for Understanding: Formative Assessment Techniques for Your Classroom.</w:t>
      </w:r>
      <w:proofErr w:type="gramEnd"/>
      <w:r w:rsidRPr="00950010">
        <w:rPr>
          <w:rFonts w:ascii="Cambria" w:hAnsi="Cambria"/>
          <w:sz w:val="22"/>
          <w:szCs w:val="22"/>
        </w:rPr>
        <w:t xml:space="preserve"> USA:</w:t>
      </w:r>
      <w:r w:rsidRPr="00950010">
        <w:rPr>
          <w:rFonts w:ascii="Cambria" w:hAnsi="Cambria"/>
          <w:spacing w:val="1"/>
          <w:sz w:val="22"/>
          <w:szCs w:val="22"/>
        </w:rPr>
        <w:t xml:space="preserve"> </w:t>
      </w:r>
      <w:r w:rsidRPr="00950010">
        <w:rPr>
          <w:rFonts w:ascii="Cambria" w:hAnsi="Cambria"/>
          <w:sz w:val="22"/>
          <w:szCs w:val="22"/>
        </w:rPr>
        <w:t>ASCD.</w:t>
      </w:r>
    </w:p>
    <w:p w14:paraId="6C1F8A44" w14:textId="77777777" w:rsidR="00950010" w:rsidRPr="00950010" w:rsidRDefault="00950010" w:rsidP="00950010">
      <w:pPr>
        <w:jc w:val="both"/>
        <w:rPr>
          <w:rFonts w:ascii="Cambria" w:hAnsi="Cambria"/>
          <w:sz w:val="22"/>
          <w:szCs w:val="22"/>
        </w:rPr>
        <w:sectPr w:rsidR="00950010" w:rsidRPr="00950010">
          <w:footerReference w:type="default" r:id="rId12"/>
          <w:pgSz w:w="11900" w:h="16840"/>
          <w:pgMar w:top="1360" w:right="1280" w:bottom="2720" w:left="1220" w:header="0" w:footer="2533" w:gutter="0"/>
          <w:cols w:space="720"/>
        </w:sectPr>
      </w:pPr>
    </w:p>
    <w:p w14:paraId="1108432C" w14:textId="77777777" w:rsidR="00950010" w:rsidRPr="00950010" w:rsidRDefault="00950010" w:rsidP="00950010">
      <w:pPr>
        <w:spacing w:before="74" w:line="252" w:lineRule="exact"/>
        <w:ind w:left="348" w:right="280"/>
        <w:jc w:val="center"/>
        <w:rPr>
          <w:rFonts w:ascii="Cambria" w:hAnsi="Cambria"/>
          <w:sz w:val="22"/>
          <w:szCs w:val="22"/>
        </w:rPr>
      </w:pPr>
      <w:proofErr w:type="spellStart"/>
      <w:r w:rsidRPr="00950010">
        <w:rPr>
          <w:rFonts w:ascii="Cambria" w:hAnsi="Cambria"/>
          <w:sz w:val="22"/>
          <w:szCs w:val="22"/>
        </w:rPr>
        <w:lastRenderedPageBreak/>
        <w:t>Genç</w:t>
      </w:r>
      <w:proofErr w:type="spellEnd"/>
      <w:r w:rsidRPr="00950010">
        <w:rPr>
          <w:rFonts w:ascii="Cambria" w:hAnsi="Cambria"/>
          <w:sz w:val="22"/>
          <w:szCs w:val="22"/>
        </w:rPr>
        <w:t xml:space="preserve">, G., </w:t>
      </w:r>
      <w:proofErr w:type="spellStart"/>
      <w:r w:rsidRPr="00950010">
        <w:rPr>
          <w:rFonts w:ascii="Cambria" w:hAnsi="Cambria"/>
          <w:sz w:val="22"/>
          <w:szCs w:val="22"/>
        </w:rPr>
        <w:t>Kuluşakl</w:t>
      </w:r>
      <w:proofErr w:type="spellEnd"/>
      <w:r w:rsidRPr="00950010">
        <w:rPr>
          <w:rFonts w:ascii="Cambria" w:hAnsi="Cambria"/>
          <w:sz w:val="22"/>
          <w:szCs w:val="22"/>
        </w:rPr>
        <w:t xml:space="preserve">, E. &amp; </w:t>
      </w:r>
      <w:proofErr w:type="spellStart"/>
      <w:r w:rsidRPr="00950010">
        <w:rPr>
          <w:rFonts w:ascii="Cambria" w:hAnsi="Cambria"/>
          <w:sz w:val="22"/>
          <w:szCs w:val="22"/>
        </w:rPr>
        <w:t>Aydin</w:t>
      </w:r>
      <w:proofErr w:type="spellEnd"/>
      <w:r w:rsidRPr="00950010">
        <w:rPr>
          <w:rFonts w:ascii="Cambria" w:hAnsi="Cambria"/>
          <w:sz w:val="22"/>
          <w:szCs w:val="22"/>
        </w:rPr>
        <w:t>, S. (2016). The Relationship between Emotional Intelligence and</w:t>
      </w:r>
    </w:p>
    <w:p w14:paraId="0505BB31" w14:textId="77777777" w:rsidR="00950010" w:rsidRPr="00950010" w:rsidRDefault="00950010" w:rsidP="00950010">
      <w:pPr>
        <w:spacing w:line="252" w:lineRule="exact"/>
        <w:ind w:left="348" w:right="239"/>
        <w:jc w:val="center"/>
        <w:rPr>
          <w:rFonts w:ascii="Cambria" w:hAnsi="Cambria"/>
          <w:sz w:val="22"/>
          <w:szCs w:val="22"/>
        </w:rPr>
      </w:pPr>
      <w:proofErr w:type="gramStart"/>
      <w:r w:rsidRPr="00950010">
        <w:rPr>
          <w:rFonts w:ascii="Cambria" w:hAnsi="Cambria"/>
          <w:sz w:val="22"/>
          <w:szCs w:val="22"/>
        </w:rPr>
        <w:t>Productive Language Skills.</w:t>
      </w:r>
      <w:proofErr w:type="gramEnd"/>
      <w:r w:rsidRPr="00950010">
        <w:rPr>
          <w:rFonts w:ascii="Cambria" w:hAnsi="Cambria"/>
          <w:sz w:val="22"/>
          <w:szCs w:val="22"/>
        </w:rPr>
        <w:t xml:space="preserve"> The Reading Matrix: An International Online Journal, 16 (1).</w:t>
      </w:r>
    </w:p>
    <w:p w14:paraId="47EAEFDD" w14:textId="77777777" w:rsidR="00950010" w:rsidRPr="00950010" w:rsidRDefault="00950010" w:rsidP="00950010">
      <w:pPr>
        <w:spacing w:before="200"/>
        <w:ind w:left="786" w:right="157" w:hanging="567"/>
        <w:jc w:val="both"/>
        <w:rPr>
          <w:rFonts w:ascii="Cambria" w:hAnsi="Cambria"/>
          <w:sz w:val="22"/>
          <w:szCs w:val="22"/>
        </w:rPr>
      </w:pPr>
      <w:r w:rsidRPr="00950010">
        <w:rPr>
          <w:rFonts w:ascii="Cambria" w:hAnsi="Cambria"/>
          <w:sz w:val="22"/>
          <w:szCs w:val="22"/>
        </w:rPr>
        <w:t>Harmer, Jeremy. (2007). The Practice of English language Teaching 4th ed. China: Pearson Education Limited.</w:t>
      </w:r>
    </w:p>
    <w:p w14:paraId="1B00B972" w14:textId="77777777" w:rsidR="00950010" w:rsidRPr="00950010" w:rsidRDefault="00950010" w:rsidP="00950010">
      <w:pPr>
        <w:spacing w:before="200"/>
        <w:ind w:left="786" w:right="158" w:hanging="567"/>
        <w:jc w:val="both"/>
        <w:rPr>
          <w:rFonts w:ascii="Cambria" w:hAnsi="Cambria"/>
          <w:sz w:val="22"/>
          <w:szCs w:val="22"/>
        </w:rPr>
      </w:pPr>
      <w:proofErr w:type="gramStart"/>
      <w:r w:rsidRPr="00950010">
        <w:rPr>
          <w:rFonts w:ascii="Cambria" w:hAnsi="Cambria"/>
          <w:sz w:val="22"/>
          <w:szCs w:val="22"/>
        </w:rPr>
        <w:t>Kang, O. &amp; Yan, X. (2018).</w:t>
      </w:r>
      <w:proofErr w:type="gramEnd"/>
      <w:r w:rsidRPr="00950010">
        <w:rPr>
          <w:rFonts w:ascii="Cambria" w:hAnsi="Cambria"/>
          <w:sz w:val="22"/>
          <w:szCs w:val="22"/>
        </w:rPr>
        <w:t xml:space="preserve"> Linguistic Features Distinguishing Examinees’ Speaking Performances at Different Proficiency Levels. Journal of Language Testing &amp; Assessment 1, 24-39</w:t>
      </w:r>
    </w:p>
    <w:p w14:paraId="05D6FAD2" w14:textId="77777777" w:rsidR="00950010" w:rsidRPr="00950010" w:rsidRDefault="00950010" w:rsidP="00950010">
      <w:pPr>
        <w:spacing w:before="199"/>
        <w:ind w:left="786" w:right="158" w:hanging="567"/>
        <w:jc w:val="both"/>
        <w:rPr>
          <w:rFonts w:ascii="Cambria" w:hAnsi="Cambria"/>
          <w:sz w:val="22"/>
          <w:szCs w:val="22"/>
        </w:rPr>
      </w:pPr>
      <w:proofErr w:type="spellStart"/>
      <w:proofErr w:type="gramStart"/>
      <w:r w:rsidRPr="00950010">
        <w:rPr>
          <w:rFonts w:ascii="Cambria" w:hAnsi="Cambria"/>
          <w:sz w:val="22"/>
          <w:szCs w:val="22"/>
        </w:rPr>
        <w:t>Kadir</w:t>
      </w:r>
      <w:proofErr w:type="spellEnd"/>
      <w:r w:rsidRPr="00950010">
        <w:rPr>
          <w:rFonts w:ascii="Cambria" w:hAnsi="Cambria"/>
          <w:sz w:val="22"/>
          <w:szCs w:val="22"/>
        </w:rPr>
        <w:t>.</w:t>
      </w:r>
      <w:proofErr w:type="gramEnd"/>
      <w:r w:rsidRPr="00950010">
        <w:rPr>
          <w:rFonts w:ascii="Cambria" w:hAnsi="Cambria"/>
          <w:sz w:val="22"/>
          <w:szCs w:val="22"/>
        </w:rPr>
        <w:t xml:space="preserve"> (2015). </w:t>
      </w:r>
      <w:proofErr w:type="spellStart"/>
      <w:r w:rsidRPr="00950010">
        <w:rPr>
          <w:rFonts w:ascii="Cambria" w:hAnsi="Cambria"/>
          <w:sz w:val="22"/>
          <w:szCs w:val="22"/>
        </w:rPr>
        <w:t>Statistika</w:t>
      </w:r>
      <w:proofErr w:type="spellEnd"/>
      <w:r w:rsidRPr="00950010">
        <w:rPr>
          <w:rFonts w:ascii="Cambria" w:hAnsi="Cambria"/>
          <w:sz w:val="22"/>
          <w:szCs w:val="22"/>
        </w:rPr>
        <w:t xml:space="preserve"> </w:t>
      </w:r>
      <w:proofErr w:type="spellStart"/>
      <w:r w:rsidRPr="00950010">
        <w:rPr>
          <w:rFonts w:ascii="Cambria" w:hAnsi="Cambria"/>
          <w:sz w:val="22"/>
          <w:szCs w:val="22"/>
        </w:rPr>
        <w:t>Terapan</w:t>
      </w:r>
      <w:proofErr w:type="spellEnd"/>
      <w:r w:rsidRPr="00950010">
        <w:rPr>
          <w:rFonts w:ascii="Cambria" w:hAnsi="Cambria"/>
          <w:sz w:val="22"/>
          <w:szCs w:val="22"/>
        </w:rPr>
        <w:t xml:space="preserve">: </w:t>
      </w:r>
      <w:proofErr w:type="spellStart"/>
      <w:r w:rsidRPr="00950010">
        <w:rPr>
          <w:rFonts w:ascii="Cambria" w:hAnsi="Cambria"/>
          <w:sz w:val="22"/>
          <w:szCs w:val="22"/>
        </w:rPr>
        <w:t>Konsep</w:t>
      </w:r>
      <w:proofErr w:type="spellEnd"/>
      <w:r w:rsidRPr="00950010">
        <w:rPr>
          <w:rFonts w:ascii="Cambria" w:hAnsi="Cambria"/>
          <w:sz w:val="22"/>
          <w:szCs w:val="22"/>
        </w:rPr>
        <w:t xml:space="preserve">, </w:t>
      </w:r>
      <w:proofErr w:type="spellStart"/>
      <w:r w:rsidRPr="00950010">
        <w:rPr>
          <w:rFonts w:ascii="Cambria" w:hAnsi="Cambria"/>
          <w:sz w:val="22"/>
          <w:szCs w:val="22"/>
        </w:rPr>
        <w:t>Contoh</w:t>
      </w:r>
      <w:proofErr w:type="spellEnd"/>
      <w:r w:rsidRPr="00950010">
        <w:rPr>
          <w:rFonts w:ascii="Cambria" w:hAnsi="Cambria"/>
          <w:sz w:val="22"/>
          <w:szCs w:val="22"/>
        </w:rPr>
        <w:t xml:space="preserve">, </w:t>
      </w:r>
      <w:proofErr w:type="spellStart"/>
      <w:r w:rsidRPr="00950010">
        <w:rPr>
          <w:rFonts w:ascii="Cambria" w:hAnsi="Cambria"/>
          <w:sz w:val="22"/>
          <w:szCs w:val="22"/>
        </w:rPr>
        <w:t>dan</w:t>
      </w:r>
      <w:proofErr w:type="spellEnd"/>
      <w:r w:rsidRPr="00950010">
        <w:rPr>
          <w:rFonts w:ascii="Cambria" w:hAnsi="Cambria"/>
          <w:sz w:val="22"/>
          <w:szCs w:val="22"/>
        </w:rPr>
        <w:t xml:space="preserve"> </w:t>
      </w:r>
      <w:proofErr w:type="spellStart"/>
      <w:r w:rsidRPr="00950010">
        <w:rPr>
          <w:rFonts w:ascii="Cambria" w:hAnsi="Cambria"/>
          <w:sz w:val="22"/>
          <w:szCs w:val="22"/>
        </w:rPr>
        <w:t>Analisa</w:t>
      </w:r>
      <w:proofErr w:type="spellEnd"/>
      <w:r w:rsidRPr="00950010">
        <w:rPr>
          <w:rFonts w:ascii="Cambria" w:hAnsi="Cambria"/>
          <w:sz w:val="22"/>
          <w:szCs w:val="22"/>
        </w:rPr>
        <w:t xml:space="preserve"> Data </w:t>
      </w:r>
      <w:proofErr w:type="spellStart"/>
      <w:r w:rsidRPr="00950010">
        <w:rPr>
          <w:rFonts w:ascii="Cambria" w:hAnsi="Cambria"/>
          <w:sz w:val="22"/>
          <w:szCs w:val="22"/>
        </w:rPr>
        <w:t>dengan</w:t>
      </w:r>
      <w:proofErr w:type="spellEnd"/>
      <w:r w:rsidRPr="00950010">
        <w:rPr>
          <w:rFonts w:ascii="Cambria" w:hAnsi="Cambria"/>
          <w:sz w:val="22"/>
          <w:szCs w:val="22"/>
        </w:rPr>
        <w:t xml:space="preserve"> Program SPSS/ </w:t>
      </w:r>
      <w:proofErr w:type="spellStart"/>
      <w:r w:rsidRPr="00950010">
        <w:rPr>
          <w:rFonts w:ascii="Cambria" w:hAnsi="Cambria"/>
          <w:sz w:val="22"/>
          <w:szCs w:val="22"/>
        </w:rPr>
        <w:t>Lisrel</w:t>
      </w:r>
      <w:proofErr w:type="spellEnd"/>
      <w:r w:rsidRPr="00950010">
        <w:rPr>
          <w:rFonts w:ascii="Cambria" w:hAnsi="Cambria"/>
          <w:sz w:val="22"/>
          <w:szCs w:val="22"/>
        </w:rPr>
        <w:t xml:space="preserve"> </w:t>
      </w:r>
      <w:proofErr w:type="spellStart"/>
      <w:r w:rsidRPr="00950010">
        <w:rPr>
          <w:rFonts w:ascii="Cambria" w:hAnsi="Cambria"/>
          <w:sz w:val="22"/>
          <w:szCs w:val="22"/>
        </w:rPr>
        <w:t>dalam</w:t>
      </w:r>
      <w:proofErr w:type="spellEnd"/>
      <w:r w:rsidRPr="00950010">
        <w:rPr>
          <w:rFonts w:ascii="Cambria" w:hAnsi="Cambria"/>
          <w:sz w:val="22"/>
          <w:szCs w:val="22"/>
        </w:rPr>
        <w:t xml:space="preserve"> </w:t>
      </w:r>
      <w:proofErr w:type="spellStart"/>
      <w:r w:rsidRPr="00950010">
        <w:rPr>
          <w:rFonts w:ascii="Cambria" w:hAnsi="Cambria"/>
          <w:sz w:val="22"/>
          <w:szCs w:val="22"/>
        </w:rPr>
        <w:t>Penelitian</w:t>
      </w:r>
      <w:proofErr w:type="spellEnd"/>
      <w:r w:rsidRPr="00950010">
        <w:rPr>
          <w:rFonts w:ascii="Cambria" w:hAnsi="Cambria"/>
          <w:sz w:val="22"/>
          <w:szCs w:val="22"/>
        </w:rPr>
        <w:t xml:space="preserve">. Jakarta: PT </w:t>
      </w:r>
      <w:proofErr w:type="spellStart"/>
      <w:r w:rsidRPr="00950010">
        <w:rPr>
          <w:rFonts w:ascii="Cambria" w:hAnsi="Cambria"/>
          <w:sz w:val="22"/>
          <w:szCs w:val="22"/>
        </w:rPr>
        <w:t>RajaGrafindo</w:t>
      </w:r>
      <w:proofErr w:type="spellEnd"/>
      <w:r w:rsidRPr="00950010">
        <w:rPr>
          <w:rFonts w:ascii="Cambria" w:hAnsi="Cambria"/>
          <w:sz w:val="22"/>
          <w:szCs w:val="22"/>
        </w:rPr>
        <w:t xml:space="preserve"> </w:t>
      </w:r>
      <w:proofErr w:type="spellStart"/>
      <w:r w:rsidRPr="00950010">
        <w:rPr>
          <w:rFonts w:ascii="Cambria" w:hAnsi="Cambria"/>
          <w:sz w:val="22"/>
          <w:szCs w:val="22"/>
        </w:rPr>
        <w:t>Persada</w:t>
      </w:r>
      <w:proofErr w:type="spellEnd"/>
      <w:r w:rsidRPr="00950010">
        <w:rPr>
          <w:rFonts w:ascii="Cambria" w:hAnsi="Cambria"/>
          <w:sz w:val="22"/>
          <w:szCs w:val="22"/>
        </w:rPr>
        <w:t>.</w:t>
      </w:r>
    </w:p>
    <w:p w14:paraId="23610ACE" w14:textId="77777777" w:rsidR="00950010" w:rsidRPr="00950010" w:rsidRDefault="00950010" w:rsidP="00950010">
      <w:pPr>
        <w:spacing w:before="202" w:line="252" w:lineRule="exact"/>
        <w:ind w:left="348" w:right="290"/>
        <w:jc w:val="center"/>
        <w:rPr>
          <w:rFonts w:ascii="Cambria" w:hAnsi="Cambria"/>
          <w:sz w:val="22"/>
          <w:szCs w:val="22"/>
        </w:rPr>
      </w:pPr>
      <w:r w:rsidRPr="00950010">
        <w:rPr>
          <w:rFonts w:ascii="Cambria" w:hAnsi="Cambria"/>
          <w:sz w:val="22"/>
          <w:szCs w:val="22"/>
        </w:rPr>
        <w:t xml:space="preserve">Larsen-Freeman, Diane &amp; </w:t>
      </w:r>
      <w:proofErr w:type="spellStart"/>
      <w:r w:rsidRPr="00950010">
        <w:rPr>
          <w:rFonts w:ascii="Cambria" w:hAnsi="Cambria"/>
          <w:sz w:val="22"/>
          <w:szCs w:val="22"/>
        </w:rPr>
        <w:t>Anderson</w:t>
      </w:r>
      <w:proofErr w:type="gramStart"/>
      <w:r w:rsidRPr="00950010">
        <w:rPr>
          <w:rFonts w:ascii="Cambria" w:hAnsi="Cambria"/>
          <w:sz w:val="22"/>
          <w:szCs w:val="22"/>
        </w:rPr>
        <w:t>,M</w:t>
      </w:r>
      <w:proofErr w:type="spellEnd"/>
      <w:proofErr w:type="gramEnd"/>
      <w:r w:rsidRPr="00950010">
        <w:rPr>
          <w:rFonts w:ascii="Cambria" w:hAnsi="Cambria"/>
          <w:sz w:val="22"/>
          <w:szCs w:val="22"/>
        </w:rPr>
        <w:t xml:space="preserve">. (2011). </w:t>
      </w:r>
      <w:proofErr w:type="gramStart"/>
      <w:r w:rsidRPr="00950010">
        <w:rPr>
          <w:rFonts w:ascii="Cambria" w:hAnsi="Cambria"/>
          <w:sz w:val="22"/>
          <w:szCs w:val="22"/>
        </w:rPr>
        <w:t>Techniques and Principles in Language</w:t>
      </w:r>
      <w:r w:rsidRPr="00950010">
        <w:rPr>
          <w:rFonts w:ascii="Cambria" w:hAnsi="Cambria"/>
          <w:spacing w:val="53"/>
          <w:sz w:val="22"/>
          <w:szCs w:val="22"/>
        </w:rPr>
        <w:t xml:space="preserve"> </w:t>
      </w:r>
      <w:r w:rsidRPr="00950010">
        <w:rPr>
          <w:rFonts w:ascii="Cambria" w:hAnsi="Cambria"/>
          <w:sz w:val="22"/>
          <w:szCs w:val="22"/>
        </w:rPr>
        <w:t>Teaching.</w:t>
      </w:r>
      <w:proofErr w:type="gramEnd"/>
    </w:p>
    <w:p w14:paraId="5CE8435F" w14:textId="77777777" w:rsidR="00950010" w:rsidRPr="00950010" w:rsidRDefault="00950010" w:rsidP="00950010">
      <w:pPr>
        <w:spacing w:line="252" w:lineRule="exact"/>
        <w:ind w:left="786"/>
        <w:rPr>
          <w:rFonts w:ascii="Cambria" w:hAnsi="Cambria"/>
          <w:sz w:val="22"/>
          <w:szCs w:val="22"/>
        </w:rPr>
      </w:pPr>
      <w:r w:rsidRPr="00950010">
        <w:rPr>
          <w:rFonts w:ascii="Cambria" w:hAnsi="Cambria"/>
          <w:sz w:val="22"/>
          <w:szCs w:val="22"/>
        </w:rPr>
        <w:t>New York: Oxford University Press.</w:t>
      </w:r>
    </w:p>
    <w:p w14:paraId="556D78BD" w14:textId="003697C5" w:rsidR="00950010" w:rsidRPr="00950010" w:rsidRDefault="00950010" w:rsidP="00950010">
      <w:pPr>
        <w:tabs>
          <w:tab w:val="left" w:pos="3877"/>
          <w:tab w:val="left" w:pos="6296"/>
          <w:tab w:val="left" w:pos="8764"/>
        </w:tabs>
        <w:spacing w:before="201"/>
        <w:ind w:left="786" w:right="157" w:hanging="567"/>
        <w:jc w:val="both"/>
        <w:rPr>
          <w:rFonts w:ascii="Cambria" w:hAnsi="Cambria"/>
          <w:sz w:val="22"/>
          <w:szCs w:val="22"/>
        </w:rPr>
      </w:pPr>
      <w:proofErr w:type="gramStart"/>
      <w:r w:rsidRPr="00950010">
        <w:rPr>
          <w:rFonts w:ascii="Cambria" w:hAnsi="Cambria"/>
          <w:sz w:val="22"/>
          <w:szCs w:val="22"/>
        </w:rPr>
        <w:t xml:space="preserve">Leong, Lai-Mei &amp; </w:t>
      </w:r>
      <w:proofErr w:type="spellStart"/>
      <w:r w:rsidRPr="00950010">
        <w:rPr>
          <w:rFonts w:ascii="Cambria" w:hAnsi="Cambria"/>
          <w:sz w:val="22"/>
          <w:szCs w:val="22"/>
        </w:rPr>
        <w:t>Ahmadi</w:t>
      </w:r>
      <w:proofErr w:type="spellEnd"/>
      <w:r w:rsidRPr="00950010">
        <w:rPr>
          <w:rFonts w:ascii="Cambria" w:hAnsi="Cambria"/>
          <w:sz w:val="22"/>
          <w:szCs w:val="22"/>
        </w:rPr>
        <w:t>, S. M. (2017).</w:t>
      </w:r>
      <w:proofErr w:type="gramEnd"/>
      <w:r w:rsidRPr="00950010">
        <w:rPr>
          <w:rFonts w:ascii="Cambria" w:hAnsi="Cambria"/>
          <w:sz w:val="22"/>
          <w:szCs w:val="22"/>
        </w:rPr>
        <w:t xml:space="preserve"> </w:t>
      </w:r>
      <w:proofErr w:type="gramStart"/>
      <w:r w:rsidRPr="00950010">
        <w:rPr>
          <w:rFonts w:ascii="Cambria" w:hAnsi="Cambria"/>
          <w:sz w:val="22"/>
          <w:szCs w:val="22"/>
        </w:rPr>
        <w:t>An Analysis of Factors Influencing Learners’ English Speaking Skill.</w:t>
      </w:r>
      <w:proofErr w:type="gramEnd"/>
      <w:r w:rsidRPr="00950010">
        <w:rPr>
          <w:rFonts w:ascii="Cambria" w:hAnsi="Cambria"/>
          <w:sz w:val="22"/>
          <w:szCs w:val="22"/>
        </w:rPr>
        <w:t xml:space="preserve"> Retrieved August 13, 2020 from International Journal of Research in English Education</w:t>
      </w:r>
      <w:r w:rsidRPr="00950010">
        <w:rPr>
          <w:rFonts w:ascii="Cambria" w:hAnsi="Cambria"/>
          <w:spacing w:val="-5"/>
          <w:sz w:val="22"/>
          <w:szCs w:val="22"/>
        </w:rPr>
        <w:t>:</w:t>
      </w:r>
      <w:r>
        <w:rPr>
          <w:rFonts w:ascii="Cambria" w:hAnsi="Cambria"/>
          <w:spacing w:val="-5"/>
          <w:sz w:val="22"/>
          <w:szCs w:val="22"/>
        </w:rPr>
        <w:t xml:space="preserve"> </w:t>
      </w:r>
      <w:r w:rsidRPr="00950010">
        <w:rPr>
          <w:rFonts w:ascii="Cambria" w:hAnsi="Cambria"/>
          <w:color w:val="0000FF"/>
          <w:spacing w:val="-1"/>
          <w:sz w:val="22"/>
          <w:szCs w:val="22"/>
          <w:u w:val="single" w:color="0000FF"/>
        </w:rPr>
        <w:t>https://</w:t>
      </w:r>
      <w:hyperlink r:id="rId13">
        <w:r w:rsidRPr="00950010">
          <w:rPr>
            <w:rFonts w:ascii="Cambria" w:hAnsi="Cambria"/>
            <w:color w:val="0000FF"/>
            <w:spacing w:val="-1"/>
            <w:sz w:val="22"/>
            <w:szCs w:val="22"/>
            <w:u w:val="single" w:color="0000FF"/>
          </w:rPr>
          <w:t>www.researchgate.net/publication/315437786_An_Analysis_of_Factors_Influencing_Le</w:t>
        </w:r>
      </w:hyperlink>
      <w:r w:rsidRPr="00950010">
        <w:rPr>
          <w:rFonts w:ascii="Cambria" w:hAnsi="Cambria"/>
          <w:color w:val="0000FF"/>
          <w:spacing w:val="-1"/>
          <w:sz w:val="22"/>
          <w:szCs w:val="22"/>
        </w:rPr>
        <w:t xml:space="preserve"> </w:t>
      </w:r>
      <w:proofErr w:type="spellStart"/>
      <w:r w:rsidRPr="00950010">
        <w:rPr>
          <w:rFonts w:ascii="Cambria" w:hAnsi="Cambria"/>
          <w:color w:val="0000FF"/>
          <w:sz w:val="22"/>
          <w:szCs w:val="22"/>
          <w:u w:val="single" w:color="0000FF"/>
        </w:rPr>
        <w:t>arners</w:t>
      </w:r>
      <w:proofErr w:type="spellEnd"/>
      <w:r w:rsidRPr="00950010">
        <w:rPr>
          <w:rFonts w:ascii="Cambria" w:hAnsi="Cambria"/>
          <w:color w:val="0000FF"/>
          <w:sz w:val="22"/>
          <w:szCs w:val="22"/>
          <w:u w:val="single" w:color="0000FF"/>
        </w:rPr>
        <w:t>'_</w:t>
      </w:r>
      <w:proofErr w:type="spellStart"/>
      <w:r w:rsidRPr="00950010">
        <w:rPr>
          <w:rFonts w:ascii="Cambria" w:hAnsi="Cambria"/>
          <w:color w:val="0000FF"/>
          <w:sz w:val="22"/>
          <w:szCs w:val="22"/>
          <w:u w:val="single" w:color="0000FF"/>
        </w:rPr>
        <w:t>English_Speaking_Skill</w:t>
      </w:r>
      <w:proofErr w:type="spellEnd"/>
      <w:r w:rsidRPr="00950010">
        <w:rPr>
          <w:rFonts w:ascii="Cambria" w:hAnsi="Cambria"/>
          <w:sz w:val="22"/>
          <w:szCs w:val="22"/>
        </w:rPr>
        <w:t>.</w:t>
      </w:r>
    </w:p>
    <w:p w14:paraId="63BDD3B5" w14:textId="77777777" w:rsidR="00950010" w:rsidRPr="00950010" w:rsidRDefault="00950010" w:rsidP="00950010">
      <w:pPr>
        <w:spacing w:before="199"/>
        <w:ind w:left="786" w:right="160" w:hanging="567"/>
        <w:jc w:val="both"/>
        <w:rPr>
          <w:rFonts w:ascii="Cambria" w:hAnsi="Cambria"/>
          <w:sz w:val="22"/>
          <w:szCs w:val="22"/>
        </w:rPr>
      </w:pPr>
      <w:proofErr w:type="spellStart"/>
      <w:r w:rsidRPr="00950010">
        <w:rPr>
          <w:rFonts w:ascii="Cambria" w:hAnsi="Cambria"/>
          <w:sz w:val="22"/>
          <w:szCs w:val="22"/>
        </w:rPr>
        <w:t>Mirhadizadeh</w:t>
      </w:r>
      <w:proofErr w:type="spellEnd"/>
      <w:r w:rsidRPr="00950010">
        <w:rPr>
          <w:rFonts w:ascii="Cambria" w:hAnsi="Cambria"/>
          <w:sz w:val="22"/>
          <w:szCs w:val="22"/>
        </w:rPr>
        <w:t xml:space="preserve">, </w:t>
      </w:r>
      <w:proofErr w:type="spellStart"/>
      <w:r w:rsidRPr="00950010">
        <w:rPr>
          <w:rFonts w:ascii="Cambria" w:hAnsi="Cambria"/>
          <w:sz w:val="22"/>
          <w:szCs w:val="22"/>
        </w:rPr>
        <w:t>Nazanin</w:t>
      </w:r>
      <w:proofErr w:type="spellEnd"/>
      <w:r w:rsidRPr="00950010">
        <w:rPr>
          <w:rFonts w:ascii="Cambria" w:hAnsi="Cambria"/>
          <w:sz w:val="22"/>
          <w:szCs w:val="22"/>
        </w:rPr>
        <w:t xml:space="preserve">. </w:t>
      </w:r>
      <w:proofErr w:type="gramStart"/>
      <w:r w:rsidRPr="00950010">
        <w:rPr>
          <w:rFonts w:ascii="Cambria" w:hAnsi="Cambria"/>
          <w:sz w:val="22"/>
          <w:szCs w:val="22"/>
        </w:rPr>
        <w:t>(2016). Internal and External Factors in Language Learning.</w:t>
      </w:r>
      <w:proofErr w:type="gramEnd"/>
      <w:r w:rsidRPr="00950010">
        <w:rPr>
          <w:rFonts w:ascii="Cambria" w:hAnsi="Cambria"/>
          <w:sz w:val="22"/>
          <w:szCs w:val="22"/>
        </w:rPr>
        <w:t xml:space="preserve"> </w:t>
      </w:r>
      <w:proofErr w:type="gramStart"/>
      <w:r w:rsidRPr="00950010">
        <w:rPr>
          <w:rFonts w:ascii="Cambria" w:hAnsi="Cambria"/>
          <w:sz w:val="22"/>
          <w:szCs w:val="22"/>
        </w:rPr>
        <w:t>Islamic Azad University.</w:t>
      </w:r>
      <w:proofErr w:type="gramEnd"/>
      <w:r w:rsidRPr="00950010">
        <w:rPr>
          <w:rFonts w:ascii="Cambria" w:hAnsi="Cambria"/>
          <w:sz w:val="22"/>
          <w:szCs w:val="22"/>
        </w:rPr>
        <w:t xml:space="preserve"> Paper</w:t>
      </w:r>
    </w:p>
    <w:p w14:paraId="046FB9EC" w14:textId="77777777" w:rsidR="00950010" w:rsidRPr="00950010" w:rsidRDefault="00950010" w:rsidP="00950010">
      <w:pPr>
        <w:spacing w:before="200"/>
        <w:ind w:left="786" w:right="158" w:hanging="567"/>
        <w:jc w:val="both"/>
        <w:rPr>
          <w:rFonts w:ascii="Cambria" w:hAnsi="Cambria"/>
          <w:sz w:val="22"/>
          <w:szCs w:val="22"/>
        </w:rPr>
      </w:pPr>
      <w:proofErr w:type="spellStart"/>
      <w:r w:rsidRPr="00950010">
        <w:rPr>
          <w:rFonts w:ascii="Cambria" w:hAnsi="Cambria"/>
          <w:sz w:val="22"/>
          <w:szCs w:val="22"/>
        </w:rPr>
        <w:t>Nunan</w:t>
      </w:r>
      <w:proofErr w:type="spellEnd"/>
      <w:r w:rsidRPr="00950010">
        <w:rPr>
          <w:rFonts w:ascii="Cambria" w:hAnsi="Cambria"/>
          <w:sz w:val="22"/>
          <w:szCs w:val="22"/>
        </w:rPr>
        <w:t xml:space="preserve">, D. (2015). Teaching </w:t>
      </w:r>
      <w:proofErr w:type="spellStart"/>
      <w:proofErr w:type="gramStart"/>
      <w:r w:rsidRPr="00950010">
        <w:rPr>
          <w:rFonts w:ascii="Cambria" w:hAnsi="Cambria"/>
          <w:sz w:val="22"/>
          <w:szCs w:val="22"/>
        </w:rPr>
        <w:t>english</w:t>
      </w:r>
      <w:proofErr w:type="spellEnd"/>
      <w:proofErr w:type="gramEnd"/>
      <w:r w:rsidRPr="00950010">
        <w:rPr>
          <w:rFonts w:ascii="Cambria" w:hAnsi="Cambria"/>
          <w:sz w:val="22"/>
          <w:szCs w:val="22"/>
        </w:rPr>
        <w:t xml:space="preserve"> to speakers of other languages: an introduction. New York: </w:t>
      </w:r>
      <w:proofErr w:type="spellStart"/>
      <w:r w:rsidRPr="00950010">
        <w:rPr>
          <w:rFonts w:ascii="Cambria" w:hAnsi="Cambria"/>
          <w:sz w:val="22"/>
          <w:szCs w:val="22"/>
        </w:rPr>
        <w:t>Routledge</w:t>
      </w:r>
      <w:proofErr w:type="spellEnd"/>
      <w:r w:rsidRPr="00950010">
        <w:rPr>
          <w:rFonts w:ascii="Cambria" w:hAnsi="Cambria"/>
          <w:sz w:val="22"/>
          <w:szCs w:val="22"/>
        </w:rPr>
        <w:t>.</w:t>
      </w:r>
    </w:p>
    <w:p w14:paraId="4D3C4D2E" w14:textId="77777777" w:rsidR="00950010" w:rsidRPr="00950010" w:rsidRDefault="00950010" w:rsidP="00950010">
      <w:pPr>
        <w:spacing w:before="199"/>
        <w:ind w:left="786" w:right="158" w:hanging="567"/>
        <w:jc w:val="both"/>
        <w:rPr>
          <w:rFonts w:ascii="Cambria" w:hAnsi="Cambria"/>
          <w:sz w:val="22"/>
          <w:szCs w:val="22"/>
        </w:rPr>
      </w:pPr>
      <w:proofErr w:type="spellStart"/>
      <w:r w:rsidRPr="00950010">
        <w:rPr>
          <w:rFonts w:ascii="Cambria" w:hAnsi="Cambria"/>
          <w:sz w:val="22"/>
          <w:szCs w:val="22"/>
        </w:rPr>
        <w:t>P.Prabhavanthy</w:t>
      </w:r>
      <w:proofErr w:type="spellEnd"/>
      <w:r w:rsidRPr="00950010">
        <w:rPr>
          <w:rFonts w:ascii="Cambria" w:hAnsi="Cambria"/>
          <w:sz w:val="22"/>
          <w:szCs w:val="22"/>
        </w:rPr>
        <w:t xml:space="preserve"> &amp; </w:t>
      </w:r>
      <w:proofErr w:type="spellStart"/>
      <w:r w:rsidRPr="00950010">
        <w:rPr>
          <w:rFonts w:ascii="Cambria" w:hAnsi="Cambria"/>
          <w:sz w:val="22"/>
          <w:szCs w:val="22"/>
        </w:rPr>
        <w:t>Mahalakshmi</w:t>
      </w:r>
      <w:proofErr w:type="spellEnd"/>
      <w:r w:rsidRPr="00950010">
        <w:rPr>
          <w:rFonts w:ascii="Cambria" w:hAnsi="Cambria"/>
          <w:sz w:val="22"/>
          <w:szCs w:val="22"/>
        </w:rPr>
        <w:t xml:space="preserve">, S.N. (2012). </w:t>
      </w:r>
      <w:proofErr w:type="gramStart"/>
      <w:r w:rsidRPr="00950010">
        <w:rPr>
          <w:rFonts w:ascii="Cambria" w:hAnsi="Cambria"/>
          <w:sz w:val="22"/>
          <w:szCs w:val="22"/>
        </w:rPr>
        <w:t>ELT with specific regard to Humanistic.</w:t>
      </w:r>
      <w:proofErr w:type="gramEnd"/>
      <w:r w:rsidRPr="00950010">
        <w:rPr>
          <w:rFonts w:ascii="Cambria" w:hAnsi="Cambria"/>
          <w:sz w:val="22"/>
          <w:szCs w:val="22"/>
        </w:rPr>
        <w:t xml:space="preserve"> IOSR Journal of </w:t>
      </w:r>
      <w:proofErr w:type="spellStart"/>
      <w:r w:rsidRPr="00950010">
        <w:rPr>
          <w:rFonts w:ascii="Cambria" w:hAnsi="Cambria"/>
          <w:sz w:val="22"/>
          <w:szCs w:val="22"/>
        </w:rPr>
        <w:t>Humanisties</w:t>
      </w:r>
      <w:proofErr w:type="spellEnd"/>
      <w:r w:rsidRPr="00950010">
        <w:rPr>
          <w:rFonts w:ascii="Cambria" w:hAnsi="Cambria"/>
          <w:sz w:val="22"/>
          <w:szCs w:val="22"/>
        </w:rPr>
        <w:t xml:space="preserve"> and Social Science, 1 (1), p. 38-39.</w:t>
      </w:r>
    </w:p>
    <w:p w14:paraId="1D69AB44" w14:textId="77777777" w:rsidR="00950010" w:rsidRPr="00950010" w:rsidRDefault="00950010" w:rsidP="00950010">
      <w:pPr>
        <w:spacing w:before="203"/>
        <w:ind w:left="786" w:right="157" w:hanging="567"/>
        <w:jc w:val="both"/>
        <w:rPr>
          <w:rFonts w:ascii="Cambria" w:hAnsi="Cambria"/>
          <w:sz w:val="22"/>
          <w:szCs w:val="22"/>
        </w:rPr>
      </w:pPr>
      <w:proofErr w:type="spellStart"/>
      <w:r w:rsidRPr="00950010">
        <w:rPr>
          <w:rFonts w:ascii="Cambria" w:hAnsi="Cambria"/>
          <w:sz w:val="22"/>
          <w:szCs w:val="22"/>
        </w:rPr>
        <w:t>Sheera</w:t>
      </w:r>
      <w:proofErr w:type="spellEnd"/>
      <w:r w:rsidRPr="00950010">
        <w:rPr>
          <w:rFonts w:ascii="Cambria" w:hAnsi="Cambria"/>
          <w:sz w:val="22"/>
          <w:szCs w:val="22"/>
        </w:rPr>
        <w:t xml:space="preserve">, </w:t>
      </w:r>
      <w:proofErr w:type="spellStart"/>
      <w:r w:rsidRPr="00950010">
        <w:rPr>
          <w:rFonts w:ascii="Cambria" w:hAnsi="Cambria"/>
          <w:sz w:val="22"/>
          <w:szCs w:val="22"/>
        </w:rPr>
        <w:t>Naila</w:t>
      </w:r>
      <w:proofErr w:type="spellEnd"/>
      <w:r w:rsidRPr="00950010">
        <w:rPr>
          <w:rFonts w:ascii="Cambria" w:hAnsi="Cambria"/>
          <w:sz w:val="22"/>
          <w:szCs w:val="22"/>
        </w:rPr>
        <w:t xml:space="preserve">, Mohammed, A. (2015). </w:t>
      </w:r>
      <w:proofErr w:type="gramStart"/>
      <w:r w:rsidRPr="00950010">
        <w:rPr>
          <w:rFonts w:ascii="Cambria" w:hAnsi="Cambria"/>
          <w:sz w:val="22"/>
          <w:szCs w:val="22"/>
        </w:rPr>
        <w:t xml:space="preserve">The Effect of Using Blended Learning on Enhancing Eleventh Graders' Speaking Skills in </w:t>
      </w:r>
      <w:proofErr w:type="spellStart"/>
      <w:r w:rsidRPr="00950010">
        <w:rPr>
          <w:rFonts w:ascii="Cambria" w:hAnsi="Cambria"/>
          <w:sz w:val="22"/>
          <w:szCs w:val="22"/>
        </w:rPr>
        <w:t>Khanyounis</w:t>
      </w:r>
      <w:proofErr w:type="spellEnd"/>
      <w:r w:rsidRPr="00950010">
        <w:rPr>
          <w:rFonts w:ascii="Cambria" w:hAnsi="Cambria"/>
          <w:sz w:val="22"/>
          <w:szCs w:val="22"/>
        </w:rPr>
        <w:t xml:space="preserve"> Schools.</w:t>
      </w:r>
      <w:proofErr w:type="gramEnd"/>
      <w:r w:rsidRPr="00950010">
        <w:rPr>
          <w:rFonts w:ascii="Cambria" w:hAnsi="Cambria"/>
          <w:sz w:val="22"/>
          <w:szCs w:val="22"/>
        </w:rPr>
        <w:t xml:space="preserve"> Gaza: Al-</w:t>
      </w:r>
      <w:proofErr w:type="spellStart"/>
      <w:r w:rsidRPr="00950010">
        <w:rPr>
          <w:rFonts w:ascii="Cambria" w:hAnsi="Cambria"/>
          <w:sz w:val="22"/>
          <w:szCs w:val="22"/>
        </w:rPr>
        <w:t>Azhar</w:t>
      </w:r>
      <w:proofErr w:type="spellEnd"/>
      <w:r w:rsidRPr="00950010">
        <w:rPr>
          <w:rFonts w:ascii="Cambria" w:hAnsi="Cambria"/>
          <w:sz w:val="22"/>
          <w:szCs w:val="22"/>
        </w:rPr>
        <w:t xml:space="preserve"> University. </w:t>
      </w:r>
      <w:proofErr w:type="gramStart"/>
      <w:r w:rsidRPr="00950010">
        <w:rPr>
          <w:rFonts w:ascii="Cambria" w:hAnsi="Cambria"/>
          <w:sz w:val="22"/>
          <w:szCs w:val="22"/>
        </w:rPr>
        <w:t>A Thesis.</w:t>
      </w:r>
      <w:proofErr w:type="gramEnd"/>
    </w:p>
    <w:p w14:paraId="79DC031A" w14:textId="77777777" w:rsidR="00950010" w:rsidRPr="00950010" w:rsidRDefault="00950010" w:rsidP="00950010">
      <w:pPr>
        <w:spacing w:before="199"/>
        <w:ind w:left="786" w:right="160" w:hanging="567"/>
        <w:jc w:val="both"/>
        <w:rPr>
          <w:rFonts w:ascii="Cambria" w:hAnsi="Cambria"/>
          <w:sz w:val="22"/>
          <w:szCs w:val="22"/>
        </w:rPr>
      </w:pPr>
      <w:r w:rsidRPr="00950010">
        <w:rPr>
          <w:rFonts w:ascii="Cambria" w:hAnsi="Cambria"/>
          <w:sz w:val="22"/>
          <w:szCs w:val="22"/>
        </w:rPr>
        <w:t xml:space="preserve">Schmitt, N. </w:t>
      </w:r>
      <w:proofErr w:type="gramStart"/>
      <w:r w:rsidRPr="00950010">
        <w:rPr>
          <w:rFonts w:ascii="Cambria" w:hAnsi="Cambria"/>
          <w:sz w:val="22"/>
          <w:szCs w:val="22"/>
        </w:rPr>
        <w:t>ed</w:t>
      </w:r>
      <w:proofErr w:type="gramEnd"/>
      <w:r w:rsidRPr="00950010">
        <w:rPr>
          <w:rFonts w:ascii="Cambria" w:hAnsi="Cambria"/>
          <w:sz w:val="22"/>
          <w:szCs w:val="22"/>
        </w:rPr>
        <w:t xml:space="preserve">. </w:t>
      </w:r>
      <w:proofErr w:type="gramStart"/>
      <w:r w:rsidRPr="00950010">
        <w:rPr>
          <w:rFonts w:ascii="Cambria" w:hAnsi="Cambria"/>
          <w:sz w:val="22"/>
          <w:szCs w:val="22"/>
        </w:rPr>
        <w:t>An Introduction to Applied Linguistics second edition.</w:t>
      </w:r>
      <w:proofErr w:type="gramEnd"/>
      <w:r w:rsidRPr="00950010">
        <w:rPr>
          <w:rFonts w:ascii="Cambria" w:hAnsi="Cambria"/>
          <w:sz w:val="22"/>
          <w:szCs w:val="22"/>
        </w:rPr>
        <w:t xml:space="preserve"> London: Great Britain for </w:t>
      </w:r>
      <w:proofErr w:type="spellStart"/>
      <w:r w:rsidRPr="00950010">
        <w:rPr>
          <w:rFonts w:ascii="Cambria" w:hAnsi="Cambria"/>
          <w:sz w:val="22"/>
          <w:szCs w:val="22"/>
        </w:rPr>
        <w:t>Hodder</w:t>
      </w:r>
      <w:proofErr w:type="spellEnd"/>
      <w:r w:rsidRPr="00950010">
        <w:rPr>
          <w:rFonts w:ascii="Cambria" w:hAnsi="Cambria"/>
          <w:sz w:val="22"/>
          <w:szCs w:val="22"/>
        </w:rPr>
        <w:t xml:space="preserve"> Education, 2010.</w:t>
      </w:r>
    </w:p>
    <w:p w14:paraId="086FED84" w14:textId="77777777" w:rsidR="00950010" w:rsidRPr="00950010" w:rsidRDefault="00950010" w:rsidP="00950010">
      <w:pPr>
        <w:spacing w:before="200"/>
        <w:ind w:left="786" w:right="160" w:hanging="567"/>
        <w:jc w:val="both"/>
        <w:rPr>
          <w:rFonts w:ascii="Cambria" w:hAnsi="Cambria"/>
          <w:sz w:val="22"/>
          <w:szCs w:val="22"/>
        </w:rPr>
      </w:pPr>
      <w:r w:rsidRPr="00950010">
        <w:rPr>
          <w:rFonts w:ascii="Cambria" w:hAnsi="Cambria"/>
          <w:sz w:val="22"/>
          <w:szCs w:val="22"/>
        </w:rPr>
        <w:t xml:space="preserve">Ur, Penny. (2009). </w:t>
      </w:r>
      <w:proofErr w:type="gramStart"/>
      <w:r w:rsidRPr="00950010">
        <w:rPr>
          <w:rFonts w:ascii="Cambria" w:hAnsi="Cambria"/>
          <w:sz w:val="22"/>
          <w:szCs w:val="22"/>
        </w:rPr>
        <w:t>A</w:t>
      </w:r>
      <w:proofErr w:type="gramEnd"/>
      <w:r w:rsidRPr="00950010">
        <w:rPr>
          <w:rFonts w:ascii="Cambria" w:hAnsi="Cambria"/>
          <w:sz w:val="22"/>
          <w:szCs w:val="22"/>
        </w:rPr>
        <w:t xml:space="preserve"> Course in Language Teaching: Practice and Theory. United Kingdom: Cambridge University Press.</w:t>
      </w:r>
    </w:p>
    <w:p w14:paraId="52E705A6" w14:textId="118D4B98" w:rsidR="00930DE2" w:rsidRPr="00950010" w:rsidRDefault="00930DE2" w:rsidP="00950010">
      <w:pPr>
        <w:widowControl w:val="0"/>
        <w:autoSpaceDE w:val="0"/>
        <w:autoSpaceDN w:val="0"/>
        <w:jc w:val="both"/>
        <w:rPr>
          <w:rFonts w:ascii="Cambria" w:hAnsi="Cambria"/>
          <w:sz w:val="22"/>
          <w:szCs w:val="22"/>
          <w:lang w:val="id-ID"/>
        </w:rPr>
      </w:pPr>
    </w:p>
    <w:sectPr w:rsidR="00930DE2" w:rsidRPr="00950010" w:rsidSect="00035325">
      <w:headerReference w:type="even" r:id="rId14"/>
      <w:headerReference w:type="default" r:id="rId15"/>
      <w:footerReference w:type="even" r:id="rId16"/>
      <w:footerReference w:type="default" r:id="rId17"/>
      <w:pgSz w:w="11907" w:h="16840" w:code="9"/>
      <w:pgMar w:top="2268" w:right="1758" w:bottom="1701" w:left="1758" w:header="147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5325C" w14:textId="77777777" w:rsidR="000E5A5D" w:rsidRDefault="000E5A5D">
      <w:r>
        <w:separator/>
      </w:r>
    </w:p>
  </w:endnote>
  <w:endnote w:type="continuationSeparator" w:id="0">
    <w:p w14:paraId="7F9AA7D5" w14:textId="77777777" w:rsidR="000E5A5D" w:rsidRDefault="000E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ransliterasi">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D9D8F" w14:textId="77777777" w:rsidR="00EC6803" w:rsidRDefault="00EC6803">
    <w:pPr>
      <w:pStyle w:val="BodyText"/>
      <w:spacing w:line="14" w:lineRule="auto"/>
      <w:rPr>
        <w:sz w:val="20"/>
      </w:rPr>
    </w:pPr>
    <w:r>
      <w:rPr>
        <w:noProof/>
        <w:lang w:val="en-ID" w:eastAsia="en-ID"/>
      </w:rPr>
      <mc:AlternateContent>
        <mc:Choice Requires="wps">
          <w:drawing>
            <wp:anchor distT="0" distB="0" distL="114300" distR="114300" simplePos="0" relativeHeight="251661312" behindDoc="1" locked="0" layoutInCell="1" allowOverlap="1" wp14:anchorId="3A073AA8" wp14:editId="4262131A">
              <wp:simplePos x="0" y="0"/>
              <wp:positionH relativeFrom="page">
                <wp:posOffset>6478905</wp:posOffset>
              </wp:positionH>
              <wp:positionV relativeFrom="page">
                <wp:posOffset>8945245</wp:posOffset>
              </wp:positionV>
              <wp:extent cx="1936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6206" w14:textId="77777777" w:rsidR="00EC6803" w:rsidRDefault="00EC6803">
                          <w:pPr>
                            <w:spacing w:line="245" w:lineRule="exact"/>
                            <w:ind w:left="40"/>
                            <w:rPr>
                              <w:rFonts w:ascii="Calibri"/>
                            </w:rPr>
                          </w:pPr>
                          <w:r>
                            <w:fldChar w:fldCharType="begin"/>
                          </w:r>
                          <w:r>
                            <w:rPr>
                              <w:rFonts w:ascii="Calibri"/>
                            </w:rPr>
                            <w:instrText xml:space="preserve"> PAGE </w:instrText>
                          </w:r>
                          <w:r>
                            <w:fldChar w:fldCharType="separate"/>
                          </w:r>
                          <w:r w:rsidR="00934AA2">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15pt;margin-top:704.35pt;width:15.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Ml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" filled="f" stroked="f">
              <v:textbox inset="0,0,0,0">
                <w:txbxContent>
                  <w:p w14:paraId="06FD6206" w14:textId="77777777" w:rsidR="00EC6803" w:rsidRDefault="00EC6803">
                    <w:pPr>
                      <w:spacing w:line="245" w:lineRule="exact"/>
                      <w:ind w:left="40"/>
                      <w:rPr>
                        <w:rFonts w:ascii="Calibri"/>
                      </w:rPr>
                    </w:pPr>
                    <w:r>
                      <w:fldChar w:fldCharType="begin"/>
                    </w:r>
                    <w:r>
                      <w:rPr>
                        <w:rFonts w:ascii="Calibri"/>
                      </w:rPr>
                      <w:instrText xml:space="preserve"> PAGE </w:instrText>
                    </w:r>
                    <w:r>
                      <w:fldChar w:fldCharType="separate"/>
                    </w:r>
                    <w:r w:rsidR="00934AA2">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375A8" w14:textId="77777777" w:rsidR="002D2711" w:rsidRPr="0093414B" w:rsidRDefault="002D2711" w:rsidP="00FC67B4">
    <w:pPr>
      <w:pStyle w:val="Footer"/>
      <w:framePr w:wrap="around" w:vAnchor="text" w:hAnchor="page" w:x="1756" w:y="165"/>
      <w:tabs>
        <w:tab w:val="clear" w:pos="8640"/>
      </w:tabs>
      <w:spacing w:before="120"/>
      <w:rPr>
        <w:rStyle w:val="PageNumber"/>
        <w:rFonts w:ascii="Cambria" w:hAnsi="Cambria"/>
        <w:sz w:val="22"/>
        <w:szCs w:val="22"/>
      </w:rPr>
    </w:pPr>
    <w:r w:rsidRPr="0093414B">
      <w:rPr>
        <w:rFonts w:ascii="Cambria" w:hAnsi="Cambria"/>
        <w:noProof/>
        <w:lang w:val="en-ID" w:eastAsia="en-ID"/>
      </w:rPr>
      <mc:AlternateContent>
        <mc:Choice Requires="wps">
          <w:drawing>
            <wp:anchor distT="0" distB="0" distL="114300" distR="114300" simplePos="0" relativeHeight="251656192" behindDoc="0" locked="0" layoutInCell="1" allowOverlap="1" wp14:anchorId="7E7137A4" wp14:editId="58707887">
              <wp:simplePos x="0" y="0"/>
              <wp:positionH relativeFrom="column">
                <wp:posOffset>-19050</wp:posOffset>
              </wp:positionH>
              <wp:positionV relativeFrom="paragraph">
                <wp:posOffset>2540</wp:posOffset>
              </wp:positionV>
              <wp:extent cx="5372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78B62A2" id="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21.5pt,.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" strokeweight="1pt">
              <o:lock v:ext="edit" shapetype="f"/>
            </v:line>
          </w:pict>
        </mc:Fallback>
      </mc:AlternateContent>
    </w:r>
    <w:r w:rsidRPr="0093414B">
      <w:rPr>
        <w:rStyle w:val="PageNumber"/>
        <w:rFonts w:ascii="Cambria" w:hAnsi="Cambria"/>
        <w:sz w:val="22"/>
        <w:szCs w:val="22"/>
      </w:rPr>
      <w:fldChar w:fldCharType="begin"/>
    </w:r>
    <w:r w:rsidRPr="0093414B">
      <w:rPr>
        <w:rStyle w:val="PageNumber"/>
        <w:rFonts w:ascii="Cambria" w:hAnsi="Cambria"/>
        <w:sz w:val="22"/>
        <w:szCs w:val="22"/>
      </w:rPr>
      <w:instrText xml:space="preserve">PAGE  </w:instrText>
    </w:r>
    <w:r w:rsidRPr="0093414B">
      <w:rPr>
        <w:rStyle w:val="PageNumber"/>
        <w:rFonts w:ascii="Cambria" w:hAnsi="Cambria"/>
        <w:sz w:val="22"/>
        <w:szCs w:val="22"/>
      </w:rPr>
      <w:fldChar w:fldCharType="separate"/>
    </w:r>
    <w:r w:rsidR="00950010">
      <w:rPr>
        <w:rStyle w:val="PageNumber"/>
        <w:rFonts w:ascii="Cambria" w:hAnsi="Cambria"/>
        <w:noProof/>
        <w:sz w:val="22"/>
        <w:szCs w:val="22"/>
      </w:rPr>
      <w:t>2</w:t>
    </w:r>
    <w:r w:rsidRPr="0093414B">
      <w:rPr>
        <w:rStyle w:val="PageNumber"/>
        <w:rFonts w:ascii="Cambria" w:hAnsi="Cambria"/>
        <w:sz w:val="22"/>
        <w:szCs w:val="22"/>
      </w:rPr>
      <w:fldChar w:fldCharType="end"/>
    </w:r>
  </w:p>
  <w:p w14:paraId="48B589E5" w14:textId="165F1940" w:rsidR="002D2711" w:rsidRPr="0093414B" w:rsidRDefault="002D2711" w:rsidP="00C1347C">
    <w:pPr>
      <w:pStyle w:val="Footer"/>
      <w:tabs>
        <w:tab w:val="clear" w:pos="8640"/>
        <w:tab w:val="center" w:pos="4195"/>
        <w:tab w:val="left" w:pos="7335"/>
      </w:tabs>
      <w:spacing w:before="240" w:line="300" w:lineRule="exact"/>
      <w:ind w:right="357" w:firstLine="357"/>
      <w:jc w:val="center"/>
      <w:rPr>
        <w:rFonts w:ascii="Cambria" w:hAnsi="Cambria"/>
        <w:sz w:val="16"/>
        <w:szCs w:val="16"/>
      </w:rPr>
    </w:pPr>
    <w:r>
      <w:rPr>
        <w:rFonts w:ascii="Book Antiqua" w:hAnsi="Book Antiqua"/>
        <w:sz w:val="16"/>
        <w:szCs w:val="16"/>
      </w:rPr>
      <w:tab/>
    </w:r>
    <w:r w:rsidRPr="0093414B">
      <w:rPr>
        <w:rFonts w:ascii="Cambria" w:hAnsi="Cambria"/>
        <w:sz w:val="16"/>
        <w:szCs w:val="16"/>
      </w:rPr>
      <w:t xml:space="preserve">LENTERA PENDIDIKAN, VOL. </w:t>
    </w:r>
    <w:r w:rsidRPr="0093414B">
      <w:rPr>
        <w:rFonts w:ascii="Cambria" w:hAnsi="Cambria"/>
        <w:sz w:val="16"/>
        <w:szCs w:val="16"/>
        <w:lang w:val="id-ID"/>
      </w:rPr>
      <w:t>2</w:t>
    </w:r>
    <w:r>
      <w:rPr>
        <w:rFonts w:ascii="Cambria" w:hAnsi="Cambria"/>
        <w:sz w:val="16"/>
        <w:szCs w:val="16"/>
        <w:lang w:val="id-ID"/>
      </w:rPr>
      <w:t>3</w:t>
    </w:r>
    <w:r w:rsidRPr="0093414B">
      <w:rPr>
        <w:rFonts w:ascii="Cambria" w:hAnsi="Cambria"/>
        <w:sz w:val="16"/>
        <w:szCs w:val="16"/>
      </w:rPr>
      <w:t xml:space="preserve"> NO. 1 JUNI 20</w:t>
    </w:r>
    <w:r>
      <w:rPr>
        <w:rFonts w:ascii="Cambria" w:hAnsi="Cambria"/>
        <w:sz w:val="16"/>
        <w:szCs w:val="16"/>
        <w:lang w:val="id-ID"/>
      </w:rPr>
      <w:t>20</w:t>
    </w:r>
    <w:r w:rsidRPr="0093414B">
      <w:rPr>
        <w:rFonts w:ascii="Cambria" w:hAnsi="Cambria"/>
        <w:sz w:val="16"/>
        <w:szCs w:val="16"/>
      </w:rPr>
      <w:t xml:space="preserve">: </w:t>
    </w:r>
    <w:r w:rsidRPr="0093414B">
      <w:rPr>
        <w:rFonts w:ascii="Cambria" w:hAnsi="Cambria"/>
        <w:sz w:val="16"/>
        <w:szCs w:val="16"/>
        <w:lang w:val="id-ID"/>
      </w:rPr>
      <w:t>1</w:t>
    </w:r>
    <w:r w:rsidRPr="0093414B">
      <w:rPr>
        <w:rFonts w:ascii="Cambria" w:hAnsi="Cambria"/>
        <w:sz w:val="16"/>
        <w:szCs w:val="16"/>
      </w:rPr>
      <w:t>-</w:t>
    </w:r>
    <w:r w:rsidR="005D44AD">
      <w:rPr>
        <w:rFonts w:ascii="Cambria" w:hAnsi="Cambria"/>
        <w:sz w:val="16"/>
        <w:szCs w:val="16"/>
        <w:lang w:val="id-ID"/>
      </w:rPr>
      <w:t>4</w:t>
    </w:r>
    <w:r w:rsidRPr="0093414B">
      <w:rPr>
        <w:rFonts w:ascii="Cambria" w:hAnsi="Cambria"/>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814F" w14:textId="77777777" w:rsidR="002D2711" w:rsidRPr="0093414B" w:rsidRDefault="002D2711" w:rsidP="005452D2">
    <w:pPr>
      <w:pStyle w:val="Footer"/>
      <w:framePr w:h="528" w:hRule="exact" w:wrap="around" w:vAnchor="text" w:hAnchor="page" w:x="9919" w:y="148"/>
      <w:spacing w:before="120"/>
      <w:rPr>
        <w:rStyle w:val="PageNumber"/>
        <w:rFonts w:ascii="Book Antiqua" w:hAnsi="Book Antiqua"/>
        <w:sz w:val="22"/>
        <w:szCs w:val="22"/>
      </w:rPr>
    </w:pPr>
    <w:r w:rsidRPr="0093414B">
      <w:rPr>
        <w:rStyle w:val="PageNumber"/>
        <w:rFonts w:ascii="Book Antiqua" w:hAnsi="Book Antiqua"/>
        <w:sz w:val="22"/>
        <w:szCs w:val="22"/>
      </w:rPr>
      <w:fldChar w:fldCharType="begin"/>
    </w:r>
    <w:r w:rsidRPr="0093414B">
      <w:rPr>
        <w:rStyle w:val="PageNumber"/>
        <w:rFonts w:ascii="Book Antiqua" w:hAnsi="Book Antiqua"/>
        <w:sz w:val="22"/>
        <w:szCs w:val="22"/>
      </w:rPr>
      <w:instrText xml:space="preserve">PAGE  </w:instrText>
    </w:r>
    <w:r w:rsidRPr="0093414B">
      <w:rPr>
        <w:rStyle w:val="PageNumber"/>
        <w:rFonts w:ascii="Book Antiqua" w:hAnsi="Book Antiqua"/>
        <w:sz w:val="22"/>
        <w:szCs w:val="22"/>
      </w:rPr>
      <w:fldChar w:fldCharType="separate"/>
    </w:r>
    <w:r w:rsidR="002836F2">
      <w:rPr>
        <w:rStyle w:val="PageNumber"/>
        <w:rFonts w:ascii="Book Antiqua" w:hAnsi="Book Antiqua"/>
        <w:noProof/>
        <w:sz w:val="22"/>
        <w:szCs w:val="22"/>
      </w:rPr>
      <w:t>1</w:t>
    </w:r>
    <w:r w:rsidRPr="0093414B">
      <w:rPr>
        <w:rStyle w:val="PageNumber"/>
        <w:rFonts w:ascii="Book Antiqua" w:hAnsi="Book Antiqua"/>
        <w:sz w:val="22"/>
        <w:szCs w:val="22"/>
      </w:rPr>
      <w:fldChar w:fldCharType="end"/>
    </w:r>
  </w:p>
  <w:p w14:paraId="1C298CF1" w14:textId="5DF6EC66" w:rsidR="002D2711" w:rsidRPr="00950010" w:rsidRDefault="002D2711" w:rsidP="005452D2">
    <w:pPr>
      <w:pStyle w:val="Footer"/>
      <w:tabs>
        <w:tab w:val="left" w:pos="720"/>
      </w:tabs>
      <w:spacing w:before="240" w:line="300" w:lineRule="exact"/>
      <w:ind w:right="357" w:firstLine="357"/>
      <w:jc w:val="center"/>
      <w:rPr>
        <w:rFonts w:ascii="Cambria" w:hAnsi="Cambria"/>
        <w:sz w:val="20"/>
        <w:szCs w:val="20"/>
      </w:rPr>
    </w:pPr>
    <w:r w:rsidRPr="0093414B">
      <w:rPr>
        <w:rFonts w:ascii="Cambria" w:hAnsi="Cambria"/>
        <w:noProof/>
        <w:lang w:val="en-ID" w:eastAsia="en-ID"/>
      </w:rPr>
      <mc:AlternateContent>
        <mc:Choice Requires="wps">
          <w:drawing>
            <wp:anchor distT="4294967294" distB="4294967294" distL="114300" distR="114300" simplePos="0" relativeHeight="251659264" behindDoc="0" locked="0" layoutInCell="1" allowOverlap="1" wp14:anchorId="6DCCA6E3" wp14:editId="5F2B361E">
              <wp:simplePos x="0" y="0"/>
              <wp:positionH relativeFrom="column">
                <wp:posOffset>-19050</wp:posOffset>
              </wp:positionH>
              <wp:positionV relativeFrom="paragraph">
                <wp:posOffset>87629</wp:posOffset>
              </wp:positionV>
              <wp:extent cx="5372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F1443F7"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9pt" to="421.5pt,6.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" strokeweight="1pt">
              <o:lock v:ext="edit" shapetype="f"/>
            </v:line>
          </w:pict>
        </mc:Fallback>
      </mc:AlternateContent>
    </w:r>
    <w:r w:rsidR="00950010" w:rsidRPr="00950010">
      <w:rPr>
        <w:rFonts w:ascii="Cambria" w:hAnsi="Cambria"/>
        <w:sz w:val="22"/>
        <w:szCs w:val="22"/>
      </w:rPr>
      <w:t xml:space="preserve"> </w:t>
    </w:r>
    <w:r w:rsidR="00950010" w:rsidRPr="00950010">
      <w:rPr>
        <w:rFonts w:ascii="Cambria" w:hAnsi="Cambria"/>
        <w:sz w:val="20"/>
        <w:szCs w:val="20"/>
      </w:rPr>
      <w:t xml:space="preserve">THE EFFECT OF COMMUNITY LANGUAGE LEARNING </w:t>
    </w:r>
    <w:r w:rsidRPr="00950010">
      <w:rPr>
        <w:rFonts w:ascii="Cambria" w:hAnsi="Cambria"/>
        <w:sz w:val="20"/>
        <w:szCs w:val="20"/>
      </w:rPr>
      <w:t>(</w:t>
    </w:r>
    <w:proofErr w:type="spellStart"/>
    <w:r w:rsidR="00950010" w:rsidRPr="00950010">
      <w:rPr>
        <w:rFonts w:ascii="Cambria" w:hAnsi="Cambria"/>
        <w:sz w:val="20"/>
        <w:szCs w:val="20"/>
      </w:rPr>
      <w:t>Dede</w:t>
    </w:r>
    <w:proofErr w:type="spellEnd"/>
    <w:r w:rsidR="00950010" w:rsidRPr="00950010">
      <w:rPr>
        <w:rFonts w:ascii="Cambria" w:hAnsi="Cambria"/>
        <w:sz w:val="20"/>
        <w:szCs w:val="20"/>
      </w:rPr>
      <w:t xml:space="preserve"> </w:t>
    </w:r>
    <w:proofErr w:type="spellStart"/>
    <w:r w:rsidR="00950010" w:rsidRPr="00950010">
      <w:rPr>
        <w:rFonts w:ascii="Cambria" w:hAnsi="Cambria"/>
        <w:sz w:val="20"/>
        <w:szCs w:val="20"/>
      </w:rPr>
      <w:t>Surahman</w:t>
    </w:r>
    <w:proofErr w:type="spellEnd"/>
    <w:r w:rsidR="00950010" w:rsidRPr="00950010">
      <w:rPr>
        <w:rFonts w:ascii="Cambria" w:hAnsi="Cambria"/>
        <w:sz w:val="20"/>
        <w:szCs w:val="20"/>
      </w:rPr>
      <w:t xml:space="preserve">; Ahmad </w:t>
    </w:r>
    <w:proofErr w:type="spellStart"/>
    <w:r w:rsidR="00950010" w:rsidRPr="00950010">
      <w:rPr>
        <w:rFonts w:ascii="Cambria" w:hAnsi="Cambria"/>
        <w:sz w:val="20"/>
        <w:szCs w:val="20"/>
      </w:rPr>
      <w:t>Sofyan</w:t>
    </w:r>
    <w:proofErr w:type="spellEnd"/>
    <w:r w:rsidRPr="00950010">
      <w:rPr>
        <w:rFonts w:ascii="Cambria" w:hAnsi="Cambria"/>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02326" w14:textId="77777777" w:rsidR="000E5A5D" w:rsidRDefault="000E5A5D">
      <w:r>
        <w:separator/>
      </w:r>
    </w:p>
  </w:footnote>
  <w:footnote w:type="continuationSeparator" w:id="0">
    <w:p w14:paraId="737D12C0" w14:textId="77777777" w:rsidR="000E5A5D" w:rsidRDefault="000E5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5984" w14:textId="77777777" w:rsidR="002D2711" w:rsidRPr="00312F2F" w:rsidRDefault="002D2711" w:rsidP="001B3E9C">
    <w:pPr>
      <w:pStyle w:val="Header"/>
      <w:tabs>
        <w:tab w:val="clear" w:pos="4320"/>
      </w:tabs>
      <w:spacing w:line="300" w:lineRule="exact"/>
      <w:jc w:val="center"/>
      <w:rPr>
        <w:sz w:val="16"/>
        <w:szCs w:val="16"/>
      </w:rPr>
    </w:pPr>
    <w:r>
      <w:rPr>
        <w:noProof/>
        <w:lang w:val="en-ID" w:eastAsia="en-ID"/>
      </w:rPr>
      <mc:AlternateContent>
        <mc:Choice Requires="wps">
          <w:drawing>
            <wp:anchor distT="0" distB="0" distL="114300" distR="114300" simplePos="0" relativeHeight="251658240" behindDoc="0" locked="0" layoutInCell="1" allowOverlap="1" wp14:anchorId="5FEC4DAC" wp14:editId="076CB2F4">
              <wp:simplePos x="0" y="0"/>
              <wp:positionH relativeFrom="column">
                <wp:posOffset>-25400</wp:posOffset>
              </wp:positionH>
              <wp:positionV relativeFrom="paragraph">
                <wp:posOffset>275590</wp:posOffset>
              </wp:positionV>
              <wp:extent cx="5372100" cy="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DE4C4E2"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" strokeweight="1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AF897" w14:textId="77777777" w:rsidR="002D2711" w:rsidRDefault="002D2711" w:rsidP="00891E61">
    <w:pPr>
      <w:pStyle w:val="Header"/>
      <w:tabs>
        <w:tab w:val="clear" w:pos="4320"/>
      </w:tabs>
      <w:spacing w:line="300" w:lineRule="exact"/>
      <w:jc w:val="center"/>
    </w:pPr>
    <w:r>
      <w:rPr>
        <w:noProof/>
        <w:lang w:val="en-ID" w:eastAsia="en-ID"/>
      </w:rPr>
      <mc:AlternateContent>
        <mc:Choice Requires="wps">
          <w:drawing>
            <wp:anchor distT="0" distB="0" distL="114300" distR="114300" simplePos="0" relativeHeight="251657216" behindDoc="0" locked="0" layoutInCell="1" allowOverlap="1" wp14:anchorId="7019EA98" wp14:editId="2D49ACA6">
              <wp:simplePos x="0" y="0"/>
              <wp:positionH relativeFrom="column">
                <wp:posOffset>-25400</wp:posOffset>
              </wp:positionH>
              <wp:positionV relativeFrom="paragraph">
                <wp:posOffset>275590</wp:posOffset>
              </wp:positionV>
              <wp:extent cx="53721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F7B3AE3"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" strokeweigh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E9C"/>
    <w:multiLevelType w:val="hybridMultilevel"/>
    <w:tmpl w:val="F62C81EE"/>
    <w:lvl w:ilvl="0" w:tplc="686C62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55507AE"/>
    <w:multiLevelType w:val="hybridMultilevel"/>
    <w:tmpl w:val="AD8EB094"/>
    <w:lvl w:ilvl="0" w:tplc="A106E228">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C2A78"/>
    <w:multiLevelType w:val="hybridMultilevel"/>
    <w:tmpl w:val="E0465F10"/>
    <w:lvl w:ilvl="0" w:tplc="A30803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D9A77BD"/>
    <w:multiLevelType w:val="hybridMultilevel"/>
    <w:tmpl w:val="FB302102"/>
    <w:lvl w:ilvl="0" w:tplc="92706AE4">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ytzA0MDAxNzcyNzNS0lEKTi0uzszPAykwNK0FAMgeNZMtAAAA"/>
  </w:docVars>
  <w:rsids>
    <w:rsidRoot w:val="009077B0"/>
    <w:rsid w:val="000010BD"/>
    <w:rsid w:val="000052FB"/>
    <w:rsid w:val="00006627"/>
    <w:rsid w:val="00010ADF"/>
    <w:rsid w:val="000130BD"/>
    <w:rsid w:val="00015476"/>
    <w:rsid w:val="00016C90"/>
    <w:rsid w:val="000207C2"/>
    <w:rsid w:val="00026236"/>
    <w:rsid w:val="00027545"/>
    <w:rsid w:val="00033A64"/>
    <w:rsid w:val="00035325"/>
    <w:rsid w:val="00037363"/>
    <w:rsid w:val="000406D7"/>
    <w:rsid w:val="00044A41"/>
    <w:rsid w:val="00045918"/>
    <w:rsid w:val="00046963"/>
    <w:rsid w:val="0004709C"/>
    <w:rsid w:val="000476A0"/>
    <w:rsid w:val="00047EDE"/>
    <w:rsid w:val="000525FD"/>
    <w:rsid w:val="00052923"/>
    <w:rsid w:val="00053AB0"/>
    <w:rsid w:val="000546CC"/>
    <w:rsid w:val="000565C0"/>
    <w:rsid w:val="0006237A"/>
    <w:rsid w:val="00065376"/>
    <w:rsid w:val="00066064"/>
    <w:rsid w:val="00070996"/>
    <w:rsid w:val="000709A9"/>
    <w:rsid w:val="000710AF"/>
    <w:rsid w:val="00071CD7"/>
    <w:rsid w:val="000756F6"/>
    <w:rsid w:val="00076D3C"/>
    <w:rsid w:val="0008321D"/>
    <w:rsid w:val="00083E65"/>
    <w:rsid w:val="00084309"/>
    <w:rsid w:val="00085B8B"/>
    <w:rsid w:val="00090CB7"/>
    <w:rsid w:val="000940F6"/>
    <w:rsid w:val="00094162"/>
    <w:rsid w:val="000A139E"/>
    <w:rsid w:val="000B1D5E"/>
    <w:rsid w:val="000B61C2"/>
    <w:rsid w:val="000B78B6"/>
    <w:rsid w:val="000C0AD7"/>
    <w:rsid w:val="000C0D64"/>
    <w:rsid w:val="000C1F6C"/>
    <w:rsid w:val="000D0BA6"/>
    <w:rsid w:val="000D1AB1"/>
    <w:rsid w:val="000E14D9"/>
    <w:rsid w:val="000E21AC"/>
    <w:rsid w:val="000E35CA"/>
    <w:rsid w:val="000E5A5D"/>
    <w:rsid w:val="000E6CF9"/>
    <w:rsid w:val="000F3FA2"/>
    <w:rsid w:val="000F4615"/>
    <w:rsid w:val="00100F1D"/>
    <w:rsid w:val="00102742"/>
    <w:rsid w:val="00107286"/>
    <w:rsid w:val="001257E2"/>
    <w:rsid w:val="00132734"/>
    <w:rsid w:val="00133B7C"/>
    <w:rsid w:val="001350E4"/>
    <w:rsid w:val="00135687"/>
    <w:rsid w:val="00135CC1"/>
    <w:rsid w:val="00135EF1"/>
    <w:rsid w:val="00136353"/>
    <w:rsid w:val="001363AC"/>
    <w:rsid w:val="0013687B"/>
    <w:rsid w:val="0014458D"/>
    <w:rsid w:val="001473AE"/>
    <w:rsid w:val="00147E15"/>
    <w:rsid w:val="001515CC"/>
    <w:rsid w:val="00153D2E"/>
    <w:rsid w:val="00155C18"/>
    <w:rsid w:val="00160D3B"/>
    <w:rsid w:val="00165CC0"/>
    <w:rsid w:val="00171521"/>
    <w:rsid w:val="001722C4"/>
    <w:rsid w:val="00172500"/>
    <w:rsid w:val="00175ABE"/>
    <w:rsid w:val="00176C1F"/>
    <w:rsid w:val="00177671"/>
    <w:rsid w:val="00181068"/>
    <w:rsid w:val="00186708"/>
    <w:rsid w:val="00186EE4"/>
    <w:rsid w:val="00187400"/>
    <w:rsid w:val="001A0B03"/>
    <w:rsid w:val="001A20C0"/>
    <w:rsid w:val="001A3667"/>
    <w:rsid w:val="001A487B"/>
    <w:rsid w:val="001A5542"/>
    <w:rsid w:val="001A5B63"/>
    <w:rsid w:val="001A7E4F"/>
    <w:rsid w:val="001A7F83"/>
    <w:rsid w:val="001B2894"/>
    <w:rsid w:val="001B32F4"/>
    <w:rsid w:val="001B3E9C"/>
    <w:rsid w:val="001B4092"/>
    <w:rsid w:val="001B6EDF"/>
    <w:rsid w:val="001C3030"/>
    <w:rsid w:val="001C41F0"/>
    <w:rsid w:val="001C5028"/>
    <w:rsid w:val="001D4090"/>
    <w:rsid w:val="001E1B1B"/>
    <w:rsid w:val="001E64D1"/>
    <w:rsid w:val="001F197C"/>
    <w:rsid w:val="00200E95"/>
    <w:rsid w:val="00201D32"/>
    <w:rsid w:val="00205566"/>
    <w:rsid w:val="00206FC2"/>
    <w:rsid w:val="0020787B"/>
    <w:rsid w:val="0021096A"/>
    <w:rsid w:val="00210BBB"/>
    <w:rsid w:val="00210FD3"/>
    <w:rsid w:val="0021196A"/>
    <w:rsid w:val="002119AB"/>
    <w:rsid w:val="00211B77"/>
    <w:rsid w:val="0021499C"/>
    <w:rsid w:val="00223747"/>
    <w:rsid w:val="00227EBF"/>
    <w:rsid w:val="00236A76"/>
    <w:rsid w:val="00240C88"/>
    <w:rsid w:val="00242505"/>
    <w:rsid w:val="0024331B"/>
    <w:rsid w:val="00245A15"/>
    <w:rsid w:val="00245E1E"/>
    <w:rsid w:val="0025002B"/>
    <w:rsid w:val="00250EFB"/>
    <w:rsid w:val="00253A1C"/>
    <w:rsid w:val="002542FF"/>
    <w:rsid w:val="00256C97"/>
    <w:rsid w:val="00261A5B"/>
    <w:rsid w:val="00266DD2"/>
    <w:rsid w:val="00277814"/>
    <w:rsid w:val="002817D9"/>
    <w:rsid w:val="002836F2"/>
    <w:rsid w:val="00284368"/>
    <w:rsid w:val="00284A33"/>
    <w:rsid w:val="00291F5E"/>
    <w:rsid w:val="002922BF"/>
    <w:rsid w:val="002A17A2"/>
    <w:rsid w:val="002A18A8"/>
    <w:rsid w:val="002A1990"/>
    <w:rsid w:val="002A26D8"/>
    <w:rsid w:val="002A2CFE"/>
    <w:rsid w:val="002A3EC1"/>
    <w:rsid w:val="002A3F58"/>
    <w:rsid w:val="002A59FC"/>
    <w:rsid w:val="002B018C"/>
    <w:rsid w:val="002B26D5"/>
    <w:rsid w:val="002B5580"/>
    <w:rsid w:val="002B5CBD"/>
    <w:rsid w:val="002B6B7D"/>
    <w:rsid w:val="002C7AA5"/>
    <w:rsid w:val="002D268D"/>
    <w:rsid w:val="002D2711"/>
    <w:rsid w:val="002D6E50"/>
    <w:rsid w:val="002E1E1F"/>
    <w:rsid w:val="002E6C60"/>
    <w:rsid w:val="002E7C31"/>
    <w:rsid w:val="002F0551"/>
    <w:rsid w:val="002F325A"/>
    <w:rsid w:val="002F4BAD"/>
    <w:rsid w:val="002F6A29"/>
    <w:rsid w:val="002F77D8"/>
    <w:rsid w:val="00300015"/>
    <w:rsid w:val="00304DB6"/>
    <w:rsid w:val="0030679C"/>
    <w:rsid w:val="003079A7"/>
    <w:rsid w:val="003100FE"/>
    <w:rsid w:val="00311ECC"/>
    <w:rsid w:val="00312F2F"/>
    <w:rsid w:val="003149B7"/>
    <w:rsid w:val="00316BF5"/>
    <w:rsid w:val="003246F8"/>
    <w:rsid w:val="00324A93"/>
    <w:rsid w:val="003265E9"/>
    <w:rsid w:val="003278DA"/>
    <w:rsid w:val="00330131"/>
    <w:rsid w:val="003318F1"/>
    <w:rsid w:val="00332B53"/>
    <w:rsid w:val="00332C1B"/>
    <w:rsid w:val="003444F4"/>
    <w:rsid w:val="00346E9F"/>
    <w:rsid w:val="00350A70"/>
    <w:rsid w:val="00351907"/>
    <w:rsid w:val="00352DBF"/>
    <w:rsid w:val="00353E94"/>
    <w:rsid w:val="00360168"/>
    <w:rsid w:val="00361C9C"/>
    <w:rsid w:val="00362551"/>
    <w:rsid w:val="00362894"/>
    <w:rsid w:val="003665C4"/>
    <w:rsid w:val="00367409"/>
    <w:rsid w:val="00371693"/>
    <w:rsid w:val="00371EB5"/>
    <w:rsid w:val="00373232"/>
    <w:rsid w:val="00376C98"/>
    <w:rsid w:val="00381174"/>
    <w:rsid w:val="00381CAE"/>
    <w:rsid w:val="0038276F"/>
    <w:rsid w:val="00383071"/>
    <w:rsid w:val="00384A75"/>
    <w:rsid w:val="00385095"/>
    <w:rsid w:val="00386421"/>
    <w:rsid w:val="003940B2"/>
    <w:rsid w:val="0039598C"/>
    <w:rsid w:val="00396653"/>
    <w:rsid w:val="003A1C41"/>
    <w:rsid w:val="003A2816"/>
    <w:rsid w:val="003A43E6"/>
    <w:rsid w:val="003A6A4E"/>
    <w:rsid w:val="003A71CB"/>
    <w:rsid w:val="003B30A6"/>
    <w:rsid w:val="003B3528"/>
    <w:rsid w:val="003B54D0"/>
    <w:rsid w:val="003B570A"/>
    <w:rsid w:val="003C16B0"/>
    <w:rsid w:val="003C4213"/>
    <w:rsid w:val="003C4CB5"/>
    <w:rsid w:val="003C5747"/>
    <w:rsid w:val="003C7501"/>
    <w:rsid w:val="003D1948"/>
    <w:rsid w:val="003D25C9"/>
    <w:rsid w:val="003D350B"/>
    <w:rsid w:val="003D5D06"/>
    <w:rsid w:val="003D77D0"/>
    <w:rsid w:val="003E252C"/>
    <w:rsid w:val="003F0130"/>
    <w:rsid w:val="003F5B0B"/>
    <w:rsid w:val="003F65D3"/>
    <w:rsid w:val="00401DAC"/>
    <w:rsid w:val="00403827"/>
    <w:rsid w:val="00404B8C"/>
    <w:rsid w:val="00407F08"/>
    <w:rsid w:val="00410CEA"/>
    <w:rsid w:val="00412810"/>
    <w:rsid w:val="0041336B"/>
    <w:rsid w:val="00413ED6"/>
    <w:rsid w:val="004173CD"/>
    <w:rsid w:val="0042151E"/>
    <w:rsid w:val="00421842"/>
    <w:rsid w:val="0042345E"/>
    <w:rsid w:val="00423777"/>
    <w:rsid w:val="004243A7"/>
    <w:rsid w:val="00425560"/>
    <w:rsid w:val="00425DB9"/>
    <w:rsid w:val="00426218"/>
    <w:rsid w:val="004274A1"/>
    <w:rsid w:val="00436663"/>
    <w:rsid w:val="004369B2"/>
    <w:rsid w:val="004404CA"/>
    <w:rsid w:val="0044104A"/>
    <w:rsid w:val="00441A1E"/>
    <w:rsid w:val="004428D3"/>
    <w:rsid w:val="004479AE"/>
    <w:rsid w:val="00453E46"/>
    <w:rsid w:val="004544A4"/>
    <w:rsid w:val="004605FA"/>
    <w:rsid w:val="004617C0"/>
    <w:rsid w:val="0046661F"/>
    <w:rsid w:val="004704E5"/>
    <w:rsid w:val="00472ECA"/>
    <w:rsid w:val="00473721"/>
    <w:rsid w:val="00476F33"/>
    <w:rsid w:val="004805A3"/>
    <w:rsid w:val="004821F1"/>
    <w:rsid w:val="0048241B"/>
    <w:rsid w:val="004843F3"/>
    <w:rsid w:val="00487027"/>
    <w:rsid w:val="00487829"/>
    <w:rsid w:val="004904AB"/>
    <w:rsid w:val="00490EC6"/>
    <w:rsid w:val="004935ED"/>
    <w:rsid w:val="00495F91"/>
    <w:rsid w:val="004978D4"/>
    <w:rsid w:val="004A0610"/>
    <w:rsid w:val="004A1CD1"/>
    <w:rsid w:val="004A254C"/>
    <w:rsid w:val="004A3972"/>
    <w:rsid w:val="004A4774"/>
    <w:rsid w:val="004A4D66"/>
    <w:rsid w:val="004A6B34"/>
    <w:rsid w:val="004A7892"/>
    <w:rsid w:val="004A7FCE"/>
    <w:rsid w:val="004B1019"/>
    <w:rsid w:val="004B143C"/>
    <w:rsid w:val="004B49FB"/>
    <w:rsid w:val="004B7DAA"/>
    <w:rsid w:val="004B7EF4"/>
    <w:rsid w:val="004C0DC3"/>
    <w:rsid w:val="004C244B"/>
    <w:rsid w:val="004C3D26"/>
    <w:rsid w:val="004C4F3A"/>
    <w:rsid w:val="004C65D7"/>
    <w:rsid w:val="004C712B"/>
    <w:rsid w:val="004C7F8B"/>
    <w:rsid w:val="004D4ACD"/>
    <w:rsid w:val="004D577C"/>
    <w:rsid w:val="004D5F94"/>
    <w:rsid w:val="004D7897"/>
    <w:rsid w:val="004D7A33"/>
    <w:rsid w:val="004E1E7B"/>
    <w:rsid w:val="004E528C"/>
    <w:rsid w:val="004E6EEA"/>
    <w:rsid w:val="004F0903"/>
    <w:rsid w:val="004F1C1E"/>
    <w:rsid w:val="004F1F13"/>
    <w:rsid w:val="004F387B"/>
    <w:rsid w:val="004F4EAC"/>
    <w:rsid w:val="004F525A"/>
    <w:rsid w:val="004F7EFA"/>
    <w:rsid w:val="00501704"/>
    <w:rsid w:val="00501826"/>
    <w:rsid w:val="005101C3"/>
    <w:rsid w:val="00510245"/>
    <w:rsid w:val="00510451"/>
    <w:rsid w:val="005117ED"/>
    <w:rsid w:val="00513DCA"/>
    <w:rsid w:val="00515E7C"/>
    <w:rsid w:val="00520683"/>
    <w:rsid w:val="0052133C"/>
    <w:rsid w:val="00522ED3"/>
    <w:rsid w:val="00522F66"/>
    <w:rsid w:val="005264E6"/>
    <w:rsid w:val="005269DD"/>
    <w:rsid w:val="00526F35"/>
    <w:rsid w:val="0052798B"/>
    <w:rsid w:val="005341AE"/>
    <w:rsid w:val="00541EFE"/>
    <w:rsid w:val="0054229F"/>
    <w:rsid w:val="0054525C"/>
    <w:rsid w:val="005452D2"/>
    <w:rsid w:val="00550E65"/>
    <w:rsid w:val="00550F29"/>
    <w:rsid w:val="005511C3"/>
    <w:rsid w:val="005536F1"/>
    <w:rsid w:val="00555012"/>
    <w:rsid w:val="00556903"/>
    <w:rsid w:val="00561145"/>
    <w:rsid w:val="00561657"/>
    <w:rsid w:val="005626B4"/>
    <w:rsid w:val="00563FF3"/>
    <w:rsid w:val="00564A49"/>
    <w:rsid w:val="00570579"/>
    <w:rsid w:val="00570A75"/>
    <w:rsid w:val="00570D06"/>
    <w:rsid w:val="00572CB8"/>
    <w:rsid w:val="005734B3"/>
    <w:rsid w:val="00573BFC"/>
    <w:rsid w:val="00573E00"/>
    <w:rsid w:val="0057519B"/>
    <w:rsid w:val="00575C22"/>
    <w:rsid w:val="005841E7"/>
    <w:rsid w:val="00585D13"/>
    <w:rsid w:val="00586628"/>
    <w:rsid w:val="00587ACA"/>
    <w:rsid w:val="005901A1"/>
    <w:rsid w:val="0059153C"/>
    <w:rsid w:val="005964D2"/>
    <w:rsid w:val="005975A6"/>
    <w:rsid w:val="005A1418"/>
    <w:rsid w:val="005A7643"/>
    <w:rsid w:val="005B0FEE"/>
    <w:rsid w:val="005B11EC"/>
    <w:rsid w:val="005B1813"/>
    <w:rsid w:val="005B358E"/>
    <w:rsid w:val="005B4F88"/>
    <w:rsid w:val="005B5A16"/>
    <w:rsid w:val="005B69D2"/>
    <w:rsid w:val="005C0FCB"/>
    <w:rsid w:val="005C2405"/>
    <w:rsid w:val="005C4EC7"/>
    <w:rsid w:val="005C76D9"/>
    <w:rsid w:val="005D44AD"/>
    <w:rsid w:val="005D75E3"/>
    <w:rsid w:val="005D7A40"/>
    <w:rsid w:val="005E2004"/>
    <w:rsid w:val="005E2AA1"/>
    <w:rsid w:val="005E2D91"/>
    <w:rsid w:val="005E6022"/>
    <w:rsid w:val="005F1616"/>
    <w:rsid w:val="005F3DE4"/>
    <w:rsid w:val="006001B5"/>
    <w:rsid w:val="00600746"/>
    <w:rsid w:val="00602868"/>
    <w:rsid w:val="006041BC"/>
    <w:rsid w:val="00604D01"/>
    <w:rsid w:val="006064B3"/>
    <w:rsid w:val="00613137"/>
    <w:rsid w:val="00613F2B"/>
    <w:rsid w:val="00617667"/>
    <w:rsid w:val="00620D4D"/>
    <w:rsid w:val="006217B4"/>
    <w:rsid w:val="00621C38"/>
    <w:rsid w:val="00622562"/>
    <w:rsid w:val="00623973"/>
    <w:rsid w:val="00623CD1"/>
    <w:rsid w:val="00625FDA"/>
    <w:rsid w:val="00632C29"/>
    <w:rsid w:val="00632E22"/>
    <w:rsid w:val="0063344C"/>
    <w:rsid w:val="00636ACD"/>
    <w:rsid w:val="006374EC"/>
    <w:rsid w:val="00637897"/>
    <w:rsid w:val="00640C0A"/>
    <w:rsid w:val="00644235"/>
    <w:rsid w:val="006527C3"/>
    <w:rsid w:val="00653EAF"/>
    <w:rsid w:val="0065622F"/>
    <w:rsid w:val="006602B4"/>
    <w:rsid w:val="00660722"/>
    <w:rsid w:val="0066144A"/>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90C"/>
    <w:rsid w:val="00697C69"/>
    <w:rsid w:val="006A197F"/>
    <w:rsid w:val="006A1E84"/>
    <w:rsid w:val="006A76D5"/>
    <w:rsid w:val="006B0F22"/>
    <w:rsid w:val="006B2800"/>
    <w:rsid w:val="006B5108"/>
    <w:rsid w:val="006B67EC"/>
    <w:rsid w:val="006B68EF"/>
    <w:rsid w:val="006B7CB9"/>
    <w:rsid w:val="006C0177"/>
    <w:rsid w:val="006C0A39"/>
    <w:rsid w:val="006C363F"/>
    <w:rsid w:val="006C5359"/>
    <w:rsid w:val="006C5452"/>
    <w:rsid w:val="006C6D18"/>
    <w:rsid w:val="006D0073"/>
    <w:rsid w:val="006D2514"/>
    <w:rsid w:val="006D2E41"/>
    <w:rsid w:val="006D5F9A"/>
    <w:rsid w:val="006D76F3"/>
    <w:rsid w:val="006D7C26"/>
    <w:rsid w:val="006D7F94"/>
    <w:rsid w:val="006E2A09"/>
    <w:rsid w:val="006E4BEB"/>
    <w:rsid w:val="006E535B"/>
    <w:rsid w:val="006E6C5E"/>
    <w:rsid w:val="006E7B7F"/>
    <w:rsid w:val="006F0338"/>
    <w:rsid w:val="006F1C5B"/>
    <w:rsid w:val="006F283E"/>
    <w:rsid w:val="006F420E"/>
    <w:rsid w:val="006F5D10"/>
    <w:rsid w:val="006F6148"/>
    <w:rsid w:val="006F6DAD"/>
    <w:rsid w:val="00700C65"/>
    <w:rsid w:val="00700C8B"/>
    <w:rsid w:val="00701C37"/>
    <w:rsid w:val="00702E56"/>
    <w:rsid w:val="00704DEF"/>
    <w:rsid w:val="007053D6"/>
    <w:rsid w:val="00712516"/>
    <w:rsid w:val="00716065"/>
    <w:rsid w:val="00717E37"/>
    <w:rsid w:val="00721063"/>
    <w:rsid w:val="00722B4E"/>
    <w:rsid w:val="00722CCE"/>
    <w:rsid w:val="00726382"/>
    <w:rsid w:val="00726C11"/>
    <w:rsid w:val="0073170F"/>
    <w:rsid w:val="00733CA5"/>
    <w:rsid w:val="0073508F"/>
    <w:rsid w:val="0073549B"/>
    <w:rsid w:val="00736FD0"/>
    <w:rsid w:val="007404F5"/>
    <w:rsid w:val="007410B9"/>
    <w:rsid w:val="007452A1"/>
    <w:rsid w:val="007461BA"/>
    <w:rsid w:val="00753357"/>
    <w:rsid w:val="007566C6"/>
    <w:rsid w:val="00756913"/>
    <w:rsid w:val="00756927"/>
    <w:rsid w:val="00757AD6"/>
    <w:rsid w:val="00763DC8"/>
    <w:rsid w:val="0077010F"/>
    <w:rsid w:val="007729EB"/>
    <w:rsid w:val="00772C42"/>
    <w:rsid w:val="00772D8F"/>
    <w:rsid w:val="007730F8"/>
    <w:rsid w:val="00773386"/>
    <w:rsid w:val="00773C77"/>
    <w:rsid w:val="00774107"/>
    <w:rsid w:val="00774CE2"/>
    <w:rsid w:val="00776819"/>
    <w:rsid w:val="007830B9"/>
    <w:rsid w:val="00783D9B"/>
    <w:rsid w:val="00784A0F"/>
    <w:rsid w:val="00785A83"/>
    <w:rsid w:val="00790E01"/>
    <w:rsid w:val="00791BA7"/>
    <w:rsid w:val="007944A3"/>
    <w:rsid w:val="007A1B88"/>
    <w:rsid w:val="007A32E9"/>
    <w:rsid w:val="007A406A"/>
    <w:rsid w:val="007A4677"/>
    <w:rsid w:val="007A5065"/>
    <w:rsid w:val="007A50E6"/>
    <w:rsid w:val="007B192A"/>
    <w:rsid w:val="007B23AB"/>
    <w:rsid w:val="007B585D"/>
    <w:rsid w:val="007C2C02"/>
    <w:rsid w:val="007C3326"/>
    <w:rsid w:val="007C6862"/>
    <w:rsid w:val="007C74B2"/>
    <w:rsid w:val="007D2175"/>
    <w:rsid w:val="007D3CBA"/>
    <w:rsid w:val="007D542E"/>
    <w:rsid w:val="007D6A4F"/>
    <w:rsid w:val="007E0561"/>
    <w:rsid w:val="007E448A"/>
    <w:rsid w:val="007E5D70"/>
    <w:rsid w:val="007E5E50"/>
    <w:rsid w:val="007E7C33"/>
    <w:rsid w:val="007F21F2"/>
    <w:rsid w:val="007F4B2C"/>
    <w:rsid w:val="007F6BC8"/>
    <w:rsid w:val="008015AD"/>
    <w:rsid w:val="00801DA5"/>
    <w:rsid w:val="008025F1"/>
    <w:rsid w:val="00805E4D"/>
    <w:rsid w:val="00811717"/>
    <w:rsid w:val="00811C68"/>
    <w:rsid w:val="00812766"/>
    <w:rsid w:val="00814626"/>
    <w:rsid w:val="0081463A"/>
    <w:rsid w:val="00821D98"/>
    <w:rsid w:val="00822627"/>
    <w:rsid w:val="00825FF2"/>
    <w:rsid w:val="00827995"/>
    <w:rsid w:val="0083153F"/>
    <w:rsid w:val="00831C87"/>
    <w:rsid w:val="00833741"/>
    <w:rsid w:val="008377B2"/>
    <w:rsid w:val="00837968"/>
    <w:rsid w:val="00843D1E"/>
    <w:rsid w:val="00847BBD"/>
    <w:rsid w:val="00850D40"/>
    <w:rsid w:val="00851055"/>
    <w:rsid w:val="0085479D"/>
    <w:rsid w:val="008708B9"/>
    <w:rsid w:val="00872403"/>
    <w:rsid w:val="00873A00"/>
    <w:rsid w:val="00877A92"/>
    <w:rsid w:val="0088188F"/>
    <w:rsid w:val="00882B48"/>
    <w:rsid w:val="0088460D"/>
    <w:rsid w:val="00886817"/>
    <w:rsid w:val="008868D5"/>
    <w:rsid w:val="00886D72"/>
    <w:rsid w:val="00886F9B"/>
    <w:rsid w:val="008912B7"/>
    <w:rsid w:val="00891E61"/>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1EDA"/>
    <w:rsid w:val="008C3BC5"/>
    <w:rsid w:val="008C643D"/>
    <w:rsid w:val="008C74CD"/>
    <w:rsid w:val="008C7846"/>
    <w:rsid w:val="008D2C42"/>
    <w:rsid w:val="008D3576"/>
    <w:rsid w:val="008D3B9A"/>
    <w:rsid w:val="008D4418"/>
    <w:rsid w:val="008D69CA"/>
    <w:rsid w:val="008E21A3"/>
    <w:rsid w:val="008E2DEF"/>
    <w:rsid w:val="008E35D9"/>
    <w:rsid w:val="008E3B0D"/>
    <w:rsid w:val="008E6FAD"/>
    <w:rsid w:val="008F0F18"/>
    <w:rsid w:val="008F2B44"/>
    <w:rsid w:val="008F34F3"/>
    <w:rsid w:val="008F71D3"/>
    <w:rsid w:val="00900AB2"/>
    <w:rsid w:val="00904B14"/>
    <w:rsid w:val="00905A0C"/>
    <w:rsid w:val="009064F7"/>
    <w:rsid w:val="009077B0"/>
    <w:rsid w:val="009137DD"/>
    <w:rsid w:val="00914BDE"/>
    <w:rsid w:val="009157C2"/>
    <w:rsid w:val="00922738"/>
    <w:rsid w:val="00927D3B"/>
    <w:rsid w:val="009301D9"/>
    <w:rsid w:val="009309B1"/>
    <w:rsid w:val="00930DE2"/>
    <w:rsid w:val="00931EA1"/>
    <w:rsid w:val="009322F5"/>
    <w:rsid w:val="0093414B"/>
    <w:rsid w:val="00934AA2"/>
    <w:rsid w:val="009354B4"/>
    <w:rsid w:val="009360C2"/>
    <w:rsid w:val="00936DD5"/>
    <w:rsid w:val="009413BD"/>
    <w:rsid w:val="00941DA4"/>
    <w:rsid w:val="00943D94"/>
    <w:rsid w:val="00944E89"/>
    <w:rsid w:val="009464F0"/>
    <w:rsid w:val="009474B0"/>
    <w:rsid w:val="00950010"/>
    <w:rsid w:val="0095242A"/>
    <w:rsid w:val="00952BEE"/>
    <w:rsid w:val="0095376D"/>
    <w:rsid w:val="009547BA"/>
    <w:rsid w:val="00956B76"/>
    <w:rsid w:val="00962043"/>
    <w:rsid w:val="009671CC"/>
    <w:rsid w:val="0097253D"/>
    <w:rsid w:val="0097492F"/>
    <w:rsid w:val="00977617"/>
    <w:rsid w:val="00980C8C"/>
    <w:rsid w:val="009844D3"/>
    <w:rsid w:val="009846EF"/>
    <w:rsid w:val="00985B2B"/>
    <w:rsid w:val="00987D48"/>
    <w:rsid w:val="009908B1"/>
    <w:rsid w:val="00995796"/>
    <w:rsid w:val="009970BE"/>
    <w:rsid w:val="009A1EE5"/>
    <w:rsid w:val="009A2826"/>
    <w:rsid w:val="009A370A"/>
    <w:rsid w:val="009A65E4"/>
    <w:rsid w:val="009B0AE3"/>
    <w:rsid w:val="009B3D36"/>
    <w:rsid w:val="009D1B12"/>
    <w:rsid w:val="009D2656"/>
    <w:rsid w:val="009D38DE"/>
    <w:rsid w:val="009D4543"/>
    <w:rsid w:val="009D5D24"/>
    <w:rsid w:val="009D645B"/>
    <w:rsid w:val="009D6933"/>
    <w:rsid w:val="009E039C"/>
    <w:rsid w:val="009E1BEA"/>
    <w:rsid w:val="009E2F02"/>
    <w:rsid w:val="009F4029"/>
    <w:rsid w:val="009F4080"/>
    <w:rsid w:val="009F42E4"/>
    <w:rsid w:val="009F6295"/>
    <w:rsid w:val="009F632A"/>
    <w:rsid w:val="009F7035"/>
    <w:rsid w:val="009F757F"/>
    <w:rsid w:val="00A01574"/>
    <w:rsid w:val="00A10041"/>
    <w:rsid w:val="00A10788"/>
    <w:rsid w:val="00A15897"/>
    <w:rsid w:val="00A16434"/>
    <w:rsid w:val="00A1739C"/>
    <w:rsid w:val="00A17759"/>
    <w:rsid w:val="00A178EF"/>
    <w:rsid w:val="00A22EB4"/>
    <w:rsid w:val="00A30E39"/>
    <w:rsid w:val="00A311DB"/>
    <w:rsid w:val="00A34D97"/>
    <w:rsid w:val="00A358A7"/>
    <w:rsid w:val="00A36A3F"/>
    <w:rsid w:val="00A376CF"/>
    <w:rsid w:val="00A404DE"/>
    <w:rsid w:val="00A406A1"/>
    <w:rsid w:val="00A40980"/>
    <w:rsid w:val="00A4149D"/>
    <w:rsid w:val="00A41B2A"/>
    <w:rsid w:val="00A434B2"/>
    <w:rsid w:val="00A441FC"/>
    <w:rsid w:val="00A443F3"/>
    <w:rsid w:val="00A45255"/>
    <w:rsid w:val="00A46F4C"/>
    <w:rsid w:val="00A56DB7"/>
    <w:rsid w:val="00A57339"/>
    <w:rsid w:val="00A57DB1"/>
    <w:rsid w:val="00A63B5C"/>
    <w:rsid w:val="00A65BB7"/>
    <w:rsid w:val="00A66FCB"/>
    <w:rsid w:val="00A67FDE"/>
    <w:rsid w:val="00A7045E"/>
    <w:rsid w:val="00A709C0"/>
    <w:rsid w:val="00A71140"/>
    <w:rsid w:val="00A7114C"/>
    <w:rsid w:val="00A73C88"/>
    <w:rsid w:val="00A80331"/>
    <w:rsid w:val="00A8197F"/>
    <w:rsid w:val="00A819A7"/>
    <w:rsid w:val="00A82760"/>
    <w:rsid w:val="00A82871"/>
    <w:rsid w:val="00A8605E"/>
    <w:rsid w:val="00A86278"/>
    <w:rsid w:val="00A86403"/>
    <w:rsid w:val="00A87843"/>
    <w:rsid w:val="00A90C33"/>
    <w:rsid w:val="00A925E9"/>
    <w:rsid w:val="00A932EA"/>
    <w:rsid w:val="00A94A2F"/>
    <w:rsid w:val="00A95E4B"/>
    <w:rsid w:val="00AA1141"/>
    <w:rsid w:val="00AA12CF"/>
    <w:rsid w:val="00AA2C7C"/>
    <w:rsid w:val="00AA2F93"/>
    <w:rsid w:val="00AA4467"/>
    <w:rsid w:val="00AA5351"/>
    <w:rsid w:val="00AA705B"/>
    <w:rsid w:val="00AB076A"/>
    <w:rsid w:val="00AB15BB"/>
    <w:rsid w:val="00AB7588"/>
    <w:rsid w:val="00AC3BD6"/>
    <w:rsid w:val="00AC5D40"/>
    <w:rsid w:val="00AC60F7"/>
    <w:rsid w:val="00AD1D1A"/>
    <w:rsid w:val="00AD7293"/>
    <w:rsid w:val="00AD79DB"/>
    <w:rsid w:val="00AE0F9A"/>
    <w:rsid w:val="00AE33C9"/>
    <w:rsid w:val="00AE5956"/>
    <w:rsid w:val="00AE6281"/>
    <w:rsid w:val="00AE6609"/>
    <w:rsid w:val="00AF40DC"/>
    <w:rsid w:val="00B02EDA"/>
    <w:rsid w:val="00B02EDB"/>
    <w:rsid w:val="00B04E27"/>
    <w:rsid w:val="00B05B4D"/>
    <w:rsid w:val="00B06707"/>
    <w:rsid w:val="00B11038"/>
    <w:rsid w:val="00B1256F"/>
    <w:rsid w:val="00B13225"/>
    <w:rsid w:val="00B15235"/>
    <w:rsid w:val="00B15524"/>
    <w:rsid w:val="00B15B5E"/>
    <w:rsid w:val="00B15BAC"/>
    <w:rsid w:val="00B20450"/>
    <w:rsid w:val="00B20B6C"/>
    <w:rsid w:val="00B30E46"/>
    <w:rsid w:val="00B318D5"/>
    <w:rsid w:val="00B3299F"/>
    <w:rsid w:val="00B348CE"/>
    <w:rsid w:val="00B357F6"/>
    <w:rsid w:val="00B400F1"/>
    <w:rsid w:val="00B41947"/>
    <w:rsid w:val="00B444E0"/>
    <w:rsid w:val="00B44BBC"/>
    <w:rsid w:val="00B46373"/>
    <w:rsid w:val="00B46520"/>
    <w:rsid w:val="00B472C6"/>
    <w:rsid w:val="00B476F1"/>
    <w:rsid w:val="00B5013D"/>
    <w:rsid w:val="00B52DA2"/>
    <w:rsid w:val="00B53A8B"/>
    <w:rsid w:val="00B53BD8"/>
    <w:rsid w:val="00B57258"/>
    <w:rsid w:val="00B604B5"/>
    <w:rsid w:val="00B634D2"/>
    <w:rsid w:val="00B66E7B"/>
    <w:rsid w:val="00B66F67"/>
    <w:rsid w:val="00B70F9C"/>
    <w:rsid w:val="00B72016"/>
    <w:rsid w:val="00B72A36"/>
    <w:rsid w:val="00B7523C"/>
    <w:rsid w:val="00B75896"/>
    <w:rsid w:val="00B77095"/>
    <w:rsid w:val="00B82BCD"/>
    <w:rsid w:val="00B847C9"/>
    <w:rsid w:val="00B85C8B"/>
    <w:rsid w:val="00B86F17"/>
    <w:rsid w:val="00B86F31"/>
    <w:rsid w:val="00B91CE0"/>
    <w:rsid w:val="00B92689"/>
    <w:rsid w:val="00B92D34"/>
    <w:rsid w:val="00B945B6"/>
    <w:rsid w:val="00B95141"/>
    <w:rsid w:val="00B95558"/>
    <w:rsid w:val="00B962C6"/>
    <w:rsid w:val="00BA338F"/>
    <w:rsid w:val="00BA3D97"/>
    <w:rsid w:val="00BA762E"/>
    <w:rsid w:val="00BB1428"/>
    <w:rsid w:val="00BB3717"/>
    <w:rsid w:val="00BB47DF"/>
    <w:rsid w:val="00BB6576"/>
    <w:rsid w:val="00BC28E0"/>
    <w:rsid w:val="00BC2A54"/>
    <w:rsid w:val="00BC2BC1"/>
    <w:rsid w:val="00BC2DCA"/>
    <w:rsid w:val="00BC35A6"/>
    <w:rsid w:val="00BC3F9A"/>
    <w:rsid w:val="00BC5971"/>
    <w:rsid w:val="00BC6D2F"/>
    <w:rsid w:val="00BD0376"/>
    <w:rsid w:val="00BD1970"/>
    <w:rsid w:val="00BD1A98"/>
    <w:rsid w:val="00BD692E"/>
    <w:rsid w:val="00BE158B"/>
    <w:rsid w:val="00BE2F7A"/>
    <w:rsid w:val="00BE3D6C"/>
    <w:rsid w:val="00BE4577"/>
    <w:rsid w:val="00BE7505"/>
    <w:rsid w:val="00BF0761"/>
    <w:rsid w:val="00BF1139"/>
    <w:rsid w:val="00BF2647"/>
    <w:rsid w:val="00BF2C05"/>
    <w:rsid w:val="00BF301A"/>
    <w:rsid w:val="00BF73D6"/>
    <w:rsid w:val="00C018A4"/>
    <w:rsid w:val="00C04055"/>
    <w:rsid w:val="00C04503"/>
    <w:rsid w:val="00C062AE"/>
    <w:rsid w:val="00C075DA"/>
    <w:rsid w:val="00C11227"/>
    <w:rsid w:val="00C126DE"/>
    <w:rsid w:val="00C1347C"/>
    <w:rsid w:val="00C1736B"/>
    <w:rsid w:val="00C17656"/>
    <w:rsid w:val="00C20917"/>
    <w:rsid w:val="00C24560"/>
    <w:rsid w:val="00C24A86"/>
    <w:rsid w:val="00C26EA4"/>
    <w:rsid w:val="00C274B7"/>
    <w:rsid w:val="00C309FC"/>
    <w:rsid w:val="00C31B5C"/>
    <w:rsid w:val="00C321B0"/>
    <w:rsid w:val="00C33E0D"/>
    <w:rsid w:val="00C3612D"/>
    <w:rsid w:val="00C364B2"/>
    <w:rsid w:val="00C36E93"/>
    <w:rsid w:val="00C405FC"/>
    <w:rsid w:val="00C41286"/>
    <w:rsid w:val="00C4610D"/>
    <w:rsid w:val="00C50101"/>
    <w:rsid w:val="00C52466"/>
    <w:rsid w:val="00C55585"/>
    <w:rsid w:val="00C57AE2"/>
    <w:rsid w:val="00C62322"/>
    <w:rsid w:val="00C62C94"/>
    <w:rsid w:val="00C64A61"/>
    <w:rsid w:val="00C664F1"/>
    <w:rsid w:val="00C66FA0"/>
    <w:rsid w:val="00C711E5"/>
    <w:rsid w:val="00C76474"/>
    <w:rsid w:val="00C76FAC"/>
    <w:rsid w:val="00C77D04"/>
    <w:rsid w:val="00C834ED"/>
    <w:rsid w:val="00C85378"/>
    <w:rsid w:val="00C90906"/>
    <w:rsid w:val="00C9206F"/>
    <w:rsid w:val="00C94609"/>
    <w:rsid w:val="00C9514C"/>
    <w:rsid w:val="00C976A4"/>
    <w:rsid w:val="00CA3954"/>
    <w:rsid w:val="00CA3F07"/>
    <w:rsid w:val="00CA4797"/>
    <w:rsid w:val="00CA4D62"/>
    <w:rsid w:val="00CA5E65"/>
    <w:rsid w:val="00CB1AA7"/>
    <w:rsid w:val="00CB2DCB"/>
    <w:rsid w:val="00CB61F6"/>
    <w:rsid w:val="00CC1C2E"/>
    <w:rsid w:val="00CC1FD9"/>
    <w:rsid w:val="00CC2816"/>
    <w:rsid w:val="00CC697E"/>
    <w:rsid w:val="00CD059B"/>
    <w:rsid w:val="00CD1FF8"/>
    <w:rsid w:val="00CD2AAE"/>
    <w:rsid w:val="00CD4779"/>
    <w:rsid w:val="00CD6AAC"/>
    <w:rsid w:val="00CD7882"/>
    <w:rsid w:val="00CD7BFB"/>
    <w:rsid w:val="00CE0DAD"/>
    <w:rsid w:val="00CE2354"/>
    <w:rsid w:val="00CE2B13"/>
    <w:rsid w:val="00CE358D"/>
    <w:rsid w:val="00CE5442"/>
    <w:rsid w:val="00CE6A30"/>
    <w:rsid w:val="00CE789F"/>
    <w:rsid w:val="00CF0F41"/>
    <w:rsid w:val="00CF39BE"/>
    <w:rsid w:val="00CF551C"/>
    <w:rsid w:val="00CF61C7"/>
    <w:rsid w:val="00CF68F5"/>
    <w:rsid w:val="00D0009D"/>
    <w:rsid w:val="00D00324"/>
    <w:rsid w:val="00D02420"/>
    <w:rsid w:val="00D02BF9"/>
    <w:rsid w:val="00D033BE"/>
    <w:rsid w:val="00D05095"/>
    <w:rsid w:val="00D06FC2"/>
    <w:rsid w:val="00D07D88"/>
    <w:rsid w:val="00D107A7"/>
    <w:rsid w:val="00D119EE"/>
    <w:rsid w:val="00D133B7"/>
    <w:rsid w:val="00D1396E"/>
    <w:rsid w:val="00D145B6"/>
    <w:rsid w:val="00D209FB"/>
    <w:rsid w:val="00D265F1"/>
    <w:rsid w:val="00D27560"/>
    <w:rsid w:val="00D27F83"/>
    <w:rsid w:val="00D33082"/>
    <w:rsid w:val="00D37158"/>
    <w:rsid w:val="00D40327"/>
    <w:rsid w:val="00D4216E"/>
    <w:rsid w:val="00D4327D"/>
    <w:rsid w:val="00D4405F"/>
    <w:rsid w:val="00D441C0"/>
    <w:rsid w:val="00D46D69"/>
    <w:rsid w:val="00D47A46"/>
    <w:rsid w:val="00D5320F"/>
    <w:rsid w:val="00D5388F"/>
    <w:rsid w:val="00D55727"/>
    <w:rsid w:val="00D569C6"/>
    <w:rsid w:val="00D62CA0"/>
    <w:rsid w:val="00D632C3"/>
    <w:rsid w:val="00D63F5D"/>
    <w:rsid w:val="00D6701B"/>
    <w:rsid w:val="00D671BE"/>
    <w:rsid w:val="00D75427"/>
    <w:rsid w:val="00D75F24"/>
    <w:rsid w:val="00D7773E"/>
    <w:rsid w:val="00D777AC"/>
    <w:rsid w:val="00D77EA2"/>
    <w:rsid w:val="00D8208D"/>
    <w:rsid w:val="00D82DF6"/>
    <w:rsid w:val="00D84405"/>
    <w:rsid w:val="00D85999"/>
    <w:rsid w:val="00D865D8"/>
    <w:rsid w:val="00D87BCD"/>
    <w:rsid w:val="00D90FDD"/>
    <w:rsid w:val="00D918ED"/>
    <w:rsid w:val="00D91964"/>
    <w:rsid w:val="00D91F71"/>
    <w:rsid w:val="00D9347E"/>
    <w:rsid w:val="00D93828"/>
    <w:rsid w:val="00D94187"/>
    <w:rsid w:val="00D957EB"/>
    <w:rsid w:val="00D963F3"/>
    <w:rsid w:val="00DA0306"/>
    <w:rsid w:val="00DA2E9B"/>
    <w:rsid w:val="00DA37B6"/>
    <w:rsid w:val="00DA79AD"/>
    <w:rsid w:val="00DB2D01"/>
    <w:rsid w:val="00DB5483"/>
    <w:rsid w:val="00DB57CB"/>
    <w:rsid w:val="00DB66C2"/>
    <w:rsid w:val="00DB6A6F"/>
    <w:rsid w:val="00DC6D19"/>
    <w:rsid w:val="00DD2BFF"/>
    <w:rsid w:val="00DD30AE"/>
    <w:rsid w:val="00DD559E"/>
    <w:rsid w:val="00DD7340"/>
    <w:rsid w:val="00DE125D"/>
    <w:rsid w:val="00DE3532"/>
    <w:rsid w:val="00DE5149"/>
    <w:rsid w:val="00DF0952"/>
    <w:rsid w:val="00DF176F"/>
    <w:rsid w:val="00DF2A64"/>
    <w:rsid w:val="00DF4F0F"/>
    <w:rsid w:val="00DF5E9F"/>
    <w:rsid w:val="00DF667F"/>
    <w:rsid w:val="00E003B1"/>
    <w:rsid w:val="00E00601"/>
    <w:rsid w:val="00E03CCB"/>
    <w:rsid w:val="00E04A07"/>
    <w:rsid w:val="00E07938"/>
    <w:rsid w:val="00E126D3"/>
    <w:rsid w:val="00E13A51"/>
    <w:rsid w:val="00E14DEF"/>
    <w:rsid w:val="00E151DD"/>
    <w:rsid w:val="00E157FE"/>
    <w:rsid w:val="00E16771"/>
    <w:rsid w:val="00E21ECA"/>
    <w:rsid w:val="00E22306"/>
    <w:rsid w:val="00E26E3C"/>
    <w:rsid w:val="00E31455"/>
    <w:rsid w:val="00E31F33"/>
    <w:rsid w:val="00E3221E"/>
    <w:rsid w:val="00E32337"/>
    <w:rsid w:val="00E32C11"/>
    <w:rsid w:val="00E3561F"/>
    <w:rsid w:val="00E37140"/>
    <w:rsid w:val="00E428BC"/>
    <w:rsid w:val="00E42CA9"/>
    <w:rsid w:val="00E43221"/>
    <w:rsid w:val="00E447DD"/>
    <w:rsid w:val="00E44EA5"/>
    <w:rsid w:val="00E456CD"/>
    <w:rsid w:val="00E45CC6"/>
    <w:rsid w:val="00E473B6"/>
    <w:rsid w:val="00E52925"/>
    <w:rsid w:val="00E54ED5"/>
    <w:rsid w:val="00E56ED0"/>
    <w:rsid w:val="00E5763D"/>
    <w:rsid w:val="00E604E7"/>
    <w:rsid w:val="00E63860"/>
    <w:rsid w:val="00E64226"/>
    <w:rsid w:val="00E65703"/>
    <w:rsid w:val="00E66409"/>
    <w:rsid w:val="00E671A7"/>
    <w:rsid w:val="00E677C4"/>
    <w:rsid w:val="00E71FA0"/>
    <w:rsid w:val="00E7345D"/>
    <w:rsid w:val="00E73B75"/>
    <w:rsid w:val="00E73BD7"/>
    <w:rsid w:val="00E74F82"/>
    <w:rsid w:val="00E77058"/>
    <w:rsid w:val="00E7745E"/>
    <w:rsid w:val="00E80854"/>
    <w:rsid w:val="00E809DB"/>
    <w:rsid w:val="00E818D0"/>
    <w:rsid w:val="00E870E3"/>
    <w:rsid w:val="00E87495"/>
    <w:rsid w:val="00E943B2"/>
    <w:rsid w:val="00E95B9E"/>
    <w:rsid w:val="00E9660A"/>
    <w:rsid w:val="00EA0589"/>
    <w:rsid w:val="00EA3D1E"/>
    <w:rsid w:val="00EA45DD"/>
    <w:rsid w:val="00EA4E1B"/>
    <w:rsid w:val="00EA549B"/>
    <w:rsid w:val="00EA67E1"/>
    <w:rsid w:val="00EB0385"/>
    <w:rsid w:val="00EB16CB"/>
    <w:rsid w:val="00EB3E66"/>
    <w:rsid w:val="00EB4EEB"/>
    <w:rsid w:val="00EB595F"/>
    <w:rsid w:val="00EB7933"/>
    <w:rsid w:val="00EC0060"/>
    <w:rsid w:val="00EC0DCA"/>
    <w:rsid w:val="00EC14D0"/>
    <w:rsid w:val="00EC6803"/>
    <w:rsid w:val="00EC70DF"/>
    <w:rsid w:val="00EC7BAD"/>
    <w:rsid w:val="00ED4C21"/>
    <w:rsid w:val="00ED5AC4"/>
    <w:rsid w:val="00EE1717"/>
    <w:rsid w:val="00EE3E10"/>
    <w:rsid w:val="00EE421C"/>
    <w:rsid w:val="00EE5649"/>
    <w:rsid w:val="00EE7B53"/>
    <w:rsid w:val="00EF2E3B"/>
    <w:rsid w:val="00EF308D"/>
    <w:rsid w:val="00EF4035"/>
    <w:rsid w:val="00EF6058"/>
    <w:rsid w:val="00F013BB"/>
    <w:rsid w:val="00F0190E"/>
    <w:rsid w:val="00F01934"/>
    <w:rsid w:val="00F035B8"/>
    <w:rsid w:val="00F03F30"/>
    <w:rsid w:val="00F054A0"/>
    <w:rsid w:val="00F06F7E"/>
    <w:rsid w:val="00F14D38"/>
    <w:rsid w:val="00F15610"/>
    <w:rsid w:val="00F17A49"/>
    <w:rsid w:val="00F2043B"/>
    <w:rsid w:val="00F24E85"/>
    <w:rsid w:val="00F2622F"/>
    <w:rsid w:val="00F27905"/>
    <w:rsid w:val="00F3059B"/>
    <w:rsid w:val="00F31BC2"/>
    <w:rsid w:val="00F33063"/>
    <w:rsid w:val="00F33307"/>
    <w:rsid w:val="00F338FD"/>
    <w:rsid w:val="00F34B37"/>
    <w:rsid w:val="00F34D39"/>
    <w:rsid w:val="00F41F73"/>
    <w:rsid w:val="00F436F9"/>
    <w:rsid w:val="00F470A2"/>
    <w:rsid w:val="00F47EA7"/>
    <w:rsid w:val="00F5001E"/>
    <w:rsid w:val="00F500C1"/>
    <w:rsid w:val="00F54635"/>
    <w:rsid w:val="00F5557B"/>
    <w:rsid w:val="00F56840"/>
    <w:rsid w:val="00F61760"/>
    <w:rsid w:val="00F6228E"/>
    <w:rsid w:val="00F645CD"/>
    <w:rsid w:val="00F6626F"/>
    <w:rsid w:val="00F71BC0"/>
    <w:rsid w:val="00F73AF3"/>
    <w:rsid w:val="00F75ADE"/>
    <w:rsid w:val="00F75E30"/>
    <w:rsid w:val="00F80806"/>
    <w:rsid w:val="00F80D95"/>
    <w:rsid w:val="00F8160C"/>
    <w:rsid w:val="00F9159D"/>
    <w:rsid w:val="00F927C7"/>
    <w:rsid w:val="00F96BA5"/>
    <w:rsid w:val="00FA0F97"/>
    <w:rsid w:val="00FA7A28"/>
    <w:rsid w:val="00FB0F17"/>
    <w:rsid w:val="00FB1E89"/>
    <w:rsid w:val="00FB430A"/>
    <w:rsid w:val="00FB4466"/>
    <w:rsid w:val="00FC116E"/>
    <w:rsid w:val="00FC1729"/>
    <w:rsid w:val="00FC234C"/>
    <w:rsid w:val="00FC2991"/>
    <w:rsid w:val="00FC47E3"/>
    <w:rsid w:val="00FC67B4"/>
    <w:rsid w:val="00FC6E1C"/>
    <w:rsid w:val="00FD3448"/>
    <w:rsid w:val="00FD3F87"/>
    <w:rsid w:val="00FD4617"/>
    <w:rsid w:val="00FD58E2"/>
    <w:rsid w:val="00FE24BE"/>
    <w:rsid w:val="00FE3463"/>
    <w:rsid w:val="00FF028E"/>
    <w:rsid w:val="00FF09AF"/>
    <w:rsid w:val="00FF0B04"/>
    <w:rsid w:val="00FF19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0FF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rPr>
      <w:sz w:val="24"/>
      <w:szCs w:val="24"/>
      <w:lang w:val="en-US" w:eastAsia="en-US"/>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F6626F"/>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link w:val="BodyTextIndent"/>
    <w:uiPriority w:val="99"/>
    <w:semiHidden/>
    <w:locked/>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table" w:styleId="TableGrid">
    <w:name w:val="Table Grid"/>
    <w:basedOn w:val="TableNormal"/>
    <w:uiPriority w:val="59"/>
    <w:rsid w:val="005E2D9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character" w:styleId="Hyperlink">
    <w:name w:val="Hyperlink"/>
    <w:uiPriority w:val="99"/>
    <w:unhideWhenUsed/>
    <w:rsid w:val="00DD30AE"/>
    <w:rPr>
      <w:color w:val="0563C1"/>
      <w:u w:val="single"/>
    </w:rPr>
  </w:style>
  <w:style w:type="character" w:customStyle="1" w:styleId="UnresolvedMention">
    <w:name w:val="Unresolved Mention"/>
    <w:uiPriority w:val="99"/>
    <w:semiHidden/>
    <w:unhideWhenUsed/>
    <w:rsid w:val="00C711E5"/>
    <w:rPr>
      <w:color w:val="808080"/>
      <w:shd w:val="clear" w:color="auto" w:fill="E6E6E6"/>
    </w:rPr>
  </w:style>
  <w:style w:type="character" w:customStyle="1" w:styleId="Heading2Char">
    <w:name w:val="Heading 2 Char"/>
    <w:link w:val="Heading2"/>
    <w:uiPriority w:val="9"/>
    <w:semiHidden/>
    <w:rsid w:val="00F6626F"/>
    <w:rPr>
      <w:rFonts w:ascii="Calibri Light" w:hAnsi="Calibri Light"/>
      <w:color w:val="2E74B5"/>
      <w:sz w:val="26"/>
      <w:szCs w:val="26"/>
      <w:lang w:val="en-US" w:eastAsia="en-US"/>
    </w:rPr>
  </w:style>
  <w:style w:type="paragraph" w:styleId="ListParagraph">
    <w:name w:val="List Paragraph"/>
    <w:aliases w:val="Body of text,List Paragraph1,Colorful List - Accent 11,kepala 1,Body of text1,List Paragraph11,Body of text2,List Paragraph12,Body of text3,List Paragraph13,Body of text+1,Body of text+2,Body of text+3,Col,KEPALA 3,Body of textCxSp,subba"/>
    <w:basedOn w:val="Normal"/>
    <w:link w:val="ListParagraphChar"/>
    <w:uiPriority w:val="34"/>
    <w:qFormat/>
    <w:rsid w:val="00CD4779"/>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ody of text Char,List Paragraph1 Char,Colorful List - Accent 11 Char,kepala 1 Char,Body of text1 Char,List Paragraph11 Char,Body of text2 Char,List Paragraph12 Char,Body of text3 Char,List Paragraph13 Char,Body of text+1 Char"/>
    <w:link w:val="ListParagraph"/>
    <w:uiPriority w:val="34"/>
    <w:qFormat/>
    <w:locked/>
    <w:rsid w:val="00CD4779"/>
    <w:rPr>
      <w:rFonts w:ascii="Calibri" w:hAnsi="Calibri"/>
      <w:sz w:val="22"/>
      <w:szCs w:val="22"/>
      <w:lang w:val="x-none" w:eastAsia="x-none"/>
    </w:rPr>
  </w:style>
  <w:style w:type="paragraph" w:styleId="BalloonText">
    <w:name w:val="Balloon Text"/>
    <w:basedOn w:val="Normal"/>
    <w:link w:val="BalloonTextChar"/>
    <w:uiPriority w:val="99"/>
    <w:semiHidden/>
    <w:unhideWhenUsed/>
    <w:rsid w:val="00CD4779"/>
    <w:rPr>
      <w:rFonts w:ascii="Tahoma" w:hAnsi="Tahoma" w:cs="Tahoma"/>
      <w:sz w:val="16"/>
      <w:szCs w:val="16"/>
    </w:rPr>
  </w:style>
  <w:style w:type="character" w:customStyle="1" w:styleId="BalloonTextChar">
    <w:name w:val="Balloon Text Char"/>
    <w:link w:val="BalloonText"/>
    <w:uiPriority w:val="99"/>
    <w:semiHidden/>
    <w:rsid w:val="00CD4779"/>
    <w:rPr>
      <w:rFonts w:ascii="Tahoma" w:hAnsi="Tahoma" w:cs="Tahoma"/>
      <w:sz w:val="16"/>
      <w:szCs w:val="16"/>
    </w:rPr>
  </w:style>
  <w:style w:type="character" w:styleId="PlaceholderText">
    <w:name w:val="Placeholder Text"/>
    <w:basedOn w:val="DefaultParagraphFont"/>
    <w:uiPriority w:val="99"/>
    <w:semiHidden/>
    <w:rsid w:val="006B68EF"/>
    <w:rPr>
      <w:color w:val="808080"/>
    </w:rPr>
  </w:style>
  <w:style w:type="paragraph" w:styleId="NormalWeb">
    <w:name w:val="Normal (Web)"/>
    <w:basedOn w:val="Normal"/>
    <w:uiPriority w:val="99"/>
    <w:unhideWhenUsed/>
    <w:rsid w:val="00160D3B"/>
    <w:pPr>
      <w:spacing w:before="100" w:beforeAutospacing="1" w:after="100" w:afterAutospacing="1"/>
    </w:pPr>
  </w:style>
  <w:style w:type="table" w:styleId="LightShading">
    <w:name w:val="Light Shading"/>
    <w:basedOn w:val="TableNormal"/>
    <w:uiPriority w:val="60"/>
    <w:rsid w:val="00160D3B"/>
    <w:rPr>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customStyle="1" w:styleId="GridTableLight">
    <w:name w:val="Grid Table Light"/>
    <w:basedOn w:val="TableNormal"/>
    <w:uiPriority w:val="40"/>
    <w:rsid w:val="00EC0D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semiHidden/>
    <w:unhideWhenUsed/>
    <w:rsid w:val="0075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56927"/>
    <w:rPr>
      <w:rFonts w:ascii="Courier New" w:hAnsi="Courier New" w:cs="Courier New"/>
      <w:lang w:val="en-ID" w:eastAsia="en-ID"/>
    </w:rPr>
  </w:style>
  <w:style w:type="paragraph" w:styleId="BodyText">
    <w:name w:val="Body Text"/>
    <w:basedOn w:val="Normal"/>
    <w:link w:val="BodyTextChar"/>
    <w:uiPriority w:val="99"/>
    <w:unhideWhenUsed/>
    <w:rsid w:val="006C0A39"/>
    <w:pPr>
      <w:spacing w:after="120"/>
    </w:pPr>
  </w:style>
  <w:style w:type="character" w:customStyle="1" w:styleId="BodyTextChar">
    <w:name w:val="Body Text Char"/>
    <w:basedOn w:val="DefaultParagraphFont"/>
    <w:link w:val="BodyText"/>
    <w:uiPriority w:val="99"/>
    <w:rsid w:val="006C0A39"/>
    <w:rPr>
      <w:sz w:val="24"/>
      <w:szCs w:val="24"/>
      <w:lang w:val="en-US" w:eastAsia="en-US"/>
    </w:rPr>
  </w:style>
  <w:style w:type="paragraph" w:customStyle="1" w:styleId="TableParagraph">
    <w:name w:val="Table Paragraph"/>
    <w:basedOn w:val="Normal"/>
    <w:uiPriority w:val="1"/>
    <w:qFormat/>
    <w:rsid w:val="00EC6803"/>
    <w:pPr>
      <w:widowControl w:val="0"/>
      <w:autoSpaceDE w:val="0"/>
      <w:autoSpaceDN w:val="0"/>
      <w:spacing w:line="270" w:lineRule="exact"/>
    </w:pPr>
    <w:rPr>
      <w:sz w:val="22"/>
      <w:szCs w:val="22"/>
      <w:lang w:bidi="en-US"/>
    </w:rPr>
  </w:style>
  <w:style w:type="character" w:styleId="FollowedHyperlink">
    <w:name w:val="FollowedHyperlink"/>
    <w:basedOn w:val="DefaultParagraphFont"/>
    <w:uiPriority w:val="99"/>
    <w:semiHidden/>
    <w:unhideWhenUsed/>
    <w:rsid w:val="0095001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rPr>
      <w:sz w:val="24"/>
      <w:szCs w:val="24"/>
      <w:lang w:val="en-US" w:eastAsia="en-US"/>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F6626F"/>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link w:val="BodyTextIndent"/>
    <w:uiPriority w:val="99"/>
    <w:semiHidden/>
    <w:locked/>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table" w:styleId="TableGrid">
    <w:name w:val="Table Grid"/>
    <w:basedOn w:val="TableNormal"/>
    <w:uiPriority w:val="59"/>
    <w:rsid w:val="005E2D9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character" w:styleId="Hyperlink">
    <w:name w:val="Hyperlink"/>
    <w:uiPriority w:val="99"/>
    <w:unhideWhenUsed/>
    <w:rsid w:val="00DD30AE"/>
    <w:rPr>
      <w:color w:val="0563C1"/>
      <w:u w:val="single"/>
    </w:rPr>
  </w:style>
  <w:style w:type="character" w:customStyle="1" w:styleId="UnresolvedMention">
    <w:name w:val="Unresolved Mention"/>
    <w:uiPriority w:val="99"/>
    <w:semiHidden/>
    <w:unhideWhenUsed/>
    <w:rsid w:val="00C711E5"/>
    <w:rPr>
      <w:color w:val="808080"/>
      <w:shd w:val="clear" w:color="auto" w:fill="E6E6E6"/>
    </w:rPr>
  </w:style>
  <w:style w:type="character" w:customStyle="1" w:styleId="Heading2Char">
    <w:name w:val="Heading 2 Char"/>
    <w:link w:val="Heading2"/>
    <w:uiPriority w:val="9"/>
    <w:semiHidden/>
    <w:rsid w:val="00F6626F"/>
    <w:rPr>
      <w:rFonts w:ascii="Calibri Light" w:hAnsi="Calibri Light"/>
      <w:color w:val="2E74B5"/>
      <w:sz w:val="26"/>
      <w:szCs w:val="26"/>
      <w:lang w:val="en-US" w:eastAsia="en-US"/>
    </w:rPr>
  </w:style>
  <w:style w:type="paragraph" w:styleId="ListParagraph">
    <w:name w:val="List Paragraph"/>
    <w:aliases w:val="Body of text,List Paragraph1,Colorful List - Accent 11,kepala 1,Body of text1,List Paragraph11,Body of text2,List Paragraph12,Body of text3,List Paragraph13,Body of text+1,Body of text+2,Body of text+3,Col,KEPALA 3,Body of textCxSp,subba"/>
    <w:basedOn w:val="Normal"/>
    <w:link w:val="ListParagraphChar"/>
    <w:uiPriority w:val="34"/>
    <w:qFormat/>
    <w:rsid w:val="00CD4779"/>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ody of text Char,List Paragraph1 Char,Colorful List - Accent 11 Char,kepala 1 Char,Body of text1 Char,List Paragraph11 Char,Body of text2 Char,List Paragraph12 Char,Body of text3 Char,List Paragraph13 Char,Body of text+1 Char"/>
    <w:link w:val="ListParagraph"/>
    <w:uiPriority w:val="34"/>
    <w:qFormat/>
    <w:locked/>
    <w:rsid w:val="00CD4779"/>
    <w:rPr>
      <w:rFonts w:ascii="Calibri" w:hAnsi="Calibri"/>
      <w:sz w:val="22"/>
      <w:szCs w:val="22"/>
      <w:lang w:val="x-none" w:eastAsia="x-none"/>
    </w:rPr>
  </w:style>
  <w:style w:type="paragraph" w:styleId="BalloonText">
    <w:name w:val="Balloon Text"/>
    <w:basedOn w:val="Normal"/>
    <w:link w:val="BalloonTextChar"/>
    <w:uiPriority w:val="99"/>
    <w:semiHidden/>
    <w:unhideWhenUsed/>
    <w:rsid w:val="00CD4779"/>
    <w:rPr>
      <w:rFonts w:ascii="Tahoma" w:hAnsi="Tahoma" w:cs="Tahoma"/>
      <w:sz w:val="16"/>
      <w:szCs w:val="16"/>
    </w:rPr>
  </w:style>
  <w:style w:type="character" w:customStyle="1" w:styleId="BalloonTextChar">
    <w:name w:val="Balloon Text Char"/>
    <w:link w:val="BalloonText"/>
    <w:uiPriority w:val="99"/>
    <w:semiHidden/>
    <w:rsid w:val="00CD4779"/>
    <w:rPr>
      <w:rFonts w:ascii="Tahoma" w:hAnsi="Tahoma" w:cs="Tahoma"/>
      <w:sz w:val="16"/>
      <w:szCs w:val="16"/>
    </w:rPr>
  </w:style>
  <w:style w:type="character" w:styleId="PlaceholderText">
    <w:name w:val="Placeholder Text"/>
    <w:basedOn w:val="DefaultParagraphFont"/>
    <w:uiPriority w:val="99"/>
    <w:semiHidden/>
    <w:rsid w:val="006B68EF"/>
    <w:rPr>
      <w:color w:val="808080"/>
    </w:rPr>
  </w:style>
  <w:style w:type="paragraph" w:styleId="NormalWeb">
    <w:name w:val="Normal (Web)"/>
    <w:basedOn w:val="Normal"/>
    <w:uiPriority w:val="99"/>
    <w:unhideWhenUsed/>
    <w:rsid w:val="00160D3B"/>
    <w:pPr>
      <w:spacing w:before="100" w:beforeAutospacing="1" w:after="100" w:afterAutospacing="1"/>
    </w:pPr>
  </w:style>
  <w:style w:type="table" w:styleId="LightShading">
    <w:name w:val="Light Shading"/>
    <w:basedOn w:val="TableNormal"/>
    <w:uiPriority w:val="60"/>
    <w:rsid w:val="00160D3B"/>
    <w:rPr>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customStyle="1" w:styleId="GridTableLight">
    <w:name w:val="Grid Table Light"/>
    <w:basedOn w:val="TableNormal"/>
    <w:uiPriority w:val="40"/>
    <w:rsid w:val="00EC0D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semiHidden/>
    <w:unhideWhenUsed/>
    <w:rsid w:val="0075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56927"/>
    <w:rPr>
      <w:rFonts w:ascii="Courier New" w:hAnsi="Courier New" w:cs="Courier New"/>
      <w:lang w:val="en-ID" w:eastAsia="en-ID"/>
    </w:rPr>
  </w:style>
  <w:style w:type="paragraph" w:styleId="BodyText">
    <w:name w:val="Body Text"/>
    <w:basedOn w:val="Normal"/>
    <w:link w:val="BodyTextChar"/>
    <w:uiPriority w:val="99"/>
    <w:unhideWhenUsed/>
    <w:rsid w:val="006C0A39"/>
    <w:pPr>
      <w:spacing w:after="120"/>
    </w:pPr>
  </w:style>
  <w:style w:type="character" w:customStyle="1" w:styleId="BodyTextChar">
    <w:name w:val="Body Text Char"/>
    <w:basedOn w:val="DefaultParagraphFont"/>
    <w:link w:val="BodyText"/>
    <w:uiPriority w:val="99"/>
    <w:rsid w:val="006C0A39"/>
    <w:rPr>
      <w:sz w:val="24"/>
      <w:szCs w:val="24"/>
      <w:lang w:val="en-US" w:eastAsia="en-US"/>
    </w:rPr>
  </w:style>
  <w:style w:type="paragraph" w:customStyle="1" w:styleId="TableParagraph">
    <w:name w:val="Table Paragraph"/>
    <w:basedOn w:val="Normal"/>
    <w:uiPriority w:val="1"/>
    <w:qFormat/>
    <w:rsid w:val="00EC6803"/>
    <w:pPr>
      <w:widowControl w:val="0"/>
      <w:autoSpaceDE w:val="0"/>
      <w:autoSpaceDN w:val="0"/>
      <w:spacing w:line="270" w:lineRule="exact"/>
    </w:pPr>
    <w:rPr>
      <w:sz w:val="22"/>
      <w:szCs w:val="22"/>
      <w:lang w:bidi="en-US"/>
    </w:rPr>
  </w:style>
  <w:style w:type="character" w:styleId="FollowedHyperlink">
    <w:name w:val="FollowedHyperlink"/>
    <w:basedOn w:val="DefaultParagraphFont"/>
    <w:uiPriority w:val="99"/>
    <w:semiHidden/>
    <w:unhideWhenUsed/>
    <w:rsid w:val="009500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2984">
      <w:bodyDiv w:val="1"/>
      <w:marLeft w:val="0"/>
      <w:marRight w:val="0"/>
      <w:marTop w:val="0"/>
      <w:marBottom w:val="0"/>
      <w:divBdr>
        <w:top w:val="none" w:sz="0" w:space="0" w:color="auto"/>
        <w:left w:val="none" w:sz="0" w:space="0" w:color="auto"/>
        <w:bottom w:val="none" w:sz="0" w:space="0" w:color="auto"/>
        <w:right w:val="none" w:sz="0" w:space="0" w:color="auto"/>
      </w:divBdr>
    </w:div>
    <w:div w:id="649404673">
      <w:marLeft w:val="0"/>
      <w:marRight w:val="0"/>
      <w:marTop w:val="0"/>
      <w:marBottom w:val="0"/>
      <w:divBdr>
        <w:top w:val="none" w:sz="0" w:space="0" w:color="auto"/>
        <w:left w:val="none" w:sz="0" w:space="0" w:color="auto"/>
        <w:bottom w:val="none" w:sz="0" w:space="0" w:color="auto"/>
        <w:right w:val="none" w:sz="0" w:space="0" w:color="auto"/>
      </w:divBdr>
    </w:div>
    <w:div w:id="649404674">
      <w:marLeft w:val="0"/>
      <w:marRight w:val="0"/>
      <w:marTop w:val="0"/>
      <w:marBottom w:val="0"/>
      <w:divBdr>
        <w:top w:val="none" w:sz="0" w:space="0" w:color="auto"/>
        <w:left w:val="none" w:sz="0" w:space="0" w:color="auto"/>
        <w:bottom w:val="none" w:sz="0" w:space="0" w:color="auto"/>
        <w:right w:val="none" w:sz="0" w:space="0" w:color="auto"/>
      </w:divBdr>
    </w:div>
    <w:div w:id="1078288863">
      <w:bodyDiv w:val="1"/>
      <w:marLeft w:val="0"/>
      <w:marRight w:val="0"/>
      <w:marTop w:val="0"/>
      <w:marBottom w:val="0"/>
      <w:divBdr>
        <w:top w:val="none" w:sz="0" w:space="0" w:color="auto"/>
        <w:left w:val="none" w:sz="0" w:space="0" w:color="auto"/>
        <w:bottom w:val="none" w:sz="0" w:space="0" w:color="auto"/>
        <w:right w:val="none" w:sz="0" w:space="0" w:color="auto"/>
      </w:divBdr>
    </w:div>
    <w:div w:id="15182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gate.net/publication/315437786_An_Analysis_of_Factors_Influencing_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gate.net/publication/303498787_Developing_EFL_Learner's_Speaking_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jhssi.org/papers/v5(12)/version-3/O512039610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hmadsofyan@uinjkt.ac.id2" TargetMode="Externa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294F-9E49-4E13-B0E2-3A8C8574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17241</CharactersWithSpaces>
  <SharedDoc>false</SharedDoc>
  <HLinks>
    <vt:vector size="12" baseType="variant">
      <vt:variant>
        <vt:i4>2228252</vt:i4>
      </vt:variant>
      <vt:variant>
        <vt:i4>3</vt:i4>
      </vt:variant>
      <vt:variant>
        <vt:i4>0</vt:i4>
      </vt:variant>
      <vt:variant>
        <vt:i4>5</vt:i4>
      </vt:variant>
      <vt:variant>
        <vt:lpwstr>mailto:xxxx@xxxx.xxx2</vt:lpwstr>
      </vt:variant>
      <vt:variant>
        <vt:lpwstr/>
      </vt:variant>
      <vt:variant>
        <vt:i4>2228252</vt:i4>
      </vt:variant>
      <vt:variant>
        <vt:i4>0</vt:i4>
      </vt:variant>
      <vt:variant>
        <vt:i4>0</vt:i4>
      </vt:variant>
      <vt:variant>
        <vt:i4>5</vt:i4>
      </vt:variant>
      <vt:variant>
        <vt:lpwstr>mailto:xxxx@xxxx.xxx1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HP</cp:lastModifiedBy>
  <cp:revision>2</cp:revision>
  <cp:lastPrinted>2019-06-20T02:21:00Z</cp:lastPrinted>
  <dcterms:created xsi:type="dcterms:W3CDTF">2021-02-18T09:56:00Z</dcterms:created>
  <dcterms:modified xsi:type="dcterms:W3CDTF">2021-02-18T09:56:00Z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f09b14fb-e5ef-34db-acfa-829f169af1b0</vt:lpwstr>
  </property>
  <property fmtid="{D5CDD505-2E9C-101B-9397-08002B2CF9AE}" pid="24" name="Mendeley Citation Style_1">
    <vt:lpwstr>http://www.zotero.org/styles/apa</vt:lpwstr>
  </property>
</Properties>
</file>