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0981" w14:textId="10077201" w:rsidR="00BB2A38" w:rsidRPr="00BF76B4" w:rsidRDefault="00BF76B4" w:rsidP="00412264">
      <w:pPr>
        <w:pStyle w:val="Title"/>
        <w:rPr>
          <w:lang w:val="id-ID"/>
        </w:rPr>
        <w:sectPr w:rsidR="00BB2A38" w:rsidRPr="00BF76B4" w:rsidSect="00832F74">
          <w:headerReference w:type="even" r:id="rId8"/>
          <w:headerReference w:type="default" r:id="rId9"/>
          <w:footerReference w:type="even" r:id="rId10"/>
          <w:footerReference w:type="default" r:id="rId11"/>
          <w:footerReference w:type="first" r:id="rId12"/>
          <w:type w:val="continuous"/>
          <w:pgSz w:w="11907" w:h="16839" w:code="9"/>
          <w:pgMar w:top="1418" w:right="1134" w:bottom="1418" w:left="1134" w:header="850" w:footer="850" w:gutter="0"/>
          <w:pgNumType w:start="14"/>
          <w:cols w:space="282"/>
          <w:titlePg/>
          <w:docGrid w:linePitch="360"/>
        </w:sectPr>
      </w:pPr>
      <w:r>
        <w:rPr>
          <w:sz w:val="24"/>
          <w:lang w:val="id-ID"/>
        </w:rPr>
        <w:t xml:space="preserve">PENENTUAN KRITERIA DAN FAKTOR PRIORITAS NASABAH DALAM PEMBUATAN KARTU KREDIT DENGAN MENGGUNAKAN METODE </w:t>
      </w:r>
      <w:r w:rsidRPr="00BF76B4">
        <w:rPr>
          <w:i/>
          <w:sz w:val="24"/>
          <w:lang w:val="id-ID"/>
        </w:rPr>
        <w:t>ANALITYC HIERARCHY PROCESS</w:t>
      </w:r>
      <w:r w:rsidR="005C6648">
        <w:rPr>
          <w:i/>
          <w:sz w:val="24"/>
          <w:lang w:val="id-ID"/>
        </w:rPr>
        <w:t xml:space="preserve"> </w:t>
      </w:r>
      <w:r>
        <w:rPr>
          <w:lang w:val="id-ID"/>
        </w:rPr>
        <w:t>(AHP)</w:t>
      </w:r>
    </w:p>
    <w:p w14:paraId="799087B4" w14:textId="77777777" w:rsidR="00CD6743" w:rsidRDefault="00BF76B4" w:rsidP="00CD6743">
      <w:pPr>
        <w:pStyle w:val="Penulis"/>
      </w:pPr>
      <w:r>
        <w:rPr>
          <w:lang w:val="id-ID"/>
        </w:rPr>
        <w:t>Wahidah Alwi</w:t>
      </w:r>
      <w:r w:rsidR="00CD6743">
        <w:rPr>
          <w:rStyle w:val="EndnoteReference"/>
        </w:rPr>
        <w:endnoteReference w:id="1"/>
      </w:r>
    </w:p>
    <w:p w14:paraId="38B30FAF" w14:textId="20163F86" w:rsidR="00CD6743" w:rsidRDefault="00BF76B4" w:rsidP="00CD6743">
      <w:pPr>
        <w:pStyle w:val="Penulis"/>
        <w:rPr>
          <w:lang w:val="id-ID"/>
        </w:rPr>
      </w:pPr>
      <w:r>
        <w:rPr>
          <w:lang w:val="id-ID"/>
        </w:rPr>
        <w:t>Isna Dwi Yulianti</w:t>
      </w:r>
      <w:r w:rsidR="00CD6743">
        <w:rPr>
          <w:rStyle w:val="EndnoteReference"/>
        </w:rPr>
        <w:endnoteReference w:id="2"/>
      </w:r>
    </w:p>
    <w:p w14:paraId="108FC0F6" w14:textId="2AE577BC" w:rsidR="00C5283B" w:rsidRPr="00C5283B" w:rsidRDefault="00C5283B" w:rsidP="00CD6743">
      <w:pPr>
        <w:pStyle w:val="Penulis"/>
        <w:rPr>
          <w:vertAlign w:val="superscript"/>
        </w:rPr>
      </w:pPr>
      <w:r>
        <w:rPr>
          <w:lang w:val="id-ID"/>
        </w:rPr>
        <w:t>Nuraeni</w:t>
      </w:r>
      <w:r>
        <w:rPr>
          <w:vertAlign w:val="superscript"/>
          <w:lang w:val="id-ID"/>
        </w:rPr>
        <w:t>iii</w:t>
      </w:r>
    </w:p>
    <w:p w14:paraId="486D79D3" w14:textId="77777777" w:rsidR="00BB2A38" w:rsidRPr="00887AA5" w:rsidRDefault="00BB2A38" w:rsidP="00887AA5">
      <w:pPr>
        <w:pStyle w:val="Email"/>
      </w:pPr>
    </w:p>
    <w:p w14:paraId="2AE777E8" w14:textId="77777777" w:rsidR="0047244B" w:rsidRDefault="0047244B" w:rsidP="0047244B"/>
    <w:p w14:paraId="0CEFDA79" w14:textId="77777777"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14:paraId="689D099B" w14:textId="77777777" w:rsidR="00E91381" w:rsidRDefault="00E91381" w:rsidP="00CD6743">
      <w:pPr>
        <w:pStyle w:val="isiAbstrac"/>
      </w:pPr>
      <w:r w:rsidRPr="00E91381">
        <w:rPr>
          <w:b/>
        </w:rPr>
        <w:t>ABSTRAK</w:t>
      </w:r>
      <w:r>
        <w:t xml:space="preserve">, </w:t>
      </w:r>
      <w:r w:rsidR="00BF76B4" w:rsidRPr="00BF76B4">
        <w:rPr>
          <w:color w:val="000000"/>
          <w:szCs w:val="20"/>
          <w:lang w:val="id-ID"/>
        </w:rPr>
        <w:t xml:space="preserve">Peneltian ini membahas tentang penentuan kriteria dan faktor prioritas nasabah dalam pembuatan kartu kredit dengan menggunakan metode </w:t>
      </w:r>
      <w:r w:rsidR="00BF76B4" w:rsidRPr="00BF76B4">
        <w:rPr>
          <w:i/>
          <w:color w:val="000000"/>
          <w:szCs w:val="20"/>
          <w:lang w:val="id-ID"/>
        </w:rPr>
        <w:t>Analytic Hierarchy Process</w:t>
      </w:r>
      <w:r w:rsidR="00BF76B4" w:rsidRPr="00BF76B4">
        <w:rPr>
          <w:color w:val="000000"/>
          <w:szCs w:val="20"/>
          <w:lang w:val="id-ID"/>
        </w:rPr>
        <w:t xml:space="preserve">.  </w:t>
      </w:r>
      <w:r w:rsidR="00BF76B4" w:rsidRPr="00BF76B4">
        <w:rPr>
          <w:color w:val="000000"/>
          <w:szCs w:val="20"/>
        </w:rPr>
        <w:t xml:space="preserve">Metode AHP </w:t>
      </w:r>
      <w:r w:rsidR="00BF76B4" w:rsidRPr="00BF76B4">
        <w:rPr>
          <w:color w:val="000000"/>
          <w:szCs w:val="20"/>
          <w:lang w:val="id-ID"/>
        </w:rPr>
        <w:t>merupakan</w:t>
      </w:r>
      <w:r w:rsidR="00BF76B4" w:rsidRPr="00BF76B4">
        <w:rPr>
          <w:color w:val="000000"/>
          <w:szCs w:val="20"/>
        </w:rPr>
        <w:t xml:space="preserve"> salah satu alat analisa dalam pengambilan keputusan banyak kriteria, sehingga diperoleh peringkat elemen-elemen menurut relatif pentingnya yang akan diuji apakah sudah konsisten atau belum.</w:t>
      </w:r>
      <w:r w:rsidR="00BF76B4" w:rsidRPr="00BF76B4">
        <w:rPr>
          <w:color w:val="000000"/>
          <w:szCs w:val="20"/>
          <w:lang w:val="id-ID"/>
        </w:rPr>
        <w:t xml:space="preserve"> Tujuan penelitian ini adalah </w:t>
      </w:r>
      <w:r w:rsidR="00BF76B4" w:rsidRPr="00BF76B4">
        <w:rPr>
          <w:color w:val="1D1B11" w:themeColor="background2" w:themeShade="1A"/>
          <w:szCs w:val="20"/>
        </w:rPr>
        <w:t xml:space="preserve">untuk menggetahui pengambilan keputusan kriteria dan faktor prioritas nasabah dalam pembuatan kartu kredit dengan menggunakan metode </w:t>
      </w:r>
      <w:r w:rsidR="00BF76B4" w:rsidRPr="00BF76B4">
        <w:rPr>
          <w:i/>
          <w:iCs/>
          <w:color w:val="1D1B11" w:themeColor="background2" w:themeShade="1A"/>
          <w:szCs w:val="20"/>
        </w:rPr>
        <w:t>Analitic Hierarchy Process</w:t>
      </w:r>
      <w:r w:rsidR="00BF76B4" w:rsidRPr="00BF76B4">
        <w:rPr>
          <w:i/>
          <w:iCs/>
          <w:color w:val="1D1B11" w:themeColor="background2" w:themeShade="1A"/>
          <w:szCs w:val="20"/>
          <w:lang w:val="id-ID"/>
        </w:rPr>
        <w:t>.</w:t>
      </w:r>
      <w:r w:rsidR="00BF76B4" w:rsidRPr="00BF76B4">
        <w:rPr>
          <w:iCs/>
          <w:color w:val="1D1B11" w:themeColor="background2" w:themeShade="1A"/>
          <w:szCs w:val="20"/>
          <w:lang w:val="id-ID"/>
        </w:rPr>
        <w:t xml:space="preserve"> </w:t>
      </w:r>
      <w:r w:rsidR="00BF76B4" w:rsidRPr="00BF76B4">
        <w:rPr>
          <w:color w:val="000000"/>
          <w:szCs w:val="20"/>
          <w:lang w:val="id-ID"/>
        </w:rPr>
        <w:t>N</w:t>
      </w:r>
      <w:r w:rsidR="00BF76B4" w:rsidRPr="00BF76B4">
        <w:rPr>
          <w:color w:val="000000"/>
          <w:szCs w:val="20"/>
        </w:rPr>
        <w:t xml:space="preserve">ilai </w:t>
      </w:r>
      <w:r w:rsidR="00BF76B4" w:rsidRPr="00BF76B4">
        <w:rPr>
          <w:i/>
          <w:iCs/>
          <w:color w:val="1D1B11" w:themeColor="background2" w:themeShade="1A"/>
          <w:szCs w:val="20"/>
        </w:rPr>
        <w:t>Consistency Index</w:t>
      </w:r>
      <w:r w:rsidR="00BF76B4" w:rsidRPr="00BF76B4">
        <w:rPr>
          <w:color w:val="1D1B11" w:themeColor="background2" w:themeShade="1A"/>
          <w:szCs w:val="20"/>
        </w:rPr>
        <w:t>(CI)</w:t>
      </w:r>
      <w:r w:rsidR="00BF76B4" w:rsidRPr="00BF76B4">
        <w:rPr>
          <w:color w:val="1D1B11" w:themeColor="background2" w:themeShade="1A"/>
          <w:szCs w:val="20"/>
          <w:lang w:val="id-ID"/>
        </w:rPr>
        <w:t xml:space="preserve"> </w:t>
      </w:r>
      <w:r w:rsidR="00BF76B4" w:rsidRPr="00BF76B4">
        <w:rPr>
          <w:color w:val="000000"/>
          <w:szCs w:val="20"/>
        </w:rPr>
        <w:t xml:space="preserve">&lt; 0.10,  </w:t>
      </w:r>
      <w:r w:rsidR="00BF76B4" w:rsidRPr="00BF76B4">
        <w:rPr>
          <w:i/>
          <w:iCs/>
          <w:color w:val="1D1B11" w:themeColor="background2" w:themeShade="1A"/>
          <w:szCs w:val="20"/>
        </w:rPr>
        <w:t>Consistency Ratio</w:t>
      </w:r>
      <w:r w:rsidR="00BF76B4" w:rsidRPr="00BF76B4">
        <w:rPr>
          <w:color w:val="1D1B11" w:themeColor="background2" w:themeShade="1A"/>
          <w:szCs w:val="20"/>
        </w:rPr>
        <w:t xml:space="preserve">(CR) 0.9. </w:t>
      </w:r>
      <w:r w:rsidR="00BF76B4" w:rsidRPr="00BF76B4">
        <w:rPr>
          <w:color w:val="000000"/>
          <w:szCs w:val="20"/>
        </w:rPr>
        <w:t xml:space="preserve">Kriteria yang di gunakan pada penelitian ini yaitu suku bunga, diskon, limit dan iuran, adapun alternatif yang digunakan yaitu bank BCA, MANDIRI, BNI dan BRI, dimana dari hasil pemilihan kriteria oleh nasabah diskon merupakan faktor utama dalam pembuatan kartu kredit disusul oleh iuran, limit dan suku bunga dengan masing-masing bobot yang diperoleh adalah 112%, 106%, 67% dan 41%. Sedangkan pada pemilihan alternatif bank yang menjadi prioritas utama nasabah dalam kriteria Suku bunga dan Iuran adalah bank BCA yang kemudian disusul oleh bank Mandiri, BNI dan BRI, sedangkan untuk prioritas utama nasabah pada kriteria Diskon dan Limit adalah bank BCA, BRI, Mandiri dan </w:t>
      </w:r>
      <w:proofErr w:type="gramStart"/>
      <w:r w:rsidR="00BF76B4" w:rsidRPr="00BF76B4">
        <w:rPr>
          <w:color w:val="000000"/>
          <w:szCs w:val="20"/>
        </w:rPr>
        <w:t>BNI</w:t>
      </w:r>
      <w:r w:rsidR="00BF76B4">
        <w:rPr>
          <w:color w:val="000000"/>
          <w:sz w:val="24"/>
        </w:rPr>
        <w:t>.</w:t>
      </w:r>
      <w:r w:rsidRPr="003D4D80">
        <w:t>.</w:t>
      </w:r>
      <w:proofErr w:type="gramEnd"/>
    </w:p>
    <w:p w14:paraId="6B865B3E" w14:textId="77777777" w:rsidR="00E91381" w:rsidRDefault="00E91381" w:rsidP="00E91381">
      <w:pPr>
        <w:pStyle w:val="isiAbstrac"/>
      </w:pPr>
    </w:p>
    <w:p w14:paraId="1C6754DC" w14:textId="77777777" w:rsidR="00E91381" w:rsidRPr="00CD6743" w:rsidRDefault="00E91381" w:rsidP="00CD6743">
      <w:pPr>
        <w:pStyle w:val="KataKunci"/>
        <w:spacing w:line="240" w:lineRule="auto"/>
        <w:rPr>
          <w:rFonts w:ascii="Georgia" w:hAnsi="Georgia"/>
          <w:lang w:val="en-ID"/>
        </w:rPr>
      </w:pPr>
      <w:r w:rsidRPr="00E91381">
        <w:rPr>
          <w:b/>
        </w:rPr>
        <w:t>Kata Kunci</w:t>
      </w:r>
      <w:r>
        <w:t>:</w:t>
      </w:r>
      <w:r w:rsidR="00CD6743" w:rsidRPr="00BF76B4">
        <w:rPr>
          <w:szCs w:val="20"/>
          <w:lang w:val="en-ID"/>
        </w:rPr>
        <w:t xml:space="preserve"> </w:t>
      </w:r>
      <w:bookmarkStart w:id="0" w:name="_GoBack"/>
      <w:r w:rsidR="00BF76B4" w:rsidRPr="00BF76B4">
        <w:rPr>
          <w:color w:val="1D1B11" w:themeColor="background2" w:themeShade="1A"/>
          <w:szCs w:val="20"/>
        </w:rPr>
        <w:t>K</w:t>
      </w:r>
      <w:r w:rsidR="00BF76B4" w:rsidRPr="00BF76B4">
        <w:rPr>
          <w:bCs w:val="0"/>
          <w:color w:val="1D1B11" w:themeColor="background2" w:themeShade="1A"/>
          <w:szCs w:val="20"/>
        </w:rPr>
        <w:t>a</w:t>
      </w:r>
      <w:r w:rsidR="00BF76B4" w:rsidRPr="00BF76B4">
        <w:rPr>
          <w:color w:val="1D1B11" w:themeColor="background2" w:themeShade="1A"/>
          <w:szCs w:val="20"/>
        </w:rPr>
        <w:t xml:space="preserve">rtu Kredit, </w:t>
      </w:r>
      <w:r w:rsidR="00BF76B4" w:rsidRPr="00BF76B4">
        <w:rPr>
          <w:iCs/>
          <w:color w:val="1D1B11" w:themeColor="background2" w:themeShade="1A"/>
          <w:szCs w:val="20"/>
        </w:rPr>
        <w:t>Analitic Hierarchy Process,Consistency Ratio</w:t>
      </w:r>
      <w:r w:rsidR="00BF76B4" w:rsidRPr="00BF76B4">
        <w:rPr>
          <w:color w:val="1D1B11" w:themeColor="background2" w:themeShade="1A"/>
          <w:szCs w:val="20"/>
        </w:rPr>
        <w:t xml:space="preserve">, </w:t>
      </w:r>
      <w:r w:rsidR="00BF76B4" w:rsidRPr="00BF76B4">
        <w:rPr>
          <w:iCs/>
          <w:color w:val="1D1B11" w:themeColor="background2" w:themeShade="1A"/>
          <w:szCs w:val="20"/>
        </w:rPr>
        <w:t xml:space="preserve">Consistency </w:t>
      </w:r>
      <w:r w:rsidR="00BF76B4">
        <w:rPr>
          <w:iCs/>
          <w:color w:val="1D1B11" w:themeColor="background2" w:themeShade="1A"/>
          <w:szCs w:val="20"/>
        </w:rPr>
        <w:t>i</w:t>
      </w:r>
      <w:r w:rsidR="00BF76B4" w:rsidRPr="00BF76B4">
        <w:rPr>
          <w:iCs/>
          <w:color w:val="1D1B11" w:themeColor="background2" w:themeShade="1A"/>
          <w:szCs w:val="20"/>
        </w:rPr>
        <w:t>ndex</w:t>
      </w:r>
      <w:bookmarkEnd w:id="0"/>
      <w:r w:rsidR="00BF76B4">
        <w:rPr>
          <w:iCs/>
          <w:color w:val="1D1B11" w:themeColor="background2" w:themeShade="1A"/>
          <w:szCs w:val="20"/>
        </w:rPr>
        <w:t>.</w:t>
      </w:r>
    </w:p>
    <w:p w14:paraId="432F2ECC" w14:textId="77777777" w:rsidR="00B23589" w:rsidRDefault="00B23589" w:rsidP="00CD6743">
      <w:pPr>
        <w:pStyle w:val="Heading1"/>
      </w:pPr>
      <w:r w:rsidRPr="00CD6743">
        <w:t>PENDAHULUAN</w:t>
      </w:r>
    </w:p>
    <w:p w14:paraId="04232EC4" w14:textId="77777777" w:rsidR="001A6681" w:rsidRDefault="001A6681" w:rsidP="001A6681">
      <w:pPr>
        <w:rPr>
          <w:bCs/>
          <w:color w:val="1D1B11" w:themeColor="background2" w:themeShade="1A"/>
          <w:szCs w:val="24"/>
        </w:rPr>
      </w:pPr>
      <w:r w:rsidRPr="005D5673">
        <w:rPr>
          <w:bCs/>
          <w:color w:val="1D1B11" w:themeColor="background2" w:themeShade="1A"/>
          <w:szCs w:val="24"/>
        </w:rPr>
        <w:t>Kartu kredit merupakan salah satu produk yang sedang menjamur di kalangan masyarakat saat ini terutama yang hidup di perkotaan. Jangan heran jika melihat orang yang memiliki lebih dari satu kartu kredit, karena kartu kredit dapat membuat hidup konsumen lebih nyaman bila mampu mengelolanya,</w:t>
      </w:r>
      <w:r>
        <w:rPr>
          <w:bCs/>
          <w:color w:val="1D1B11" w:themeColor="background2" w:themeShade="1A"/>
          <w:szCs w:val="24"/>
        </w:rPr>
        <w:t xml:space="preserve"> </w:t>
      </w:r>
      <w:r w:rsidRPr="005D5673">
        <w:rPr>
          <w:bCs/>
          <w:color w:val="1D1B11" w:themeColor="background2" w:themeShade="1A"/>
          <w:szCs w:val="24"/>
        </w:rPr>
        <w:t xml:space="preserve">tetapi sebaliknya dapat berdampak buruk jika harus menanggung biaya yang tidak perlu, misalnya biaya karena </w:t>
      </w:r>
      <w:r w:rsidRPr="005D5673">
        <w:rPr>
          <w:bCs/>
          <w:color w:val="1D1B11" w:themeColor="background2" w:themeShade="1A"/>
          <w:szCs w:val="24"/>
        </w:rPr>
        <w:t>k</w:t>
      </w:r>
      <w:r>
        <w:rPr>
          <w:bCs/>
          <w:color w:val="1D1B11" w:themeColor="background2" w:themeShade="1A"/>
          <w:szCs w:val="24"/>
        </w:rPr>
        <w:t xml:space="preserve">eterlambatan pembayaran tagihan, </w:t>
      </w:r>
      <w:r w:rsidRPr="005D5673">
        <w:rPr>
          <w:bCs/>
          <w:color w:val="1D1B11" w:themeColor="background2" w:themeShade="1A"/>
          <w:szCs w:val="24"/>
        </w:rPr>
        <w:t xml:space="preserve">membuat konsumen melakukan </w:t>
      </w:r>
      <w:r>
        <w:rPr>
          <w:bCs/>
          <w:color w:val="1D1B11" w:themeColor="background2" w:themeShade="1A"/>
          <w:szCs w:val="24"/>
        </w:rPr>
        <w:t xml:space="preserve">hal-hal yang berlebihan </w:t>
      </w:r>
      <w:r w:rsidRPr="005D5673">
        <w:rPr>
          <w:bCs/>
          <w:color w:val="1D1B11" w:themeColor="background2" w:themeShade="1A"/>
          <w:szCs w:val="24"/>
        </w:rPr>
        <w:t>(</w:t>
      </w:r>
      <w:r w:rsidRPr="005D5673">
        <w:rPr>
          <w:bCs/>
          <w:i/>
          <w:iCs/>
          <w:color w:val="1D1B11" w:themeColor="background2" w:themeShade="1A"/>
          <w:szCs w:val="24"/>
        </w:rPr>
        <w:t>overspending</w:t>
      </w:r>
      <w:r w:rsidRPr="005D5673">
        <w:rPr>
          <w:bCs/>
          <w:color w:val="1D1B11" w:themeColor="background2" w:themeShade="1A"/>
          <w:szCs w:val="24"/>
        </w:rPr>
        <w:t>)</w:t>
      </w:r>
    </w:p>
    <w:p w14:paraId="54C5C2D5" w14:textId="432CF98F" w:rsidR="001A6681" w:rsidRPr="0085090E" w:rsidRDefault="001A6681" w:rsidP="001A6681">
      <w:pPr>
        <w:rPr>
          <w:bCs/>
          <w:color w:val="1D1B11" w:themeColor="background2" w:themeShade="1A"/>
          <w:szCs w:val="24"/>
          <w:vertAlign w:val="superscript"/>
        </w:rPr>
      </w:pPr>
      <w:r>
        <w:rPr>
          <w:bCs/>
          <w:color w:val="1D1B11" w:themeColor="background2" w:themeShade="1A"/>
          <w:szCs w:val="24"/>
        </w:rPr>
        <w:t>Berdasarkan penelitian sebelumnya</w:t>
      </w:r>
      <w:r w:rsidRPr="005D5673">
        <w:rPr>
          <w:bCs/>
          <w:color w:val="1D1B11" w:themeColor="background2" w:themeShade="1A"/>
          <w:szCs w:val="24"/>
        </w:rPr>
        <w:t xml:space="preserve"> oleh H. J. Park dengan judul “</w:t>
      </w:r>
      <w:r w:rsidRPr="005D5673">
        <w:rPr>
          <w:bCs/>
          <w:i/>
          <w:iCs/>
          <w:color w:val="1D1B11" w:themeColor="background2" w:themeShade="1A"/>
          <w:szCs w:val="24"/>
        </w:rPr>
        <w:t>Fashion Orientation, Credit Card Use, and Compulsive Buying</w:t>
      </w:r>
      <w:r w:rsidRPr="005D5673">
        <w:rPr>
          <w:bCs/>
          <w:color w:val="1D1B11" w:themeColor="background2" w:themeShade="1A"/>
          <w:szCs w:val="24"/>
        </w:rPr>
        <w:t xml:space="preserve">” mengatakan bahwa penggunaan kartu kredit adalah faktor yang paling berpengaruh dalam memutuskan untuk berbelanja. </w:t>
      </w:r>
      <w:r w:rsidRPr="005D5673">
        <w:rPr>
          <w:bCs/>
          <w:i/>
          <w:iCs/>
          <w:color w:val="1D1B11" w:themeColor="background2" w:themeShade="1A"/>
          <w:szCs w:val="24"/>
        </w:rPr>
        <w:t xml:space="preserve">Compulsive Buying </w:t>
      </w:r>
      <w:r w:rsidRPr="005D5673">
        <w:rPr>
          <w:bCs/>
          <w:color w:val="1D1B11" w:themeColor="background2" w:themeShade="1A"/>
          <w:szCs w:val="24"/>
        </w:rPr>
        <w:t xml:space="preserve">adalah perilaku konsumen yang kronis dan berulang dalam membeli produk yang sebenarnya tidak mampu </w:t>
      </w:r>
      <w:proofErr w:type="gramStart"/>
      <w:r w:rsidRPr="005D5673">
        <w:rPr>
          <w:bCs/>
          <w:color w:val="1D1B11" w:themeColor="background2" w:themeShade="1A"/>
          <w:szCs w:val="24"/>
        </w:rPr>
        <w:t>dibelinya</w:t>
      </w:r>
      <w:r>
        <w:rPr>
          <w:bCs/>
          <w:color w:val="1D1B11" w:themeColor="background2" w:themeShade="1A"/>
          <w:szCs w:val="24"/>
        </w:rPr>
        <w:t>.</w:t>
      </w:r>
      <w:r>
        <w:rPr>
          <w:bCs/>
          <w:color w:val="1D1B11" w:themeColor="background2" w:themeShade="1A"/>
          <w:szCs w:val="24"/>
          <w:vertAlign w:val="superscript"/>
        </w:rPr>
        <w:t>[</w:t>
      </w:r>
      <w:proofErr w:type="gramEnd"/>
      <w:r w:rsidR="00407238">
        <w:rPr>
          <w:bCs/>
          <w:color w:val="1D1B11" w:themeColor="background2" w:themeShade="1A"/>
          <w:szCs w:val="24"/>
          <w:vertAlign w:val="superscript"/>
          <w:lang w:val="id-ID"/>
        </w:rPr>
        <w:t>1</w:t>
      </w:r>
      <w:r>
        <w:rPr>
          <w:bCs/>
          <w:color w:val="1D1B11" w:themeColor="background2" w:themeShade="1A"/>
          <w:szCs w:val="24"/>
          <w:vertAlign w:val="superscript"/>
        </w:rPr>
        <w:t>]</w:t>
      </w:r>
    </w:p>
    <w:p w14:paraId="41D056F8" w14:textId="77777777" w:rsidR="001A6681" w:rsidRPr="001A6681" w:rsidRDefault="001A6681" w:rsidP="001A6681">
      <w:pPr>
        <w:rPr>
          <w:b/>
        </w:rPr>
      </w:pPr>
      <w:r>
        <w:rPr>
          <w:color w:val="1D1B11" w:themeColor="background2" w:themeShade="1A"/>
          <w:szCs w:val="24"/>
        </w:rPr>
        <w:t>T</w:t>
      </w:r>
      <w:r w:rsidRPr="005D5673">
        <w:rPr>
          <w:color w:val="1D1B11" w:themeColor="background2" w:themeShade="1A"/>
          <w:szCs w:val="24"/>
        </w:rPr>
        <w:t xml:space="preserve">ujuan yang ingin dicapai dalam penelitian ini adalah untuk </w:t>
      </w:r>
      <w:r>
        <w:rPr>
          <w:color w:val="1D1B11" w:themeColor="background2" w:themeShade="1A"/>
          <w:szCs w:val="24"/>
        </w:rPr>
        <w:t xml:space="preserve">menggetahui </w:t>
      </w:r>
      <w:r>
        <w:rPr>
          <w:bCs/>
          <w:color w:val="1D1B11" w:themeColor="background2" w:themeShade="1A"/>
          <w:szCs w:val="24"/>
        </w:rPr>
        <w:t>pengambilan k</w:t>
      </w:r>
      <w:r w:rsidRPr="0050214E">
        <w:rPr>
          <w:bCs/>
          <w:color w:val="1D1B11" w:themeColor="background2" w:themeShade="1A"/>
          <w:szCs w:val="24"/>
        </w:rPr>
        <w:t>eputusan</w:t>
      </w:r>
      <w:r>
        <w:rPr>
          <w:color w:val="1D1B11" w:themeColor="background2" w:themeShade="1A"/>
          <w:szCs w:val="24"/>
        </w:rPr>
        <w:t xml:space="preserve"> kriteria dan faktor prioritas nasabah dalam pembuatan kartu kredit</w:t>
      </w:r>
      <w:r w:rsidRPr="005D5673">
        <w:rPr>
          <w:color w:val="1D1B11" w:themeColor="background2" w:themeShade="1A"/>
          <w:szCs w:val="24"/>
        </w:rPr>
        <w:t xml:space="preserve"> dengan menggunakan metode </w:t>
      </w:r>
      <w:r w:rsidRPr="005D5673">
        <w:rPr>
          <w:i/>
          <w:iCs/>
          <w:color w:val="1D1B11" w:themeColor="background2" w:themeShade="1A"/>
          <w:szCs w:val="24"/>
        </w:rPr>
        <w:t>Analitic Hierarchy Process</w:t>
      </w:r>
    </w:p>
    <w:p w14:paraId="70A55004" w14:textId="77777777" w:rsidR="00CD6743" w:rsidRDefault="00CD6743" w:rsidP="00CD6743">
      <w:pPr>
        <w:pStyle w:val="Heading1"/>
      </w:pPr>
      <w:r w:rsidRPr="0041356B">
        <w:t>TINJAUAN</w:t>
      </w:r>
      <w:r>
        <w:t xml:space="preserve"> </w:t>
      </w:r>
      <w:r w:rsidRPr="00CD6743">
        <w:t>PUSTAKA</w:t>
      </w:r>
    </w:p>
    <w:p w14:paraId="10FBA730" w14:textId="77777777" w:rsidR="001A6681" w:rsidRPr="00D929AA" w:rsidRDefault="001A6681" w:rsidP="001A6681">
      <w:pPr>
        <w:pStyle w:val="ListParagraph"/>
        <w:ind w:left="252"/>
        <w:rPr>
          <w:b/>
          <w:bCs/>
          <w:color w:val="1D1B11" w:themeColor="background2" w:themeShade="1A"/>
          <w:szCs w:val="24"/>
        </w:rPr>
      </w:pPr>
      <w:r w:rsidRPr="00532D87">
        <w:rPr>
          <w:b/>
          <w:bCs/>
          <w:i/>
          <w:iCs/>
          <w:color w:val="1D1B11" w:themeColor="background2" w:themeShade="1A"/>
          <w:szCs w:val="24"/>
        </w:rPr>
        <w:t>Pengertian Bank</w:t>
      </w:r>
      <w:r>
        <w:rPr>
          <w:b/>
          <w:bCs/>
          <w:i/>
          <w:iCs/>
          <w:color w:val="1D1B11" w:themeColor="background2" w:themeShade="1A"/>
          <w:szCs w:val="24"/>
        </w:rPr>
        <w:t xml:space="preserve"> dan karti kredit</w:t>
      </w:r>
    </w:p>
    <w:p w14:paraId="2149881F" w14:textId="5AD873EE" w:rsidR="001A6681" w:rsidRPr="0085090E" w:rsidRDefault="001A6681" w:rsidP="001A6681">
      <w:pPr>
        <w:pStyle w:val="ListParagraph"/>
        <w:ind w:left="252" w:firstLine="450"/>
        <w:rPr>
          <w:color w:val="1D1B11" w:themeColor="background2" w:themeShade="1A"/>
          <w:szCs w:val="24"/>
          <w:vertAlign w:val="superscript"/>
        </w:rPr>
      </w:pPr>
      <w:r>
        <w:rPr>
          <w:color w:val="1D1B11" w:themeColor="background2" w:themeShade="1A"/>
          <w:szCs w:val="24"/>
        </w:rPr>
        <w:t>Kata bank berasal dari bahasa Italia yaitu banca yang berarti tempat penukaran uang. Secara umum pengertian bank adalah sebuah lembaga internasional keuangan yang umumnya didirikan dengan kewenangan untuk menerima simpanan uang, meminjam uang dan menerbitkan promosi atau yang dikenal sebagai bank</w:t>
      </w:r>
      <w:r w:rsidR="00407238">
        <w:rPr>
          <w:color w:val="1D1B11" w:themeColor="background2" w:themeShade="1A"/>
          <w:szCs w:val="24"/>
          <w:lang w:val="id-ID"/>
        </w:rPr>
        <w:t xml:space="preserve"> </w:t>
      </w:r>
      <w:proofErr w:type="gramStart"/>
      <w:r>
        <w:rPr>
          <w:color w:val="1D1B11" w:themeColor="background2" w:themeShade="1A"/>
          <w:szCs w:val="24"/>
        </w:rPr>
        <w:t>note.</w:t>
      </w:r>
      <w:r>
        <w:rPr>
          <w:color w:val="1D1B11" w:themeColor="background2" w:themeShade="1A"/>
          <w:szCs w:val="24"/>
          <w:vertAlign w:val="superscript"/>
        </w:rPr>
        <w:t>[</w:t>
      </w:r>
      <w:proofErr w:type="gramEnd"/>
      <w:r w:rsidR="00407238">
        <w:rPr>
          <w:color w:val="1D1B11" w:themeColor="background2" w:themeShade="1A"/>
          <w:szCs w:val="24"/>
          <w:vertAlign w:val="superscript"/>
          <w:lang w:val="id-ID"/>
        </w:rPr>
        <w:t>2</w:t>
      </w:r>
      <w:r>
        <w:rPr>
          <w:color w:val="1D1B11" w:themeColor="background2" w:themeShade="1A"/>
          <w:szCs w:val="24"/>
          <w:vertAlign w:val="superscript"/>
        </w:rPr>
        <w:t>]</w:t>
      </w:r>
    </w:p>
    <w:p w14:paraId="1CF7E322" w14:textId="1F4BC213" w:rsidR="001A6681" w:rsidRDefault="001A6681" w:rsidP="001A6681">
      <w:pPr>
        <w:ind w:left="296" w:firstLine="405"/>
        <w:rPr>
          <w:color w:val="1D1B11" w:themeColor="background2" w:themeShade="1A"/>
          <w:szCs w:val="24"/>
        </w:rPr>
      </w:pPr>
      <w:r>
        <w:rPr>
          <w:color w:val="1D1B11" w:themeColor="background2" w:themeShade="1A"/>
          <w:szCs w:val="24"/>
        </w:rPr>
        <w:t xml:space="preserve">Sedangkan kartu kredit adalah alat pembayaran sebagai pengganti uang tunai yang sewaktu-waktu dapat digunakan konsumen untuk ditukarkan dengan produk barang dan jasa yang diinginkannya pada </w:t>
      </w:r>
      <w:r>
        <w:rPr>
          <w:color w:val="1D1B11" w:themeColor="background2" w:themeShade="1A"/>
          <w:szCs w:val="24"/>
        </w:rPr>
        <w:lastRenderedPageBreak/>
        <w:t>tempat-tempat yang menerima kartu kredit (</w:t>
      </w:r>
      <w:r w:rsidRPr="00435AB1">
        <w:rPr>
          <w:i/>
          <w:iCs/>
          <w:color w:val="1D1B11" w:themeColor="background2" w:themeShade="1A"/>
          <w:szCs w:val="24"/>
        </w:rPr>
        <w:t>credit card</w:t>
      </w:r>
      <w:proofErr w:type="gramStart"/>
      <w:r>
        <w:rPr>
          <w:color w:val="1D1B11" w:themeColor="background2" w:themeShade="1A"/>
          <w:szCs w:val="24"/>
        </w:rPr>
        <w:t>).</w:t>
      </w:r>
      <w:r>
        <w:rPr>
          <w:color w:val="1D1B11" w:themeColor="background2" w:themeShade="1A"/>
          <w:szCs w:val="24"/>
          <w:vertAlign w:val="superscript"/>
        </w:rPr>
        <w:t>[</w:t>
      </w:r>
      <w:proofErr w:type="gramEnd"/>
      <w:r w:rsidR="00407238">
        <w:rPr>
          <w:color w:val="1D1B11" w:themeColor="background2" w:themeShade="1A"/>
          <w:szCs w:val="24"/>
          <w:vertAlign w:val="superscript"/>
          <w:lang w:val="id-ID"/>
        </w:rPr>
        <w:t>3</w:t>
      </w:r>
      <w:r>
        <w:rPr>
          <w:color w:val="1D1B11" w:themeColor="background2" w:themeShade="1A"/>
          <w:szCs w:val="24"/>
          <w:vertAlign w:val="superscript"/>
        </w:rPr>
        <w:t>]</w:t>
      </w:r>
    </w:p>
    <w:p w14:paraId="1CDE7A2C" w14:textId="77777777" w:rsidR="00407238" w:rsidRPr="00407238" w:rsidRDefault="00407238" w:rsidP="001A6681">
      <w:pPr>
        <w:ind w:left="296" w:firstLine="405"/>
        <w:rPr>
          <w:color w:val="1D1B11" w:themeColor="background2" w:themeShade="1A"/>
          <w:szCs w:val="24"/>
        </w:rPr>
      </w:pPr>
    </w:p>
    <w:p w14:paraId="6CD148F8" w14:textId="77777777" w:rsidR="001A6681" w:rsidRPr="00532D87" w:rsidRDefault="001A6681" w:rsidP="001A6681">
      <w:pPr>
        <w:ind w:left="252"/>
        <w:rPr>
          <w:b/>
          <w:bCs/>
          <w:color w:val="1D1B11" w:themeColor="background2" w:themeShade="1A"/>
          <w:szCs w:val="24"/>
        </w:rPr>
      </w:pPr>
      <w:r w:rsidRPr="00532D87">
        <w:rPr>
          <w:b/>
          <w:bCs/>
          <w:i/>
          <w:iCs/>
          <w:color w:val="1D1B11" w:themeColor="background2" w:themeShade="1A"/>
          <w:szCs w:val="24"/>
        </w:rPr>
        <w:t>Analytic Hierarchy Process</w:t>
      </w:r>
      <w:r w:rsidRPr="00532D87">
        <w:rPr>
          <w:b/>
          <w:bCs/>
          <w:color w:val="1D1B11" w:themeColor="background2" w:themeShade="1A"/>
          <w:szCs w:val="24"/>
        </w:rPr>
        <w:t xml:space="preserve"> </w:t>
      </w:r>
      <w:r w:rsidRPr="00532D87">
        <w:rPr>
          <w:b/>
          <w:bCs/>
          <w:i/>
          <w:iCs/>
          <w:color w:val="1D1B11" w:themeColor="background2" w:themeShade="1A"/>
          <w:szCs w:val="24"/>
        </w:rPr>
        <w:t>(AHP)</w:t>
      </w:r>
    </w:p>
    <w:p w14:paraId="33E94615" w14:textId="009162A2" w:rsidR="001A6681" w:rsidRPr="0085090E" w:rsidRDefault="001A6681" w:rsidP="001A6681">
      <w:pPr>
        <w:pStyle w:val="ListParagraph"/>
        <w:tabs>
          <w:tab w:val="left" w:pos="252"/>
          <w:tab w:val="left" w:pos="360"/>
        </w:tabs>
        <w:ind w:left="252"/>
        <w:rPr>
          <w:color w:val="1D1B11" w:themeColor="background2" w:themeShade="1A"/>
          <w:szCs w:val="24"/>
          <w:vertAlign w:val="superscript"/>
        </w:rPr>
      </w:pPr>
      <w:r w:rsidRPr="005C6ACA">
        <w:rPr>
          <w:color w:val="1D1B11" w:themeColor="background2" w:themeShade="1A"/>
          <w:szCs w:val="24"/>
        </w:rPr>
        <w:t xml:space="preserve">Metode AHP dikembangkan oleh Prof Thomas Lorie Saaty, seorang matematikawan di </w:t>
      </w:r>
      <w:r w:rsidRPr="00193044">
        <w:rPr>
          <w:color w:val="000000"/>
          <w:szCs w:val="24"/>
        </w:rPr>
        <w:t>Universitas</w:t>
      </w:r>
      <w:r w:rsidRPr="005C6ACA">
        <w:rPr>
          <w:color w:val="1D1B11" w:themeColor="background2" w:themeShade="1A"/>
          <w:szCs w:val="24"/>
        </w:rPr>
        <w:t xml:space="preserve"> Pittsburgh Amerika Serikat sekitar</w:t>
      </w:r>
      <w:r>
        <w:rPr>
          <w:color w:val="1D1B11" w:themeColor="background2" w:themeShade="1A"/>
          <w:szCs w:val="24"/>
        </w:rPr>
        <w:t xml:space="preserve"> </w:t>
      </w:r>
      <w:r w:rsidRPr="005C6ACA">
        <w:rPr>
          <w:color w:val="1D1B11" w:themeColor="background2" w:themeShade="1A"/>
          <w:szCs w:val="24"/>
        </w:rPr>
        <w:t xml:space="preserve">tahun 1970, </w:t>
      </w:r>
      <w:r>
        <w:rPr>
          <w:color w:val="1D1B11" w:themeColor="background2" w:themeShade="1A"/>
          <w:szCs w:val="24"/>
        </w:rPr>
        <w:t xml:space="preserve">secara sederhana, </w:t>
      </w:r>
      <w:r w:rsidRPr="005C6ACA">
        <w:rPr>
          <w:color w:val="1D1B11" w:themeColor="background2" w:themeShade="1A"/>
          <w:szCs w:val="24"/>
        </w:rPr>
        <w:t>AHP</w:t>
      </w:r>
      <w:r>
        <w:rPr>
          <w:color w:val="1D1B11" w:themeColor="background2" w:themeShade="1A"/>
          <w:szCs w:val="24"/>
        </w:rPr>
        <w:t xml:space="preserve"> sering diartikan sebagai pembobotan (penentuan prioritas</w:t>
      </w:r>
      <w:proofErr w:type="gramStart"/>
      <w:r>
        <w:rPr>
          <w:color w:val="1D1B11" w:themeColor="background2" w:themeShade="1A"/>
          <w:szCs w:val="24"/>
        </w:rPr>
        <w:t>).</w:t>
      </w:r>
      <w:r>
        <w:rPr>
          <w:color w:val="1D1B11" w:themeColor="background2" w:themeShade="1A"/>
          <w:szCs w:val="24"/>
          <w:vertAlign w:val="superscript"/>
        </w:rPr>
        <w:t>[</w:t>
      </w:r>
      <w:proofErr w:type="gramEnd"/>
      <w:r w:rsidR="00407238">
        <w:rPr>
          <w:color w:val="1D1B11" w:themeColor="background2" w:themeShade="1A"/>
          <w:szCs w:val="24"/>
          <w:vertAlign w:val="superscript"/>
          <w:lang w:val="id-ID"/>
        </w:rPr>
        <w:t>4</w:t>
      </w:r>
      <w:r>
        <w:rPr>
          <w:color w:val="1D1B11" w:themeColor="background2" w:themeShade="1A"/>
          <w:szCs w:val="24"/>
          <w:vertAlign w:val="superscript"/>
        </w:rPr>
        <w:t>]</w:t>
      </w:r>
    </w:p>
    <w:p w14:paraId="1732745D" w14:textId="5B3DDF83" w:rsidR="001A6681" w:rsidRPr="0085090E" w:rsidRDefault="001A6681" w:rsidP="001A6681">
      <w:pPr>
        <w:pStyle w:val="ListParagraph"/>
        <w:spacing w:after="240"/>
        <w:ind w:left="248" w:firstLine="450"/>
        <w:rPr>
          <w:rStyle w:val="fontstyle01"/>
          <w:i/>
          <w:vertAlign w:val="superscript"/>
        </w:rPr>
      </w:pPr>
      <w:r w:rsidRPr="00F416D6">
        <w:rPr>
          <w:rStyle w:val="fontstyle01"/>
        </w:rPr>
        <w:t xml:space="preserve">Terdapat empat aksioma yang harus </w:t>
      </w:r>
      <w:r>
        <w:rPr>
          <w:rStyle w:val="fontstyle01"/>
        </w:rPr>
        <w:t>d</w:t>
      </w:r>
      <w:r w:rsidRPr="00F416D6">
        <w:rPr>
          <w:rStyle w:val="fontstyle01"/>
        </w:rPr>
        <w:t>iperhatik</w:t>
      </w:r>
      <w:r>
        <w:rPr>
          <w:rStyle w:val="fontstyle01"/>
        </w:rPr>
        <w:t xml:space="preserve">an </w:t>
      </w:r>
      <w:r w:rsidRPr="00F416D6">
        <w:rPr>
          <w:rStyle w:val="fontstyle01"/>
        </w:rPr>
        <w:t>dalam</w:t>
      </w:r>
      <w:r w:rsidRPr="00F416D6">
        <w:rPr>
          <w:rFonts w:ascii="Arial Narrow" w:hAnsi="Arial Narrow"/>
          <w:color w:val="000000"/>
        </w:rPr>
        <w:br/>
      </w:r>
      <w:r>
        <w:rPr>
          <w:rStyle w:val="fontstyle01"/>
        </w:rPr>
        <w:t xml:space="preserve">menggunakan </w:t>
      </w:r>
      <w:r w:rsidRPr="00F416D6">
        <w:rPr>
          <w:rStyle w:val="fontstyle01"/>
        </w:rPr>
        <w:t>model AHP, aksioma-aksioma tersebut terdiri dari:</w:t>
      </w:r>
      <w:r>
        <w:rPr>
          <w:rStyle w:val="fontstyle01"/>
        </w:rPr>
        <w:t xml:space="preserve"> </w:t>
      </w:r>
      <w:r w:rsidRPr="00F416D6">
        <w:rPr>
          <w:rStyle w:val="fontstyle01"/>
          <w:i/>
        </w:rPr>
        <w:t>Resipcoral Comparison</w:t>
      </w:r>
      <w:r>
        <w:rPr>
          <w:rStyle w:val="fontstyle01"/>
          <w:i/>
        </w:rPr>
        <w:t xml:space="preserve">, </w:t>
      </w:r>
      <w:r w:rsidRPr="00F416D6">
        <w:rPr>
          <w:rStyle w:val="fontstyle01"/>
          <w:i/>
        </w:rPr>
        <w:t>Homogenity,</w:t>
      </w:r>
      <w:r w:rsidRPr="00F416D6">
        <w:rPr>
          <w:i/>
        </w:rPr>
        <w:t xml:space="preserve"> </w:t>
      </w:r>
      <w:r w:rsidRPr="00F416D6">
        <w:rPr>
          <w:rStyle w:val="fontstyle01"/>
          <w:i/>
        </w:rPr>
        <w:t>Dependence</w:t>
      </w:r>
      <w:r>
        <w:rPr>
          <w:rStyle w:val="fontstyle01"/>
          <w:iCs/>
        </w:rPr>
        <w:t xml:space="preserve"> dan </w:t>
      </w:r>
      <w:proofErr w:type="gramStart"/>
      <w:r w:rsidRPr="00F416D6">
        <w:rPr>
          <w:rStyle w:val="fontstyle01"/>
          <w:i/>
        </w:rPr>
        <w:t>Expectation</w:t>
      </w:r>
      <w:r w:rsidRPr="0085090E">
        <w:rPr>
          <w:rStyle w:val="fontstyle01"/>
        </w:rPr>
        <w:t>.</w:t>
      </w:r>
      <w:r>
        <w:rPr>
          <w:rStyle w:val="fontstyle01"/>
          <w:vertAlign w:val="superscript"/>
        </w:rPr>
        <w:t>[</w:t>
      </w:r>
      <w:proofErr w:type="gramEnd"/>
      <w:r w:rsidR="00407238">
        <w:rPr>
          <w:rStyle w:val="fontstyle01"/>
          <w:vertAlign w:val="superscript"/>
          <w:lang w:val="id-ID"/>
        </w:rPr>
        <w:t>5</w:t>
      </w:r>
      <w:r w:rsidRPr="0085090E">
        <w:rPr>
          <w:rStyle w:val="fontstyle01"/>
          <w:vertAlign w:val="superscript"/>
        </w:rPr>
        <w:t>]</w:t>
      </w:r>
    </w:p>
    <w:p w14:paraId="05A6DA5F" w14:textId="77777777" w:rsidR="001A6681" w:rsidRPr="00C519B2" w:rsidRDefault="001A6681" w:rsidP="001A6681">
      <w:pPr>
        <w:ind w:left="248"/>
        <w:rPr>
          <w:rFonts w:ascii="Cambria Math" w:hAnsi="Cambria Math"/>
          <w:color w:val="1D1B11" w:themeColor="background2" w:themeShade="1A"/>
          <w:szCs w:val="24"/>
          <w:oMath/>
        </w:rPr>
      </w:pPr>
      <w:r w:rsidRPr="00C519B2">
        <w:rPr>
          <w:b/>
          <w:bCs/>
          <w:i/>
          <w:color w:val="1D1B11" w:themeColor="background2" w:themeShade="1A"/>
          <w:szCs w:val="24"/>
        </w:rPr>
        <w:t>Uji Konsistensi dan Indeks Rasio</w:t>
      </w:r>
      <m:oMath>
        <m:r>
          <w:rPr>
            <w:rFonts w:ascii="Cambria Math" w:hAnsi="Cambria Math"/>
            <w:color w:val="1D1B11" w:themeColor="background2" w:themeShade="1A"/>
            <w:szCs w:val="24"/>
          </w:rPr>
          <m:t xml:space="preserve"> </m:t>
        </m:r>
      </m:oMath>
    </w:p>
    <w:p w14:paraId="6D142608" w14:textId="77777777" w:rsidR="001A6681" w:rsidRDefault="001A6681" w:rsidP="001A6681">
      <w:pPr>
        <w:pStyle w:val="ListParagraph"/>
        <w:ind w:left="248"/>
        <w:rPr>
          <w:rFonts w:eastAsiaTheme="minorEastAsia"/>
          <w:color w:val="1D1B11" w:themeColor="background2" w:themeShade="1A"/>
          <w:szCs w:val="24"/>
        </w:rPr>
      </w:pPr>
      <m:oMath>
        <m:r>
          <w:rPr>
            <w:rFonts w:ascii="Cambria Math" w:hAnsi="Cambria Math"/>
            <w:color w:val="1D1B11" w:themeColor="background2" w:themeShade="1A"/>
            <w:szCs w:val="24"/>
          </w:rPr>
          <m:t>CR=</m:t>
        </m:r>
        <m:f>
          <m:fPr>
            <m:ctrlPr>
              <w:rPr>
                <w:rFonts w:ascii="Cambria Math" w:hAnsi="Cambria Math"/>
                <w:i/>
                <w:color w:val="1D1B11" w:themeColor="background2" w:themeShade="1A"/>
                <w:szCs w:val="24"/>
              </w:rPr>
            </m:ctrlPr>
          </m:fPr>
          <m:num>
            <m:r>
              <w:rPr>
                <w:rFonts w:ascii="Cambria Math" w:hAnsi="Cambria Math"/>
                <w:color w:val="1D1B11" w:themeColor="background2" w:themeShade="1A"/>
                <w:szCs w:val="24"/>
              </w:rPr>
              <m:t>CI</m:t>
            </m:r>
          </m:num>
          <m:den>
            <m:r>
              <w:rPr>
                <w:rFonts w:ascii="Cambria Math" w:hAnsi="Cambria Math"/>
                <w:color w:val="1D1B11" w:themeColor="background2" w:themeShade="1A"/>
                <w:szCs w:val="24"/>
              </w:rPr>
              <m:t>RI</m:t>
            </m:r>
          </m:den>
        </m:f>
      </m:oMath>
      <w:r>
        <w:rPr>
          <w:rFonts w:eastAsiaTheme="minorEastAsia"/>
          <w:color w:val="1D1B11" w:themeColor="background2" w:themeShade="1A"/>
          <w:szCs w:val="24"/>
        </w:rPr>
        <w:t xml:space="preserve">  </w:t>
      </w:r>
    </w:p>
    <w:p w14:paraId="3903F199" w14:textId="77777777" w:rsidR="001A6681" w:rsidRDefault="001A6681" w:rsidP="001A6681">
      <w:pPr>
        <w:pStyle w:val="ListParagraph"/>
        <w:ind w:left="248" w:firstLine="630"/>
        <w:rPr>
          <w:color w:val="1D1B11" w:themeColor="background2" w:themeShade="1A"/>
          <w:szCs w:val="24"/>
        </w:rPr>
      </w:pPr>
      <w:r>
        <w:rPr>
          <w:rFonts w:eastAsiaTheme="minorEastAsia"/>
          <w:color w:val="1D1B11" w:themeColor="background2" w:themeShade="1A"/>
          <w:szCs w:val="24"/>
        </w:rPr>
        <w:t xml:space="preserve">Untuk mencari nilai </w:t>
      </w:r>
      <w:r>
        <w:rPr>
          <w:i/>
          <w:iCs/>
          <w:color w:val="1D1B11" w:themeColor="background2" w:themeShade="1A"/>
          <w:szCs w:val="24"/>
        </w:rPr>
        <w:t xml:space="preserve">Consistency Index </w:t>
      </w:r>
      <w:r w:rsidRPr="000F1C84">
        <w:rPr>
          <w:color w:val="1D1B11" w:themeColor="background2" w:themeShade="1A"/>
          <w:szCs w:val="24"/>
        </w:rPr>
        <w:t>maka dapat diperoleh dengan persamaan berikut:</w:t>
      </w:r>
    </w:p>
    <w:p w14:paraId="67585B9D" w14:textId="77777777" w:rsidR="001A6681" w:rsidRPr="00A9636C" w:rsidRDefault="001A6681" w:rsidP="001A6681">
      <w:pPr>
        <w:pStyle w:val="ListParagraph"/>
        <w:ind w:left="248"/>
        <w:rPr>
          <w:rStyle w:val="fontstyle01"/>
          <w:iCs/>
        </w:rPr>
      </w:pPr>
    </w:p>
    <w:p w14:paraId="43BF787E" w14:textId="77777777" w:rsidR="001A6681" w:rsidRDefault="00AD2496" w:rsidP="001A6681">
      <w:pPr>
        <w:ind w:firstLine="3"/>
        <w:rPr>
          <w:rFonts w:asciiTheme="majorBidi" w:eastAsiaTheme="minorEastAsia" w:hAnsiTheme="majorBidi" w:cstheme="majorBidi"/>
          <w:color w:val="1D1B11" w:themeColor="background2" w:themeShade="1A"/>
          <w:szCs w:val="24"/>
        </w:rPr>
      </w:pPr>
      <m:oMathPara>
        <m:oMath>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λ</m:t>
              </m:r>
            </m:e>
            <m:sub>
              <m:r>
                <w:rPr>
                  <w:rFonts w:ascii="Cambria Math" w:hAnsi="Cambria Math"/>
                  <w:color w:val="1D1B11" w:themeColor="background2" w:themeShade="1A"/>
                  <w:szCs w:val="24"/>
                </w:rPr>
                <m:t>max</m:t>
              </m:r>
            </m:sub>
          </m:sSub>
          <m:r>
            <w:rPr>
              <w:rFonts w:ascii="Cambria Math" w:hAnsi="Cambria Math"/>
              <w:color w:val="1D1B11" w:themeColor="background2" w:themeShade="1A"/>
              <w:szCs w:val="24"/>
            </w:rPr>
            <m:t>=</m:t>
          </m:r>
          <m:nary>
            <m:naryPr>
              <m:chr m:val="∑"/>
              <m:limLoc m:val="undOvr"/>
              <m:ctrlPr>
                <w:rPr>
                  <w:rFonts w:ascii="Cambria Math" w:hAnsi="Cambria Math"/>
                  <w:i/>
                  <w:color w:val="1D1B11" w:themeColor="background2" w:themeShade="1A"/>
                  <w:szCs w:val="24"/>
                </w:rPr>
              </m:ctrlPr>
            </m:naryPr>
            <m:sub>
              <m:r>
                <w:rPr>
                  <w:rFonts w:ascii="Cambria Math" w:hAnsi="Cambria Math"/>
                  <w:color w:val="1D1B11" w:themeColor="background2" w:themeShade="1A"/>
                  <w:szCs w:val="24"/>
                </w:rPr>
                <m:t>i=1</m:t>
              </m:r>
            </m:sub>
            <m:sup>
              <m:r>
                <w:rPr>
                  <w:rFonts w:ascii="Cambria Math" w:hAnsi="Cambria Math"/>
                  <w:color w:val="1D1B11" w:themeColor="background2" w:themeShade="1A"/>
                  <w:szCs w:val="24"/>
                </w:rPr>
                <m:t>n</m:t>
              </m:r>
            </m:sup>
            <m:e>
              <m:r>
                <w:rPr>
                  <w:rFonts w:ascii="Cambria Math" w:hAnsi="Cambria Math"/>
                  <w:color w:val="1D1B11" w:themeColor="background2" w:themeShade="1A"/>
                  <w:szCs w:val="24"/>
                </w:rPr>
                <m:t>Ci</m:t>
              </m:r>
            </m:e>
          </m:nary>
        </m:oMath>
      </m:oMathPara>
    </w:p>
    <w:p w14:paraId="237E472D" w14:textId="77777777" w:rsidR="001A6681" w:rsidRDefault="001A6681" w:rsidP="001A6681">
      <w:pPr>
        <w:ind w:left="-2182" w:hanging="90"/>
        <w:rPr>
          <w:rFonts w:asciiTheme="majorBidi" w:eastAsiaTheme="minorEastAsia" w:hAnsiTheme="majorBidi" w:cstheme="majorBidi"/>
          <w:color w:val="1D1B11" w:themeColor="background2" w:themeShade="1A"/>
          <w:szCs w:val="24"/>
        </w:rPr>
      </w:pPr>
    </w:p>
    <w:p w14:paraId="3E7D552D" w14:textId="77777777" w:rsidR="001A6681" w:rsidRDefault="001A6681" w:rsidP="001A6681">
      <w:pPr>
        <w:ind w:left="450" w:firstLine="450"/>
        <w:rPr>
          <w:rFonts w:eastAsiaTheme="minorEastAsia"/>
          <w:color w:val="1D1B11" w:themeColor="background2" w:themeShade="1A"/>
          <w:szCs w:val="24"/>
        </w:rPr>
      </w:pPr>
      <m:oMath>
        <m:r>
          <w:rPr>
            <w:rFonts w:ascii="Cambria Math" w:hAnsi="Cambria Math"/>
            <w:color w:val="1D1B11" w:themeColor="background2" w:themeShade="1A"/>
            <w:szCs w:val="24"/>
          </w:rPr>
          <m:t>CI=</m:t>
        </m:r>
        <m:d>
          <m:dPr>
            <m:ctrlPr>
              <w:rPr>
                <w:rFonts w:ascii="Cambria Math" w:hAnsi="Cambria Math"/>
                <w:i/>
                <w:color w:val="1D1B11" w:themeColor="background2" w:themeShade="1A"/>
                <w:szCs w:val="24"/>
              </w:rPr>
            </m:ctrlPr>
          </m:dPr>
          <m:e>
            <m:f>
              <m:fPr>
                <m:ctrlPr>
                  <w:rPr>
                    <w:rFonts w:ascii="Cambria Math" w:hAnsi="Cambria Math"/>
                    <w:i/>
                    <w:color w:val="1D1B11" w:themeColor="background2" w:themeShade="1A"/>
                    <w:szCs w:val="24"/>
                  </w:rPr>
                </m:ctrlPr>
              </m:fPr>
              <m:num>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λ</m:t>
                    </m:r>
                  </m:e>
                  <m:sub>
                    <m:r>
                      <w:rPr>
                        <w:rFonts w:ascii="Cambria Math" w:hAnsi="Cambria Math"/>
                        <w:color w:val="1D1B11" w:themeColor="background2" w:themeShade="1A"/>
                        <w:szCs w:val="24"/>
                      </w:rPr>
                      <m:t>max</m:t>
                    </m:r>
                  </m:sub>
                </m:sSub>
                <m:r>
                  <w:rPr>
                    <w:rFonts w:ascii="Cambria Math" w:hAnsi="Cambria Math"/>
                    <w:color w:val="1D1B11" w:themeColor="background2" w:themeShade="1A"/>
                    <w:szCs w:val="24"/>
                  </w:rPr>
                  <m:t>-n</m:t>
                </m:r>
              </m:num>
              <m:den>
                <m:r>
                  <w:rPr>
                    <w:rFonts w:ascii="Cambria Math" w:hAnsi="Cambria Math"/>
                    <w:color w:val="1D1B11" w:themeColor="background2" w:themeShade="1A"/>
                    <w:szCs w:val="24"/>
                  </w:rPr>
                  <m:t>n-1</m:t>
                </m:r>
              </m:den>
            </m:f>
          </m:e>
        </m:d>
      </m:oMath>
      <w:r>
        <w:rPr>
          <w:rFonts w:eastAsiaTheme="minorEastAsia"/>
          <w:color w:val="1D1B11" w:themeColor="background2" w:themeShade="1A"/>
          <w:szCs w:val="24"/>
        </w:rPr>
        <w:t xml:space="preserve">    </w:t>
      </w:r>
    </w:p>
    <w:p w14:paraId="6939724B" w14:textId="77777777" w:rsidR="001A6681" w:rsidRDefault="001A6681" w:rsidP="001A6681">
      <w:pPr>
        <w:ind w:left="248"/>
        <w:rPr>
          <w:rFonts w:eastAsiaTheme="minorEastAsia"/>
          <w:color w:val="1D1B11" w:themeColor="background2" w:themeShade="1A"/>
          <w:szCs w:val="24"/>
        </w:rPr>
      </w:pPr>
      <w:r>
        <w:rPr>
          <w:rFonts w:eastAsiaTheme="minorEastAsia"/>
          <w:color w:val="1D1B11" w:themeColor="background2" w:themeShade="1A"/>
          <w:szCs w:val="24"/>
        </w:rPr>
        <w:t xml:space="preserve">Ket: </w:t>
      </w:r>
    </w:p>
    <w:p w14:paraId="5BE28402" w14:textId="77777777" w:rsidR="001A6681" w:rsidRDefault="001A6681" w:rsidP="001A6681">
      <w:pPr>
        <w:pStyle w:val="ListParagraph"/>
        <w:ind w:left="360" w:firstLine="360"/>
        <w:rPr>
          <w:i/>
          <w:iCs/>
          <w:color w:val="1D1B11" w:themeColor="background2" w:themeShade="1A"/>
          <w:szCs w:val="24"/>
        </w:rPr>
      </w:pPr>
      <w:r>
        <w:rPr>
          <w:rFonts w:eastAsiaTheme="minorEastAsia"/>
          <w:color w:val="1D1B11" w:themeColor="background2" w:themeShade="1A"/>
          <w:szCs w:val="24"/>
        </w:rPr>
        <w:t>CR</w:t>
      </w:r>
      <w:r>
        <w:rPr>
          <w:rFonts w:eastAsiaTheme="minorEastAsia"/>
          <w:color w:val="1D1B11" w:themeColor="background2" w:themeShade="1A"/>
          <w:szCs w:val="24"/>
        </w:rPr>
        <w:tab/>
        <w:t xml:space="preserve">: </w:t>
      </w:r>
      <w:r w:rsidRPr="0083130B">
        <w:rPr>
          <w:i/>
          <w:iCs/>
          <w:color w:val="1D1B11" w:themeColor="background2" w:themeShade="1A"/>
          <w:szCs w:val="24"/>
        </w:rPr>
        <w:t>Consistency Ratio</w:t>
      </w:r>
    </w:p>
    <w:p w14:paraId="1BEF159F" w14:textId="77777777" w:rsidR="001A6681" w:rsidRDefault="001A6681" w:rsidP="001A6681">
      <w:pPr>
        <w:pStyle w:val="ListParagraph"/>
        <w:ind w:left="360" w:firstLine="360"/>
        <w:rPr>
          <w:i/>
          <w:iCs/>
          <w:color w:val="1D1B11" w:themeColor="background2" w:themeShade="1A"/>
          <w:szCs w:val="24"/>
        </w:rPr>
      </w:pPr>
      <w:r>
        <w:rPr>
          <w:rFonts w:eastAsiaTheme="minorEastAsia"/>
          <w:color w:val="1D1B11" w:themeColor="background2" w:themeShade="1A"/>
          <w:szCs w:val="24"/>
        </w:rPr>
        <w:t>RI</w:t>
      </w:r>
      <w:r>
        <w:rPr>
          <w:rFonts w:eastAsiaTheme="minorEastAsia"/>
          <w:color w:val="1D1B11" w:themeColor="background2" w:themeShade="1A"/>
          <w:szCs w:val="24"/>
        </w:rPr>
        <w:tab/>
        <w:t>:</w:t>
      </w:r>
      <w:r>
        <w:rPr>
          <w:color w:val="1D1B11" w:themeColor="background2" w:themeShade="1A"/>
          <w:szCs w:val="24"/>
        </w:rPr>
        <w:t xml:space="preserve"> </w:t>
      </w:r>
      <w:r w:rsidRPr="0083130B">
        <w:rPr>
          <w:i/>
          <w:iCs/>
          <w:color w:val="1D1B11" w:themeColor="background2" w:themeShade="1A"/>
          <w:szCs w:val="24"/>
        </w:rPr>
        <w:t>Random</w:t>
      </w:r>
      <w:r>
        <w:rPr>
          <w:i/>
          <w:iCs/>
          <w:color w:val="1D1B11" w:themeColor="background2" w:themeShade="1A"/>
          <w:szCs w:val="24"/>
        </w:rPr>
        <w:t xml:space="preserve"> </w:t>
      </w:r>
      <w:proofErr w:type="gramStart"/>
      <w:r>
        <w:rPr>
          <w:i/>
          <w:iCs/>
          <w:color w:val="1D1B11" w:themeColor="background2" w:themeShade="1A"/>
          <w:szCs w:val="24"/>
        </w:rPr>
        <w:t xml:space="preserve">Consistency </w:t>
      </w:r>
      <w:r w:rsidRPr="0083130B">
        <w:rPr>
          <w:i/>
          <w:iCs/>
          <w:color w:val="1D1B11" w:themeColor="background2" w:themeShade="1A"/>
          <w:szCs w:val="24"/>
        </w:rPr>
        <w:t xml:space="preserve"> Index</w:t>
      </w:r>
      <w:proofErr w:type="gramEnd"/>
    </w:p>
    <w:p w14:paraId="3E1D46E2" w14:textId="77777777" w:rsidR="001A6681" w:rsidRDefault="001A6681" w:rsidP="001A6681">
      <w:pPr>
        <w:pStyle w:val="ListParagraph"/>
        <w:ind w:left="360" w:firstLine="360"/>
        <w:rPr>
          <w:i/>
          <w:iCs/>
          <w:color w:val="1D1B11" w:themeColor="background2" w:themeShade="1A"/>
          <w:szCs w:val="24"/>
        </w:rPr>
      </w:pPr>
      <w:r>
        <w:rPr>
          <w:rFonts w:eastAsiaTheme="minorEastAsia"/>
          <w:color w:val="1D1B11" w:themeColor="background2" w:themeShade="1A"/>
          <w:szCs w:val="24"/>
        </w:rPr>
        <w:t>CI</w:t>
      </w:r>
      <w:r>
        <w:rPr>
          <w:rFonts w:eastAsiaTheme="minorEastAsia"/>
          <w:color w:val="1D1B11" w:themeColor="background2" w:themeShade="1A"/>
          <w:szCs w:val="24"/>
        </w:rPr>
        <w:tab/>
        <w:t>:</w:t>
      </w:r>
      <w:r>
        <w:rPr>
          <w:i/>
          <w:iCs/>
          <w:color w:val="1D1B11" w:themeColor="background2" w:themeShade="1A"/>
          <w:szCs w:val="24"/>
        </w:rPr>
        <w:t xml:space="preserve"> Consistency Indekx</w:t>
      </w:r>
    </w:p>
    <w:p w14:paraId="043528F1" w14:textId="77777777" w:rsidR="001A6681" w:rsidRDefault="00AD2496" w:rsidP="001A6681">
      <w:pPr>
        <w:pStyle w:val="ListParagraph"/>
        <w:tabs>
          <w:tab w:val="left" w:pos="1418"/>
          <w:tab w:val="left" w:pos="1508"/>
        </w:tabs>
        <w:ind w:left="1508" w:hanging="810"/>
        <w:rPr>
          <w:rFonts w:eastAsiaTheme="minorEastAsia"/>
          <w:color w:val="1D1B11" w:themeColor="background2" w:themeShade="1A"/>
          <w:szCs w:val="24"/>
        </w:rPr>
      </w:pPr>
      <m:oMath>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λ</m:t>
            </m:r>
          </m:e>
          <m:sub>
            <m:r>
              <w:rPr>
                <w:rFonts w:ascii="Cambria Math" w:hAnsi="Cambria Math"/>
                <w:color w:val="1D1B11" w:themeColor="background2" w:themeShade="1A"/>
                <w:szCs w:val="24"/>
              </w:rPr>
              <m:t>max</m:t>
            </m:r>
          </m:sub>
        </m:sSub>
      </m:oMath>
      <w:r w:rsidR="001A6681">
        <w:rPr>
          <w:rFonts w:eastAsiaTheme="minorEastAsia"/>
          <w:color w:val="1D1B11" w:themeColor="background2" w:themeShade="1A"/>
          <w:szCs w:val="24"/>
        </w:rPr>
        <w:t xml:space="preserve"> </w:t>
      </w:r>
      <w:r w:rsidR="001A6681">
        <w:rPr>
          <w:rFonts w:eastAsiaTheme="minorEastAsia"/>
          <w:color w:val="1D1B11" w:themeColor="background2" w:themeShade="1A"/>
          <w:szCs w:val="24"/>
        </w:rPr>
        <w:tab/>
      </w:r>
      <w:proofErr w:type="gramStart"/>
      <w:r w:rsidR="001A6681">
        <w:rPr>
          <w:rFonts w:eastAsiaTheme="minorEastAsia"/>
          <w:color w:val="1D1B11" w:themeColor="background2" w:themeShade="1A"/>
          <w:szCs w:val="24"/>
        </w:rPr>
        <w:t>:Nilai</w:t>
      </w:r>
      <w:proofErr w:type="gramEnd"/>
      <w:r w:rsidR="001A6681">
        <w:rPr>
          <w:rFonts w:eastAsiaTheme="minorEastAsia"/>
          <w:color w:val="1D1B11" w:themeColor="background2" w:themeShade="1A"/>
          <w:szCs w:val="24"/>
        </w:rPr>
        <w:t xml:space="preserve"> maksimum dari konsistensi rata-rata berorde n</w:t>
      </w:r>
    </w:p>
    <w:p w14:paraId="06705B0E" w14:textId="77777777" w:rsidR="001A6681" w:rsidRDefault="001A6681" w:rsidP="001A6681">
      <w:pPr>
        <w:pStyle w:val="ListParagraph"/>
        <w:tabs>
          <w:tab w:val="left" w:pos="1418"/>
        </w:tabs>
        <w:ind w:left="699" w:firstLine="381"/>
        <w:rPr>
          <w:rFonts w:eastAsiaTheme="minorEastAsia"/>
          <w:color w:val="1D1B11" w:themeColor="background2" w:themeShade="1A"/>
          <w:szCs w:val="24"/>
        </w:rPr>
      </w:pPr>
      <w:r>
        <w:rPr>
          <w:rFonts w:eastAsiaTheme="minorEastAsia"/>
          <w:color w:val="1D1B11" w:themeColor="background2" w:themeShade="1A"/>
          <w:szCs w:val="24"/>
        </w:rPr>
        <w:t xml:space="preserve">n </w:t>
      </w:r>
      <w:r>
        <w:rPr>
          <w:rFonts w:eastAsiaTheme="minorEastAsia"/>
          <w:color w:val="1D1B11" w:themeColor="background2" w:themeShade="1A"/>
          <w:szCs w:val="24"/>
        </w:rPr>
        <w:tab/>
      </w:r>
      <w:r>
        <w:rPr>
          <w:rFonts w:eastAsiaTheme="minorEastAsia"/>
          <w:color w:val="1D1B11" w:themeColor="background2" w:themeShade="1A"/>
          <w:szCs w:val="24"/>
        </w:rPr>
        <w:tab/>
        <w:t>: Banyaknya Kriteria</w:t>
      </w:r>
    </w:p>
    <w:p w14:paraId="1F61CFBA" w14:textId="5C4C48D4" w:rsidR="001A6681" w:rsidRDefault="001A6681" w:rsidP="001A6681">
      <w:pPr>
        <w:pStyle w:val="ListParagraph"/>
        <w:tabs>
          <w:tab w:val="left" w:pos="1418"/>
        </w:tabs>
        <w:ind w:left="699" w:hanging="447"/>
        <w:rPr>
          <w:color w:val="1D1B11" w:themeColor="background2" w:themeShade="1A"/>
          <w:szCs w:val="24"/>
        </w:rPr>
      </w:pPr>
      <w:r w:rsidRPr="00F231EA">
        <w:rPr>
          <w:rFonts w:eastAsiaTheme="minorEastAsia"/>
          <w:b/>
          <w:bCs/>
          <w:color w:val="1D1B11" w:themeColor="background2" w:themeShade="1A"/>
          <w:szCs w:val="24"/>
        </w:rPr>
        <w:t>Tabel 2.1</w:t>
      </w:r>
      <w:r w:rsidRPr="00963D10">
        <w:rPr>
          <w:color w:val="1D1B11" w:themeColor="background2" w:themeShade="1A"/>
          <w:szCs w:val="24"/>
        </w:rPr>
        <w:t xml:space="preserve"> Nilai Random Indeks RI</w:t>
      </w:r>
    </w:p>
    <w:p w14:paraId="7592D098" w14:textId="44F2AEE6" w:rsidR="0081345F" w:rsidRDefault="0081345F" w:rsidP="001A6681">
      <w:pPr>
        <w:pStyle w:val="ListParagraph"/>
        <w:tabs>
          <w:tab w:val="left" w:pos="1418"/>
        </w:tabs>
        <w:ind w:left="699" w:hanging="447"/>
        <w:rPr>
          <w:rFonts w:eastAsiaTheme="minorEastAsia"/>
          <w:color w:val="1D1B11" w:themeColor="background2" w:themeShade="1A"/>
          <w:szCs w:val="24"/>
        </w:rPr>
      </w:pPr>
      <w:r w:rsidRPr="0081345F">
        <w:rPr>
          <w:rFonts w:eastAsiaTheme="minorEastAsia"/>
          <w:noProof/>
        </w:rPr>
        <w:drawing>
          <wp:inline distT="0" distB="0" distL="0" distR="0" wp14:anchorId="65224B69" wp14:editId="51052A27">
            <wp:extent cx="2895600" cy="481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481330"/>
                    </a:xfrm>
                    <a:prstGeom prst="rect">
                      <a:avLst/>
                    </a:prstGeom>
                    <a:noFill/>
                    <a:ln>
                      <a:noFill/>
                    </a:ln>
                  </pic:spPr>
                </pic:pic>
              </a:graphicData>
            </a:graphic>
          </wp:inline>
        </w:drawing>
      </w:r>
    </w:p>
    <w:p w14:paraId="7E30A2A1" w14:textId="7EC14152" w:rsidR="001A6681" w:rsidRDefault="001A6681" w:rsidP="001A6681">
      <w:pPr>
        <w:ind w:left="248"/>
        <w:rPr>
          <w:rFonts w:eastAsiaTheme="minorEastAsia"/>
          <w:color w:val="1D1B11" w:themeColor="background2" w:themeShade="1A"/>
          <w:szCs w:val="24"/>
          <w:vertAlign w:val="superscript"/>
        </w:rPr>
      </w:pPr>
      <w:r>
        <w:rPr>
          <w:rFonts w:eastAsiaTheme="minorEastAsia"/>
          <w:color w:val="1D1B11" w:themeColor="background2" w:themeShade="1A"/>
          <w:szCs w:val="24"/>
        </w:rPr>
        <w:t xml:space="preserve">Sumber: </w:t>
      </w:r>
      <w:proofErr w:type="gramStart"/>
      <w:r>
        <w:rPr>
          <w:rFonts w:eastAsiaTheme="minorEastAsia"/>
          <w:color w:val="1D1B11" w:themeColor="background2" w:themeShade="1A"/>
          <w:szCs w:val="24"/>
        </w:rPr>
        <w:t>Saaty</w:t>
      </w:r>
      <w:r>
        <w:rPr>
          <w:rFonts w:eastAsiaTheme="minorEastAsia"/>
          <w:color w:val="1D1B11" w:themeColor="background2" w:themeShade="1A"/>
          <w:szCs w:val="24"/>
          <w:vertAlign w:val="superscript"/>
        </w:rPr>
        <w:t>[</w:t>
      </w:r>
      <w:proofErr w:type="gramEnd"/>
      <w:r w:rsidR="00407238">
        <w:rPr>
          <w:rFonts w:eastAsiaTheme="minorEastAsia"/>
          <w:color w:val="1D1B11" w:themeColor="background2" w:themeShade="1A"/>
          <w:szCs w:val="24"/>
          <w:vertAlign w:val="superscript"/>
          <w:lang w:val="id-ID"/>
        </w:rPr>
        <w:t>6</w:t>
      </w:r>
      <w:r>
        <w:rPr>
          <w:rFonts w:eastAsiaTheme="minorEastAsia"/>
          <w:color w:val="1D1B11" w:themeColor="background2" w:themeShade="1A"/>
          <w:szCs w:val="24"/>
          <w:vertAlign w:val="superscript"/>
        </w:rPr>
        <w:t>]</w:t>
      </w:r>
    </w:p>
    <w:p w14:paraId="2ADC0269" w14:textId="4E2F0265" w:rsidR="001A6681" w:rsidRDefault="001A6681" w:rsidP="001A6681">
      <w:pPr>
        <w:ind w:left="248" w:firstLine="454"/>
        <w:rPr>
          <w:color w:val="1D1B11" w:themeColor="background2" w:themeShade="1A"/>
          <w:szCs w:val="24"/>
        </w:rPr>
      </w:pPr>
      <w:r>
        <w:rPr>
          <w:color w:val="1D1B11" w:themeColor="background2" w:themeShade="1A"/>
          <w:szCs w:val="24"/>
        </w:rPr>
        <w:t xml:space="preserve">Bila matriks </w:t>
      </w:r>
      <w:r w:rsidRPr="00704C4F">
        <w:rPr>
          <w:i/>
          <w:iCs/>
          <w:color w:val="1D1B11" w:themeColor="background2" w:themeShade="1A"/>
          <w:szCs w:val="24"/>
        </w:rPr>
        <w:t>pair-wise comparison</w:t>
      </w:r>
      <w:r>
        <w:rPr>
          <w:color w:val="1D1B11" w:themeColor="background2" w:themeShade="1A"/>
          <w:szCs w:val="24"/>
        </w:rPr>
        <w:t xml:space="preserve"> mempunyai nilai CR &lt;0,100 maka ketidakkonsistenan pendapat dari pengambil keputusan masi dapat diterima dan apabila tidak demikian maka penilaian harus diulang. Jika hasil memenuhi CR &lt;0,100 maka dilakukan pengubahan bobot penilaian </w:t>
      </w:r>
      <w:r>
        <w:rPr>
          <w:color w:val="1D1B11" w:themeColor="background2" w:themeShade="1A"/>
          <w:szCs w:val="24"/>
        </w:rPr>
        <w:t xml:space="preserve">perbandingan pada skala AHP ke dalam bilangan </w:t>
      </w:r>
      <w:r w:rsidRPr="00704C4F">
        <w:rPr>
          <w:i/>
          <w:iCs/>
          <w:color w:val="1D1B11" w:themeColor="background2" w:themeShade="1A"/>
          <w:szCs w:val="24"/>
        </w:rPr>
        <w:t>triangular fuzzy</w:t>
      </w:r>
      <w:r>
        <w:rPr>
          <w:color w:val="1D1B11" w:themeColor="background2" w:themeShade="1A"/>
          <w:szCs w:val="24"/>
        </w:rPr>
        <w:t>.</w:t>
      </w:r>
    </w:p>
    <w:p w14:paraId="7C7BA991" w14:textId="77777777" w:rsidR="0081345F" w:rsidRDefault="0081345F" w:rsidP="001A6681">
      <w:pPr>
        <w:ind w:left="248" w:firstLine="454"/>
        <w:rPr>
          <w:color w:val="1D1B11" w:themeColor="background2" w:themeShade="1A"/>
          <w:szCs w:val="24"/>
        </w:rPr>
      </w:pPr>
    </w:p>
    <w:p w14:paraId="55553CCD" w14:textId="77777777" w:rsidR="001A6681" w:rsidRDefault="001A6681" w:rsidP="001A6681">
      <w:pPr>
        <w:ind w:left="248" w:firstLine="4"/>
        <w:rPr>
          <w:b/>
          <w:bCs/>
          <w:i/>
          <w:iCs/>
          <w:color w:val="000000"/>
        </w:rPr>
      </w:pPr>
      <w:r w:rsidRPr="00D70C3B">
        <w:rPr>
          <w:b/>
          <w:bCs/>
          <w:i/>
          <w:iCs/>
          <w:color w:val="000000"/>
        </w:rPr>
        <w:t>Langkah Penyelesaian Analytic Hierarchy Process</w:t>
      </w:r>
    </w:p>
    <w:p w14:paraId="420A6954" w14:textId="77777777" w:rsidR="001A6681" w:rsidRDefault="001A6681" w:rsidP="001A6681">
      <w:pPr>
        <w:pStyle w:val="ListParagraph"/>
        <w:numPr>
          <w:ilvl w:val="0"/>
          <w:numId w:val="18"/>
        </w:numPr>
        <w:spacing w:before="0" w:after="0"/>
        <w:ind w:left="540" w:hanging="270"/>
        <w:rPr>
          <w:color w:val="1D1B11" w:themeColor="background2" w:themeShade="1A"/>
          <w:szCs w:val="24"/>
        </w:rPr>
      </w:pPr>
      <w:r w:rsidRPr="005C6ACA">
        <w:rPr>
          <w:color w:val="1D1B11" w:themeColor="background2" w:themeShade="1A"/>
          <w:szCs w:val="24"/>
        </w:rPr>
        <w:t>Mendifinisikan mas</w:t>
      </w:r>
      <w:r>
        <w:rPr>
          <w:color w:val="1D1B11" w:themeColor="background2" w:themeShade="1A"/>
          <w:szCs w:val="24"/>
        </w:rPr>
        <w:t>alah dan tujuan yang diinginkan.</w:t>
      </w:r>
    </w:p>
    <w:p w14:paraId="247781BA" w14:textId="77777777" w:rsidR="001A6681" w:rsidRDefault="001A6681" w:rsidP="001A6681">
      <w:pPr>
        <w:pStyle w:val="ListParagraph"/>
        <w:numPr>
          <w:ilvl w:val="0"/>
          <w:numId w:val="18"/>
        </w:numPr>
        <w:spacing w:before="0" w:after="0"/>
        <w:ind w:left="540" w:hanging="270"/>
        <w:rPr>
          <w:color w:val="1D1B11" w:themeColor="background2" w:themeShade="1A"/>
          <w:szCs w:val="24"/>
        </w:rPr>
      </w:pPr>
      <w:r w:rsidRPr="00266BE5">
        <w:rPr>
          <w:color w:val="1D1B11" w:themeColor="background2" w:themeShade="1A"/>
          <w:szCs w:val="24"/>
        </w:rPr>
        <w:t>Membuat struktur hirarki yang diawali dengan tujuan, kriteria-kriteria dan alternatif-alternatif pilihan.</w:t>
      </w:r>
    </w:p>
    <w:p w14:paraId="17B8779E" w14:textId="77777777" w:rsidR="001A6681" w:rsidRPr="009D162B" w:rsidRDefault="001A6681" w:rsidP="001A6681">
      <w:pPr>
        <w:pStyle w:val="ListParagraph"/>
        <w:numPr>
          <w:ilvl w:val="0"/>
          <w:numId w:val="18"/>
        </w:numPr>
        <w:spacing w:before="0" w:after="0"/>
        <w:ind w:left="540" w:hanging="270"/>
        <w:rPr>
          <w:rFonts w:eastAsiaTheme="minorEastAsia"/>
          <w:color w:val="1D1B11" w:themeColor="background2" w:themeShade="1A"/>
          <w:szCs w:val="24"/>
        </w:rPr>
      </w:pPr>
      <w:r w:rsidRPr="0078265A">
        <w:rPr>
          <w:color w:val="1D1B11" w:themeColor="background2" w:themeShade="1A"/>
          <w:szCs w:val="24"/>
        </w:rPr>
        <w:t>Membuat struktur hirarki masalah yang akan diselesaikan dan menentukan perbandingan matriks berpasangan antar kriteria dengan skala TFN (</w:t>
      </w:r>
      <w:r w:rsidRPr="0078265A">
        <w:rPr>
          <w:i/>
          <w:iCs/>
          <w:color w:val="1D1B11" w:themeColor="background2" w:themeShade="1A"/>
          <w:szCs w:val="24"/>
        </w:rPr>
        <w:t>Trigular Fuzzy Number</w:t>
      </w:r>
      <w:r w:rsidRPr="0078265A">
        <w:rPr>
          <w:color w:val="1D1B11" w:themeColor="background2" w:themeShade="1A"/>
          <w:szCs w:val="24"/>
        </w:rPr>
        <w:t>)</w:t>
      </w:r>
      <w:r>
        <w:rPr>
          <w:color w:val="1D1B11" w:themeColor="background2" w:themeShade="1A"/>
          <w:szCs w:val="24"/>
        </w:rPr>
        <w:t>.</w:t>
      </w:r>
    </w:p>
    <w:p w14:paraId="1AD1A0F9" w14:textId="77777777" w:rsidR="001A6681" w:rsidRPr="00A96EB5" w:rsidRDefault="001A6681" w:rsidP="001A6681">
      <w:pPr>
        <w:pStyle w:val="ListParagraph"/>
        <w:numPr>
          <w:ilvl w:val="0"/>
          <w:numId w:val="18"/>
        </w:numPr>
        <w:spacing w:before="0" w:after="0"/>
        <w:ind w:left="540" w:hanging="270"/>
        <w:rPr>
          <w:rFonts w:eastAsiaTheme="minorEastAsia"/>
          <w:color w:val="1D1B11" w:themeColor="background2" w:themeShade="1A"/>
          <w:szCs w:val="24"/>
        </w:rPr>
      </w:pPr>
      <w:r>
        <w:rPr>
          <w:color w:val="1D1B11" w:themeColor="background2" w:themeShade="1A"/>
          <w:szCs w:val="24"/>
        </w:rPr>
        <w:t xml:space="preserve"> </w:t>
      </w:r>
      <w:r w:rsidRPr="00E44D43">
        <w:rPr>
          <w:color w:val="1D1B11" w:themeColor="background2" w:themeShade="1A"/>
          <w:szCs w:val="24"/>
        </w:rPr>
        <w:t>Menguji konsistensi hirarki, jik</w:t>
      </w:r>
      <w:r>
        <w:rPr>
          <w:color w:val="1D1B11" w:themeColor="background2" w:themeShade="1A"/>
          <w:szCs w:val="24"/>
        </w:rPr>
        <w:t>a</w:t>
      </w:r>
      <w:r w:rsidRPr="00E44D43">
        <w:rPr>
          <w:color w:val="1D1B11" w:themeColor="background2" w:themeShade="1A"/>
          <w:szCs w:val="24"/>
        </w:rPr>
        <w:t xml:space="preserve"> nilai konsistensi rasio yang dihasilkan tidak memenihi standar yang ditetapkan yaitu </w:t>
      </w:r>
      <w:r w:rsidRPr="00E44D43">
        <w:rPr>
          <w:i/>
          <w:iCs/>
          <w:color w:val="1D1B11" w:themeColor="background2" w:themeShade="1A"/>
          <w:szCs w:val="24"/>
        </w:rPr>
        <w:t>Consistency Rasio</w:t>
      </w:r>
      <w:r w:rsidRPr="00E44D43">
        <w:rPr>
          <w:color w:val="1D1B11" w:themeColor="background2" w:themeShade="1A"/>
          <w:szCs w:val="24"/>
        </w:rPr>
        <w:t xml:space="preserve"> (CR) &lt; 0,1 maka penilaiaan harus diulang kembali</w:t>
      </w:r>
      <w:r>
        <w:rPr>
          <w:color w:val="1D1B11" w:themeColor="background2" w:themeShade="1A"/>
          <w:szCs w:val="24"/>
        </w:rPr>
        <w:t>.</w:t>
      </w:r>
    </w:p>
    <w:p w14:paraId="1B507051" w14:textId="77777777" w:rsidR="001A6681" w:rsidRPr="00AB1144" w:rsidRDefault="001A6681" w:rsidP="00407238">
      <w:pPr>
        <w:ind w:left="248"/>
        <w:rPr>
          <w:b/>
          <w:bCs/>
          <w:color w:val="1D1B11" w:themeColor="background2" w:themeShade="1A"/>
          <w:szCs w:val="24"/>
        </w:rPr>
      </w:pPr>
      <w:r w:rsidRPr="00407238">
        <w:rPr>
          <w:b/>
          <w:bCs/>
          <w:i/>
          <w:color w:val="1D1B11" w:themeColor="background2" w:themeShade="1A"/>
          <w:szCs w:val="24"/>
        </w:rPr>
        <w:t>Tringular</w:t>
      </w:r>
      <w:r w:rsidRPr="00AB1144">
        <w:rPr>
          <w:b/>
          <w:bCs/>
          <w:i/>
          <w:iCs/>
          <w:color w:val="1D1B11" w:themeColor="background2" w:themeShade="1A"/>
          <w:szCs w:val="24"/>
        </w:rPr>
        <w:t xml:space="preserve"> Fuzzy Number</w:t>
      </w:r>
      <w:r w:rsidRPr="00AB1144">
        <w:rPr>
          <w:b/>
          <w:bCs/>
          <w:color w:val="1D1B11" w:themeColor="background2" w:themeShade="1A"/>
          <w:szCs w:val="24"/>
        </w:rPr>
        <w:t xml:space="preserve"> (TFN)</w:t>
      </w:r>
    </w:p>
    <w:p w14:paraId="77F194D6" w14:textId="77777777" w:rsidR="001A6681" w:rsidRDefault="001A6681" w:rsidP="001A6681">
      <w:pPr>
        <w:ind w:left="360"/>
        <w:rPr>
          <w:rFonts w:eastAsiaTheme="minorEastAsia"/>
          <w:iCs/>
          <w:color w:val="1D1B11" w:themeColor="background2" w:themeShade="1A"/>
          <w:szCs w:val="24"/>
        </w:rPr>
      </w:pPr>
      <w:r>
        <w:rPr>
          <w:color w:val="1D1B11" w:themeColor="background2" w:themeShade="1A"/>
          <w:szCs w:val="24"/>
        </w:rPr>
        <w:tab/>
      </w:r>
      <w:r w:rsidRPr="00AB1144">
        <w:rPr>
          <w:color w:val="1D1B11" w:themeColor="background2" w:themeShade="1A"/>
          <w:szCs w:val="24"/>
        </w:rPr>
        <w:t xml:space="preserve">TFN digunakan untuk menggambarkan variabel-variabel liguistik secara pasti, TFN disimbolkan dengan </w:t>
      </w:r>
      <m:oMath>
        <m:acc>
          <m:accPr>
            <m:chr m:val="̃"/>
            <m:ctrlPr>
              <w:rPr>
                <w:rFonts w:ascii="Cambria Math" w:hAnsi="Cambria Math"/>
                <w:i/>
                <w:color w:val="1D1B11" w:themeColor="background2" w:themeShade="1A"/>
                <w:szCs w:val="24"/>
              </w:rPr>
            </m:ctrlPr>
          </m:accPr>
          <m:e>
            <m:r>
              <w:rPr>
                <w:rFonts w:ascii="Cambria Math" w:hAnsi="Cambria Math"/>
                <w:color w:val="1D1B11" w:themeColor="background2" w:themeShade="1A"/>
                <w:szCs w:val="24"/>
              </w:rPr>
              <m:t>M</m:t>
            </m:r>
          </m:e>
        </m:acc>
      </m:oMath>
      <w:r w:rsidRPr="00AB1144">
        <w:rPr>
          <w:rFonts w:eastAsiaTheme="minorEastAsia"/>
          <w:color w:val="1D1B11" w:themeColor="background2" w:themeShade="1A"/>
          <w:szCs w:val="24"/>
        </w:rPr>
        <w:t xml:space="preserve"> = </w:t>
      </w:r>
      <w:r w:rsidRPr="00AB1144">
        <w:rPr>
          <w:rFonts w:eastAsiaTheme="minorEastAsia"/>
          <w:i/>
          <w:iCs/>
          <w:color w:val="1D1B11" w:themeColor="background2" w:themeShade="1A"/>
          <w:szCs w:val="24"/>
        </w:rPr>
        <w:t>(</w:t>
      </w:r>
      <w:proofErr w:type="gramStart"/>
      <w:r w:rsidRPr="00AB1144">
        <w:rPr>
          <w:rFonts w:eastAsiaTheme="minorEastAsia"/>
          <w:i/>
          <w:iCs/>
          <w:color w:val="1D1B11" w:themeColor="background2" w:themeShade="1A"/>
          <w:szCs w:val="24"/>
        </w:rPr>
        <w:t>l,m</w:t>
      </w:r>
      <w:proofErr w:type="gramEnd"/>
      <w:r w:rsidRPr="00AB1144">
        <w:rPr>
          <w:rFonts w:eastAsiaTheme="minorEastAsia"/>
          <w:i/>
          <w:iCs/>
          <w:color w:val="1D1B11" w:themeColor="background2" w:themeShade="1A"/>
          <w:szCs w:val="24"/>
        </w:rPr>
        <w:t>,u)</w:t>
      </w:r>
      <w:r w:rsidRPr="00AB1144">
        <w:rPr>
          <w:rFonts w:eastAsiaTheme="minorEastAsia"/>
          <w:color w:val="1D1B11" w:themeColor="background2" w:themeShade="1A"/>
          <w:szCs w:val="24"/>
        </w:rPr>
        <w:t xml:space="preserve"> dimana </w:t>
      </w:r>
      <w:r w:rsidRPr="00AB1144">
        <w:rPr>
          <w:rFonts w:eastAsiaTheme="minorEastAsia"/>
          <w:i/>
          <w:iCs/>
          <w:color w:val="1D1B11" w:themeColor="background2" w:themeShade="1A"/>
          <w:szCs w:val="24"/>
        </w:rPr>
        <w:t>l</w:t>
      </w:r>
      <m:oMath>
        <m:r>
          <w:rPr>
            <w:rFonts w:ascii="Cambria Math" w:eastAsiaTheme="minorEastAsia" w:hAnsi="Cambria Math"/>
            <w:color w:val="1D1B11" w:themeColor="background2" w:themeShade="1A"/>
            <w:szCs w:val="24"/>
          </w:rPr>
          <m:t>≤m≤u dan l</m:t>
        </m:r>
      </m:oMath>
      <w:r w:rsidRPr="00AB1144">
        <w:rPr>
          <w:rFonts w:eastAsiaTheme="minorEastAsia"/>
          <w:i/>
          <w:color w:val="1D1B11" w:themeColor="background2" w:themeShade="1A"/>
          <w:szCs w:val="24"/>
        </w:rPr>
        <w:t xml:space="preserve"> </w:t>
      </w:r>
      <w:r w:rsidRPr="00AB1144">
        <w:rPr>
          <w:rFonts w:eastAsiaTheme="minorEastAsia"/>
          <w:iCs/>
          <w:color w:val="1D1B11" w:themeColor="background2" w:themeShade="1A"/>
          <w:szCs w:val="24"/>
        </w:rPr>
        <w:t>adalah</w:t>
      </w:r>
      <w:r w:rsidRPr="00AB1144">
        <w:rPr>
          <w:rFonts w:eastAsiaTheme="minorEastAsia"/>
          <w:i/>
          <w:color w:val="1D1B11" w:themeColor="background2" w:themeShade="1A"/>
          <w:szCs w:val="24"/>
        </w:rPr>
        <w:t xml:space="preserve"> </w:t>
      </w:r>
      <w:r w:rsidRPr="00AB1144">
        <w:rPr>
          <w:rFonts w:eastAsiaTheme="minorEastAsia"/>
          <w:iCs/>
          <w:color w:val="1D1B11" w:themeColor="background2" w:themeShade="1A"/>
          <w:szCs w:val="24"/>
        </w:rPr>
        <w:t xml:space="preserve">nilai terendah, </w:t>
      </w:r>
      <w:r w:rsidRPr="00AB1144">
        <w:rPr>
          <w:rFonts w:eastAsiaTheme="minorEastAsia"/>
          <w:i/>
          <w:color w:val="1D1B11" w:themeColor="background2" w:themeShade="1A"/>
          <w:szCs w:val="24"/>
        </w:rPr>
        <w:t xml:space="preserve">m </w:t>
      </w:r>
      <w:r w:rsidRPr="00AB1144">
        <w:rPr>
          <w:rFonts w:eastAsiaTheme="minorEastAsia"/>
          <w:iCs/>
          <w:color w:val="1D1B11" w:themeColor="background2" w:themeShade="1A"/>
          <w:szCs w:val="24"/>
        </w:rPr>
        <w:t xml:space="preserve">adalah nilai tenga dan </w:t>
      </w:r>
      <w:r w:rsidRPr="00AB1144">
        <w:rPr>
          <w:rFonts w:eastAsiaTheme="minorEastAsia"/>
          <w:i/>
          <w:color w:val="1D1B11" w:themeColor="background2" w:themeShade="1A"/>
          <w:szCs w:val="24"/>
        </w:rPr>
        <w:t>u</w:t>
      </w:r>
      <w:r w:rsidRPr="00AB1144">
        <w:rPr>
          <w:rFonts w:eastAsiaTheme="minorEastAsia"/>
          <w:iCs/>
          <w:color w:val="1D1B11" w:themeColor="background2" w:themeShade="1A"/>
          <w:szCs w:val="24"/>
        </w:rPr>
        <w:t xml:space="preserve"> merupakan nilai teratas. Tabel berikut </w:t>
      </w:r>
      <w:proofErr w:type="gramStart"/>
      <w:r w:rsidRPr="00AB1144">
        <w:rPr>
          <w:rFonts w:eastAsiaTheme="minorEastAsia"/>
          <w:iCs/>
          <w:color w:val="1D1B11" w:themeColor="background2" w:themeShade="1A"/>
          <w:szCs w:val="24"/>
        </w:rPr>
        <w:t>merupakan  TFN</w:t>
      </w:r>
      <w:proofErr w:type="gramEnd"/>
      <w:r w:rsidRPr="00AB1144">
        <w:rPr>
          <w:rFonts w:eastAsiaTheme="minorEastAsia"/>
          <w:iCs/>
          <w:color w:val="1D1B11" w:themeColor="background2" w:themeShade="1A"/>
          <w:szCs w:val="24"/>
        </w:rPr>
        <w:t xml:space="preserve"> yang digunakan untuk keperluan dalam matriks perbandingan berpasangan.</w:t>
      </w:r>
    </w:p>
    <w:p w14:paraId="09E7C58A" w14:textId="77777777" w:rsidR="001A6681" w:rsidRPr="00AB1144" w:rsidRDefault="001A6681" w:rsidP="001A6681">
      <w:pPr>
        <w:ind w:left="90"/>
        <w:rPr>
          <w:rFonts w:eastAsiaTheme="minorEastAsia"/>
          <w:iCs/>
          <w:color w:val="1D1B11" w:themeColor="background2" w:themeShade="1A"/>
          <w:szCs w:val="24"/>
        </w:rPr>
      </w:pPr>
      <m:oMathPara>
        <m:oMath>
          <m:r>
            <w:rPr>
              <w:rFonts w:ascii="Cambria Math" w:eastAsiaTheme="minorEastAsia" w:hAnsi="Cambria Math"/>
              <w:color w:val="1D1B11" w:themeColor="background2" w:themeShade="1A"/>
              <w:szCs w:val="24"/>
            </w:rPr>
            <m:t>A=</m:t>
          </m:r>
          <m:d>
            <m:dPr>
              <m:begChr m:val="["/>
              <m:endChr m:val="]"/>
              <m:ctrlPr>
                <w:rPr>
                  <w:rFonts w:ascii="Cambria Math" w:eastAsiaTheme="minorEastAsia" w:hAnsi="Cambria Math"/>
                  <w:i/>
                  <w:color w:val="1D1B11" w:themeColor="background2" w:themeShade="1A"/>
                  <w:szCs w:val="24"/>
                </w:rPr>
              </m:ctrlPr>
            </m:dPr>
            <m:e>
              <m:eqArr>
                <m:eqArrPr>
                  <m:ctrlPr>
                    <w:rPr>
                      <w:rFonts w:ascii="Cambria Math" w:eastAsiaTheme="minorEastAsia" w:hAnsi="Cambria Math"/>
                      <w:i/>
                      <w:color w:val="1D1B11" w:themeColor="background2" w:themeShade="1A"/>
                      <w:szCs w:val="24"/>
                    </w:rPr>
                  </m:ctrlPr>
                </m:eqArrPr>
                <m:e>
                  <m:m>
                    <m:mPr>
                      <m:plcHide m:val="1"/>
                      <m:mcs>
                        <m:mc>
                          <m:mcPr>
                            <m:count m:val="3"/>
                            <m:mcJc m:val="center"/>
                          </m:mcPr>
                        </m:mc>
                      </m:mcs>
                      <m:ctrlPr>
                        <w:rPr>
                          <w:rFonts w:ascii="Cambria Math" w:eastAsiaTheme="minorEastAsia" w:hAnsi="Cambria Math"/>
                          <w:i/>
                          <w:color w:val="1D1B11" w:themeColor="background2" w:themeShade="1A"/>
                          <w:szCs w:val="24"/>
                        </w:rPr>
                      </m:ctrlPr>
                    </m:mPr>
                    <m:mr>
                      <m:e>
                        <m:r>
                          <w:rPr>
                            <w:rFonts w:ascii="Cambria Math" w:hAnsi="Cambria Math"/>
                            <w:color w:val="1D1B11" w:themeColor="background2" w:themeShade="1A"/>
                            <w:szCs w:val="24"/>
                          </w:rPr>
                          <m:t>1</m:t>
                        </m:r>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12</m:t>
                            </m:r>
                          </m:sub>
                        </m:sSub>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13</m:t>
                            </m:r>
                          </m:sub>
                        </m:sSub>
                      </m:e>
                    </m:mr>
                    <m:mr>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12</m:t>
                                </m:r>
                              </m:sub>
                            </m:sSub>
                          </m:den>
                        </m:f>
                      </m:e>
                      <m:e>
                        <m:r>
                          <w:rPr>
                            <w:rFonts w:ascii="Cambria Math" w:hAnsi="Cambria Math"/>
                            <w:color w:val="1D1B11" w:themeColor="background2" w:themeShade="1A"/>
                            <w:szCs w:val="24"/>
                          </w:rPr>
                          <m:t>1</m:t>
                        </m:r>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23</m:t>
                            </m:r>
                          </m:sub>
                        </m:sSub>
                      </m:e>
                    </m:mr>
                    <m:mr>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13</m:t>
                                </m:r>
                              </m:sub>
                            </m:sSub>
                          </m:den>
                        </m:f>
                      </m:e>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23</m:t>
                                </m:r>
                              </m:sub>
                            </m:sSub>
                          </m:den>
                        </m:f>
                      </m:e>
                      <m:e>
                        <m:r>
                          <w:rPr>
                            <w:rFonts w:ascii="Cambria Math" w:hAnsi="Cambria Math"/>
                            <w:color w:val="1D1B11" w:themeColor="background2" w:themeShade="1A"/>
                            <w:szCs w:val="24"/>
                          </w:rPr>
                          <m:t>1</m:t>
                        </m:r>
                      </m:e>
                    </m:mr>
                  </m:m>
                  <m:m>
                    <m:mPr>
                      <m:mcs>
                        <m:mc>
                          <m:mcPr>
                            <m:count m:val="2"/>
                            <m:mcJc m:val="center"/>
                          </m:mcPr>
                        </m:mc>
                      </m:mcs>
                      <m:ctrlPr>
                        <w:rPr>
                          <w:rFonts w:ascii="Cambria Math" w:eastAsiaTheme="minorEastAsia" w:hAnsi="Cambria Math"/>
                          <w:i/>
                          <w:color w:val="1D1B11" w:themeColor="background2" w:themeShade="1A"/>
                          <w:szCs w:val="24"/>
                        </w:rPr>
                      </m:ctrlPr>
                    </m:mPr>
                    <m:mr>
                      <m:e>
                        <m:r>
                          <w:rPr>
                            <w:rFonts w:ascii="Cambria Math" w:hAnsi="Cambria Math"/>
                            <w:color w:val="1D1B11" w:themeColor="background2" w:themeShade="1A"/>
                            <w:szCs w:val="24"/>
                          </w:rPr>
                          <m:t>⋯</m:t>
                        </m:r>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1n</m:t>
                            </m:r>
                          </m:sub>
                        </m:sSub>
                      </m:e>
                    </m:mr>
                    <m:mr>
                      <m:e>
                        <m:r>
                          <w:rPr>
                            <w:rFonts w:ascii="Cambria Math" w:hAnsi="Cambria Math"/>
                            <w:color w:val="1D1B11" w:themeColor="background2" w:themeShade="1A"/>
                            <w:szCs w:val="24"/>
                          </w:rPr>
                          <m:t>⋯</m:t>
                        </m:r>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2n</m:t>
                            </m:r>
                          </m:sub>
                        </m:sSub>
                      </m:e>
                    </m:mr>
                    <m:mr>
                      <m:e>
                        <m:r>
                          <w:rPr>
                            <w:rFonts w:ascii="Cambria Math" w:hAnsi="Cambria Math"/>
                            <w:color w:val="1D1B11" w:themeColor="background2" w:themeShade="1A"/>
                            <w:szCs w:val="24"/>
                          </w:rPr>
                          <m:t>⋯</m:t>
                        </m:r>
                      </m:e>
                      <m:e>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3n</m:t>
                            </m:r>
                          </m:sub>
                        </m:sSub>
                      </m:e>
                    </m:mr>
                  </m:m>
                </m:e>
                <m:e>
                  <m:m>
                    <m:mPr>
                      <m:mcs>
                        <m:mc>
                          <m:mcPr>
                            <m:count m:val="3"/>
                            <m:mcJc m:val="center"/>
                          </m:mcPr>
                        </m:mc>
                      </m:mcs>
                      <m:ctrlPr>
                        <w:rPr>
                          <w:rFonts w:ascii="Cambria Math" w:eastAsiaTheme="minorEastAsia" w:hAnsi="Cambria Math"/>
                          <w:i/>
                          <w:color w:val="1D1B11" w:themeColor="background2" w:themeShade="1A"/>
                          <w:szCs w:val="24"/>
                        </w:rPr>
                      </m:ctrlPr>
                    </m:mPr>
                    <m:mr>
                      <m:e>
                        <m:r>
                          <w:rPr>
                            <w:rFonts w:ascii="Cambria Math" w:hAnsi="Cambria Math"/>
                            <w:color w:val="1D1B11" w:themeColor="background2" w:themeShade="1A"/>
                            <w:szCs w:val="24"/>
                          </w:rPr>
                          <m:t>⋮</m:t>
                        </m:r>
                      </m:e>
                      <m:e>
                        <m:r>
                          <w:rPr>
                            <w:rFonts w:ascii="Cambria Math" w:hAnsi="Cambria Math"/>
                            <w:color w:val="1D1B11" w:themeColor="background2" w:themeShade="1A"/>
                            <w:szCs w:val="24"/>
                          </w:rPr>
                          <m:t>⋮</m:t>
                        </m:r>
                      </m:e>
                      <m:e>
                        <m:r>
                          <w:rPr>
                            <w:rFonts w:ascii="Cambria Math" w:hAnsi="Cambria Math"/>
                            <w:color w:val="1D1B11" w:themeColor="background2" w:themeShade="1A"/>
                            <w:szCs w:val="24"/>
                          </w:rPr>
                          <m:t>⋮</m:t>
                        </m:r>
                      </m:e>
                    </m:mr>
                    <m:mr>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1n</m:t>
                                </m:r>
                              </m:sub>
                            </m:sSub>
                          </m:den>
                        </m:f>
                      </m:e>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2n</m:t>
                                </m:r>
                              </m:sub>
                            </m:sSub>
                          </m:den>
                        </m:f>
                      </m:e>
                      <m:e>
                        <m:f>
                          <m:fPr>
                            <m:ctrlPr>
                              <w:rPr>
                                <w:rFonts w:ascii="Cambria Math" w:eastAsiaTheme="minorEastAsia" w:hAnsi="Cambria Math"/>
                                <w:i/>
                                <w:color w:val="1D1B11" w:themeColor="background2" w:themeShade="1A"/>
                                <w:szCs w:val="24"/>
                              </w:rPr>
                            </m:ctrlPr>
                          </m:fPr>
                          <m:num>
                            <m:r>
                              <w:rPr>
                                <w:rFonts w:ascii="Cambria Math" w:eastAsiaTheme="minorEastAsia"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3n</m:t>
                                </m:r>
                              </m:sub>
                            </m:sSub>
                          </m:den>
                        </m:f>
                      </m:e>
                    </m:mr>
                  </m:m>
                  <m:m>
                    <m:mPr>
                      <m:mcs>
                        <m:mc>
                          <m:mcPr>
                            <m:count m:val="2"/>
                            <m:mcJc m:val="center"/>
                          </m:mcPr>
                        </m:mc>
                      </m:mcs>
                      <m:ctrlPr>
                        <w:rPr>
                          <w:rFonts w:ascii="Cambria Math" w:eastAsiaTheme="minorEastAsia" w:hAnsi="Cambria Math"/>
                          <w:i/>
                          <w:color w:val="1D1B11" w:themeColor="background2" w:themeShade="1A"/>
                          <w:szCs w:val="24"/>
                        </w:rPr>
                      </m:ctrlPr>
                    </m:mPr>
                    <m:mr>
                      <m:e>
                        <m:r>
                          <w:rPr>
                            <w:rFonts w:ascii="Cambria Math" w:hAnsi="Cambria Math"/>
                            <w:color w:val="1D1B11" w:themeColor="background2" w:themeShade="1A"/>
                            <w:szCs w:val="24"/>
                          </w:rPr>
                          <m:t>⋱</m:t>
                        </m:r>
                      </m:e>
                      <m:e>
                        <m:r>
                          <w:rPr>
                            <w:rFonts w:ascii="Cambria Math" w:hAnsi="Cambria Math"/>
                            <w:color w:val="1D1B11" w:themeColor="background2" w:themeShade="1A"/>
                            <w:szCs w:val="24"/>
                          </w:rPr>
                          <m:t>⋮</m:t>
                        </m:r>
                      </m:e>
                    </m:mr>
                    <m:mr>
                      <m:e>
                        <m:r>
                          <w:rPr>
                            <w:rFonts w:ascii="Cambria Math" w:hAnsi="Cambria Math"/>
                            <w:color w:val="1D1B11" w:themeColor="background2" w:themeShade="1A"/>
                            <w:szCs w:val="24"/>
                          </w:rPr>
                          <m:t>…</m:t>
                        </m:r>
                      </m:e>
                      <m:e>
                        <m:r>
                          <w:rPr>
                            <w:rFonts w:ascii="Cambria Math" w:eastAsiaTheme="minorEastAsia" w:hAnsi="Cambria Math"/>
                            <w:color w:val="1D1B11" w:themeColor="background2" w:themeShade="1A"/>
                            <w:szCs w:val="24"/>
                          </w:rPr>
                          <m:t>1</m:t>
                        </m:r>
                      </m:e>
                    </m:mr>
                  </m:m>
                </m:e>
              </m:eqArr>
            </m:e>
          </m:d>
        </m:oMath>
      </m:oMathPara>
    </w:p>
    <w:p w14:paraId="1B91F2E9" w14:textId="77777777" w:rsidR="001A6681" w:rsidRDefault="001A6681" w:rsidP="001A6681">
      <w:pPr>
        <w:rPr>
          <w:rFonts w:eastAsiaTheme="minorEastAsia"/>
          <w:color w:val="1D1B11" w:themeColor="background2" w:themeShade="1A"/>
          <w:szCs w:val="24"/>
        </w:rPr>
      </w:pPr>
      <w:r w:rsidRPr="00C00F66">
        <w:rPr>
          <w:rFonts w:eastAsiaTheme="minorEastAsia"/>
          <w:color w:val="1D1B11" w:themeColor="background2" w:themeShade="1A"/>
          <w:szCs w:val="24"/>
        </w:rPr>
        <w:t>Dimana</w:t>
      </w:r>
      <w:r>
        <w:rPr>
          <w:rFonts w:eastAsiaTheme="minorEastAsia"/>
          <w:color w:val="1D1B11" w:themeColor="background2" w:themeShade="1A"/>
          <w:szCs w:val="24"/>
        </w:rPr>
        <w:t xml:space="preserve"> </w:t>
      </w:r>
      <m:oMath>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ij</m:t>
            </m:r>
          </m:sub>
        </m:sSub>
      </m:oMath>
      <w:r>
        <w:rPr>
          <w:rFonts w:eastAsiaTheme="minorEastAsia"/>
          <w:color w:val="1D1B11" w:themeColor="background2" w:themeShade="1A"/>
          <w:szCs w:val="24"/>
        </w:rPr>
        <w:t xml:space="preserve"> perbandingan antara kriteria </w:t>
      </w:r>
      <w:r>
        <w:rPr>
          <w:rFonts w:eastAsiaTheme="minorEastAsia"/>
          <w:i/>
          <w:iCs/>
          <w:color w:val="1D1B11" w:themeColor="background2" w:themeShade="1A"/>
          <w:szCs w:val="24"/>
        </w:rPr>
        <w:t xml:space="preserve">i </w:t>
      </w:r>
      <w:r>
        <w:rPr>
          <w:rFonts w:eastAsiaTheme="minorEastAsia"/>
          <w:color w:val="1D1B11" w:themeColor="background2" w:themeShade="1A"/>
          <w:szCs w:val="24"/>
        </w:rPr>
        <w:t xml:space="preserve">terhadap </w:t>
      </w:r>
      <w:r>
        <w:rPr>
          <w:rFonts w:eastAsiaTheme="minorEastAsia"/>
          <w:i/>
          <w:iCs/>
          <w:color w:val="1D1B11" w:themeColor="background2" w:themeShade="1A"/>
          <w:szCs w:val="24"/>
        </w:rPr>
        <w:t xml:space="preserve">j </w:t>
      </w:r>
      <w:proofErr w:type="gramStart"/>
      <w:r>
        <w:rPr>
          <w:rFonts w:eastAsiaTheme="minorEastAsia"/>
          <w:color w:val="1D1B11" w:themeColor="background2" w:themeShade="1A"/>
          <w:szCs w:val="24"/>
        </w:rPr>
        <w:t xml:space="preserve">dengan </w:t>
      </w:r>
      <w:r>
        <w:rPr>
          <w:rFonts w:eastAsiaTheme="minorEastAsia"/>
          <w:i/>
          <w:iCs/>
          <w:color w:val="1D1B11" w:themeColor="background2" w:themeShade="1A"/>
          <w:szCs w:val="24"/>
        </w:rPr>
        <w:t xml:space="preserve"> i</w:t>
      </w:r>
      <w:proofErr w:type="gramEnd"/>
      <w:r>
        <w:rPr>
          <w:rFonts w:eastAsiaTheme="minorEastAsia"/>
          <w:i/>
          <w:iCs/>
          <w:color w:val="1D1B11" w:themeColor="background2" w:themeShade="1A"/>
          <w:szCs w:val="24"/>
        </w:rPr>
        <w:t xml:space="preserve">,j =1,2,…,n </w:t>
      </w:r>
      <w:r>
        <w:rPr>
          <w:rFonts w:eastAsiaTheme="minorEastAsia"/>
          <w:color w:val="1D1B11" w:themeColor="background2" w:themeShade="1A"/>
          <w:szCs w:val="24"/>
        </w:rPr>
        <w:t xml:space="preserve">dan </w:t>
      </w:r>
      <m:oMath>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ij</m:t>
            </m:r>
          </m:sub>
        </m:sSub>
        <m:r>
          <w:rPr>
            <w:rFonts w:ascii="Cambria Math" w:hAnsi="Cambria Math"/>
            <w:color w:val="1D1B11" w:themeColor="background2" w:themeShade="1A"/>
            <w:szCs w:val="24"/>
          </w:rPr>
          <m:t>=</m:t>
        </m:r>
        <m:f>
          <m:fPr>
            <m:ctrlPr>
              <w:rPr>
                <w:rFonts w:ascii="Cambria Math" w:hAnsi="Cambria Math"/>
                <w:i/>
                <w:color w:val="1D1B11" w:themeColor="background2" w:themeShade="1A"/>
                <w:szCs w:val="24"/>
              </w:rPr>
            </m:ctrlPr>
          </m:fPr>
          <m:num>
            <m:r>
              <w:rPr>
                <w:rFonts w:ascii="Cambria Math" w:hAnsi="Cambria Math"/>
                <w:color w:val="1D1B11" w:themeColor="background2" w:themeShade="1A"/>
                <w:szCs w:val="24"/>
              </w:rPr>
              <m:t>1</m:t>
            </m:r>
          </m:num>
          <m:den>
            <m:sSub>
              <m:sSubPr>
                <m:ctrlPr>
                  <w:rPr>
                    <w:rFonts w:ascii="Cambria Math" w:hAnsi="Cambria Math"/>
                    <w:i/>
                    <w:color w:val="1D1B11" w:themeColor="background2" w:themeShade="1A"/>
                    <w:szCs w:val="24"/>
                  </w:rPr>
                </m:ctrlPr>
              </m:sSubPr>
              <m:e>
                <m:r>
                  <w:rPr>
                    <w:rFonts w:ascii="Cambria Math" w:hAnsi="Cambria Math"/>
                    <w:color w:val="1D1B11" w:themeColor="background2" w:themeShade="1A"/>
                    <w:szCs w:val="24"/>
                  </w:rPr>
                  <m:t>a</m:t>
                </m:r>
              </m:e>
              <m:sub>
                <m:r>
                  <w:rPr>
                    <w:rFonts w:ascii="Cambria Math" w:hAnsi="Cambria Math"/>
                    <w:color w:val="1D1B11" w:themeColor="background2" w:themeShade="1A"/>
                    <w:szCs w:val="24"/>
                  </w:rPr>
                  <m:t>ij</m:t>
                </m:r>
              </m:sub>
            </m:sSub>
          </m:den>
        </m:f>
        <m:r>
          <w:rPr>
            <w:rFonts w:ascii="Cambria Math" w:hAnsi="Cambria Math"/>
            <w:color w:val="1D1B11" w:themeColor="background2" w:themeShade="1A"/>
            <w:szCs w:val="24"/>
          </w:rPr>
          <m:t>&gt;0.</m:t>
        </m:r>
      </m:oMath>
      <w:r>
        <w:rPr>
          <w:rFonts w:eastAsiaTheme="minorEastAsia"/>
          <w:color w:val="1D1B11" w:themeColor="background2" w:themeShade="1A"/>
          <w:szCs w:val="24"/>
        </w:rPr>
        <w:t xml:space="preserve"> Dalam matriks perbandingan berpasangan tidak boleh terdapat bilangan negatif, karena untuk mengisi matriks perbandingan berpasangan diatas, digunakan bilangan berurutan yang menggambarkan urutan relatif yaitu 1 sampai 9.</w:t>
      </w:r>
    </w:p>
    <w:p w14:paraId="49209BD4" w14:textId="6BC74C37" w:rsidR="001A6681" w:rsidRDefault="001A6681" w:rsidP="001A6681">
      <w:pPr>
        <w:rPr>
          <w:b/>
        </w:rPr>
      </w:pPr>
    </w:p>
    <w:p w14:paraId="57C3DDEE" w14:textId="1025C85C" w:rsidR="001323F6" w:rsidRDefault="001323F6" w:rsidP="001A6681">
      <w:pPr>
        <w:rPr>
          <w:b/>
        </w:rPr>
      </w:pPr>
    </w:p>
    <w:p w14:paraId="14841D2F" w14:textId="2B604A8C" w:rsidR="001323F6" w:rsidRDefault="001323F6" w:rsidP="001A6681">
      <w:pPr>
        <w:rPr>
          <w:b/>
        </w:rPr>
      </w:pPr>
    </w:p>
    <w:p w14:paraId="2818B8B9" w14:textId="57735F35" w:rsidR="001323F6" w:rsidRDefault="001323F6" w:rsidP="001A6681">
      <w:pPr>
        <w:rPr>
          <w:b/>
        </w:rPr>
      </w:pPr>
    </w:p>
    <w:p w14:paraId="00185178" w14:textId="3FFA1A92" w:rsidR="001323F6" w:rsidRDefault="001323F6" w:rsidP="001A6681">
      <w:pPr>
        <w:rPr>
          <w:b/>
        </w:rPr>
      </w:pPr>
    </w:p>
    <w:p w14:paraId="78DA32CC" w14:textId="65DBA8D4" w:rsidR="001323F6" w:rsidRDefault="001323F6" w:rsidP="001A6681">
      <w:pPr>
        <w:rPr>
          <w:b/>
        </w:rPr>
      </w:pPr>
    </w:p>
    <w:p w14:paraId="36E8BC6F" w14:textId="1991CBFD" w:rsidR="001323F6" w:rsidRDefault="001323F6" w:rsidP="001A6681">
      <w:pPr>
        <w:rPr>
          <w:b/>
        </w:rPr>
      </w:pPr>
    </w:p>
    <w:p w14:paraId="7C10AF5E" w14:textId="4430B7BD" w:rsidR="001323F6" w:rsidRDefault="00BE1801" w:rsidP="001323F6">
      <w:pPr>
        <w:pStyle w:val="ListParagraph"/>
        <w:ind w:left="115" w:firstLine="47"/>
        <w:rPr>
          <w:rFonts w:eastAsiaTheme="minorEastAsia"/>
          <w:color w:val="1D1B11" w:themeColor="background2" w:themeShade="1A"/>
          <w:szCs w:val="24"/>
        </w:rPr>
      </w:pPr>
      <w:r>
        <w:rPr>
          <w:noProof/>
        </w:rPr>
        <w:drawing>
          <wp:anchor distT="0" distB="0" distL="114300" distR="114300" simplePos="0" relativeHeight="251658240" behindDoc="1" locked="0" layoutInCell="1" allowOverlap="1" wp14:anchorId="7D79805D" wp14:editId="5CC81622">
            <wp:simplePos x="0" y="0"/>
            <wp:positionH relativeFrom="margin">
              <wp:align>left</wp:align>
            </wp:positionH>
            <wp:positionV relativeFrom="paragraph">
              <wp:posOffset>354965</wp:posOffset>
            </wp:positionV>
            <wp:extent cx="2867025" cy="1809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4704" t="22758" r="8764" b="28473"/>
                    <a:stretch/>
                  </pic:blipFill>
                  <pic:spPr bwMode="auto">
                    <a:xfrm>
                      <a:off x="0" y="0"/>
                      <a:ext cx="2867025" cy="180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23F6" w:rsidRPr="00F231EA">
        <w:rPr>
          <w:rFonts w:eastAsiaTheme="minorEastAsia"/>
          <w:b/>
          <w:bCs/>
          <w:color w:val="1D1B11" w:themeColor="background2" w:themeShade="1A"/>
          <w:szCs w:val="24"/>
        </w:rPr>
        <w:t>Tabel 2.2</w:t>
      </w:r>
      <w:r w:rsidR="001323F6">
        <w:rPr>
          <w:rFonts w:eastAsiaTheme="minorEastAsia"/>
          <w:color w:val="1D1B11" w:themeColor="background2" w:themeShade="1A"/>
          <w:szCs w:val="24"/>
        </w:rPr>
        <w:t xml:space="preserve"> Skala TFN Linguistik</w:t>
      </w:r>
    </w:p>
    <w:p w14:paraId="3B3C701E" w14:textId="78B49E7A" w:rsidR="001323F6" w:rsidRDefault="001323F6" w:rsidP="001A6681">
      <w:pPr>
        <w:rPr>
          <w:b/>
        </w:rPr>
      </w:pPr>
    </w:p>
    <w:p w14:paraId="32CA01EE" w14:textId="3BF3250E" w:rsidR="001323F6" w:rsidRDefault="001323F6" w:rsidP="001A6681">
      <w:pPr>
        <w:rPr>
          <w:b/>
        </w:rPr>
      </w:pPr>
    </w:p>
    <w:p w14:paraId="79F9194E" w14:textId="77777777" w:rsidR="00BE1801" w:rsidRDefault="00BE1801" w:rsidP="009C52E4">
      <w:pPr>
        <w:rPr>
          <w:rFonts w:asciiTheme="majorBidi" w:hAnsiTheme="majorBidi" w:cstheme="majorBidi"/>
          <w:b/>
          <w:bCs/>
          <w:color w:val="000000"/>
          <w:szCs w:val="24"/>
        </w:rPr>
      </w:pPr>
    </w:p>
    <w:p w14:paraId="6EC7A1F3" w14:textId="77777777" w:rsidR="00BE1801" w:rsidRDefault="00BE1801" w:rsidP="009C52E4">
      <w:pPr>
        <w:rPr>
          <w:rFonts w:asciiTheme="majorBidi" w:hAnsiTheme="majorBidi" w:cstheme="majorBidi"/>
          <w:b/>
          <w:bCs/>
          <w:color w:val="000000"/>
          <w:szCs w:val="24"/>
        </w:rPr>
      </w:pPr>
    </w:p>
    <w:p w14:paraId="49ABF692" w14:textId="77777777" w:rsidR="00BE1801" w:rsidRDefault="00BE1801" w:rsidP="009C52E4">
      <w:pPr>
        <w:rPr>
          <w:rFonts w:asciiTheme="majorBidi" w:hAnsiTheme="majorBidi" w:cstheme="majorBidi"/>
          <w:b/>
          <w:bCs/>
          <w:color w:val="000000"/>
          <w:szCs w:val="24"/>
        </w:rPr>
      </w:pPr>
    </w:p>
    <w:p w14:paraId="75C23921" w14:textId="77777777" w:rsidR="00BE1801" w:rsidRDefault="00BE1801" w:rsidP="009C52E4">
      <w:pPr>
        <w:rPr>
          <w:rFonts w:asciiTheme="majorBidi" w:hAnsiTheme="majorBidi" w:cstheme="majorBidi"/>
          <w:b/>
          <w:bCs/>
          <w:color w:val="000000"/>
          <w:szCs w:val="24"/>
        </w:rPr>
      </w:pPr>
    </w:p>
    <w:p w14:paraId="7BBF8D0B" w14:textId="77777777" w:rsidR="00BE1801" w:rsidRDefault="00BE1801" w:rsidP="009C52E4">
      <w:pPr>
        <w:rPr>
          <w:rFonts w:asciiTheme="majorBidi" w:hAnsiTheme="majorBidi" w:cstheme="majorBidi"/>
          <w:b/>
          <w:bCs/>
          <w:color w:val="000000"/>
          <w:szCs w:val="24"/>
        </w:rPr>
      </w:pPr>
    </w:p>
    <w:p w14:paraId="63305D35" w14:textId="77777777" w:rsidR="00BE1801" w:rsidRDefault="00BE1801" w:rsidP="009C52E4">
      <w:pPr>
        <w:rPr>
          <w:rFonts w:asciiTheme="majorBidi" w:hAnsiTheme="majorBidi" w:cstheme="majorBidi"/>
          <w:b/>
          <w:bCs/>
          <w:color w:val="000000"/>
          <w:szCs w:val="24"/>
        </w:rPr>
      </w:pPr>
    </w:p>
    <w:p w14:paraId="0239992F" w14:textId="77777777" w:rsidR="00BE1801" w:rsidRDefault="00BE1801" w:rsidP="009C52E4">
      <w:pPr>
        <w:rPr>
          <w:rFonts w:asciiTheme="majorBidi" w:hAnsiTheme="majorBidi" w:cstheme="majorBidi"/>
          <w:b/>
          <w:bCs/>
          <w:color w:val="000000"/>
          <w:szCs w:val="24"/>
        </w:rPr>
      </w:pPr>
    </w:p>
    <w:p w14:paraId="4DD24153" w14:textId="77777777" w:rsidR="00BE1801" w:rsidRDefault="00BE1801" w:rsidP="009C52E4">
      <w:pPr>
        <w:rPr>
          <w:rFonts w:asciiTheme="majorBidi" w:hAnsiTheme="majorBidi" w:cstheme="majorBidi"/>
          <w:b/>
          <w:bCs/>
          <w:color w:val="000000"/>
          <w:szCs w:val="24"/>
        </w:rPr>
      </w:pPr>
    </w:p>
    <w:p w14:paraId="63B2D67A" w14:textId="77777777" w:rsidR="00BE1801" w:rsidRDefault="00BE1801" w:rsidP="009C52E4">
      <w:pPr>
        <w:rPr>
          <w:rFonts w:asciiTheme="majorBidi" w:hAnsiTheme="majorBidi" w:cstheme="majorBidi"/>
          <w:b/>
          <w:bCs/>
          <w:color w:val="000000"/>
          <w:szCs w:val="24"/>
        </w:rPr>
      </w:pPr>
    </w:p>
    <w:p w14:paraId="265773DA" w14:textId="7AD1F50C" w:rsidR="001323F6" w:rsidRDefault="001323F6" w:rsidP="009C52E4">
      <w:pPr>
        <w:rPr>
          <w:rFonts w:asciiTheme="majorBidi" w:hAnsiTheme="majorBidi" w:cstheme="majorBidi"/>
          <w:i/>
          <w:iCs/>
          <w:color w:val="000000"/>
          <w:szCs w:val="24"/>
        </w:rPr>
      </w:pPr>
      <w:r w:rsidRPr="00F231EA">
        <w:rPr>
          <w:rFonts w:asciiTheme="majorBidi" w:hAnsiTheme="majorBidi" w:cstheme="majorBidi"/>
          <w:b/>
          <w:bCs/>
          <w:color w:val="000000"/>
          <w:szCs w:val="24"/>
        </w:rPr>
        <w:t>Tabel 2.3</w:t>
      </w:r>
      <w:r>
        <w:rPr>
          <w:rFonts w:asciiTheme="majorBidi" w:hAnsiTheme="majorBidi" w:cstheme="majorBidi"/>
          <w:color w:val="000000"/>
          <w:szCs w:val="24"/>
        </w:rPr>
        <w:t xml:space="preserve"> TFN Tingkat </w:t>
      </w:r>
      <w:proofErr w:type="gramStart"/>
      <w:r>
        <w:rPr>
          <w:rFonts w:asciiTheme="majorBidi" w:hAnsiTheme="majorBidi" w:cstheme="majorBidi"/>
          <w:color w:val="000000"/>
          <w:szCs w:val="24"/>
        </w:rPr>
        <w:t xml:space="preserve">kepentingan  </w:t>
      </w:r>
      <w:r w:rsidRPr="00F37B54">
        <w:rPr>
          <w:rFonts w:asciiTheme="majorBidi" w:hAnsiTheme="majorBidi" w:cstheme="majorBidi"/>
          <w:i/>
          <w:iCs/>
          <w:color w:val="000000"/>
          <w:szCs w:val="24"/>
        </w:rPr>
        <w:t>Fuzzy</w:t>
      </w:r>
      <w:proofErr w:type="gramEnd"/>
    </w:p>
    <w:p w14:paraId="37DA7A5E" w14:textId="6F429136" w:rsidR="009C52E4" w:rsidRDefault="00BE1801" w:rsidP="001323F6">
      <w:pPr>
        <w:ind w:left="342"/>
        <w:rPr>
          <w:rFonts w:asciiTheme="majorBidi" w:hAnsiTheme="majorBidi" w:cstheme="majorBidi"/>
          <w:i/>
          <w:iCs/>
          <w:color w:val="000000"/>
          <w:szCs w:val="24"/>
        </w:rPr>
      </w:pPr>
      <w:r w:rsidRPr="00BE1801">
        <w:rPr>
          <w:noProof/>
        </w:rPr>
        <w:drawing>
          <wp:inline distT="0" distB="0" distL="0" distR="0" wp14:anchorId="177E6EB1" wp14:editId="51D18E07">
            <wp:extent cx="227647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866900"/>
                    </a:xfrm>
                    <a:prstGeom prst="rect">
                      <a:avLst/>
                    </a:prstGeom>
                    <a:noFill/>
                    <a:ln>
                      <a:noFill/>
                    </a:ln>
                  </pic:spPr>
                </pic:pic>
              </a:graphicData>
            </a:graphic>
          </wp:inline>
        </w:drawing>
      </w:r>
    </w:p>
    <w:p w14:paraId="0DAE1F11" w14:textId="754AD53D" w:rsidR="009C52E4" w:rsidRDefault="009C52E4" w:rsidP="009C52E4">
      <w:pPr>
        <w:spacing w:after="200"/>
        <w:ind w:left="342"/>
        <w:rPr>
          <w:rFonts w:asciiTheme="majorBidi" w:hAnsiTheme="majorBidi" w:cstheme="majorBidi"/>
          <w:iCs/>
          <w:color w:val="000000"/>
          <w:sz w:val="20"/>
          <w:szCs w:val="20"/>
          <w:vertAlign w:val="superscript"/>
        </w:rPr>
      </w:pPr>
      <w:proofErr w:type="gramStart"/>
      <w:r w:rsidRPr="00F37B54">
        <w:rPr>
          <w:rFonts w:asciiTheme="majorBidi" w:hAnsiTheme="majorBidi" w:cstheme="majorBidi"/>
          <w:i/>
          <w:iCs/>
          <w:color w:val="000000"/>
          <w:sz w:val="20"/>
          <w:szCs w:val="20"/>
        </w:rPr>
        <w:t>Sumber:Hakan</w:t>
      </w:r>
      <w:proofErr w:type="gramEnd"/>
      <w:r>
        <w:rPr>
          <w:rFonts w:asciiTheme="majorBidi" w:hAnsiTheme="majorBidi" w:cstheme="majorBidi"/>
          <w:iCs/>
          <w:color w:val="000000"/>
          <w:sz w:val="20"/>
          <w:szCs w:val="20"/>
          <w:vertAlign w:val="superscript"/>
        </w:rPr>
        <w:t>[</w:t>
      </w:r>
      <w:r w:rsidR="00D6478E">
        <w:rPr>
          <w:rFonts w:asciiTheme="majorBidi" w:hAnsiTheme="majorBidi" w:cstheme="majorBidi"/>
          <w:iCs/>
          <w:color w:val="000000"/>
          <w:sz w:val="20"/>
          <w:szCs w:val="20"/>
          <w:vertAlign w:val="superscript"/>
          <w:lang w:val="id-ID"/>
        </w:rPr>
        <w:t>7</w:t>
      </w:r>
      <w:r w:rsidRPr="0085090E">
        <w:rPr>
          <w:rFonts w:asciiTheme="majorBidi" w:hAnsiTheme="majorBidi" w:cstheme="majorBidi"/>
          <w:iCs/>
          <w:color w:val="000000"/>
          <w:sz w:val="20"/>
          <w:szCs w:val="20"/>
          <w:vertAlign w:val="superscript"/>
        </w:rPr>
        <w:t>]</w:t>
      </w:r>
    </w:p>
    <w:p w14:paraId="0306DCED" w14:textId="73146558" w:rsidR="00CD6743" w:rsidRDefault="00CD6743" w:rsidP="00CD6743">
      <w:pPr>
        <w:pStyle w:val="Heading1"/>
      </w:pPr>
      <w:r w:rsidRPr="00CD6743">
        <w:t>METODOLOGI</w:t>
      </w:r>
    </w:p>
    <w:p w14:paraId="5813E525" w14:textId="77777777" w:rsidR="009C52E4" w:rsidRDefault="009C52E4" w:rsidP="009C52E4">
      <w:pPr>
        <w:tabs>
          <w:tab w:val="left" w:pos="162"/>
        </w:tabs>
        <w:ind w:left="162"/>
        <w:rPr>
          <w:b/>
          <w:i/>
          <w:iCs/>
          <w:color w:val="1D1B11" w:themeColor="background2" w:themeShade="1A"/>
          <w:szCs w:val="24"/>
        </w:rPr>
      </w:pPr>
      <w:r w:rsidRPr="00D061B7">
        <w:rPr>
          <w:b/>
          <w:i/>
          <w:iCs/>
          <w:color w:val="1D1B11" w:themeColor="background2" w:themeShade="1A"/>
          <w:szCs w:val="24"/>
        </w:rPr>
        <w:t>Jenis Penelitian</w:t>
      </w:r>
    </w:p>
    <w:p w14:paraId="0E4AB215" w14:textId="77777777" w:rsidR="009C52E4" w:rsidRDefault="009C52E4" w:rsidP="009C52E4">
      <w:pPr>
        <w:pStyle w:val="ListParagraph"/>
        <w:tabs>
          <w:tab w:val="left" w:pos="252"/>
        </w:tabs>
        <w:ind w:left="252" w:firstLine="450"/>
        <w:rPr>
          <w:bCs/>
          <w:color w:val="1D1B11" w:themeColor="background2" w:themeShade="1A"/>
          <w:szCs w:val="24"/>
        </w:rPr>
      </w:pPr>
      <w:r>
        <w:rPr>
          <w:bCs/>
          <w:color w:val="1D1B11" w:themeColor="background2" w:themeShade="1A"/>
          <w:szCs w:val="24"/>
        </w:rPr>
        <w:t>Jenis penelitian yang digunakan dalam penelitian ini adalah penelitian terapan (</w:t>
      </w:r>
      <w:r>
        <w:rPr>
          <w:bCs/>
          <w:i/>
          <w:iCs/>
          <w:color w:val="1D1B11" w:themeColor="background2" w:themeShade="1A"/>
          <w:szCs w:val="24"/>
        </w:rPr>
        <w:t>applied research</w:t>
      </w:r>
      <w:r>
        <w:rPr>
          <w:bCs/>
          <w:color w:val="1D1B11" w:themeColor="background2" w:themeShade="1A"/>
          <w:szCs w:val="24"/>
        </w:rPr>
        <w:t xml:space="preserve">). </w:t>
      </w:r>
    </w:p>
    <w:p w14:paraId="629E89D9" w14:textId="77777777" w:rsidR="009C52E4" w:rsidRDefault="009C52E4" w:rsidP="009C52E4">
      <w:pPr>
        <w:tabs>
          <w:tab w:val="left" w:pos="162"/>
        </w:tabs>
        <w:ind w:left="162"/>
        <w:rPr>
          <w:b/>
          <w:i/>
          <w:iCs/>
          <w:color w:val="1D1B11" w:themeColor="background2" w:themeShade="1A"/>
          <w:szCs w:val="24"/>
        </w:rPr>
      </w:pPr>
      <w:r>
        <w:rPr>
          <w:b/>
          <w:i/>
          <w:iCs/>
          <w:color w:val="1D1B11" w:themeColor="background2" w:themeShade="1A"/>
          <w:szCs w:val="24"/>
        </w:rPr>
        <w:t>Teknik Samplig</w:t>
      </w:r>
    </w:p>
    <w:p w14:paraId="771B28D7" w14:textId="77777777" w:rsidR="009C52E4" w:rsidRDefault="009C52E4" w:rsidP="009C52E4">
      <w:pPr>
        <w:pStyle w:val="Default"/>
        <w:ind w:left="360" w:firstLine="522"/>
        <w:jc w:val="both"/>
        <w:rPr>
          <w:lang w:val="en-US"/>
        </w:rPr>
      </w:pPr>
      <w:r>
        <w:rPr>
          <w:shd w:val="clear" w:color="auto" w:fill="FFFFFF"/>
          <w:lang w:val="en-US"/>
        </w:rPr>
        <w:t xml:space="preserve">Teknik sampling yang digunakan adalah teknik </w:t>
      </w:r>
      <w:r>
        <w:rPr>
          <w:i/>
          <w:shd w:val="clear" w:color="auto" w:fill="FFFFFF"/>
          <w:lang w:val="en-US"/>
        </w:rPr>
        <w:t>quota sampling</w:t>
      </w:r>
      <w:r>
        <w:rPr>
          <w:shd w:val="clear" w:color="auto" w:fill="FFFFFF"/>
          <w:lang w:val="en-US"/>
        </w:rPr>
        <w:t xml:space="preserve">. Teknik pengambilan sampel ini </w:t>
      </w:r>
      <w:r>
        <w:t>d</w:t>
      </w:r>
      <w:r>
        <w:rPr>
          <w:lang w:val="en-US"/>
        </w:rPr>
        <w:t xml:space="preserve">igunakan dengan alasan sebagai </w:t>
      </w:r>
      <w:proofErr w:type="gramStart"/>
      <w:r>
        <w:rPr>
          <w:lang w:val="en-US"/>
        </w:rPr>
        <w:t>berikut :</w:t>
      </w:r>
      <w:proofErr w:type="gramEnd"/>
    </w:p>
    <w:p w14:paraId="67FAA63B" w14:textId="77777777" w:rsidR="009C52E4" w:rsidRDefault="009C52E4" w:rsidP="009C52E4">
      <w:pPr>
        <w:pStyle w:val="Default"/>
        <w:numPr>
          <w:ilvl w:val="0"/>
          <w:numId w:val="19"/>
        </w:numPr>
        <w:jc w:val="both"/>
        <w:rPr>
          <w:lang w:val="en-US"/>
        </w:rPr>
      </w:pPr>
      <w:r>
        <w:rPr>
          <w:lang w:val="en-US"/>
        </w:rPr>
        <w:t>Penyebaran kuesioner sebanyak 75 orang pada setiap nasabah pemegang kartu kredit bank yang telah ditentukan, dengan jumlah kuesioner keseluruhan ialah 300 orang.</w:t>
      </w:r>
    </w:p>
    <w:p w14:paraId="15C81574" w14:textId="77777777" w:rsidR="009C52E4" w:rsidRDefault="009C52E4" w:rsidP="009C52E4">
      <w:pPr>
        <w:pStyle w:val="Default"/>
        <w:numPr>
          <w:ilvl w:val="0"/>
          <w:numId w:val="19"/>
        </w:numPr>
        <w:jc w:val="both"/>
        <w:rPr>
          <w:lang w:val="en-US"/>
        </w:rPr>
      </w:pPr>
      <w:r>
        <w:rPr>
          <w:lang w:val="en-US"/>
        </w:rPr>
        <w:t>Penyebaran kuesioner di lakukan dalam intansi-instansi tertentu.</w:t>
      </w:r>
    </w:p>
    <w:p w14:paraId="37EBCBD2" w14:textId="77777777" w:rsidR="009C52E4" w:rsidRPr="00D061B7" w:rsidRDefault="009C52E4" w:rsidP="009C52E4">
      <w:pPr>
        <w:pStyle w:val="Default"/>
        <w:numPr>
          <w:ilvl w:val="0"/>
          <w:numId w:val="19"/>
        </w:numPr>
        <w:jc w:val="both"/>
        <w:rPr>
          <w:b/>
          <w:i/>
          <w:iCs/>
          <w:color w:val="1D1B11" w:themeColor="background2" w:themeShade="1A"/>
        </w:rPr>
      </w:pPr>
      <w:r w:rsidRPr="00D061B7">
        <w:rPr>
          <w:lang w:val="en-US"/>
        </w:rPr>
        <w:t>Mengolah data kuesioner yang telah diisi oleh nasabah kedalam bentuk AHP.</w:t>
      </w:r>
    </w:p>
    <w:p w14:paraId="6BF71878" w14:textId="3E718D6D" w:rsidR="009C52E4" w:rsidRPr="00BE1801" w:rsidRDefault="009C52E4" w:rsidP="009C52E4">
      <w:pPr>
        <w:pStyle w:val="Default"/>
        <w:numPr>
          <w:ilvl w:val="0"/>
          <w:numId w:val="19"/>
        </w:numPr>
        <w:jc w:val="both"/>
        <w:rPr>
          <w:b/>
          <w:i/>
          <w:iCs/>
          <w:color w:val="1D1B11" w:themeColor="background2" w:themeShade="1A"/>
        </w:rPr>
      </w:pPr>
      <w:r w:rsidRPr="00D061B7">
        <w:rPr>
          <w:lang w:val="en-US"/>
        </w:rPr>
        <w:t xml:space="preserve">Megolah data AHP menjadi </w:t>
      </w:r>
      <w:r w:rsidRPr="00D061B7">
        <w:rPr>
          <w:i/>
          <w:iCs/>
          <w:lang w:val="en-US"/>
        </w:rPr>
        <w:t>Fuzzy</w:t>
      </w:r>
      <w:r w:rsidRPr="00D061B7">
        <w:rPr>
          <w:lang w:val="en-US"/>
        </w:rPr>
        <w:t xml:space="preserve"> untuk mendapatkan nilai yang di </w:t>
      </w:r>
      <w:r>
        <w:rPr>
          <w:lang w:val="en-US"/>
        </w:rPr>
        <w:t>inginkan.</w:t>
      </w:r>
    </w:p>
    <w:p w14:paraId="254B51E3" w14:textId="77777777" w:rsidR="00BE1801" w:rsidRPr="00D061B7" w:rsidRDefault="00BE1801" w:rsidP="00BE1801">
      <w:pPr>
        <w:pStyle w:val="Default"/>
        <w:ind w:left="738"/>
        <w:jc w:val="both"/>
        <w:rPr>
          <w:b/>
          <w:i/>
          <w:iCs/>
          <w:color w:val="1D1B11" w:themeColor="background2" w:themeShade="1A"/>
        </w:rPr>
      </w:pPr>
    </w:p>
    <w:p w14:paraId="0172A3FE" w14:textId="24AAE906" w:rsidR="009C52E4" w:rsidRPr="007A60FA" w:rsidRDefault="007A60FA" w:rsidP="009C52E4">
      <w:pPr>
        <w:pStyle w:val="Default"/>
        <w:ind w:left="270"/>
        <w:jc w:val="both"/>
        <w:rPr>
          <w:b/>
          <w:i/>
          <w:iCs/>
          <w:color w:val="1D1B11" w:themeColor="background2" w:themeShade="1A"/>
        </w:rPr>
      </w:pPr>
      <w:r>
        <w:rPr>
          <w:b/>
          <w:i/>
          <w:iCs/>
          <w:color w:val="1D1B11" w:themeColor="background2" w:themeShade="1A"/>
        </w:rPr>
        <w:t>Teknik Analisis Data</w:t>
      </w:r>
    </w:p>
    <w:p w14:paraId="2609E612" w14:textId="77777777" w:rsidR="009C52E4" w:rsidRDefault="009C52E4" w:rsidP="009C52E4">
      <w:pPr>
        <w:ind w:left="270" w:firstLine="450"/>
        <w:rPr>
          <w:color w:val="000000"/>
          <w:szCs w:val="24"/>
        </w:rPr>
      </w:pPr>
      <w:r>
        <w:rPr>
          <w:color w:val="000000"/>
          <w:szCs w:val="24"/>
        </w:rPr>
        <w:t xml:space="preserve">Untuk mencapai tujuan penelitian dengan menggunkan </w:t>
      </w:r>
      <w:proofErr w:type="gramStart"/>
      <w:r>
        <w:rPr>
          <w:color w:val="000000"/>
          <w:szCs w:val="24"/>
        </w:rPr>
        <w:t xml:space="preserve">metode  </w:t>
      </w:r>
      <w:r>
        <w:rPr>
          <w:i/>
          <w:iCs/>
          <w:color w:val="000000"/>
          <w:szCs w:val="24"/>
        </w:rPr>
        <w:t>Fuzzy</w:t>
      </w:r>
      <w:proofErr w:type="gramEnd"/>
      <w:r>
        <w:rPr>
          <w:i/>
          <w:iCs/>
          <w:color w:val="000000"/>
          <w:szCs w:val="24"/>
        </w:rPr>
        <w:t xml:space="preserve"> Analitic Hierarchy Process  </w:t>
      </w:r>
      <w:r>
        <w:rPr>
          <w:color w:val="000000"/>
          <w:szCs w:val="24"/>
        </w:rPr>
        <w:t>(FAHP) maka akan digunakan analisis sebagai berikut:</w:t>
      </w:r>
    </w:p>
    <w:p w14:paraId="64CC0D1D" w14:textId="77777777" w:rsidR="009C52E4" w:rsidRDefault="009C52E4" w:rsidP="009C52E4">
      <w:pPr>
        <w:pStyle w:val="ListParagraph"/>
        <w:numPr>
          <w:ilvl w:val="0"/>
          <w:numId w:val="20"/>
        </w:numPr>
        <w:tabs>
          <w:tab w:val="left" w:pos="720"/>
        </w:tabs>
        <w:spacing w:before="0" w:after="0"/>
        <w:ind w:left="720"/>
        <w:rPr>
          <w:color w:val="000000"/>
          <w:szCs w:val="24"/>
        </w:rPr>
      </w:pPr>
      <w:r>
        <w:rPr>
          <w:color w:val="000000"/>
          <w:szCs w:val="24"/>
        </w:rPr>
        <w:t>Menyusun faktor pembobotan hiraki untuk semua kriteria meliputi suku bunga, diskon, limit dan iuran bulanan.</w:t>
      </w:r>
    </w:p>
    <w:p w14:paraId="03200F4E" w14:textId="77777777" w:rsidR="009C52E4" w:rsidRPr="003C7CE2" w:rsidRDefault="009C52E4" w:rsidP="009C52E4">
      <w:pPr>
        <w:pStyle w:val="ListParagraph"/>
        <w:numPr>
          <w:ilvl w:val="0"/>
          <w:numId w:val="20"/>
        </w:numPr>
        <w:tabs>
          <w:tab w:val="left" w:pos="720"/>
        </w:tabs>
        <w:spacing w:before="0" w:after="0"/>
        <w:ind w:left="709"/>
        <w:rPr>
          <w:b/>
          <w:color w:val="000000"/>
          <w:szCs w:val="24"/>
        </w:rPr>
      </w:pPr>
      <w:r w:rsidRPr="00473423">
        <w:rPr>
          <w:color w:val="000000"/>
          <w:szCs w:val="24"/>
        </w:rPr>
        <w:t xml:space="preserve">Menyebarkan kuesioner kepada responden dengan skala </w:t>
      </w:r>
      <w:r w:rsidRPr="00473423">
        <w:rPr>
          <w:i/>
          <w:iCs/>
          <w:color w:val="1D1B11" w:themeColor="background2" w:themeShade="1A"/>
          <w:szCs w:val="24"/>
        </w:rPr>
        <w:t xml:space="preserve">Analitic Hierarchy Process </w:t>
      </w:r>
      <w:r w:rsidRPr="00473423">
        <w:rPr>
          <w:color w:val="1D1B11" w:themeColor="background2" w:themeShade="1A"/>
          <w:szCs w:val="24"/>
        </w:rPr>
        <w:t>(AHP)</w:t>
      </w:r>
      <w:r>
        <w:rPr>
          <w:color w:val="1D1B11" w:themeColor="background2" w:themeShade="1A"/>
          <w:szCs w:val="24"/>
        </w:rPr>
        <w:t xml:space="preserve"> dengan cara:</w:t>
      </w:r>
    </w:p>
    <w:p w14:paraId="7FF7E592" w14:textId="77777777" w:rsidR="009C52E4" w:rsidRPr="003C7CE2" w:rsidRDefault="009C52E4" w:rsidP="009C52E4">
      <w:pPr>
        <w:pStyle w:val="ListParagraph"/>
        <w:numPr>
          <w:ilvl w:val="0"/>
          <w:numId w:val="21"/>
        </w:numPr>
        <w:spacing w:before="0" w:after="0"/>
        <w:ind w:left="1080"/>
        <w:rPr>
          <w:color w:val="000000"/>
          <w:szCs w:val="24"/>
        </w:rPr>
      </w:pPr>
      <w:r w:rsidRPr="003C7CE2">
        <w:rPr>
          <w:color w:val="000000"/>
          <w:szCs w:val="24"/>
        </w:rPr>
        <w:t>Membuat matriks perbandingan berpasangan untuk semua kriteria.</w:t>
      </w:r>
    </w:p>
    <w:p w14:paraId="642F01C2" w14:textId="77777777" w:rsidR="009C52E4" w:rsidRPr="00F416D6" w:rsidRDefault="009C52E4" w:rsidP="009C52E4">
      <w:pPr>
        <w:pStyle w:val="ListParagraph"/>
        <w:numPr>
          <w:ilvl w:val="0"/>
          <w:numId w:val="21"/>
        </w:numPr>
        <w:spacing w:before="0" w:after="0"/>
        <w:ind w:left="1080"/>
        <w:rPr>
          <w:color w:val="000000"/>
          <w:szCs w:val="24"/>
        </w:rPr>
      </w:pPr>
      <w:r w:rsidRPr="00F416D6">
        <w:rPr>
          <w:color w:val="000000"/>
          <w:szCs w:val="24"/>
        </w:rPr>
        <w:t>Menormalkan data.</w:t>
      </w:r>
    </w:p>
    <w:p w14:paraId="7A6359A6" w14:textId="77777777" w:rsidR="009C52E4" w:rsidRPr="00F416D6" w:rsidRDefault="009C52E4" w:rsidP="009C52E4">
      <w:pPr>
        <w:pStyle w:val="ListParagraph"/>
        <w:numPr>
          <w:ilvl w:val="0"/>
          <w:numId w:val="21"/>
        </w:numPr>
        <w:spacing w:before="0" w:after="0"/>
        <w:ind w:left="1080"/>
        <w:rPr>
          <w:color w:val="000000"/>
          <w:szCs w:val="24"/>
        </w:rPr>
      </w:pPr>
      <w:r w:rsidRPr="00F416D6">
        <w:rPr>
          <w:color w:val="000000"/>
          <w:szCs w:val="24"/>
        </w:rPr>
        <w:t xml:space="preserve">Menghitung nilai </w:t>
      </w:r>
      <w:r>
        <w:rPr>
          <w:color w:val="000000"/>
          <w:szCs w:val="24"/>
        </w:rPr>
        <w:t>prioritas relatif.</w:t>
      </w:r>
    </w:p>
    <w:p w14:paraId="50731DE7" w14:textId="77777777" w:rsidR="009C52E4" w:rsidRDefault="009C52E4" w:rsidP="009C52E4">
      <w:pPr>
        <w:pStyle w:val="ListParagraph"/>
        <w:numPr>
          <w:ilvl w:val="0"/>
          <w:numId w:val="21"/>
        </w:numPr>
        <w:spacing w:before="0" w:after="0"/>
        <w:ind w:left="1080"/>
        <w:rPr>
          <w:color w:val="000000"/>
          <w:szCs w:val="24"/>
        </w:rPr>
      </w:pPr>
      <w:r w:rsidRPr="00F416D6">
        <w:rPr>
          <w:color w:val="000000"/>
          <w:szCs w:val="24"/>
        </w:rPr>
        <w:t>Menguji konsistensi</w:t>
      </w:r>
    </w:p>
    <w:p w14:paraId="6B4F16A2" w14:textId="77777777" w:rsidR="009C52E4" w:rsidRPr="00F416D6" w:rsidRDefault="009C52E4" w:rsidP="009C52E4">
      <w:pPr>
        <w:pStyle w:val="ListParagraph"/>
        <w:numPr>
          <w:ilvl w:val="0"/>
          <w:numId w:val="20"/>
        </w:numPr>
        <w:spacing w:before="0" w:after="0"/>
        <w:ind w:left="720"/>
        <w:rPr>
          <w:color w:val="000000"/>
          <w:szCs w:val="24"/>
        </w:rPr>
      </w:pPr>
      <w:r>
        <w:rPr>
          <w:color w:val="000000"/>
          <w:szCs w:val="24"/>
        </w:rPr>
        <w:t>Mencari vektor Prioritas</w:t>
      </w:r>
    </w:p>
    <w:p w14:paraId="54243E62" w14:textId="77777777" w:rsidR="009C52E4" w:rsidRPr="003C7CE2" w:rsidRDefault="009C52E4" w:rsidP="009C52E4">
      <w:pPr>
        <w:pStyle w:val="ListParagraph"/>
        <w:numPr>
          <w:ilvl w:val="0"/>
          <w:numId w:val="20"/>
        </w:numPr>
        <w:tabs>
          <w:tab w:val="left" w:pos="720"/>
        </w:tabs>
        <w:spacing w:before="0" w:after="0"/>
        <w:ind w:left="720"/>
        <w:rPr>
          <w:b/>
          <w:color w:val="000000"/>
          <w:szCs w:val="24"/>
        </w:rPr>
      </w:pPr>
      <w:r w:rsidRPr="003C7CE2">
        <w:rPr>
          <w:color w:val="000000"/>
          <w:szCs w:val="24"/>
        </w:rPr>
        <w:t xml:space="preserve">Menghitung faktor pembobotan hirarki untuk kriteria </w:t>
      </w:r>
      <w:r>
        <w:rPr>
          <w:color w:val="000000"/>
          <w:szCs w:val="24"/>
        </w:rPr>
        <w:t xml:space="preserve">suku bunga </w:t>
      </w:r>
      <w:r w:rsidRPr="003C7CE2">
        <w:rPr>
          <w:color w:val="000000"/>
          <w:szCs w:val="24"/>
        </w:rPr>
        <w:t>dengan cara:</w:t>
      </w:r>
    </w:p>
    <w:p w14:paraId="0D7A276C" w14:textId="77777777" w:rsidR="009C52E4" w:rsidRPr="003C7CE2" w:rsidRDefault="009C52E4" w:rsidP="009C52E4">
      <w:pPr>
        <w:pStyle w:val="ListParagraph"/>
        <w:numPr>
          <w:ilvl w:val="0"/>
          <w:numId w:val="22"/>
        </w:numPr>
        <w:spacing w:before="0" w:after="0"/>
        <w:ind w:left="1080"/>
        <w:rPr>
          <w:color w:val="000000"/>
          <w:szCs w:val="24"/>
        </w:rPr>
      </w:pPr>
      <w:r w:rsidRPr="003C7CE2">
        <w:rPr>
          <w:color w:val="000000"/>
          <w:szCs w:val="24"/>
        </w:rPr>
        <w:t>Membuat matriks perbandingan berpasangan untuk semua kriteria.</w:t>
      </w:r>
    </w:p>
    <w:p w14:paraId="22470A57" w14:textId="77777777" w:rsidR="009C52E4" w:rsidRPr="00F416D6" w:rsidRDefault="009C52E4" w:rsidP="009C52E4">
      <w:pPr>
        <w:pStyle w:val="ListParagraph"/>
        <w:numPr>
          <w:ilvl w:val="0"/>
          <w:numId w:val="22"/>
        </w:numPr>
        <w:spacing w:before="0" w:after="0"/>
        <w:ind w:left="1080"/>
        <w:rPr>
          <w:color w:val="000000"/>
          <w:szCs w:val="24"/>
        </w:rPr>
      </w:pPr>
      <w:r w:rsidRPr="00F416D6">
        <w:rPr>
          <w:color w:val="000000"/>
          <w:szCs w:val="24"/>
        </w:rPr>
        <w:t>Menormalkan data.</w:t>
      </w:r>
    </w:p>
    <w:p w14:paraId="1A64769C" w14:textId="77777777" w:rsidR="009C52E4" w:rsidRPr="00F416D6" w:rsidRDefault="009C52E4" w:rsidP="009C52E4">
      <w:pPr>
        <w:pStyle w:val="ListParagraph"/>
        <w:numPr>
          <w:ilvl w:val="0"/>
          <w:numId w:val="22"/>
        </w:numPr>
        <w:spacing w:before="0" w:after="0"/>
        <w:ind w:left="1080"/>
        <w:rPr>
          <w:color w:val="000000"/>
          <w:szCs w:val="24"/>
        </w:rPr>
      </w:pPr>
      <w:r w:rsidRPr="00F416D6">
        <w:rPr>
          <w:color w:val="000000"/>
          <w:szCs w:val="24"/>
        </w:rPr>
        <w:t xml:space="preserve">Menghitung nilai </w:t>
      </w:r>
      <w:r>
        <w:rPr>
          <w:color w:val="000000"/>
          <w:szCs w:val="24"/>
        </w:rPr>
        <w:t>prioritas relatif.</w:t>
      </w:r>
    </w:p>
    <w:p w14:paraId="1B2711B2" w14:textId="77777777" w:rsidR="009C52E4" w:rsidRDefault="009C52E4" w:rsidP="009C52E4">
      <w:pPr>
        <w:pStyle w:val="ListParagraph"/>
        <w:numPr>
          <w:ilvl w:val="0"/>
          <w:numId w:val="22"/>
        </w:numPr>
        <w:spacing w:before="0" w:after="0"/>
        <w:ind w:left="1080"/>
        <w:rPr>
          <w:color w:val="000000"/>
          <w:szCs w:val="24"/>
        </w:rPr>
      </w:pPr>
      <w:r w:rsidRPr="00F416D6">
        <w:rPr>
          <w:color w:val="000000"/>
          <w:szCs w:val="24"/>
        </w:rPr>
        <w:t>Menguji konsistensi</w:t>
      </w:r>
    </w:p>
    <w:p w14:paraId="44DE9708" w14:textId="77777777" w:rsidR="009C52E4" w:rsidRPr="003C7CE2" w:rsidRDefault="009C52E4" w:rsidP="009C52E4">
      <w:pPr>
        <w:pStyle w:val="ListParagraph"/>
        <w:numPr>
          <w:ilvl w:val="0"/>
          <w:numId w:val="20"/>
        </w:numPr>
        <w:tabs>
          <w:tab w:val="left" w:pos="720"/>
        </w:tabs>
        <w:spacing w:before="0" w:after="0"/>
        <w:ind w:left="720"/>
        <w:rPr>
          <w:b/>
          <w:color w:val="000000"/>
          <w:szCs w:val="24"/>
        </w:rPr>
      </w:pPr>
      <w:r w:rsidRPr="003C7CE2">
        <w:rPr>
          <w:color w:val="000000"/>
          <w:szCs w:val="24"/>
        </w:rPr>
        <w:t xml:space="preserve">Menghitung faktor pembobotan hirarki untuk kriteria </w:t>
      </w:r>
      <w:r>
        <w:rPr>
          <w:color w:val="000000"/>
          <w:szCs w:val="24"/>
        </w:rPr>
        <w:t xml:space="preserve">diskon </w:t>
      </w:r>
      <w:r w:rsidRPr="003C7CE2">
        <w:rPr>
          <w:color w:val="000000"/>
          <w:szCs w:val="24"/>
        </w:rPr>
        <w:t>dengan cara:</w:t>
      </w:r>
    </w:p>
    <w:p w14:paraId="2A54DEAE" w14:textId="77777777" w:rsidR="009C52E4" w:rsidRPr="003C7CE2" w:rsidRDefault="009C52E4" w:rsidP="009C52E4">
      <w:pPr>
        <w:pStyle w:val="ListParagraph"/>
        <w:numPr>
          <w:ilvl w:val="0"/>
          <w:numId w:val="23"/>
        </w:numPr>
        <w:spacing w:before="0" w:after="0"/>
        <w:ind w:left="1080"/>
        <w:rPr>
          <w:color w:val="000000"/>
          <w:szCs w:val="24"/>
        </w:rPr>
      </w:pPr>
      <w:r w:rsidRPr="003C7CE2">
        <w:rPr>
          <w:color w:val="000000"/>
          <w:szCs w:val="24"/>
        </w:rPr>
        <w:t>Membuat matriks perbandingan berpasangan untuk semua kriteria.</w:t>
      </w:r>
    </w:p>
    <w:p w14:paraId="14EF8BB6" w14:textId="77777777" w:rsidR="009C52E4" w:rsidRPr="003C7CE2" w:rsidRDefault="009C52E4" w:rsidP="009C52E4">
      <w:pPr>
        <w:pStyle w:val="ListParagraph"/>
        <w:numPr>
          <w:ilvl w:val="0"/>
          <w:numId w:val="23"/>
        </w:numPr>
        <w:spacing w:before="0" w:after="0"/>
        <w:ind w:left="1080"/>
        <w:rPr>
          <w:color w:val="000000"/>
          <w:szCs w:val="24"/>
        </w:rPr>
      </w:pPr>
      <w:r w:rsidRPr="003C7CE2">
        <w:rPr>
          <w:color w:val="000000"/>
          <w:szCs w:val="24"/>
        </w:rPr>
        <w:t>Menormalkan data.</w:t>
      </w:r>
    </w:p>
    <w:p w14:paraId="44CF7812" w14:textId="77777777" w:rsidR="009C52E4" w:rsidRPr="00F416D6" w:rsidRDefault="009C52E4" w:rsidP="009C52E4">
      <w:pPr>
        <w:pStyle w:val="ListParagraph"/>
        <w:numPr>
          <w:ilvl w:val="0"/>
          <w:numId w:val="23"/>
        </w:numPr>
        <w:spacing w:before="0" w:after="0"/>
        <w:ind w:left="1080"/>
        <w:rPr>
          <w:color w:val="000000"/>
          <w:szCs w:val="24"/>
        </w:rPr>
      </w:pPr>
      <w:r w:rsidRPr="00F416D6">
        <w:rPr>
          <w:color w:val="000000"/>
          <w:szCs w:val="24"/>
        </w:rPr>
        <w:t xml:space="preserve">Menghitung nilai </w:t>
      </w:r>
      <w:r>
        <w:rPr>
          <w:color w:val="000000"/>
          <w:szCs w:val="24"/>
        </w:rPr>
        <w:t>prioritas relatif.</w:t>
      </w:r>
    </w:p>
    <w:p w14:paraId="663E11CB" w14:textId="77777777" w:rsidR="009C52E4" w:rsidRDefault="009C52E4" w:rsidP="009C52E4">
      <w:pPr>
        <w:pStyle w:val="ListParagraph"/>
        <w:numPr>
          <w:ilvl w:val="0"/>
          <w:numId w:val="23"/>
        </w:numPr>
        <w:spacing w:before="0" w:after="0"/>
        <w:ind w:left="1080"/>
        <w:rPr>
          <w:color w:val="000000"/>
          <w:szCs w:val="24"/>
        </w:rPr>
      </w:pPr>
      <w:r w:rsidRPr="00F416D6">
        <w:rPr>
          <w:color w:val="000000"/>
          <w:szCs w:val="24"/>
        </w:rPr>
        <w:t>Menguji konsistensi</w:t>
      </w:r>
    </w:p>
    <w:p w14:paraId="763D8EFB" w14:textId="77777777" w:rsidR="009C52E4" w:rsidRPr="003C7CE2" w:rsidRDefault="009C52E4" w:rsidP="009C52E4">
      <w:pPr>
        <w:pStyle w:val="ListParagraph"/>
        <w:numPr>
          <w:ilvl w:val="0"/>
          <w:numId w:val="20"/>
        </w:numPr>
        <w:tabs>
          <w:tab w:val="left" w:pos="720"/>
        </w:tabs>
        <w:spacing w:before="0" w:after="0"/>
        <w:ind w:left="720"/>
        <w:rPr>
          <w:b/>
          <w:color w:val="000000"/>
          <w:szCs w:val="24"/>
        </w:rPr>
      </w:pPr>
      <w:r w:rsidRPr="003C7CE2">
        <w:rPr>
          <w:color w:val="000000"/>
          <w:szCs w:val="24"/>
        </w:rPr>
        <w:t xml:space="preserve">Menghitung faktor pembobotan hirarki untuk kriteria </w:t>
      </w:r>
      <w:r>
        <w:rPr>
          <w:color w:val="000000"/>
          <w:szCs w:val="24"/>
        </w:rPr>
        <w:t xml:space="preserve">limit </w:t>
      </w:r>
      <w:r w:rsidRPr="003C7CE2">
        <w:rPr>
          <w:color w:val="000000"/>
          <w:szCs w:val="24"/>
        </w:rPr>
        <w:t>dengan cara:</w:t>
      </w:r>
    </w:p>
    <w:p w14:paraId="32A32527" w14:textId="77777777" w:rsidR="009C52E4" w:rsidRPr="00747E42" w:rsidRDefault="009C52E4" w:rsidP="009C52E4">
      <w:pPr>
        <w:pStyle w:val="ListParagraph"/>
        <w:numPr>
          <w:ilvl w:val="0"/>
          <w:numId w:val="24"/>
        </w:numPr>
        <w:spacing w:before="0" w:after="0"/>
        <w:ind w:left="1080"/>
        <w:rPr>
          <w:color w:val="000000"/>
          <w:szCs w:val="24"/>
        </w:rPr>
      </w:pPr>
      <w:r w:rsidRPr="00747E42">
        <w:rPr>
          <w:color w:val="000000"/>
          <w:szCs w:val="24"/>
        </w:rPr>
        <w:t>Membuat matriks perbandingan berpasangan untuk semua kriteria.</w:t>
      </w:r>
    </w:p>
    <w:p w14:paraId="37D50749" w14:textId="77777777" w:rsidR="009C52E4" w:rsidRPr="00747E42" w:rsidRDefault="009C52E4" w:rsidP="009C52E4">
      <w:pPr>
        <w:pStyle w:val="ListParagraph"/>
        <w:numPr>
          <w:ilvl w:val="0"/>
          <w:numId w:val="24"/>
        </w:numPr>
        <w:spacing w:before="0" w:after="0"/>
        <w:ind w:left="1080"/>
        <w:rPr>
          <w:color w:val="000000"/>
          <w:szCs w:val="24"/>
        </w:rPr>
      </w:pPr>
      <w:r w:rsidRPr="00747E42">
        <w:rPr>
          <w:color w:val="000000"/>
          <w:szCs w:val="24"/>
        </w:rPr>
        <w:t>Menormalkan data.</w:t>
      </w:r>
    </w:p>
    <w:p w14:paraId="02854541" w14:textId="77777777" w:rsidR="009C52E4" w:rsidRPr="00F416D6" w:rsidRDefault="009C52E4" w:rsidP="009C52E4">
      <w:pPr>
        <w:pStyle w:val="ListParagraph"/>
        <w:numPr>
          <w:ilvl w:val="0"/>
          <w:numId w:val="24"/>
        </w:numPr>
        <w:spacing w:before="0" w:after="0"/>
        <w:ind w:left="1080"/>
        <w:rPr>
          <w:color w:val="000000"/>
          <w:szCs w:val="24"/>
        </w:rPr>
      </w:pPr>
      <w:r w:rsidRPr="00F416D6">
        <w:rPr>
          <w:color w:val="000000"/>
          <w:szCs w:val="24"/>
        </w:rPr>
        <w:t xml:space="preserve">Menghitung nilai </w:t>
      </w:r>
      <w:r>
        <w:rPr>
          <w:color w:val="000000"/>
          <w:szCs w:val="24"/>
        </w:rPr>
        <w:t>prioritas relatif.</w:t>
      </w:r>
    </w:p>
    <w:p w14:paraId="4DBE77E6" w14:textId="77777777" w:rsidR="009C52E4" w:rsidRDefault="009C52E4" w:rsidP="009C52E4">
      <w:pPr>
        <w:pStyle w:val="ListParagraph"/>
        <w:numPr>
          <w:ilvl w:val="0"/>
          <w:numId w:val="24"/>
        </w:numPr>
        <w:spacing w:before="0" w:after="0"/>
        <w:ind w:left="1080"/>
        <w:rPr>
          <w:color w:val="000000"/>
          <w:szCs w:val="24"/>
        </w:rPr>
      </w:pPr>
      <w:r w:rsidRPr="00F416D6">
        <w:rPr>
          <w:color w:val="000000"/>
          <w:szCs w:val="24"/>
        </w:rPr>
        <w:t>Menguji konsistensi</w:t>
      </w:r>
    </w:p>
    <w:p w14:paraId="1F0A8F9F" w14:textId="77777777" w:rsidR="009C52E4" w:rsidRPr="003C7CE2" w:rsidRDefault="009C52E4" w:rsidP="009C52E4">
      <w:pPr>
        <w:pStyle w:val="ListParagraph"/>
        <w:numPr>
          <w:ilvl w:val="0"/>
          <w:numId w:val="20"/>
        </w:numPr>
        <w:tabs>
          <w:tab w:val="left" w:pos="720"/>
        </w:tabs>
        <w:spacing w:before="0" w:after="0"/>
        <w:ind w:left="720"/>
        <w:rPr>
          <w:b/>
          <w:color w:val="000000"/>
          <w:szCs w:val="24"/>
        </w:rPr>
      </w:pPr>
      <w:r w:rsidRPr="003C7CE2">
        <w:rPr>
          <w:color w:val="000000"/>
          <w:szCs w:val="24"/>
        </w:rPr>
        <w:t xml:space="preserve">Menghitung faktor pembobotan hirarki untuk kriteria </w:t>
      </w:r>
      <w:r>
        <w:rPr>
          <w:color w:val="000000"/>
          <w:szCs w:val="24"/>
        </w:rPr>
        <w:t xml:space="preserve">iuran </w:t>
      </w:r>
      <w:r w:rsidRPr="003C7CE2">
        <w:rPr>
          <w:color w:val="000000"/>
          <w:szCs w:val="24"/>
        </w:rPr>
        <w:t>dengan cara:</w:t>
      </w:r>
    </w:p>
    <w:p w14:paraId="733481CD" w14:textId="77777777" w:rsidR="009C52E4" w:rsidRPr="00747E42" w:rsidRDefault="009C52E4" w:rsidP="009C52E4">
      <w:pPr>
        <w:pStyle w:val="ListParagraph"/>
        <w:numPr>
          <w:ilvl w:val="0"/>
          <w:numId w:val="25"/>
        </w:numPr>
        <w:spacing w:before="0" w:after="0"/>
        <w:ind w:left="1080"/>
        <w:rPr>
          <w:color w:val="000000"/>
          <w:szCs w:val="24"/>
        </w:rPr>
      </w:pPr>
      <w:r w:rsidRPr="00747E42">
        <w:rPr>
          <w:color w:val="000000"/>
          <w:szCs w:val="24"/>
        </w:rPr>
        <w:t>Membuat matriks perbandingan berpasangan untuk semua kriteria.</w:t>
      </w:r>
    </w:p>
    <w:p w14:paraId="40649AC5" w14:textId="77777777" w:rsidR="009C52E4" w:rsidRPr="00747E42" w:rsidRDefault="009C52E4" w:rsidP="009C52E4">
      <w:pPr>
        <w:pStyle w:val="ListParagraph"/>
        <w:numPr>
          <w:ilvl w:val="0"/>
          <w:numId w:val="25"/>
        </w:numPr>
        <w:spacing w:before="0" w:after="0"/>
        <w:ind w:left="1080"/>
        <w:rPr>
          <w:color w:val="000000"/>
          <w:szCs w:val="24"/>
        </w:rPr>
      </w:pPr>
      <w:r w:rsidRPr="00747E42">
        <w:rPr>
          <w:color w:val="000000"/>
          <w:szCs w:val="24"/>
        </w:rPr>
        <w:t>Menormalkan data.</w:t>
      </w:r>
    </w:p>
    <w:p w14:paraId="6E9256CC" w14:textId="77777777" w:rsidR="009C52E4" w:rsidRPr="00F416D6" w:rsidRDefault="009C52E4" w:rsidP="009C52E4">
      <w:pPr>
        <w:pStyle w:val="ListParagraph"/>
        <w:numPr>
          <w:ilvl w:val="0"/>
          <w:numId w:val="25"/>
        </w:numPr>
        <w:spacing w:before="0" w:after="0"/>
        <w:ind w:left="1080"/>
        <w:rPr>
          <w:color w:val="000000"/>
          <w:szCs w:val="24"/>
        </w:rPr>
      </w:pPr>
      <w:r w:rsidRPr="00F416D6">
        <w:rPr>
          <w:color w:val="000000"/>
          <w:szCs w:val="24"/>
        </w:rPr>
        <w:t xml:space="preserve">Menghitung nilai </w:t>
      </w:r>
      <w:r>
        <w:rPr>
          <w:color w:val="000000"/>
          <w:szCs w:val="24"/>
        </w:rPr>
        <w:t>prioritas relatif.</w:t>
      </w:r>
    </w:p>
    <w:p w14:paraId="7F18CB23" w14:textId="77777777" w:rsidR="009C52E4" w:rsidRDefault="009C52E4" w:rsidP="009C52E4">
      <w:pPr>
        <w:pStyle w:val="ListParagraph"/>
        <w:numPr>
          <w:ilvl w:val="0"/>
          <w:numId w:val="25"/>
        </w:numPr>
        <w:spacing w:before="0" w:after="0"/>
        <w:ind w:left="1080"/>
        <w:rPr>
          <w:color w:val="000000"/>
          <w:szCs w:val="24"/>
        </w:rPr>
      </w:pPr>
      <w:r w:rsidRPr="00F416D6">
        <w:rPr>
          <w:color w:val="000000"/>
          <w:szCs w:val="24"/>
        </w:rPr>
        <w:t>Menguji konsistensi</w:t>
      </w:r>
    </w:p>
    <w:p w14:paraId="7080E464" w14:textId="753607CE" w:rsidR="001A6681" w:rsidRPr="001A6681" w:rsidRDefault="009C52E4" w:rsidP="009C52E4">
      <w:pPr>
        <w:pStyle w:val="ListParagraph"/>
        <w:numPr>
          <w:ilvl w:val="0"/>
          <w:numId w:val="20"/>
        </w:numPr>
        <w:tabs>
          <w:tab w:val="left" w:pos="720"/>
        </w:tabs>
        <w:spacing w:before="0" w:after="0"/>
        <w:ind w:left="720"/>
        <w:rPr>
          <w:b/>
        </w:rPr>
      </w:pPr>
      <w:r>
        <w:rPr>
          <w:color w:val="000000"/>
          <w:szCs w:val="24"/>
        </w:rPr>
        <w:t>Menghitung total rangking.</w:t>
      </w:r>
    </w:p>
    <w:p w14:paraId="39561975" w14:textId="77777777" w:rsidR="00CD6743" w:rsidRDefault="00CD6743" w:rsidP="00CD6743">
      <w:pPr>
        <w:pStyle w:val="Heading1"/>
      </w:pPr>
      <w:r w:rsidRPr="00CD6743">
        <w:lastRenderedPageBreak/>
        <w:t>PEMBAHASAN</w:t>
      </w:r>
    </w:p>
    <w:p w14:paraId="72F2CDBA" w14:textId="77777777" w:rsidR="009C52E4" w:rsidRDefault="009C52E4" w:rsidP="009C52E4">
      <w:pPr>
        <w:pStyle w:val="ListParagraph"/>
        <w:tabs>
          <w:tab w:val="left" w:pos="360"/>
          <w:tab w:val="left" w:pos="667"/>
          <w:tab w:val="left" w:pos="720"/>
        </w:tabs>
        <w:ind w:left="252"/>
        <w:rPr>
          <w:rFonts w:asciiTheme="majorBidi" w:hAnsiTheme="majorBidi" w:cstheme="majorBidi"/>
          <w:color w:val="000000"/>
          <w:szCs w:val="24"/>
        </w:rPr>
      </w:pPr>
      <w:r w:rsidRPr="00B66C76">
        <w:rPr>
          <w:color w:val="000000"/>
          <w:szCs w:val="24"/>
        </w:rPr>
        <w:t xml:space="preserve">Berdasarkan identifikasi data yang telah dilakukan dari hasil penyebaran </w:t>
      </w:r>
      <w:r w:rsidRPr="00B66C76">
        <w:rPr>
          <w:rFonts w:asciiTheme="majorBidi" w:hAnsiTheme="majorBidi" w:cstheme="majorBidi"/>
          <w:color w:val="000000"/>
          <w:szCs w:val="24"/>
        </w:rPr>
        <w:t>kuesoner kemudian disusun menjadi sebuah struktur hirarki yang</w:t>
      </w:r>
      <w:r w:rsidRPr="00B66C76">
        <w:rPr>
          <w:color w:val="000000"/>
          <w:szCs w:val="24"/>
        </w:rPr>
        <w:t xml:space="preserve"> berpasangan untuk semua kriteria dan alternatif.</w:t>
      </w:r>
      <w:r>
        <w:rPr>
          <w:color w:val="000000"/>
          <w:szCs w:val="24"/>
        </w:rPr>
        <w:t xml:space="preserve"> </w:t>
      </w:r>
      <w:r>
        <w:rPr>
          <w:rFonts w:asciiTheme="majorBidi" w:hAnsiTheme="majorBidi" w:cstheme="majorBidi"/>
          <w:color w:val="000000"/>
          <w:szCs w:val="24"/>
        </w:rPr>
        <w:t>Merupakan tujuan dari pemecahan masalah pengambilan keputusan dalam penelitian ini yaitu pemilihan kriteria dan faktor prioritas nasabah, dimana kriteria yang dipilih adalah suku bunga, diskon, limit dan iuran. Dengan faktor yang di pilih yaitu BNI, MANDIRI, BCA dan BRI.</w:t>
      </w:r>
    </w:p>
    <w:p w14:paraId="67CB53FA" w14:textId="311B15BB" w:rsidR="009C52E4" w:rsidRPr="00B66C76" w:rsidRDefault="009C52E4" w:rsidP="009C52E4">
      <w:pPr>
        <w:pStyle w:val="ListParagraph"/>
        <w:spacing w:before="0" w:after="0"/>
        <w:ind w:left="288"/>
        <w:rPr>
          <w:rFonts w:asciiTheme="majorBidi" w:eastAsiaTheme="minorEastAsia" w:hAnsiTheme="majorBidi" w:cstheme="majorBidi"/>
          <w:color w:val="1D1B11" w:themeColor="background2" w:themeShade="1A"/>
          <w:szCs w:val="24"/>
        </w:rPr>
      </w:pPr>
    </w:p>
    <w:p w14:paraId="7E617DF3" w14:textId="77777777" w:rsidR="009C52E4" w:rsidRDefault="009C52E4" w:rsidP="009C52E4">
      <w:pPr>
        <w:pStyle w:val="ListParagraph"/>
        <w:ind w:left="360"/>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color w:val="1D1B11" w:themeColor="background2" w:themeShade="1A"/>
          <w:szCs w:val="24"/>
        </w:rPr>
        <w:tab/>
      </w:r>
      <w:r w:rsidRPr="00B66C76">
        <w:rPr>
          <w:rFonts w:asciiTheme="majorBidi" w:eastAsiaTheme="minorEastAsia" w:hAnsiTheme="majorBidi" w:cstheme="majorBidi"/>
          <w:color w:val="1D1B11" w:themeColor="background2" w:themeShade="1A"/>
          <w:szCs w:val="24"/>
        </w:rPr>
        <w:t xml:space="preserve">Perhitungan faktor evaluasi untuk kriteria Suku bunga Skala 1 artinya kedua kriteria sama penting, skala 3 jika kriteria B sedikit lebih penting disbanding dengan kriteria M, skala 5 artinya kriteria B lebih penting disbanding kriteria M, skala 7 artinya kriteria B sangat lebih penting disbanding kriteria M, skala 9 artinya mutlak lebih penting disbanding kriteria M dan skala 2,4,6 dan 8 jika terletak antara kedua kriteria. </w:t>
      </w:r>
      <m:oMath>
        <m:f>
          <m:fPr>
            <m:ctrlPr>
              <w:rPr>
                <w:rFonts w:ascii="Cambria Math" w:eastAsiaTheme="minorEastAsia" w:hAnsiTheme="majorBidi" w:cstheme="majorBidi"/>
                <w:i/>
                <w:color w:val="1D1B11" w:themeColor="background2" w:themeShade="1A"/>
                <w:szCs w:val="24"/>
              </w:rPr>
            </m:ctrlPr>
          </m:fPr>
          <m:num>
            <m:r>
              <w:rPr>
                <w:rFonts w:ascii="Cambria Math" w:eastAsiaTheme="minorEastAsia" w:hAnsiTheme="majorBidi" w:cstheme="majorBidi"/>
                <w:color w:val="1D1B11" w:themeColor="background2" w:themeShade="1A"/>
                <w:szCs w:val="24"/>
              </w:rPr>
              <m:t>1</m:t>
            </m:r>
          </m:num>
          <m:den>
            <m:r>
              <w:rPr>
                <w:rFonts w:ascii="Cambria Math" w:eastAsiaTheme="minorEastAsia" w:hAnsi="Cambria Math" w:cstheme="majorBidi"/>
                <w:color w:val="1D1B11" w:themeColor="background2" w:themeShade="1A"/>
                <w:szCs w:val="24"/>
              </w:rPr>
              <m:t>k</m:t>
            </m:r>
          </m:den>
        </m:f>
      </m:oMath>
      <w:r w:rsidRPr="00B66C76">
        <w:rPr>
          <w:rFonts w:asciiTheme="majorBidi" w:eastAsiaTheme="minorEastAsia" w:hAnsiTheme="majorBidi" w:cstheme="majorBidi"/>
          <w:color w:val="1D1B11" w:themeColor="background2" w:themeShade="1A"/>
          <w:szCs w:val="24"/>
        </w:rPr>
        <w:t xml:space="preserve"> artinya kriteria kurang menguntungkan (kebalikan) dengan </w:t>
      </w:r>
      <m:oMath>
        <m:r>
          <w:rPr>
            <w:rFonts w:ascii="Cambria Math" w:eastAsiaTheme="minorEastAsia" w:hAnsi="Cambria Math" w:cstheme="majorBidi"/>
            <w:color w:val="1D1B11" w:themeColor="background2" w:themeShade="1A"/>
            <w:szCs w:val="24"/>
          </w:rPr>
          <m:t>k</m:t>
        </m:r>
      </m:oMath>
      <w:r w:rsidRPr="00B66C76">
        <w:rPr>
          <w:rFonts w:asciiTheme="majorBidi" w:eastAsiaTheme="minorEastAsia" w:hAnsiTheme="majorBidi" w:cstheme="majorBidi"/>
          <w:color w:val="1D1B11" w:themeColor="background2" w:themeShade="1A"/>
          <w:szCs w:val="24"/>
        </w:rPr>
        <w:t xml:space="preserve"> adalah skala 1,</w:t>
      </w:r>
      <w:proofErr w:type="gramStart"/>
      <w:r w:rsidRPr="00B66C76">
        <w:rPr>
          <w:rFonts w:asciiTheme="majorBidi" w:eastAsiaTheme="minorEastAsia" w:hAnsiTheme="majorBidi" w:cstheme="majorBidi"/>
          <w:color w:val="1D1B11" w:themeColor="background2" w:themeShade="1A"/>
          <w:szCs w:val="24"/>
        </w:rPr>
        <w:t>2,3,…</w:t>
      </w:r>
      <w:proofErr w:type="gramEnd"/>
      <w:r w:rsidRPr="00B66C76">
        <w:rPr>
          <w:rFonts w:asciiTheme="majorBidi" w:eastAsiaTheme="minorEastAsia" w:hAnsiTheme="majorBidi" w:cstheme="majorBidi"/>
          <w:color w:val="1D1B11" w:themeColor="background2" w:themeShade="1A"/>
          <w:szCs w:val="24"/>
        </w:rPr>
        <w:t>9 sehingga diperoleh hasil rata-rata dari 300 responden dalam matriks resiprokal sebagai berikut:</w:t>
      </w:r>
    </w:p>
    <w:p w14:paraId="30025D52" w14:textId="77777777" w:rsidR="009C52E4" w:rsidRDefault="009C52E4" w:rsidP="009C52E4">
      <w:pPr>
        <w:pStyle w:val="ListParagraph"/>
        <w:ind w:left="1332" w:hanging="1080"/>
        <w:rPr>
          <w:rFonts w:asciiTheme="majorBidi" w:eastAsiaTheme="minorEastAsia" w:hAnsiTheme="majorBidi" w:cstheme="majorBidi"/>
          <w:color w:val="1D1B11" w:themeColor="background2" w:themeShade="1A"/>
          <w:szCs w:val="24"/>
        </w:rPr>
      </w:pPr>
      <w:r w:rsidRPr="00F231EA">
        <w:rPr>
          <w:rFonts w:asciiTheme="majorBidi" w:eastAsiaTheme="minorEastAsia" w:hAnsiTheme="majorBidi" w:cstheme="majorBidi"/>
          <w:b/>
          <w:bCs/>
          <w:color w:val="1D1B11" w:themeColor="background2" w:themeShade="1A"/>
          <w:szCs w:val="24"/>
        </w:rPr>
        <w:t>Tabel 4.1</w:t>
      </w:r>
      <w:r>
        <w:rPr>
          <w:rFonts w:asciiTheme="majorBidi" w:eastAsiaTheme="minorEastAsia" w:hAnsiTheme="majorBidi" w:cstheme="majorBidi"/>
          <w:color w:val="1D1B11" w:themeColor="background2" w:themeShade="1A"/>
          <w:szCs w:val="24"/>
        </w:rPr>
        <w:t xml:space="preserve"> </w:t>
      </w:r>
      <w:r w:rsidRPr="00A62AAB">
        <w:rPr>
          <w:rFonts w:asciiTheme="majorBidi" w:eastAsiaTheme="minorEastAsia" w:hAnsiTheme="majorBidi" w:cstheme="majorBidi"/>
          <w:color w:val="1D1B11" w:themeColor="background2" w:themeShade="1A"/>
          <w:szCs w:val="24"/>
        </w:rPr>
        <w:t xml:space="preserve">Matriks evaluasi untuk </w:t>
      </w:r>
      <w:r>
        <w:rPr>
          <w:rFonts w:asciiTheme="majorBidi" w:eastAsiaTheme="minorEastAsia" w:hAnsiTheme="majorBidi" w:cstheme="majorBidi"/>
          <w:color w:val="1D1B11" w:themeColor="background2" w:themeShade="1A"/>
          <w:szCs w:val="24"/>
        </w:rPr>
        <w:t xml:space="preserve">kriteria </w:t>
      </w:r>
      <w:r w:rsidRPr="00A62AAB">
        <w:rPr>
          <w:rFonts w:asciiTheme="majorBidi" w:eastAsiaTheme="minorEastAsia" w:hAnsiTheme="majorBidi" w:cstheme="majorBidi"/>
          <w:color w:val="1D1B11" w:themeColor="background2" w:themeShade="1A"/>
          <w:szCs w:val="24"/>
        </w:rPr>
        <w:t>Suku bunga</w:t>
      </w:r>
    </w:p>
    <w:p w14:paraId="2B14DFAE" w14:textId="6BC4F786" w:rsidR="00100A58" w:rsidRDefault="00100A58" w:rsidP="009C52E4">
      <w:pPr>
        <w:pStyle w:val="ListParagraph"/>
        <w:ind w:left="252"/>
        <w:rPr>
          <w:rFonts w:asciiTheme="majorBidi" w:eastAsiaTheme="minorEastAsia" w:hAnsiTheme="majorBidi" w:cstheme="majorBidi"/>
          <w:color w:val="1D1B11" w:themeColor="background2" w:themeShade="1A"/>
          <w:szCs w:val="24"/>
        </w:rPr>
      </w:pPr>
      <w:r w:rsidRPr="00100A58">
        <w:rPr>
          <w:rFonts w:eastAsiaTheme="minorEastAsia"/>
          <w:noProof/>
        </w:rPr>
        <w:drawing>
          <wp:inline distT="0" distB="0" distL="0" distR="0" wp14:anchorId="061ACA07" wp14:editId="4A103B6F">
            <wp:extent cx="2257425" cy="1057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057275"/>
                    </a:xfrm>
                    <a:prstGeom prst="rect">
                      <a:avLst/>
                    </a:prstGeom>
                    <a:noFill/>
                    <a:ln>
                      <a:noFill/>
                    </a:ln>
                  </pic:spPr>
                </pic:pic>
              </a:graphicData>
            </a:graphic>
          </wp:inline>
        </w:drawing>
      </w:r>
    </w:p>
    <w:p w14:paraId="14C8B519" w14:textId="1E7C8C08" w:rsidR="009C52E4" w:rsidRPr="00A62AAB" w:rsidRDefault="009C52E4" w:rsidP="009C52E4">
      <w:pPr>
        <w:pStyle w:val="ListParagraph"/>
        <w:ind w:left="252"/>
        <w:rPr>
          <w:rFonts w:asciiTheme="majorBidi" w:eastAsiaTheme="minorEastAsia" w:hAnsiTheme="majorBidi" w:cstheme="majorBidi"/>
          <w:color w:val="1D1B11" w:themeColor="background2" w:themeShade="1A"/>
          <w:szCs w:val="24"/>
        </w:rPr>
      </w:pPr>
      <w:r w:rsidRPr="00A62AAB">
        <w:rPr>
          <w:rFonts w:asciiTheme="majorBidi" w:eastAsiaTheme="minorEastAsia" w:hAnsiTheme="majorBidi" w:cstheme="majorBidi"/>
          <w:color w:val="1D1B11" w:themeColor="background2" w:themeShade="1A"/>
          <w:szCs w:val="24"/>
        </w:rPr>
        <w:t>Selanjutnya menjumlahkan semua elemen pada setiap kolom.</w:t>
      </w:r>
    </w:p>
    <w:p w14:paraId="72D84E74" w14:textId="77777777" w:rsidR="009C52E4" w:rsidRPr="00A62AAB" w:rsidRDefault="00AD2496" w:rsidP="009C52E4">
      <w:pPr>
        <w:pStyle w:val="ListParagraph"/>
        <w:ind w:left="-18"/>
        <w:rPr>
          <w:rFonts w:asciiTheme="majorBidi" w:eastAsiaTheme="minorEastAsia" w:hAnsiTheme="majorBidi" w:cstheme="majorBidi"/>
          <w:color w:val="1D1B11" w:themeColor="background2" w:themeShade="1A"/>
          <w:szCs w:val="24"/>
        </w:rPr>
      </w:pPr>
      <m:oMathPara>
        <m:oMath>
          <m:sSub>
            <m:sSubPr>
              <m:ctrlPr>
                <w:rPr>
                  <w:rFonts w:ascii="Cambria Math" w:eastAsiaTheme="minorEastAsia" w:hAnsiTheme="majorBidi" w:cstheme="majorBidi"/>
                  <w:i/>
                  <w:color w:val="1D1B11" w:themeColor="background2" w:themeShade="1A"/>
                  <w:szCs w:val="24"/>
                </w:rPr>
              </m:ctrlPr>
            </m:sSubPr>
            <m:e>
              <m:r>
                <w:rPr>
                  <w:rFonts w:ascii="Cambria Math" w:eastAsiaTheme="minorEastAsia" w:hAnsi="Cambria Math" w:cstheme="majorBidi"/>
                  <w:color w:val="1D1B11" w:themeColor="background2" w:themeShade="1A"/>
                  <w:szCs w:val="24"/>
                </w:rPr>
                <m:t>a</m:t>
              </m:r>
            </m:e>
            <m:sub>
              <m:r>
                <w:rPr>
                  <w:rFonts w:ascii="Cambria Math" w:eastAsiaTheme="minorEastAsia" w:hAnsiTheme="majorBidi" w:cstheme="majorBidi"/>
                  <w:color w:val="1D1B11" w:themeColor="background2" w:themeShade="1A"/>
                  <w:szCs w:val="24"/>
                </w:rPr>
                <m:t>5.1</m:t>
              </m:r>
            </m:sub>
          </m:sSub>
          <m:r>
            <w:rPr>
              <w:rFonts w:ascii="Cambria Math" w:eastAsiaTheme="minorEastAsia" w:hAnsiTheme="majorBidi" w:cstheme="majorBidi"/>
              <w:color w:val="1D1B11" w:themeColor="background2" w:themeShade="1A"/>
              <w:szCs w:val="24"/>
            </w:rPr>
            <m:t>=</m:t>
          </m:r>
          <m:sSub>
            <m:sSubPr>
              <m:ctrlPr>
                <w:rPr>
                  <w:rFonts w:ascii="Cambria Math" w:eastAsiaTheme="minorEastAsia" w:hAnsiTheme="majorBidi" w:cstheme="majorBidi"/>
                  <w:i/>
                  <w:color w:val="1D1B11" w:themeColor="background2" w:themeShade="1A"/>
                  <w:szCs w:val="24"/>
                </w:rPr>
              </m:ctrlPr>
            </m:sSubPr>
            <m:e>
              <m:r>
                <w:rPr>
                  <w:rFonts w:ascii="Cambria Math" w:eastAsiaTheme="minorEastAsia" w:hAnsi="Cambria Math" w:cstheme="majorBidi"/>
                  <w:color w:val="1D1B11" w:themeColor="background2" w:themeShade="1A"/>
                  <w:szCs w:val="24"/>
                </w:rPr>
                <m:t>a</m:t>
              </m:r>
            </m:e>
            <m:sub>
              <m:r>
                <w:rPr>
                  <w:rFonts w:ascii="Cambria Math" w:eastAsiaTheme="minorEastAsia" w:hAnsiTheme="majorBidi" w:cstheme="majorBidi"/>
                  <w:color w:val="1D1B11" w:themeColor="background2" w:themeShade="1A"/>
                  <w:szCs w:val="24"/>
                </w:rPr>
                <m:t>11</m:t>
              </m:r>
            </m:sub>
          </m:sSub>
          <m:r>
            <w:rPr>
              <w:rFonts w:ascii="Cambria Math" w:eastAsiaTheme="minorEastAsia" w:hAnsiTheme="majorBidi" w:cstheme="majorBidi"/>
              <w:color w:val="1D1B11" w:themeColor="background2" w:themeShade="1A"/>
              <w:szCs w:val="24"/>
            </w:rPr>
            <m:t>+</m:t>
          </m:r>
          <m:sSub>
            <m:sSubPr>
              <m:ctrlPr>
                <w:rPr>
                  <w:rFonts w:ascii="Cambria Math" w:eastAsiaTheme="minorEastAsia" w:hAnsiTheme="majorBidi" w:cstheme="majorBidi"/>
                  <w:i/>
                  <w:color w:val="1D1B11" w:themeColor="background2" w:themeShade="1A"/>
                  <w:szCs w:val="24"/>
                </w:rPr>
              </m:ctrlPr>
            </m:sSubPr>
            <m:e>
              <m:r>
                <w:rPr>
                  <w:rFonts w:ascii="Cambria Math" w:eastAsiaTheme="minorEastAsia" w:hAnsi="Cambria Math" w:cstheme="majorBidi"/>
                  <w:color w:val="1D1B11" w:themeColor="background2" w:themeShade="1A"/>
                  <w:szCs w:val="24"/>
                </w:rPr>
                <m:t>a</m:t>
              </m:r>
            </m:e>
            <m:sub>
              <m:r>
                <w:rPr>
                  <w:rFonts w:ascii="Cambria Math" w:eastAsiaTheme="minorEastAsia" w:hAnsiTheme="majorBidi" w:cstheme="majorBidi"/>
                  <w:color w:val="1D1B11" w:themeColor="background2" w:themeShade="1A"/>
                  <w:szCs w:val="24"/>
                </w:rPr>
                <m:t>21</m:t>
              </m:r>
            </m:sub>
          </m:sSub>
          <m:r>
            <w:rPr>
              <w:rFonts w:ascii="Cambria Math" w:eastAsiaTheme="minorEastAsia" w:hAnsiTheme="majorBidi" w:cstheme="majorBidi"/>
              <w:color w:val="1D1B11" w:themeColor="background2" w:themeShade="1A"/>
              <w:szCs w:val="24"/>
            </w:rPr>
            <m:t>+</m:t>
          </m:r>
          <m:sSub>
            <m:sSubPr>
              <m:ctrlPr>
                <w:rPr>
                  <w:rFonts w:ascii="Cambria Math" w:eastAsiaTheme="minorEastAsia" w:hAnsiTheme="majorBidi" w:cstheme="majorBidi"/>
                  <w:i/>
                  <w:color w:val="1D1B11" w:themeColor="background2" w:themeShade="1A"/>
                  <w:szCs w:val="24"/>
                </w:rPr>
              </m:ctrlPr>
            </m:sSubPr>
            <m:e>
              <m:r>
                <w:rPr>
                  <w:rFonts w:ascii="Cambria Math" w:eastAsiaTheme="minorEastAsia" w:hAnsi="Cambria Math" w:cstheme="majorBidi"/>
                  <w:color w:val="1D1B11" w:themeColor="background2" w:themeShade="1A"/>
                  <w:szCs w:val="24"/>
                </w:rPr>
                <m:t>a</m:t>
              </m:r>
            </m:e>
            <m:sub>
              <m:r>
                <w:rPr>
                  <w:rFonts w:ascii="Cambria Math" w:eastAsiaTheme="minorEastAsia" w:hAnsiTheme="majorBidi" w:cstheme="majorBidi"/>
                  <w:color w:val="1D1B11" w:themeColor="background2" w:themeShade="1A"/>
                  <w:szCs w:val="24"/>
                </w:rPr>
                <m:t>31</m:t>
              </m:r>
            </m:sub>
          </m:sSub>
          <m:r>
            <w:rPr>
              <w:rFonts w:ascii="Cambria Math" w:eastAsiaTheme="minorEastAsia" w:hAnsiTheme="majorBidi" w:cstheme="majorBidi"/>
              <w:color w:val="1D1B11" w:themeColor="background2" w:themeShade="1A"/>
              <w:szCs w:val="24"/>
            </w:rPr>
            <m:t>+</m:t>
          </m:r>
          <m:sSub>
            <m:sSubPr>
              <m:ctrlPr>
                <w:rPr>
                  <w:rFonts w:ascii="Cambria Math" w:eastAsiaTheme="minorEastAsia" w:hAnsiTheme="majorBidi" w:cstheme="majorBidi"/>
                  <w:i/>
                  <w:color w:val="1D1B11" w:themeColor="background2" w:themeShade="1A"/>
                  <w:szCs w:val="24"/>
                </w:rPr>
              </m:ctrlPr>
            </m:sSubPr>
            <m:e>
              <m:r>
                <w:rPr>
                  <w:rFonts w:ascii="Cambria Math" w:eastAsiaTheme="minorEastAsia" w:hAnsi="Cambria Math" w:cstheme="majorBidi"/>
                  <w:color w:val="1D1B11" w:themeColor="background2" w:themeShade="1A"/>
                  <w:szCs w:val="24"/>
                </w:rPr>
                <m:t>a</m:t>
              </m:r>
            </m:e>
            <m:sub>
              <m:r>
                <w:rPr>
                  <w:rFonts w:ascii="Cambria Math" w:eastAsiaTheme="minorEastAsia" w:hAnsiTheme="majorBidi" w:cstheme="majorBidi"/>
                  <w:color w:val="1D1B11" w:themeColor="background2" w:themeShade="1A"/>
                  <w:szCs w:val="24"/>
                </w:rPr>
                <m:t>4.1</m:t>
              </m:r>
            </m:sub>
          </m:sSub>
        </m:oMath>
      </m:oMathPara>
    </w:p>
    <w:p w14:paraId="6F46B831" w14:textId="77777777" w:rsidR="009C52E4" w:rsidRPr="00A62AAB" w:rsidRDefault="009C52E4" w:rsidP="009C52E4">
      <w:pPr>
        <w:pStyle w:val="ListParagraph"/>
        <w:ind w:left="522" w:hanging="450"/>
        <w:rPr>
          <w:rFonts w:asciiTheme="majorBidi" w:eastAsiaTheme="minorEastAsia" w:hAnsiTheme="majorBidi" w:cstheme="majorBidi"/>
          <w:color w:val="1D1B11" w:themeColor="background2" w:themeShade="1A"/>
          <w:szCs w:val="24"/>
        </w:rPr>
      </w:pPr>
      <m:oMathPara>
        <m:oMath>
          <m:r>
            <w:rPr>
              <w:rFonts w:ascii="Cambria Math" w:eastAsiaTheme="minorEastAsia" w:hAnsiTheme="majorBidi" w:cstheme="majorBidi"/>
              <w:color w:val="1D1B11" w:themeColor="background2" w:themeShade="1A"/>
              <w:szCs w:val="24"/>
            </w:rPr>
            <m:t>=1+0,33+0,25+0,33</m:t>
          </m:r>
        </m:oMath>
      </m:oMathPara>
    </w:p>
    <w:p w14:paraId="071519FA" w14:textId="77777777" w:rsidR="009C52E4" w:rsidRPr="00A62AAB" w:rsidRDefault="009C52E4" w:rsidP="009C52E4">
      <w:pPr>
        <w:pStyle w:val="ListParagraph"/>
        <w:tabs>
          <w:tab w:val="left" w:pos="720"/>
        </w:tabs>
        <w:ind w:left="-1278"/>
        <w:rPr>
          <w:rFonts w:asciiTheme="majorBidi" w:eastAsiaTheme="minorEastAsia" w:hAnsiTheme="majorBidi" w:cstheme="majorBidi"/>
          <w:color w:val="1D1B11" w:themeColor="background2" w:themeShade="1A"/>
          <w:szCs w:val="24"/>
        </w:rPr>
      </w:pPr>
      <m:oMathPara>
        <m:oMath>
          <m:r>
            <w:rPr>
              <w:rFonts w:ascii="Cambria Math" w:eastAsiaTheme="minorEastAsia" w:hAnsiTheme="majorBidi" w:cstheme="majorBidi"/>
              <w:color w:val="1D1B11" w:themeColor="background2" w:themeShade="1A"/>
              <w:szCs w:val="24"/>
            </w:rPr>
            <m:t>=1,910</m:t>
          </m:r>
        </m:oMath>
      </m:oMathPara>
    </w:p>
    <w:p w14:paraId="4F924E22" w14:textId="38AD7863" w:rsidR="009C52E4" w:rsidRDefault="009C52E4"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r w:rsidRPr="00A62AAB">
        <w:rPr>
          <w:rFonts w:asciiTheme="majorBidi" w:eastAsiaTheme="minorEastAsia" w:hAnsiTheme="majorBidi" w:cstheme="majorBidi"/>
          <w:color w:val="1D1B11" w:themeColor="background2" w:themeShade="1A"/>
          <w:szCs w:val="24"/>
        </w:rPr>
        <w:t>Dengan unsur pada setiap kolom dibagi dengan jumlah total pada kolom yang bersangkutan, akan diperoleh</w:t>
      </w:r>
      <w:r>
        <w:rPr>
          <w:rFonts w:asciiTheme="majorBidi" w:eastAsiaTheme="minorEastAsia" w:hAnsiTheme="majorBidi" w:cstheme="majorBidi"/>
          <w:color w:val="1D1B11" w:themeColor="background2" w:themeShade="1A"/>
          <w:szCs w:val="24"/>
        </w:rPr>
        <w:t xml:space="preserve"> bobot relatif yang dinormalkan.</w:t>
      </w:r>
    </w:p>
    <w:p w14:paraId="71F036F1" w14:textId="2778B89C" w:rsidR="00722749" w:rsidRDefault="00722749"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p>
    <w:p w14:paraId="5D4EF24A" w14:textId="38B1F4DF" w:rsidR="00722749" w:rsidRDefault="00722749"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p>
    <w:p w14:paraId="1E0BEFBF" w14:textId="4AF938F8" w:rsidR="00722749" w:rsidRDefault="00722749"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p>
    <w:p w14:paraId="560B5FFA" w14:textId="0D6DEA84" w:rsidR="00722749" w:rsidRDefault="00722749"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p>
    <w:p w14:paraId="4CCA849F" w14:textId="77777777" w:rsidR="00722749" w:rsidRDefault="00722749" w:rsidP="009C52E4">
      <w:pPr>
        <w:pStyle w:val="ListParagraph"/>
        <w:tabs>
          <w:tab w:val="left" w:pos="667"/>
          <w:tab w:val="left" w:pos="720"/>
        </w:tabs>
        <w:ind w:left="252"/>
        <w:rPr>
          <w:rFonts w:asciiTheme="majorBidi" w:eastAsiaTheme="minorEastAsia" w:hAnsiTheme="majorBidi" w:cstheme="majorBidi"/>
          <w:color w:val="1D1B11" w:themeColor="background2" w:themeShade="1A"/>
          <w:szCs w:val="24"/>
        </w:rPr>
      </w:pPr>
    </w:p>
    <w:p w14:paraId="3ACC3EAD" w14:textId="166D3AD0" w:rsidR="009C52E4" w:rsidRDefault="009C52E4" w:rsidP="009C52E4">
      <w:pPr>
        <w:pStyle w:val="ListParagraph"/>
        <w:ind w:left="0"/>
        <w:rPr>
          <w:rFonts w:asciiTheme="majorBidi" w:hAnsiTheme="majorBidi" w:cstheme="majorBidi"/>
          <w:color w:val="000000"/>
          <w:szCs w:val="24"/>
        </w:rPr>
      </w:pPr>
      <w:r w:rsidRPr="00F231EA">
        <w:rPr>
          <w:rFonts w:asciiTheme="majorBidi" w:hAnsiTheme="majorBidi" w:cstheme="majorBidi"/>
          <w:b/>
          <w:bCs/>
          <w:color w:val="000000"/>
          <w:szCs w:val="24"/>
        </w:rPr>
        <w:t>Tabel 4.2</w:t>
      </w:r>
      <w:r>
        <w:rPr>
          <w:rFonts w:asciiTheme="majorBidi" w:hAnsiTheme="majorBidi" w:cstheme="majorBidi"/>
          <w:color w:val="000000"/>
          <w:szCs w:val="24"/>
        </w:rPr>
        <w:t xml:space="preserve"> Matriks evaluasi</w:t>
      </w:r>
    </w:p>
    <w:p w14:paraId="777606D7" w14:textId="79004590" w:rsidR="00100A58" w:rsidRDefault="00100A58" w:rsidP="009C52E4">
      <w:pPr>
        <w:pStyle w:val="ListParagraph"/>
        <w:ind w:left="0"/>
        <w:rPr>
          <w:rFonts w:asciiTheme="majorBidi" w:hAnsiTheme="majorBidi" w:cstheme="majorBidi"/>
          <w:color w:val="000000"/>
          <w:szCs w:val="24"/>
        </w:rPr>
      </w:pPr>
      <w:r w:rsidRPr="00100A58">
        <w:rPr>
          <w:noProof/>
        </w:rPr>
        <w:drawing>
          <wp:inline distT="0" distB="0" distL="0" distR="0" wp14:anchorId="6E05C3AB" wp14:editId="05BD8195">
            <wp:extent cx="2970530" cy="103060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0530" cy="1030605"/>
                    </a:xfrm>
                    <a:prstGeom prst="rect">
                      <a:avLst/>
                    </a:prstGeom>
                    <a:noFill/>
                    <a:ln>
                      <a:noFill/>
                    </a:ln>
                  </pic:spPr>
                </pic:pic>
              </a:graphicData>
            </a:graphic>
          </wp:inline>
        </w:drawing>
      </w:r>
    </w:p>
    <w:p w14:paraId="1B9036C8" w14:textId="77777777" w:rsidR="009C52E4" w:rsidRPr="0085090E" w:rsidRDefault="009C52E4" w:rsidP="009C52E4">
      <w:pPr>
        <w:rPr>
          <w:rFonts w:asciiTheme="majorBidi" w:eastAsiaTheme="minorEastAsia" w:hAnsiTheme="majorBidi" w:cstheme="majorBidi"/>
          <w:color w:val="000000"/>
          <w:sz w:val="20"/>
          <w:szCs w:val="20"/>
        </w:rPr>
      </w:pPr>
      <w:proofErr w:type="gramStart"/>
      <w:r w:rsidRPr="0085090E">
        <w:rPr>
          <w:rFonts w:asciiTheme="majorBidi" w:eastAsiaTheme="minorEastAsia" w:hAnsiTheme="majorBidi" w:cstheme="majorBidi"/>
          <w:color w:val="000000"/>
          <w:sz w:val="20"/>
          <w:szCs w:val="20"/>
        </w:rPr>
        <w:t>Sumber:Saaty</w:t>
      </w:r>
      <w:proofErr w:type="gramEnd"/>
    </w:p>
    <w:p w14:paraId="06924DBB" w14:textId="77777777" w:rsidR="009C52E4" w:rsidRPr="00A62AAB" w:rsidRDefault="009C52E4" w:rsidP="009C52E4">
      <w:pPr>
        <w:ind w:left="180" w:firstLine="295"/>
        <w:rPr>
          <w:rFonts w:asciiTheme="majorBidi" w:eastAsiaTheme="minorEastAsia" w:hAnsiTheme="majorBidi" w:cstheme="majorBidi"/>
          <w:color w:val="000000"/>
          <w:szCs w:val="24"/>
        </w:rPr>
      </w:pPr>
      <w:r w:rsidRPr="00A62AAB">
        <w:rPr>
          <w:rFonts w:asciiTheme="majorBidi" w:eastAsiaTheme="minorEastAsia" w:hAnsiTheme="majorBidi" w:cstheme="majorBidi"/>
          <w:color w:val="000000"/>
          <w:szCs w:val="24"/>
        </w:rPr>
        <w:t xml:space="preserve">Matriks perbandingan berpasangan dikalikan dengan </w:t>
      </w:r>
      <w:r>
        <w:rPr>
          <w:rFonts w:asciiTheme="majorBidi" w:eastAsiaTheme="minorEastAsia" w:hAnsiTheme="majorBidi" w:cstheme="majorBidi"/>
          <w:color w:val="000000"/>
          <w:szCs w:val="24"/>
        </w:rPr>
        <w:t>rata-rata</w:t>
      </w:r>
      <w:r w:rsidRPr="00A62AAB">
        <w:rPr>
          <w:rFonts w:asciiTheme="majorBidi" w:eastAsiaTheme="minorEastAsia" w:hAnsiTheme="majorBidi" w:cstheme="majorBidi"/>
          <w:color w:val="000000"/>
          <w:szCs w:val="24"/>
        </w:rPr>
        <w:t xml:space="preserve"> prioritas. </w:t>
      </w:r>
      <w:r>
        <w:rPr>
          <w:rFonts w:asciiTheme="majorBidi" w:eastAsiaTheme="minorEastAsia" w:hAnsiTheme="majorBidi" w:cstheme="majorBidi"/>
          <w:color w:val="000000"/>
          <w:szCs w:val="24"/>
        </w:rPr>
        <w:t xml:space="preserve">Rata-rata </w:t>
      </w:r>
      <w:r w:rsidRPr="00A62AAB">
        <w:rPr>
          <w:rFonts w:asciiTheme="majorBidi" w:eastAsiaTheme="minorEastAsia" w:hAnsiTheme="majorBidi" w:cstheme="majorBidi"/>
          <w:color w:val="000000"/>
          <w:szCs w:val="24"/>
        </w:rPr>
        <w:t>baru tersebut dinyatakan sebagai vektor jumlah bobot.</w:t>
      </w:r>
    </w:p>
    <w:p w14:paraId="35BCC5D1" w14:textId="77777777" w:rsidR="009C52E4" w:rsidRDefault="009C52E4" w:rsidP="009C52E4">
      <w:pPr>
        <w:pStyle w:val="ListParagraph"/>
        <w:spacing w:after="200"/>
        <w:ind w:left="0"/>
        <w:rPr>
          <w:rFonts w:asciiTheme="majorBidi" w:eastAsiaTheme="minorEastAsia" w:hAnsiTheme="majorBidi" w:cstheme="majorBidi"/>
          <w:color w:val="000000"/>
          <w:position w:val="-66"/>
          <w:szCs w:val="24"/>
        </w:rPr>
      </w:pPr>
      <w:r>
        <w:rPr>
          <w:rFonts w:asciiTheme="majorBidi" w:eastAsiaTheme="minorEastAsia" w:hAnsiTheme="majorBidi" w:cstheme="majorBidi"/>
          <w:color w:val="000000"/>
          <w:position w:val="-66"/>
          <w:szCs w:val="24"/>
        </w:rPr>
        <w:t xml:space="preserve">  </w:t>
      </w:r>
      <w:r w:rsidRPr="00A62AAB">
        <w:rPr>
          <w:rFonts w:asciiTheme="majorBidi" w:eastAsiaTheme="minorEastAsia" w:hAnsiTheme="majorBidi" w:cstheme="majorBidi"/>
          <w:color w:val="000000"/>
          <w:position w:val="-66"/>
          <w:szCs w:val="24"/>
        </w:rPr>
        <w:object w:dxaOrig="3360" w:dyaOrig="1440" w14:anchorId="57DC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65.25pt" o:ole="">
            <v:imagedata r:id="rId18" o:title=""/>
          </v:shape>
          <o:OLEObject Type="Embed" ProgID="Equation.3" ShapeID="_x0000_i1025" DrawAspect="Content" ObjectID="_1613216177" r:id="rId19"/>
        </w:object>
      </w:r>
    </w:p>
    <w:p w14:paraId="25FDB653" w14:textId="77777777" w:rsidR="009C52E4" w:rsidRPr="00100A58" w:rsidRDefault="009C52E4" w:rsidP="009C52E4">
      <w:pPr>
        <w:pStyle w:val="ListParagraph"/>
        <w:spacing w:after="200"/>
        <w:ind w:left="0"/>
        <w:rPr>
          <w:rFonts w:asciiTheme="majorBidi" w:eastAsiaTheme="minorEastAsia" w:hAnsiTheme="majorBidi" w:cstheme="majorBidi"/>
          <w:color w:val="000000"/>
          <w:position w:val="-66"/>
          <w:szCs w:val="24"/>
          <w:lang w:val="id-ID"/>
        </w:rPr>
      </w:pPr>
      <w:r>
        <w:rPr>
          <w:rFonts w:asciiTheme="majorBidi" w:eastAsiaTheme="minorEastAsia" w:hAnsiTheme="majorBidi" w:cstheme="majorBidi"/>
          <w:color w:val="000000"/>
          <w:position w:val="-140"/>
          <w:szCs w:val="24"/>
        </w:rPr>
        <w:t xml:space="preserve">   </w:t>
      </w:r>
      <w:r w:rsidRPr="003E3A46">
        <w:rPr>
          <w:rFonts w:asciiTheme="majorBidi" w:eastAsiaTheme="minorEastAsia" w:hAnsiTheme="majorBidi" w:cstheme="majorBidi"/>
          <w:color w:val="000000"/>
          <w:position w:val="-140"/>
          <w:szCs w:val="24"/>
        </w:rPr>
        <w:object w:dxaOrig="3900" w:dyaOrig="2920" w14:anchorId="45E21534">
          <v:shape id="_x0000_i1026" type="#_x0000_t75" style="width:196.5pt;height:129.75pt" o:ole="">
            <v:imagedata r:id="rId20" o:title=""/>
          </v:shape>
          <o:OLEObject Type="Embed" ProgID="Equation.3" ShapeID="_x0000_i1026" DrawAspect="Content" ObjectID="_1613216178" r:id="rId21"/>
        </w:object>
      </w:r>
    </w:p>
    <w:p w14:paraId="11484800" w14:textId="77777777" w:rsidR="009C52E4" w:rsidRPr="00A62AAB" w:rsidRDefault="009C52E4" w:rsidP="009C52E4">
      <w:pPr>
        <w:ind w:left="180"/>
        <w:rPr>
          <w:rFonts w:asciiTheme="majorBidi" w:eastAsiaTheme="minorEastAsia" w:hAnsiTheme="majorBidi" w:cstheme="majorBidi"/>
          <w:color w:val="000000"/>
          <w:szCs w:val="24"/>
        </w:rPr>
      </w:pPr>
      <w:r w:rsidRPr="00A62AAB">
        <w:rPr>
          <w:rFonts w:asciiTheme="majorBidi" w:eastAsiaTheme="minorEastAsia" w:hAnsiTheme="majorBidi" w:cstheme="majorBidi"/>
          <w:color w:val="000000"/>
          <w:szCs w:val="24"/>
        </w:rPr>
        <w:t xml:space="preserve">Entri dari </w:t>
      </w:r>
      <w:r>
        <w:rPr>
          <w:rFonts w:asciiTheme="majorBidi" w:eastAsiaTheme="minorEastAsia" w:hAnsiTheme="majorBidi" w:cstheme="majorBidi"/>
          <w:color w:val="1D1B11" w:themeColor="background2" w:themeShade="1A"/>
          <w:szCs w:val="24"/>
        </w:rPr>
        <w:t>rata-rata</w:t>
      </w:r>
      <w:r w:rsidRPr="00A62AAB">
        <w:rPr>
          <w:rFonts w:asciiTheme="majorBidi" w:eastAsiaTheme="minorEastAsia" w:hAnsiTheme="majorBidi" w:cstheme="majorBidi"/>
          <w:color w:val="000000"/>
          <w:szCs w:val="24"/>
        </w:rPr>
        <w:t xml:space="preserve"> jumlah bobot dibagi dengan entri yang berpasangan dari </w:t>
      </w:r>
      <w:r>
        <w:rPr>
          <w:rFonts w:asciiTheme="majorBidi" w:eastAsiaTheme="minorEastAsia" w:hAnsiTheme="majorBidi" w:cstheme="majorBidi"/>
          <w:color w:val="1D1B11" w:themeColor="background2" w:themeShade="1A"/>
          <w:szCs w:val="24"/>
        </w:rPr>
        <w:t xml:space="preserve">rata-rata </w:t>
      </w:r>
      <w:r w:rsidRPr="00A62AAB">
        <w:rPr>
          <w:rFonts w:asciiTheme="majorBidi" w:eastAsiaTheme="minorEastAsia" w:hAnsiTheme="majorBidi" w:cstheme="majorBidi"/>
          <w:color w:val="000000"/>
          <w:szCs w:val="24"/>
        </w:rPr>
        <w:t>prioritas dan dinyatakan hasilnya seb</w:t>
      </w:r>
      <w:r>
        <w:rPr>
          <w:rFonts w:asciiTheme="majorBidi" w:eastAsiaTheme="minorEastAsia" w:hAnsiTheme="majorBidi" w:cstheme="majorBidi"/>
          <w:color w:val="000000"/>
          <w:szCs w:val="24"/>
        </w:rPr>
        <w:t>a</w:t>
      </w:r>
      <w:r w:rsidRPr="00A62AAB">
        <w:rPr>
          <w:rFonts w:asciiTheme="majorBidi" w:eastAsiaTheme="minorEastAsia" w:hAnsiTheme="majorBidi" w:cstheme="majorBidi"/>
          <w:color w:val="000000"/>
          <w:szCs w:val="24"/>
        </w:rPr>
        <w:t>gai bobot prioritas.</w:t>
      </w:r>
    </w:p>
    <w:p w14:paraId="1CFEE42B" w14:textId="77777777" w:rsidR="009C52E4" w:rsidRDefault="009C52E4" w:rsidP="009C52E4">
      <w:pPr>
        <w:pStyle w:val="ListParagraph"/>
        <w:ind w:left="180"/>
        <w:rPr>
          <w:rFonts w:asciiTheme="majorBidi" w:hAnsiTheme="majorBidi" w:cstheme="majorBidi"/>
          <w:position w:val="-10"/>
          <w:szCs w:val="24"/>
        </w:rPr>
      </w:pPr>
      <w:r w:rsidRPr="00A62AAB">
        <w:rPr>
          <w:rFonts w:asciiTheme="majorBidi" w:hAnsiTheme="majorBidi" w:cstheme="majorBidi"/>
          <w:position w:val="-10"/>
          <w:szCs w:val="24"/>
        </w:rPr>
        <w:object w:dxaOrig="3200" w:dyaOrig="340" w14:anchorId="0D544715">
          <v:shape id="_x0000_i1027" type="#_x0000_t75" style="width:158.25pt;height:18pt" o:ole="">
            <v:imagedata r:id="rId22" o:title=""/>
          </v:shape>
          <o:OLEObject Type="Embed" ProgID="Equation.3" ShapeID="_x0000_i1027" DrawAspect="Content" ObjectID="_1613216179" r:id="rId23"/>
        </w:object>
      </w:r>
    </w:p>
    <w:p w14:paraId="798419FD" w14:textId="77777777" w:rsidR="009C52E4" w:rsidRPr="00A62AAB" w:rsidRDefault="009C52E4" w:rsidP="009C52E4">
      <w:pPr>
        <w:ind w:left="180"/>
        <w:rPr>
          <w:rFonts w:asciiTheme="majorBidi" w:eastAsiaTheme="minorEastAsia" w:hAnsiTheme="majorBidi" w:cstheme="majorBidi"/>
          <w:color w:val="000000"/>
          <w:szCs w:val="24"/>
        </w:rPr>
      </w:pPr>
      <w:r w:rsidRPr="00A62AAB">
        <w:rPr>
          <w:rFonts w:asciiTheme="majorBidi" w:eastAsiaTheme="minorEastAsia" w:hAnsiTheme="majorBidi" w:cstheme="majorBidi"/>
          <w:color w:val="000000"/>
          <w:szCs w:val="24"/>
        </w:rPr>
        <w:t xml:space="preserve">Menghitung rata-rata dari nilai pada langkah di atas dan hasilnya dinotasikan dengan </w:t>
      </w:r>
      <m:oMath>
        <m:sSub>
          <m:sSubPr>
            <m:ctrlPr>
              <w:rPr>
                <w:rFonts w:ascii="Cambria Math" w:eastAsiaTheme="minorEastAsia" w:hAnsiTheme="majorBidi" w:cstheme="majorBidi"/>
                <w:i/>
                <w:color w:val="000000"/>
                <w:szCs w:val="24"/>
              </w:rPr>
            </m:ctrlPr>
          </m:sSubPr>
          <m:e>
            <m:r>
              <w:rPr>
                <w:rFonts w:ascii="Cambria Math" w:hAnsi="Cambria Math" w:cstheme="majorBidi"/>
                <w:color w:val="1D1B11" w:themeColor="background2" w:themeShade="1A"/>
                <w:szCs w:val="24"/>
              </w:rPr>
              <m:t>λ</m:t>
            </m:r>
          </m:e>
          <m:sub>
            <m:r>
              <w:rPr>
                <w:rFonts w:ascii="Cambria Math" w:eastAsiaTheme="minorEastAsia" w:hAnsi="Cambria Math" w:cstheme="majorBidi"/>
                <w:color w:val="000000"/>
                <w:szCs w:val="24"/>
              </w:rPr>
              <m:t>max</m:t>
            </m:r>
          </m:sub>
        </m:sSub>
      </m:oMath>
    </w:p>
    <w:p w14:paraId="5BE5ECFA" w14:textId="77777777" w:rsidR="009C52E4" w:rsidRPr="00A52668" w:rsidRDefault="00AD2496" w:rsidP="009C52E4">
      <w:pPr>
        <w:pStyle w:val="ListParagraph"/>
        <w:ind w:left="25"/>
        <w:rPr>
          <w:rFonts w:asciiTheme="majorBidi" w:eastAsiaTheme="minorEastAsia" w:hAnsiTheme="majorBidi" w:cstheme="majorBidi"/>
          <w:iCs/>
          <w:color w:val="000000"/>
          <w:szCs w:val="24"/>
        </w:rPr>
      </w:pPr>
      <m:oMathPara>
        <m:oMath>
          <m:sSub>
            <m:sSubPr>
              <m:ctrlPr>
                <w:rPr>
                  <w:rFonts w:ascii="Cambria Math" w:eastAsiaTheme="minorEastAsia" w:hAnsiTheme="majorBidi" w:cstheme="majorBidi"/>
                  <w:i/>
                  <w:color w:val="000000"/>
                  <w:szCs w:val="24"/>
                </w:rPr>
              </m:ctrlPr>
            </m:sSubPr>
            <m:e>
              <m:r>
                <w:rPr>
                  <w:rFonts w:ascii="Cambria Math" w:hAnsi="Cambria Math" w:cstheme="majorBidi"/>
                  <w:color w:val="1D1B11" w:themeColor="background2" w:themeShade="1A"/>
                  <w:szCs w:val="24"/>
                </w:rPr>
                <m:t>λ</m:t>
              </m:r>
            </m:e>
            <m:sub>
              <m:r>
                <w:rPr>
                  <w:rFonts w:ascii="Cambria Math" w:eastAsiaTheme="minorEastAsia" w:hAnsi="Cambria Math" w:cstheme="majorBidi"/>
                  <w:color w:val="000000"/>
                  <w:szCs w:val="24"/>
                </w:rPr>
                <m:t>max</m:t>
              </m:r>
            </m:sub>
          </m:sSub>
          <m:r>
            <w:rPr>
              <w:rFonts w:ascii="Cambria Math" w:eastAsiaTheme="minorEastAsia" w:hAnsi="Cambria Math" w:cstheme="majorBidi"/>
              <w:color w:val="000000"/>
              <w:szCs w:val="24"/>
            </w:rPr>
            <m:t>=</m:t>
          </m:r>
          <m:f>
            <m:fPr>
              <m:ctrlPr>
                <w:rPr>
                  <w:rFonts w:ascii="Cambria Math" w:eastAsiaTheme="minorEastAsia" w:hAnsi="Cambria Math" w:cstheme="majorBidi"/>
                  <w:i/>
                  <w:iCs/>
                  <w:color w:val="000000"/>
                  <w:szCs w:val="24"/>
                </w:rPr>
              </m:ctrlPr>
            </m:fPr>
            <m:num>
              <m:r>
                <w:rPr>
                  <w:rFonts w:ascii="Cambria Math" w:eastAsiaTheme="minorEastAsia" w:hAnsi="Cambria Math" w:cstheme="majorBidi"/>
                  <w:color w:val="000000"/>
                  <w:szCs w:val="24"/>
                </w:rPr>
                <m:t>4.407+4.321+4.235+4.097</m:t>
              </m:r>
            </m:num>
            <m:den>
              <m:r>
                <w:rPr>
                  <w:rFonts w:ascii="Cambria Math" w:eastAsiaTheme="minorEastAsia" w:hAnsi="Cambria Math" w:cstheme="majorBidi"/>
                  <w:color w:val="000000"/>
                  <w:szCs w:val="24"/>
                </w:rPr>
                <m:t>4</m:t>
              </m:r>
            </m:den>
          </m:f>
          <m:r>
            <w:rPr>
              <w:rFonts w:ascii="Cambria Math" w:eastAsiaTheme="minorEastAsia" w:hAnsi="Cambria Math" w:cstheme="majorBidi"/>
              <w:color w:val="000000"/>
              <w:szCs w:val="24"/>
            </w:rPr>
            <m:t>=4.265</m:t>
          </m:r>
        </m:oMath>
      </m:oMathPara>
    </w:p>
    <w:p w14:paraId="1EC12C95" w14:textId="77777777" w:rsidR="009C52E4" w:rsidRPr="00E01855" w:rsidRDefault="009C52E4" w:rsidP="009C52E4">
      <w:pPr>
        <w:ind w:left="180"/>
        <w:rPr>
          <w:b/>
          <w:bCs/>
        </w:rPr>
      </w:pPr>
      <w:r w:rsidRPr="00A62AAB">
        <w:rPr>
          <w:rFonts w:asciiTheme="majorBidi" w:eastAsiaTheme="minorEastAsia" w:hAnsiTheme="majorBidi" w:cstheme="majorBidi"/>
          <w:color w:val="000000"/>
          <w:szCs w:val="24"/>
        </w:rPr>
        <w:t xml:space="preserve">Menghitung </w:t>
      </w:r>
      <w:r w:rsidRPr="00A62AAB">
        <w:rPr>
          <w:rFonts w:asciiTheme="majorBidi" w:eastAsiaTheme="minorEastAsia" w:hAnsiTheme="majorBidi" w:cstheme="majorBidi"/>
          <w:i/>
          <w:iCs/>
          <w:color w:val="000000"/>
          <w:szCs w:val="24"/>
        </w:rPr>
        <w:t>Concistency Index</w:t>
      </w:r>
      <w:r w:rsidRPr="00A62AAB">
        <w:rPr>
          <w:rFonts w:asciiTheme="majorBidi" w:eastAsiaTheme="minorEastAsia" w:hAnsiTheme="majorBidi" w:cstheme="majorBidi"/>
          <w:color w:val="000000"/>
          <w:szCs w:val="24"/>
        </w:rPr>
        <w:t xml:space="preserve"> (CI) dengan rumus sebagai berikut:</w:t>
      </w:r>
    </w:p>
    <w:p w14:paraId="73D809F9" w14:textId="77777777" w:rsidR="009C52E4" w:rsidRPr="00A62AAB" w:rsidRDefault="009C52E4" w:rsidP="009C52E4">
      <w:pPr>
        <w:pStyle w:val="ListParagraph"/>
        <w:ind w:left="-1710"/>
        <w:rPr>
          <w:rFonts w:asciiTheme="majorBidi" w:eastAsiaTheme="minorEastAsia" w:hAnsiTheme="majorBidi" w:cstheme="majorBidi"/>
          <w:color w:val="1D1B11" w:themeColor="background2" w:themeShade="1A"/>
          <w:szCs w:val="24"/>
        </w:rPr>
      </w:pPr>
      <m:oMathPara>
        <m:oMath>
          <m:r>
            <w:rPr>
              <w:rFonts w:ascii="Cambria Math" w:hAnsi="Cambria Math" w:cstheme="majorBidi"/>
              <w:color w:val="1D1B11" w:themeColor="background2" w:themeShade="1A"/>
              <w:szCs w:val="24"/>
            </w:rPr>
            <m:t>CI</m:t>
          </m:r>
          <m:r>
            <w:rPr>
              <w:rFonts w:ascii="Cambria Math" w:hAnsiTheme="majorBidi" w:cstheme="majorBidi"/>
              <w:color w:val="1D1B11" w:themeColor="background2" w:themeShade="1A"/>
              <w:szCs w:val="24"/>
            </w:rPr>
            <m:t>=</m:t>
          </m:r>
          <m:d>
            <m:dPr>
              <m:ctrlPr>
                <w:rPr>
                  <w:rFonts w:ascii="Cambria Math" w:hAnsiTheme="majorBidi" w:cstheme="majorBidi"/>
                  <w:i/>
                  <w:color w:val="1D1B11" w:themeColor="background2" w:themeShade="1A"/>
                  <w:szCs w:val="24"/>
                </w:rPr>
              </m:ctrlPr>
            </m:dPr>
            <m:e>
              <m:f>
                <m:fPr>
                  <m:ctrlPr>
                    <w:rPr>
                      <w:rFonts w:ascii="Cambria Math" w:hAnsiTheme="majorBidi" w:cstheme="majorBidi"/>
                      <w:i/>
                      <w:color w:val="1D1B11" w:themeColor="background2" w:themeShade="1A"/>
                      <w:szCs w:val="24"/>
                    </w:rPr>
                  </m:ctrlPr>
                </m:fPr>
                <m:num>
                  <m:sSub>
                    <m:sSubPr>
                      <m:ctrlPr>
                        <w:rPr>
                          <w:rFonts w:ascii="Cambria Math" w:eastAsiaTheme="minorEastAsia" w:hAnsiTheme="majorBidi" w:cstheme="majorBidi"/>
                          <w:i/>
                          <w:color w:val="000000"/>
                          <w:szCs w:val="24"/>
                        </w:rPr>
                      </m:ctrlPr>
                    </m:sSubPr>
                    <m:e>
                      <m:r>
                        <w:rPr>
                          <w:rFonts w:ascii="Cambria Math" w:hAnsi="Cambria Math" w:cstheme="majorBidi"/>
                          <w:color w:val="1D1B11" w:themeColor="background2" w:themeShade="1A"/>
                          <w:szCs w:val="24"/>
                        </w:rPr>
                        <m:t>λ</m:t>
                      </m:r>
                    </m:e>
                    <m:sub>
                      <m:r>
                        <w:rPr>
                          <w:rFonts w:ascii="Cambria Math" w:eastAsiaTheme="minorEastAsia" w:hAnsi="Cambria Math" w:cstheme="majorBidi"/>
                          <w:color w:val="000000"/>
                          <w:szCs w:val="24"/>
                        </w:rPr>
                        <m:t>max</m:t>
                      </m:r>
                    </m:sub>
                  </m:sSub>
                  <m:r>
                    <w:rPr>
                      <w:rFonts w:ascii="Cambria Math" w:hAnsi="Cambria Math" w:cstheme="majorBidi"/>
                      <w:color w:val="1D1B11" w:themeColor="background2" w:themeShade="1A"/>
                      <w:szCs w:val="24"/>
                    </w:rPr>
                    <m:t>-n</m:t>
                  </m:r>
                </m:num>
                <m:den>
                  <m:r>
                    <w:rPr>
                      <w:rFonts w:ascii="Cambria Math" w:hAnsi="Cambria Math" w:cstheme="majorBidi"/>
                      <w:color w:val="1D1B11" w:themeColor="background2" w:themeShade="1A"/>
                      <w:szCs w:val="24"/>
                    </w:rPr>
                    <m:t>n-</m:t>
                  </m:r>
                  <m:r>
                    <w:rPr>
                      <w:rFonts w:ascii="Cambria Math" w:hAnsiTheme="majorBidi" w:cstheme="majorBidi"/>
                      <w:color w:val="1D1B11" w:themeColor="background2" w:themeShade="1A"/>
                      <w:szCs w:val="24"/>
                    </w:rPr>
                    <m:t>1</m:t>
                  </m:r>
                </m:den>
              </m:f>
            </m:e>
          </m:d>
        </m:oMath>
      </m:oMathPara>
    </w:p>
    <w:p w14:paraId="420377FD" w14:textId="77777777" w:rsidR="009C52E4" w:rsidRDefault="009C52E4" w:rsidP="009C52E4">
      <w:pPr>
        <w:pStyle w:val="ListParagraph"/>
        <w:tabs>
          <w:tab w:val="left" w:pos="667"/>
          <w:tab w:val="left" w:pos="720"/>
        </w:tabs>
        <w:ind w:left="252"/>
        <w:rPr>
          <w:rFonts w:asciiTheme="majorBidi" w:hAnsiTheme="majorBidi" w:cstheme="majorBidi"/>
          <w:color w:val="000000"/>
          <w:szCs w:val="24"/>
        </w:rPr>
      </w:pPr>
    </w:p>
    <w:p w14:paraId="1A1EF95B" w14:textId="77777777" w:rsidR="009C52E4" w:rsidRDefault="009C52E4" w:rsidP="009C52E4">
      <w:pPr>
        <w:pStyle w:val="ListParagraph"/>
        <w:tabs>
          <w:tab w:val="left" w:pos="2160"/>
          <w:tab w:val="left" w:pos="2340"/>
        </w:tabs>
        <w:ind w:left="0"/>
        <w:rPr>
          <w:rFonts w:asciiTheme="majorBidi" w:eastAsiaTheme="minorEastAsia" w:hAnsiTheme="majorBidi" w:cstheme="majorBidi"/>
          <w:color w:val="1D1B11" w:themeColor="background2" w:themeShade="1A"/>
          <w:szCs w:val="24"/>
        </w:rPr>
      </w:pPr>
      <m:oMathPara>
        <m:oMath>
          <m:r>
            <w:rPr>
              <w:rFonts w:ascii="Cambria Math" w:eastAsiaTheme="minorEastAsia" w:hAnsiTheme="majorBidi" w:cstheme="majorBidi"/>
              <w:color w:val="1D1B11" w:themeColor="background2" w:themeShade="1A"/>
              <w:szCs w:val="24"/>
            </w:rPr>
            <m:t>=</m:t>
          </m:r>
          <m:f>
            <m:fPr>
              <m:ctrlPr>
                <w:rPr>
                  <w:rFonts w:ascii="Cambria Math" w:eastAsiaTheme="minorEastAsia" w:hAnsiTheme="majorBidi" w:cstheme="majorBidi"/>
                  <w:i/>
                  <w:color w:val="1D1B11" w:themeColor="background2" w:themeShade="1A"/>
                  <w:szCs w:val="24"/>
                </w:rPr>
              </m:ctrlPr>
            </m:fPr>
            <m:num>
              <m:r>
                <w:rPr>
                  <w:rFonts w:ascii="Cambria Math" w:eastAsiaTheme="minorEastAsia" w:hAnsiTheme="majorBidi" w:cstheme="majorBidi"/>
                  <w:color w:val="1D1B11" w:themeColor="background2" w:themeShade="1A"/>
                  <w:szCs w:val="24"/>
                </w:rPr>
                <m:t>4.265</m:t>
              </m:r>
              <m:r>
                <w:rPr>
                  <w:rFonts w:ascii="Cambria Math" w:eastAsiaTheme="minorEastAsia" w:hAnsiTheme="majorBidi" w:cstheme="majorBidi"/>
                  <w:color w:val="1D1B11" w:themeColor="background2" w:themeShade="1A"/>
                  <w:szCs w:val="24"/>
                </w:rPr>
                <m:t>-</m:t>
              </m:r>
              <m:r>
                <w:rPr>
                  <w:rFonts w:ascii="Cambria Math" w:eastAsiaTheme="minorEastAsia" w:hAnsiTheme="majorBidi" w:cstheme="majorBidi"/>
                  <w:color w:val="1D1B11" w:themeColor="background2" w:themeShade="1A"/>
                  <w:szCs w:val="24"/>
                </w:rPr>
                <m:t>4</m:t>
              </m:r>
            </m:num>
            <m:den>
              <m:r>
                <w:rPr>
                  <w:rFonts w:ascii="Cambria Math" w:eastAsiaTheme="minorEastAsia" w:hAnsiTheme="majorBidi" w:cstheme="majorBidi"/>
                  <w:color w:val="1D1B11" w:themeColor="background2" w:themeShade="1A"/>
                  <w:szCs w:val="24"/>
                </w:rPr>
                <m:t>4</m:t>
              </m:r>
              <m:r>
                <w:rPr>
                  <w:rFonts w:ascii="Cambria Math" w:eastAsiaTheme="minorEastAsia" w:hAnsiTheme="majorBidi" w:cstheme="majorBidi"/>
                  <w:color w:val="1D1B11" w:themeColor="background2" w:themeShade="1A"/>
                  <w:szCs w:val="24"/>
                </w:rPr>
                <m:t>-</m:t>
              </m:r>
              <m:r>
                <w:rPr>
                  <w:rFonts w:ascii="Cambria Math" w:eastAsiaTheme="minorEastAsia" w:hAnsiTheme="majorBidi" w:cstheme="majorBidi"/>
                  <w:color w:val="1D1B11" w:themeColor="background2" w:themeShade="1A"/>
                  <w:szCs w:val="24"/>
                </w:rPr>
                <m:t>1</m:t>
              </m:r>
            </m:den>
          </m:f>
          <m:r>
            <w:rPr>
              <w:rFonts w:ascii="Cambria Math" w:eastAsiaTheme="minorEastAsia" w:hAnsiTheme="majorBidi" w:cstheme="majorBidi"/>
              <w:color w:val="1D1B11" w:themeColor="background2" w:themeShade="1A"/>
              <w:szCs w:val="24"/>
            </w:rPr>
            <m:t>=</m:t>
          </m:r>
          <m:f>
            <m:fPr>
              <m:ctrlPr>
                <w:rPr>
                  <w:rFonts w:ascii="Cambria Math" w:eastAsiaTheme="minorEastAsia" w:hAnsiTheme="majorBidi" w:cstheme="majorBidi"/>
                  <w:i/>
                  <w:color w:val="1D1B11" w:themeColor="background2" w:themeShade="1A"/>
                  <w:szCs w:val="24"/>
                </w:rPr>
              </m:ctrlPr>
            </m:fPr>
            <m:num>
              <m:r>
                <w:rPr>
                  <w:rFonts w:ascii="Cambria Math" w:eastAsiaTheme="minorEastAsia" w:hAnsiTheme="majorBidi" w:cstheme="majorBidi"/>
                  <w:color w:val="1D1B11" w:themeColor="background2" w:themeShade="1A"/>
                  <w:szCs w:val="24"/>
                </w:rPr>
                <m:t>0.265</m:t>
              </m:r>
            </m:num>
            <m:den>
              <m:r>
                <w:rPr>
                  <w:rFonts w:ascii="Cambria Math" w:eastAsiaTheme="minorEastAsia" w:hAnsiTheme="majorBidi" w:cstheme="majorBidi"/>
                  <w:color w:val="1D1B11" w:themeColor="background2" w:themeShade="1A"/>
                  <w:szCs w:val="24"/>
                </w:rPr>
                <m:t>3</m:t>
              </m:r>
            </m:den>
          </m:f>
          <m:r>
            <w:rPr>
              <w:rFonts w:ascii="Cambria Math" w:eastAsiaTheme="minorEastAsia" w:hAnsiTheme="majorBidi" w:cstheme="majorBidi"/>
              <w:color w:val="1D1B11" w:themeColor="background2" w:themeShade="1A"/>
              <w:szCs w:val="24"/>
            </w:rPr>
            <m:t>=0.088</m:t>
          </m:r>
        </m:oMath>
      </m:oMathPara>
    </w:p>
    <w:p w14:paraId="3150E6BC" w14:textId="77777777" w:rsidR="009C52E4" w:rsidRPr="00A62AAB" w:rsidRDefault="009C52E4" w:rsidP="009C52E4">
      <w:pPr>
        <w:tabs>
          <w:tab w:val="left" w:pos="1080"/>
          <w:tab w:val="left" w:pos="2160"/>
          <w:tab w:val="left" w:pos="2340"/>
        </w:tabs>
        <w:ind w:left="180" w:hanging="18"/>
        <w:rPr>
          <w:rFonts w:asciiTheme="majorBidi" w:eastAsiaTheme="minorEastAsia" w:hAnsiTheme="majorBidi" w:cstheme="majorBidi"/>
          <w:color w:val="1D1B11" w:themeColor="background2" w:themeShade="1A"/>
          <w:szCs w:val="24"/>
        </w:rPr>
      </w:pPr>
      <w:r w:rsidRPr="00A62AAB">
        <w:rPr>
          <w:rFonts w:asciiTheme="majorBidi" w:eastAsiaTheme="minorEastAsia" w:hAnsiTheme="majorBidi" w:cstheme="majorBidi"/>
          <w:color w:val="1D1B11" w:themeColor="background2" w:themeShade="1A"/>
          <w:szCs w:val="24"/>
        </w:rPr>
        <w:t xml:space="preserve">Menghitung </w:t>
      </w:r>
      <w:r w:rsidRPr="00A62AAB">
        <w:rPr>
          <w:rFonts w:asciiTheme="majorBidi" w:eastAsiaTheme="minorEastAsia" w:hAnsiTheme="majorBidi" w:cstheme="majorBidi"/>
          <w:i/>
          <w:iCs/>
          <w:color w:val="1D1B11" w:themeColor="background2" w:themeShade="1A"/>
          <w:szCs w:val="24"/>
        </w:rPr>
        <w:t>Consistensy Ratio</w:t>
      </w:r>
      <w:r w:rsidRPr="00A62AAB">
        <w:rPr>
          <w:rFonts w:asciiTheme="majorBidi" w:eastAsiaTheme="minorEastAsia" w:hAnsiTheme="majorBidi" w:cstheme="majorBidi"/>
          <w:color w:val="1D1B11" w:themeColor="background2" w:themeShade="1A"/>
          <w:szCs w:val="24"/>
        </w:rPr>
        <w:t xml:space="preserve"> (CR) dengan rumus sebagai berikut:</w:t>
      </w:r>
    </w:p>
    <w:p w14:paraId="07B08980" w14:textId="77777777" w:rsidR="009C52E4" w:rsidRPr="00A62AAB" w:rsidRDefault="009C52E4" w:rsidP="009C52E4">
      <w:pPr>
        <w:pStyle w:val="ListParagraph"/>
        <w:ind w:left="180" w:hanging="18"/>
        <w:rPr>
          <w:rFonts w:asciiTheme="majorBidi" w:eastAsiaTheme="minorEastAsia" w:hAnsiTheme="majorBidi" w:cstheme="majorBidi"/>
          <w:color w:val="1D1B11" w:themeColor="background2" w:themeShade="1A"/>
          <w:szCs w:val="24"/>
        </w:rPr>
      </w:pPr>
      <m:oMath>
        <m:r>
          <w:rPr>
            <w:rFonts w:ascii="Cambria Math" w:eastAsiaTheme="minorEastAsia" w:hAnsi="Cambria Math" w:cstheme="majorBidi"/>
            <w:color w:val="1D1B11" w:themeColor="background2" w:themeShade="1A"/>
            <w:szCs w:val="24"/>
          </w:rPr>
          <w:lastRenderedPageBreak/>
          <m:t>CR</m:t>
        </m:r>
        <m:r>
          <w:rPr>
            <w:rFonts w:ascii="Cambria Math" w:eastAsiaTheme="minorEastAsia" w:hAnsiTheme="majorBidi" w:cstheme="majorBidi"/>
            <w:color w:val="1D1B11" w:themeColor="background2" w:themeShade="1A"/>
            <w:szCs w:val="24"/>
          </w:rPr>
          <m:t>=</m:t>
        </m:r>
        <m:f>
          <m:fPr>
            <m:ctrlPr>
              <w:rPr>
                <w:rFonts w:ascii="Cambria Math" w:eastAsiaTheme="minorEastAsia" w:hAnsiTheme="majorBidi" w:cstheme="majorBidi"/>
                <w:i/>
                <w:color w:val="1D1B11" w:themeColor="background2" w:themeShade="1A"/>
                <w:szCs w:val="24"/>
              </w:rPr>
            </m:ctrlPr>
          </m:fPr>
          <m:num>
            <m:r>
              <w:rPr>
                <w:rFonts w:ascii="Cambria Math" w:eastAsiaTheme="minorEastAsia" w:hAnsi="Cambria Math" w:cstheme="majorBidi"/>
                <w:color w:val="1D1B11" w:themeColor="background2" w:themeShade="1A"/>
                <w:szCs w:val="24"/>
              </w:rPr>
              <m:t>CI</m:t>
            </m:r>
          </m:num>
          <m:den>
            <m:r>
              <w:rPr>
                <w:rFonts w:ascii="Cambria Math" w:eastAsiaTheme="minorEastAsia" w:hAnsi="Cambria Math" w:cstheme="majorBidi"/>
                <w:color w:val="1D1B11" w:themeColor="background2" w:themeShade="1A"/>
                <w:szCs w:val="24"/>
              </w:rPr>
              <m:t>RI</m:t>
            </m:r>
          </m:den>
        </m:f>
      </m:oMath>
      <w:r w:rsidRPr="00A62AAB">
        <w:rPr>
          <w:rFonts w:asciiTheme="majorBidi" w:eastAsiaTheme="minorEastAsia" w:hAnsiTheme="majorBidi" w:cstheme="majorBidi"/>
          <w:color w:val="1D1B11" w:themeColor="background2" w:themeShade="1A"/>
          <w:szCs w:val="24"/>
        </w:rPr>
        <w:t xml:space="preserve"> dengan </w:t>
      </w:r>
      <w:r w:rsidRPr="00A62AAB">
        <w:rPr>
          <w:rFonts w:asciiTheme="majorBidi" w:eastAsiaTheme="minorEastAsia" w:hAnsiTheme="majorBidi" w:cstheme="majorBidi"/>
          <w:i/>
          <w:iCs/>
          <w:color w:val="1D1B11" w:themeColor="background2" w:themeShade="1A"/>
          <w:szCs w:val="24"/>
        </w:rPr>
        <w:t>n =</w:t>
      </w:r>
      <w:r>
        <w:rPr>
          <w:rFonts w:asciiTheme="majorBidi" w:eastAsiaTheme="minorEastAsia" w:hAnsiTheme="majorBidi" w:cstheme="majorBidi"/>
          <w:color w:val="1D1B11" w:themeColor="background2" w:themeShade="1A"/>
          <w:szCs w:val="24"/>
        </w:rPr>
        <w:t>4, maka RI = 0.</w:t>
      </w:r>
      <w:r w:rsidRPr="00A62AAB">
        <w:rPr>
          <w:rFonts w:asciiTheme="majorBidi" w:eastAsiaTheme="minorEastAsia" w:hAnsiTheme="majorBidi" w:cstheme="majorBidi"/>
          <w:color w:val="1D1B11" w:themeColor="background2" w:themeShade="1A"/>
          <w:szCs w:val="24"/>
        </w:rPr>
        <w:t>9</w:t>
      </w:r>
    </w:p>
    <w:p w14:paraId="1A97A6C1" w14:textId="77777777" w:rsidR="009C52E4" w:rsidRDefault="009C52E4" w:rsidP="009C52E4">
      <w:pPr>
        <w:pStyle w:val="ListParagraph"/>
        <w:spacing w:after="240"/>
        <w:ind w:left="0" w:hanging="18"/>
        <w:rPr>
          <w:rFonts w:asciiTheme="majorBidi" w:eastAsiaTheme="minorEastAsia" w:hAnsiTheme="majorBidi" w:cstheme="majorBidi"/>
          <w:color w:val="1D1B11" w:themeColor="background2" w:themeShade="1A"/>
          <w:szCs w:val="24"/>
        </w:rPr>
      </w:pPr>
      <m:oMathPara>
        <m:oMath>
          <m:r>
            <w:rPr>
              <w:rFonts w:ascii="Cambria Math" w:eastAsiaTheme="minorEastAsia" w:hAnsiTheme="majorBidi" w:cstheme="majorBidi"/>
              <w:color w:val="1D1B11" w:themeColor="background2" w:themeShade="1A"/>
              <w:szCs w:val="24"/>
            </w:rPr>
            <m:t>=</m:t>
          </m:r>
          <m:f>
            <m:fPr>
              <m:ctrlPr>
                <w:rPr>
                  <w:rFonts w:ascii="Cambria Math" w:eastAsiaTheme="minorEastAsia" w:hAnsiTheme="majorBidi" w:cstheme="majorBidi"/>
                  <w:i/>
                  <w:color w:val="1D1B11" w:themeColor="background2" w:themeShade="1A"/>
                  <w:szCs w:val="24"/>
                </w:rPr>
              </m:ctrlPr>
            </m:fPr>
            <m:num>
              <m:r>
                <w:rPr>
                  <w:rFonts w:ascii="Cambria Math" w:eastAsiaTheme="minorEastAsia" w:hAnsiTheme="majorBidi" w:cstheme="majorBidi"/>
                  <w:color w:val="1D1B11" w:themeColor="background2" w:themeShade="1A"/>
                  <w:szCs w:val="24"/>
                </w:rPr>
                <m:t>0.088</m:t>
              </m:r>
            </m:num>
            <m:den>
              <m:r>
                <w:rPr>
                  <w:rFonts w:ascii="Cambria Math" w:eastAsiaTheme="minorEastAsia" w:hAnsiTheme="majorBidi" w:cstheme="majorBidi"/>
                  <w:color w:val="1D1B11" w:themeColor="background2" w:themeShade="1A"/>
                  <w:szCs w:val="24"/>
                </w:rPr>
                <m:t>0.9</m:t>
              </m:r>
            </m:den>
          </m:f>
          <m:r>
            <w:rPr>
              <w:rFonts w:ascii="Cambria Math" w:eastAsiaTheme="minorEastAsia" w:hAnsiTheme="majorBidi" w:cstheme="majorBidi"/>
              <w:color w:val="1D1B11" w:themeColor="background2" w:themeShade="1A"/>
              <w:szCs w:val="24"/>
            </w:rPr>
            <m:t>=0.098&lt;0,1</m:t>
          </m:r>
        </m:oMath>
      </m:oMathPara>
    </w:p>
    <w:p w14:paraId="46E4F6E1" w14:textId="77777777" w:rsidR="009C52E4" w:rsidRDefault="009C52E4" w:rsidP="009C52E4">
      <w:pPr>
        <w:pStyle w:val="ListParagraph"/>
        <w:tabs>
          <w:tab w:val="left" w:pos="990"/>
        </w:tabs>
        <w:spacing w:after="240"/>
        <w:ind w:left="180" w:hanging="18"/>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color w:val="1D1B11" w:themeColor="background2" w:themeShade="1A"/>
          <w:szCs w:val="24"/>
        </w:rPr>
        <w:t xml:space="preserve">Karena </w:t>
      </w:r>
      <w:r w:rsidRPr="00A62AAB">
        <w:rPr>
          <w:rFonts w:asciiTheme="majorBidi" w:eastAsiaTheme="minorEastAsia" w:hAnsiTheme="majorBidi" w:cstheme="majorBidi"/>
          <w:color w:val="1D1B11" w:themeColor="background2" w:themeShade="1A"/>
          <w:szCs w:val="24"/>
        </w:rPr>
        <w:t xml:space="preserve"> </w:t>
      </w:r>
      <m:oMath>
        <m:r>
          <w:rPr>
            <w:rFonts w:ascii="Cambria Math" w:eastAsiaTheme="minorEastAsia" w:hAnsi="Cambria Math" w:cstheme="majorBidi"/>
            <w:color w:val="1D1B11" w:themeColor="background2" w:themeShade="1A"/>
            <w:szCs w:val="24"/>
          </w:rPr>
          <m:t>CR</m:t>
        </m:r>
        <m:r>
          <w:rPr>
            <w:rFonts w:ascii="Cambria Math" w:eastAsiaTheme="minorEastAsia" w:hAnsiTheme="majorBidi" w:cstheme="majorBidi"/>
            <w:color w:val="1D1B11" w:themeColor="background2" w:themeShade="1A"/>
            <w:szCs w:val="24"/>
          </w:rPr>
          <m:t>&lt;0.1</m:t>
        </m:r>
      </m:oMath>
      <w:r w:rsidRPr="00A62AAB">
        <w:rPr>
          <w:rFonts w:asciiTheme="majorBidi" w:eastAsiaTheme="minorEastAsia" w:hAnsiTheme="majorBidi" w:cstheme="majorBidi"/>
          <w:color w:val="1D1B11" w:themeColor="background2" w:themeShade="1A"/>
          <w:szCs w:val="24"/>
        </w:rPr>
        <w:t xml:space="preserve"> maka matriks perbandingan berpasangan tersebut konsisten. </w:t>
      </w:r>
    </w:p>
    <w:p w14:paraId="58DFFB7D" w14:textId="77777777" w:rsidR="009C52E4" w:rsidRPr="00A62AAB" w:rsidRDefault="009C52E4" w:rsidP="009C52E4">
      <w:pPr>
        <w:pStyle w:val="ListParagraph"/>
        <w:ind w:left="180" w:firstLine="270"/>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color w:val="1D1B11" w:themeColor="background2" w:themeShade="1A"/>
          <w:szCs w:val="24"/>
        </w:rPr>
        <w:t>Dari hasil penelitian pada tabel 4.1 menunjukkan bahwa kriteria diskon merupakan kriteria yang paling penting bagi nasabah yang akan membuat kartu kredit dengan bobot 2,191 atau 219%, disusul oleh kriteria iuran dengan bobot 0,934 atau 93%, kemudian kriteria limit dengan bobot 0,575 atau 58%, kemudian yang terakhir adalah kriteria suku bungan dengan bobot 0,300 atau 30%.</w:t>
      </w:r>
      <w:r w:rsidRPr="002D45FB">
        <w:rPr>
          <w:noProof/>
        </w:rPr>
        <w:t xml:space="preserve"> </w:t>
      </w:r>
    </w:p>
    <w:p w14:paraId="23BFDDE0" w14:textId="77777777" w:rsidR="009C52E4" w:rsidRDefault="009C52E4" w:rsidP="009C52E4">
      <w:pPr>
        <w:pStyle w:val="ListParagraph"/>
        <w:tabs>
          <w:tab w:val="left" w:pos="720"/>
        </w:tabs>
        <w:ind w:left="180"/>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noProof/>
          <w:color w:val="1D1B11" w:themeColor="background2" w:themeShade="1A"/>
          <w:szCs w:val="24"/>
        </w:rPr>
        <w:drawing>
          <wp:inline distT="0" distB="0" distL="0" distR="0" wp14:anchorId="0C7F83BC" wp14:editId="12ED8563">
            <wp:extent cx="2555549" cy="1812324"/>
            <wp:effectExtent l="19050" t="0" r="1620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AFB0B2" w14:textId="77777777" w:rsidR="009C52E4" w:rsidRDefault="009C52E4" w:rsidP="009C52E4">
      <w:pPr>
        <w:pStyle w:val="ListParagraph"/>
        <w:tabs>
          <w:tab w:val="left" w:pos="-541"/>
        </w:tabs>
        <w:ind w:left="360"/>
        <w:rPr>
          <w:rFonts w:asciiTheme="majorBidi" w:eastAsiaTheme="minorEastAsia" w:hAnsiTheme="majorBidi" w:cstheme="majorBidi"/>
          <w:b/>
          <w:bCs/>
          <w:i/>
          <w:iCs/>
          <w:color w:val="1D1B11" w:themeColor="background2" w:themeShade="1A"/>
          <w:szCs w:val="24"/>
        </w:rPr>
      </w:pPr>
    </w:p>
    <w:p w14:paraId="791A59BA" w14:textId="77777777" w:rsidR="009C52E4" w:rsidRPr="00A96EB5" w:rsidRDefault="009C52E4" w:rsidP="009C52E4">
      <w:pPr>
        <w:pStyle w:val="ListParagraph"/>
        <w:tabs>
          <w:tab w:val="left" w:pos="-541"/>
        </w:tabs>
        <w:ind w:left="360"/>
        <w:rPr>
          <w:rFonts w:asciiTheme="majorBidi" w:eastAsiaTheme="minorEastAsia" w:hAnsiTheme="majorBidi" w:cstheme="majorBidi"/>
          <w:i/>
          <w:iCs/>
          <w:color w:val="1D1B11" w:themeColor="background2" w:themeShade="1A"/>
          <w:szCs w:val="24"/>
        </w:rPr>
      </w:pPr>
      <w:r w:rsidRPr="00A96EB5">
        <w:rPr>
          <w:rFonts w:asciiTheme="majorBidi" w:eastAsiaTheme="minorEastAsia" w:hAnsiTheme="majorBidi" w:cstheme="majorBidi"/>
          <w:i/>
          <w:iCs/>
          <w:color w:val="1D1B11" w:themeColor="background2" w:themeShade="1A"/>
          <w:szCs w:val="24"/>
        </w:rPr>
        <w:t>Vektor Prioritas</w:t>
      </w:r>
    </w:p>
    <w:tbl>
      <w:tblPr>
        <w:tblStyle w:val="TableGrid"/>
        <w:tblW w:w="44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990"/>
        <w:gridCol w:w="990"/>
      </w:tblGrid>
      <w:tr w:rsidR="009C52E4" w:rsidRPr="007A7E40" w14:paraId="3886D22E" w14:textId="77777777" w:rsidTr="0081345F">
        <w:tc>
          <w:tcPr>
            <w:tcW w:w="2430" w:type="dxa"/>
          </w:tcPr>
          <w:p w14:paraId="02F13633" w14:textId="77777777" w:rsidR="009C52E4" w:rsidRPr="007A7E40" w:rsidRDefault="00AD2496"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1×0,2×0,33×0,33</m:t>
                    </m:r>
                  </m:e>
                </m:rad>
              </m:oMath>
            </m:oMathPara>
          </w:p>
        </w:tc>
        <w:tc>
          <w:tcPr>
            <w:tcW w:w="990" w:type="dxa"/>
          </w:tcPr>
          <w:p w14:paraId="7AB8FF4A" w14:textId="77777777" w:rsidR="009C52E4" w:rsidRPr="007A7E40" w:rsidRDefault="009C52E4" w:rsidP="0081345F">
            <w:pPr>
              <w:pStyle w:val="ListParagraph"/>
              <w:tabs>
                <w:tab w:val="left" w:pos="720"/>
              </w:tabs>
              <w:spacing w:line="480" w:lineRule="auto"/>
              <w:ind w:left="-108"/>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m:t>
                </m:r>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0,02</m:t>
                    </m:r>
                  </m:e>
                </m:rad>
              </m:oMath>
            </m:oMathPara>
          </w:p>
        </w:tc>
        <w:tc>
          <w:tcPr>
            <w:tcW w:w="990" w:type="dxa"/>
          </w:tcPr>
          <w:p w14:paraId="2626C601" w14:textId="77777777" w:rsidR="009C52E4" w:rsidRPr="007A7E40" w:rsidRDefault="009C52E4"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=0,59</m:t>
                </m:r>
              </m:oMath>
            </m:oMathPara>
          </w:p>
        </w:tc>
      </w:tr>
      <w:tr w:rsidR="009C52E4" w:rsidRPr="007A7E40" w14:paraId="21D90F4C" w14:textId="77777777" w:rsidTr="0081345F">
        <w:tc>
          <w:tcPr>
            <w:tcW w:w="2430" w:type="dxa"/>
          </w:tcPr>
          <w:p w14:paraId="273A02EF" w14:textId="77777777" w:rsidR="009C52E4" w:rsidRPr="007A7E40" w:rsidRDefault="00AD2496" w:rsidP="0081345F">
            <w:pPr>
              <w:pStyle w:val="ListParagraph"/>
              <w:tabs>
                <w:tab w:val="left" w:pos="720"/>
              </w:tabs>
              <w:spacing w:line="480" w:lineRule="auto"/>
              <w:ind w:left="-918"/>
              <w:rPr>
                <w:rFonts w:asciiTheme="majorBidi" w:eastAsiaTheme="minorEastAsia" w:hAnsiTheme="majorBidi" w:cstheme="majorBidi"/>
                <w:color w:val="1D1B11" w:themeColor="background2" w:themeShade="1A"/>
                <w:sz w:val="20"/>
                <w:szCs w:val="20"/>
              </w:rPr>
            </w:pPr>
            <m:oMathPara>
              <m:oMath>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5×1×4×4</m:t>
                    </m:r>
                  </m:e>
                </m:rad>
              </m:oMath>
            </m:oMathPara>
          </w:p>
        </w:tc>
        <w:tc>
          <w:tcPr>
            <w:tcW w:w="990" w:type="dxa"/>
          </w:tcPr>
          <w:p w14:paraId="778F4497" w14:textId="77777777" w:rsidR="009C52E4" w:rsidRPr="007A7E40" w:rsidRDefault="009C52E4"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m:t>
                </m:r>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80,00</m:t>
                    </m:r>
                  </m:e>
                </m:rad>
              </m:oMath>
            </m:oMathPara>
          </w:p>
        </w:tc>
        <w:tc>
          <w:tcPr>
            <w:tcW w:w="990" w:type="dxa"/>
          </w:tcPr>
          <w:p w14:paraId="4E4756C8" w14:textId="77777777" w:rsidR="009C52E4" w:rsidRPr="007A7E40" w:rsidRDefault="009C52E4"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=35,78</m:t>
                </m:r>
              </m:oMath>
            </m:oMathPara>
          </w:p>
        </w:tc>
      </w:tr>
      <w:tr w:rsidR="009C52E4" w:rsidRPr="007A7E40" w14:paraId="6580697A" w14:textId="77777777" w:rsidTr="0081345F">
        <w:tc>
          <w:tcPr>
            <w:tcW w:w="2430" w:type="dxa"/>
          </w:tcPr>
          <w:p w14:paraId="1F2CABE1" w14:textId="77777777" w:rsidR="009C52E4" w:rsidRPr="007A7E40" w:rsidRDefault="00AD2496" w:rsidP="0081345F">
            <w:pPr>
              <w:pStyle w:val="ListParagraph"/>
              <w:tabs>
                <w:tab w:val="left" w:pos="720"/>
              </w:tabs>
              <w:spacing w:line="480" w:lineRule="auto"/>
              <w:ind w:left="-288"/>
              <w:rPr>
                <w:rFonts w:asciiTheme="majorBidi" w:eastAsiaTheme="minorEastAsia" w:hAnsiTheme="majorBidi" w:cstheme="majorBidi"/>
                <w:color w:val="1D1B11" w:themeColor="background2" w:themeShade="1A"/>
                <w:sz w:val="20"/>
                <w:szCs w:val="20"/>
              </w:rPr>
            </w:pPr>
            <m:oMathPara>
              <m:oMath>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3×0,25×1×0,33</m:t>
                    </m:r>
                  </m:e>
                </m:rad>
              </m:oMath>
            </m:oMathPara>
          </w:p>
        </w:tc>
        <w:tc>
          <w:tcPr>
            <w:tcW w:w="990" w:type="dxa"/>
          </w:tcPr>
          <w:p w14:paraId="0FCAA557" w14:textId="77777777" w:rsidR="009C52E4" w:rsidRPr="007A7E40" w:rsidRDefault="009C52E4" w:rsidP="0081345F">
            <w:pPr>
              <w:pStyle w:val="ListParagraph"/>
              <w:tabs>
                <w:tab w:val="left" w:pos="720"/>
              </w:tabs>
              <w:spacing w:line="480" w:lineRule="auto"/>
              <w:ind w:left="-108"/>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m:t>
                </m:r>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0,25</m:t>
                    </m:r>
                  </m:e>
                </m:rad>
              </m:oMath>
            </m:oMathPara>
          </w:p>
        </w:tc>
        <w:tc>
          <w:tcPr>
            <w:tcW w:w="990" w:type="dxa"/>
          </w:tcPr>
          <w:p w14:paraId="6C35C2D5" w14:textId="77777777" w:rsidR="009C52E4" w:rsidRPr="007A7E40" w:rsidRDefault="009C52E4"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=1,99</m:t>
                </m:r>
              </m:oMath>
            </m:oMathPara>
          </w:p>
        </w:tc>
      </w:tr>
      <w:tr w:rsidR="009C52E4" w:rsidRPr="007A7E40" w14:paraId="781E3FCE" w14:textId="77777777" w:rsidTr="0081345F">
        <w:tc>
          <w:tcPr>
            <w:tcW w:w="2430" w:type="dxa"/>
          </w:tcPr>
          <w:p w14:paraId="0A5B5028" w14:textId="77777777" w:rsidR="009C52E4" w:rsidRPr="007A7E40" w:rsidRDefault="00AD2496" w:rsidP="0081345F">
            <w:pPr>
              <w:pStyle w:val="ListParagraph"/>
              <w:tabs>
                <w:tab w:val="left" w:pos="720"/>
              </w:tabs>
              <w:spacing w:line="480" w:lineRule="auto"/>
              <w:ind w:left="-648"/>
              <w:rPr>
                <w:rFonts w:asciiTheme="majorBidi" w:eastAsiaTheme="minorEastAsia" w:hAnsiTheme="majorBidi" w:cstheme="majorBidi"/>
                <w:color w:val="1D1B11" w:themeColor="background2" w:themeShade="1A"/>
                <w:sz w:val="20"/>
                <w:szCs w:val="20"/>
              </w:rPr>
            </w:pPr>
            <m:oMathPara>
              <m:oMath>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3×0,25×3×1</m:t>
                    </m:r>
                  </m:e>
                </m:rad>
              </m:oMath>
            </m:oMathPara>
          </w:p>
        </w:tc>
        <w:tc>
          <w:tcPr>
            <w:tcW w:w="990" w:type="dxa"/>
          </w:tcPr>
          <w:p w14:paraId="6C1EB20B" w14:textId="77777777" w:rsidR="009C52E4" w:rsidRPr="007A7E40" w:rsidRDefault="009C52E4" w:rsidP="0081345F">
            <w:pPr>
              <w:pStyle w:val="ListParagraph"/>
              <w:tabs>
                <w:tab w:val="left" w:pos="720"/>
              </w:tabs>
              <w:spacing w:line="480" w:lineRule="auto"/>
              <w:ind w:left="-108"/>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m:t>
                </m:r>
                <m:rad>
                  <m:radPr>
                    <m:ctrlPr>
                      <w:rPr>
                        <w:rFonts w:ascii="Cambria Math" w:eastAsiaTheme="minorEastAsia" w:hAnsi="Cambria Math" w:cstheme="majorBidi"/>
                        <w:i/>
                        <w:color w:val="1D1B11" w:themeColor="background2" w:themeShade="1A"/>
                        <w:sz w:val="20"/>
                        <w:szCs w:val="20"/>
                      </w:rPr>
                    </m:ctrlPr>
                  </m:radPr>
                  <m:deg>
                    <m:r>
                      <w:rPr>
                        <w:rFonts w:ascii="Cambria Math" w:eastAsiaTheme="minorEastAsia" w:hAnsi="Cambria Math" w:cstheme="majorBidi"/>
                        <w:color w:val="1D1B11" w:themeColor="background2" w:themeShade="1A"/>
                        <w:sz w:val="20"/>
                        <w:szCs w:val="20"/>
                      </w:rPr>
                      <m:t>4</m:t>
                    </m:r>
                  </m:deg>
                  <m:e>
                    <m:r>
                      <w:rPr>
                        <w:rFonts w:ascii="Cambria Math" w:eastAsiaTheme="minorEastAsia" w:hAnsi="Cambria Math" w:cstheme="majorBidi"/>
                        <w:color w:val="1D1B11" w:themeColor="background2" w:themeShade="1A"/>
                        <w:sz w:val="20"/>
                        <w:szCs w:val="20"/>
                      </w:rPr>
                      <m:t>2,25</m:t>
                    </m:r>
                  </m:e>
                </m:rad>
              </m:oMath>
            </m:oMathPara>
          </w:p>
        </w:tc>
        <w:tc>
          <w:tcPr>
            <w:tcW w:w="990" w:type="dxa"/>
          </w:tcPr>
          <w:p w14:paraId="70A153F1" w14:textId="77777777" w:rsidR="009C52E4" w:rsidRPr="007A7E40" w:rsidRDefault="009C52E4" w:rsidP="0081345F">
            <w:pPr>
              <w:pStyle w:val="ListParagraph"/>
              <w:tabs>
                <w:tab w:val="left" w:pos="720"/>
              </w:tabs>
              <w:spacing w:line="480" w:lineRule="auto"/>
              <w:ind w:left="0"/>
              <w:rPr>
                <w:rFonts w:asciiTheme="majorBidi" w:eastAsiaTheme="minorEastAsia" w:hAnsiTheme="majorBidi" w:cstheme="majorBidi"/>
                <w:color w:val="1D1B11" w:themeColor="background2" w:themeShade="1A"/>
                <w:sz w:val="20"/>
                <w:szCs w:val="20"/>
              </w:rPr>
            </w:pPr>
            <m:oMathPara>
              <m:oMath>
                <m:r>
                  <w:rPr>
                    <w:rFonts w:ascii="Cambria Math" w:eastAsiaTheme="minorEastAsia" w:hAnsi="Cambria Math" w:cstheme="majorBidi"/>
                    <w:color w:val="1D1B11" w:themeColor="background2" w:themeShade="1A"/>
                    <w:sz w:val="20"/>
                    <w:szCs w:val="20"/>
                  </w:rPr>
                  <m:t>=6,00</m:t>
                </m:r>
              </m:oMath>
            </m:oMathPara>
          </w:p>
        </w:tc>
      </w:tr>
    </w:tbl>
    <w:p w14:paraId="3B82BA65" w14:textId="77777777" w:rsidR="009C52E4" w:rsidRDefault="009C52E4" w:rsidP="009C52E4">
      <w:pPr>
        <w:pStyle w:val="ListParagraph"/>
        <w:tabs>
          <w:tab w:val="left" w:pos="-541"/>
        </w:tabs>
        <w:ind w:left="360"/>
        <w:rPr>
          <w:rFonts w:asciiTheme="majorBidi" w:eastAsiaTheme="minorEastAsia" w:hAnsiTheme="majorBidi" w:cstheme="majorBidi"/>
          <w:i/>
          <w:iCs/>
          <w:color w:val="1D1B11" w:themeColor="background2" w:themeShade="1A"/>
          <w:szCs w:val="24"/>
        </w:rPr>
      </w:pPr>
      <w:r w:rsidRPr="007A7E40">
        <w:rPr>
          <w:rFonts w:asciiTheme="majorBidi" w:eastAsiaTheme="minorEastAsia" w:hAnsiTheme="majorBidi" w:cstheme="majorBidi"/>
          <w:i/>
          <w:iCs/>
          <w:color w:val="1D1B11" w:themeColor="background2" w:themeShade="1A"/>
          <w:szCs w:val="24"/>
        </w:rPr>
        <w:t>Perhitungan total rengking</w:t>
      </w:r>
    </w:p>
    <w:p w14:paraId="21359893" w14:textId="14668A12" w:rsidR="009C52E4" w:rsidRDefault="009C52E4" w:rsidP="009C52E4">
      <w:pPr>
        <w:pStyle w:val="ListParagraph"/>
        <w:tabs>
          <w:tab w:val="left" w:pos="-541"/>
        </w:tabs>
        <w:ind w:left="1530" w:hanging="1170"/>
        <w:rPr>
          <w:rFonts w:asciiTheme="majorBidi" w:eastAsiaTheme="minorEastAsia" w:hAnsiTheme="majorBidi" w:cstheme="majorBidi"/>
          <w:color w:val="1D1B11" w:themeColor="background2" w:themeShade="1A"/>
          <w:szCs w:val="24"/>
        </w:rPr>
      </w:pPr>
      <w:r w:rsidRPr="00100A58">
        <w:rPr>
          <w:rFonts w:asciiTheme="majorBidi" w:eastAsiaTheme="minorEastAsia" w:hAnsiTheme="majorBidi" w:cstheme="majorBidi"/>
          <w:b/>
          <w:i/>
          <w:iCs/>
          <w:color w:val="1D1B11" w:themeColor="background2" w:themeShade="1A"/>
          <w:szCs w:val="24"/>
        </w:rPr>
        <w:t>Tabel 4.3</w:t>
      </w:r>
      <w:r>
        <w:rPr>
          <w:rFonts w:asciiTheme="majorBidi" w:eastAsiaTheme="minorEastAsia" w:hAnsiTheme="majorBidi" w:cstheme="majorBidi"/>
          <w:i/>
          <w:iCs/>
          <w:color w:val="1D1B11" w:themeColor="background2" w:themeShade="1A"/>
          <w:szCs w:val="24"/>
        </w:rPr>
        <w:t xml:space="preserve"> </w:t>
      </w:r>
      <w:r w:rsidRPr="004B0A1D">
        <w:rPr>
          <w:rFonts w:asciiTheme="majorBidi" w:eastAsiaTheme="minorEastAsia" w:hAnsiTheme="majorBidi" w:cstheme="majorBidi"/>
          <w:color w:val="1D1B11" w:themeColor="background2" w:themeShade="1A"/>
          <w:szCs w:val="24"/>
        </w:rPr>
        <w:t xml:space="preserve">Matriks Hubungan Kriteria dengan </w:t>
      </w:r>
      <w:r w:rsidR="00100A58">
        <w:rPr>
          <w:rFonts w:asciiTheme="majorBidi" w:eastAsiaTheme="minorEastAsia" w:hAnsiTheme="majorBidi" w:cstheme="majorBidi"/>
          <w:color w:val="1D1B11" w:themeColor="background2" w:themeShade="1A"/>
          <w:szCs w:val="24"/>
        </w:rPr>
        <w:t>factor</w:t>
      </w:r>
    </w:p>
    <w:p w14:paraId="418DC0EF" w14:textId="5C68AECD" w:rsidR="00100A58" w:rsidRPr="004B0A1D" w:rsidRDefault="00100A58" w:rsidP="009C52E4">
      <w:pPr>
        <w:pStyle w:val="ListParagraph"/>
        <w:tabs>
          <w:tab w:val="left" w:pos="-541"/>
        </w:tabs>
        <w:ind w:left="1530" w:hanging="1170"/>
        <w:rPr>
          <w:rFonts w:asciiTheme="majorBidi" w:eastAsiaTheme="minorEastAsia" w:hAnsiTheme="majorBidi" w:cstheme="majorBidi"/>
          <w:color w:val="1D1B11" w:themeColor="background2" w:themeShade="1A"/>
          <w:szCs w:val="24"/>
        </w:rPr>
      </w:pPr>
      <w:r w:rsidRPr="00100A58">
        <w:rPr>
          <w:rFonts w:eastAsiaTheme="minorEastAsia"/>
          <w:noProof/>
        </w:rPr>
        <w:drawing>
          <wp:inline distT="0" distB="0" distL="0" distR="0" wp14:anchorId="2E7C72B9" wp14:editId="61C1A1CA">
            <wp:extent cx="20097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9775" cy="1057275"/>
                    </a:xfrm>
                    <a:prstGeom prst="rect">
                      <a:avLst/>
                    </a:prstGeom>
                    <a:noFill/>
                    <a:ln>
                      <a:noFill/>
                    </a:ln>
                  </pic:spPr>
                </pic:pic>
              </a:graphicData>
            </a:graphic>
          </wp:inline>
        </w:drawing>
      </w:r>
    </w:p>
    <w:p w14:paraId="7B9F5AD4" w14:textId="77777777" w:rsidR="009C52E4" w:rsidRDefault="009C52E4" w:rsidP="009C52E4">
      <w:pPr>
        <w:pStyle w:val="ListParagraph"/>
        <w:tabs>
          <w:tab w:val="left" w:pos="720"/>
        </w:tabs>
        <w:ind w:left="270" w:firstLine="450"/>
        <w:rPr>
          <w:rFonts w:asciiTheme="majorBidi" w:hAnsiTheme="majorBidi" w:cstheme="majorBidi"/>
          <w:color w:val="000000"/>
        </w:rPr>
      </w:pPr>
      <w:r>
        <w:rPr>
          <w:rFonts w:asciiTheme="majorBidi" w:hAnsiTheme="majorBidi" w:cstheme="majorBidi"/>
          <w:color w:val="000000"/>
        </w:rPr>
        <w:t>Untuk mencari total rangking untuk mencari masing-masing bank dengan cara mengalikan faktor evaluasi masing-masing alternatif dengan faktor bobot.</w:t>
      </w:r>
    </w:p>
    <w:p w14:paraId="2B6C7BDD" w14:textId="77777777" w:rsidR="009C52E4" w:rsidRDefault="009C52E4" w:rsidP="009C52E4">
      <w:pPr>
        <w:pStyle w:val="ListParagraph"/>
        <w:tabs>
          <w:tab w:val="left" w:pos="720"/>
        </w:tabs>
        <w:ind w:left="360"/>
        <w:rPr>
          <w:rFonts w:asciiTheme="majorBidi" w:hAnsiTheme="majorBidi" w:cstheme="majorBidi"/>
          <w:color w:val="000000"/>
        </w:rPr>
      </w:pPr>
      <w:r w:rsidRPr="004B0A1D">
        <w:rPr>
          <w:rFonts w:asciiTheme="majorBidi" w:eastAsiaTheme="minorEastAsia" w:hAnsiTheme="majorBidi" w:cstheme="majorBidi"/>
          <w:color w:val="000000"/>
          <w:position w:val="-140"/>
          <w:szCs w:val="24"/>
        </w:rPr>
        <w:object w:dxaOrig="4000" w:dyaOrig="2920" w14:anchorId="7537A646">
          <v:shape id="_x0000_i1028" type="#_x0000_t75" style="width:200.25pt;height:130.5pt" o:ole="">
            <v:imagedata r:id="rId26" o:title=""/>
          </v:shape>
          <o:OLEObject Type="Embed" ProgID="Equation.3" ShapeID="_x0000_i1028" DrawAspect="Content" ObjectID="_1613216180" r:id="rId27"/>
        </w:object>
      </w:r>
      <w:r w:rsidRPr="004B0A1D">
        <w:rPr>
          <w:rFonts w:asciiTheme="majorBidi" w:hAnsiTheme="majorBidi" w:cstheme="majorBidi"/>
          <w:color w:val="000000"/>
        </w:rPr>
        <w:t xml:space="preserve"> </w:t>
      </w:r>
      <w:r>
        <w:rPr>
          <w:rFonts w:asciiTheme="majorBidi" w:hAnsiTheme="majorBidi" w:cstheme="majorBidi"/>
          <w:color w:val="000000"/>
        </w:rPr>
        <w:t>Total rengking untuk bank BCA (B) diperoleh dengan cara:</w:t>
      </w:r>
    </w:p>
    <w:p w14:paraId="7BD8A912" w14:textId="77777777" w:rsidR="009C52E4" w:rsidRPr="004742FF" w:rsidRDefault="00AD2496" w:rsidP="009C52E4">
      <w:pPr>
        <w:pStyle w:val="ListParagraph"/>
        <w:tabs>
          <w:tab w:val="left" w:pos="720"/>
        </w:tabs>
        <w:ind w:left="-990"/>
        <w:rPr>
          <w:rFonts w:asciiTheme="majorBidi" w:eastAsiaTheme="minorEastAsia" w:hAnsiTheme="majorBidi" w:cstheme="majorBidi"/>
          <w:color w:val="000000"/>
        </w:rPr>
      </w:pPr>
      <m:oMathPara>
        <m:oMath>
          <m:sSub>
            <m:sSubPr>
              <m:ctrlPr>
                <w:rPr>
                  <w:rFonts w:ascii="Cambria Math" w:hAnsi="Cambria Math" w:cstheme="majorBidi"/>
                  <w:i/>
                  <w:color w:val="000000"/>
                </w:rPr>
              </m:ctrlPr>
            </m:sSubPr>
            <m:e>
              <m:r>
                <w:rPr>
                  <w:rFonts w:ascii="Cambria Math" w:hAnsi="Cambria Math" w:cstheme="majorBidi"/>
                  <w:color w:val="000000"/>
                </w:rPr>
                <m:t>a</m:t>
              </m:r>
            </m:e>
            <m:sub>
              <m:r>
                <w:rPr>
                  <w:rFonts w:ascii="Cambria Math" w:hAnsi="Cambria Math" w:cstheme="majorBidi"/>
                  <w:color w:val="000000"/>
                </w:rPr>
                <m:t>11</m:t>
              </m:r>
            </m:sub>
          </m:sSub>
          <m:r>
            <w:rPr>
              <w:rFonts w:ascii="Cambria Math" w:hAnsi="Cambria Math" w:cstheme="majorBidi"/>
              <w:color w:val="000000"/>
            </w:rPr>
            <m:t>=1,974×0,013=</m:t>
          </m:r>
          <m:r>
            <w:rPr>
              <w:rFonts w:ascii="Cambria Math" w:eastAsiaTheme="minorEastAsia" w:hAnsi="Cambria Math" w:cstheme="majorBidi"/>
              <w:color w:val="000000"/>
            </w:rPr>
            <m:t>0,026</m:t>
          </m:r>
        </m:oMath>
      </m:oMathPara>
    </w:p>
    <w:p w14:paraId="41DB04EF" w14:textId="77777777" w:rsidR="009C52E4" w:rsidRPr="004742FF" w:rsidRDefault="00AD2496" w:rsidP="009C52E4">
      <w:pPr>
        <w:pStyle w:val="ListParagraph"/>
        <w:tabs>
          <w:tab w:val="left" w:pos="720"/>
        </w:tabs>
        <w:ind w:left="-990"/>
        <w:rPr>
          <w:rFonts w:asciiTheme="majorBidi" w:eastAsiaTheme="minorEastAsia" w:hAnsiTheme="majorBidi" w:cstheme="majorBidi"/>
          <w:color w:val="000000"/>
        </w:rPr>
      </w:pPr>
      <m:oMathPara>
        <m:oMath>
          <m:sSub>
            <m:sSubPr>
              <m:ctrlPr>
                <w:rPr>
                  <w:rFonts w:ascii="Cambria Math" w:hAnsi="Cambria Math" w:cstheme="majorBidi"/>
                  <w:i/>
                  <w:color w:val="000000"/>
                </w:rPr>
              </m:ctrlPr>
            </m:sSubPr>
            <m:e>
              <m:r>
                <w:rPr>
                  <w:rFonts w:ascii="Cambria Math" w:hAnsi="Cambria Math" w:cstheme="majorBidi"/>
                  <w:color w:val="000000"/>
                </w:rPr>
                <m:t>a</m:t>
              </m:r>
            </m:e>
            <m:sub>
              <m:r>
                <w:rPr>
                  <w:rFonts w:ascii="Cambria Math" w:hAnsi="Cambria Math" w:cstheme="majorBidi"/>
                  <w:color w:val="000000"/>
                </w:rPr>
                <m:t>12</m:t>
              </m:r>
            </m:sub>
          </m:sSub>
          <m:r>
            <w:rPr>
              <w:rFonts w:ascii="Cambria Math" w:hAnsi="Cambria Math" w:cstheme="majorBidi"/>
              <w:color w:val="000000"/>
            </w:rPr>
            <m:t>=2,175×0,806=1,753</m:t>
          </m:r>
        </m:oMath>
      </m:oMathPara>
    </w:p>
    <w:p w14:paraId="0A592629" w14:textId="77777777" w:rsidR="009C52E4" w:rsidRPr="004742FF" w:rsidRDefault="00AD2496" w:rsidP="009C52E4">
      <w:pPr>
        <w:pStyle w:val="ListParagraph"/>
        <w:tabs>
          <w:tab w:val="left" w:pos="720"/>
        </w:tabs>
        <w:ind w:left="-990"/>
        <w:rPr>
          <w:rFonts w:asciiTheme="majorBidi" w:eastAsiaTheme="minorEastAsia" w:hAnsiTheme="majorBidi" w:cstheme="majorBidi"/>
          <w:color w:val="000000"/>
        </w:rPr>
      </w:pPr>
      <m:oMathPara>
        <m:oMath>
          <m:sSub>
            <m:sSubPr>
              <m:ctrlPr>
                <w:rPr>
                  <w:rFonts w:ascii="Cambria Math" w:hAnsi="Cambria Math" w:cstheme="majorBidi"/>
                  <w:i/>
                  <w:color w:val="000000"/>
                </w:rPr>
              </m:ctrlPr>
            </m:sSubPr>
            <m:e>
              <m:r>
                <w:rPr>
                  <w:rFonts w:ascii="Cambria Math" w:hAnsi="Cambria Math" w:cstheme="majorBidi"/>
                  <w:color w:val="000000"/>
                </w:rPr>
                <m:t>a</m:t>
              </m:r>
            </m:e>
            <m:sub>
              <m:r>
                <w:rPr>
                  <w:rFonts w:ascii="Cambria Math" w:hAnsi="Cambria Math" w:cstheme="majorBidi"/>
                  <w:color w:val="000000"/>
                </w:rPr>
                <m:t>13</m:t>
              </m:r>
            </m:sub>
          </m:sSub>
          <m:r>
            <w:rPr>
              <w:rFonts w:ascii="Cambria Math" w:hAnsi="Cambria Math" w:cstheme="majorBidi"/>
              <w:color w:val="000000"/>
            </w:rPr>
            <m:t>=1,827×0,045=0,082</m:t>
          </m:r>
        </m:oMath>
      </m:oMathPara>
    </w:p>
    <w:p w14:paraId="1919A480" w14:textId="77777777" w:rsidR="009C52E4" w:rsidRPr="004742FF" w:rsidRDefault="00AD2496" w:rsidP="009C52E4">
      <w:pPr>
        <w:pStyle w:val="ListParagraph"/>
        <w:tabs>
          <w:tab w:val="left" w:pos="720"/>
        </w:tabs>
        <w:ind w:left="-990"/>
        <w:rPr>
          <w:rFonts w:asciiTheme="majorBidi" w:eastAsiaTheme="minorEastAsia" w:hAnsiTheme="majorBidi" w:cstheme="majorBidi"/>
          <w:color w:val="000000"/>
        </w:rPr>
      </w:pPr>
      <m:oMathPara>
        <m:oMath>
          <m:sSub>
            <m:sSubPr>
              <m:ctrlPr>
                <w:rPr>
                  <w:rFonts w:ascii="Cambria Math" w:hAnsi="Cambria Math" w:cstheme="majorBidi"/>
                  <w:i/>
                  <w:color w:val="000000"/>
                </w:rPr>
              </m:ctrlPr>
            </m:sSubPr>
            <m:e>
              <m:r>
                <w:rPr>
                  <w:rFonts w:ascii="Cambria Math" w:hAnsi="Cambria Math" w:cstheme="majorBidi"/>
                  <w:color w:val="000000"/>
                </w:rPr>
                <m:t>a</m:t>
              </m:r>
            </m:e>
            <m:sub>
              <m:r>
                <w:rPr>
                  <w:rFonts w:ascii="Cambria Math" w:hAnsi="Cambria Math" w:cstheme="majorBidi"/>
                  <w:color w:val="000000"/>
                </w:rPr>
                <m:t>14</m:t>
              </m:r>
            </m:sub>
          </m:sSub>
          <m:r>
            <w:rPr>
              <w:rFonts w:ascii="Cambria Math" w:hAnsi="Cambria Math" w:cstheme="majorBidi"/>
              <w:color w:val="000000"/>
            </w:rPr>
            <m:t>=1,898×0,135=0,256</m:t>
          </m:r>
        </m:oMath>
      </m:oMathPara>
    </w:p>
    <w:p w14:paraId="07C87F6C" w14:textId="77777777" w:rsidR="009C52E4" w:rsidRDefault="009C52E4" w:rsidP="009C52E4">
      <w:pPr>
        <w:pStyle w:val="ListParagraph"/>
        <w:tabs>
          <w:tab w:val="left" w:pos="720"/>
        </w:tabs>
        <w:ind w:left="270"/>
        <w:rPr>
          <w:rFonts w:asciiTheme="majorBidi" w:eastAsiaTheme="minorEastAsia" w:hAnsiTheme="majorBidi" w:cstheme="majorBidi"/>
          <w:color w:val="000000"/>
        </w:rPr>
      </w:pPr>
      <w:r>
        <w:rPr>
          <w:rFonts w:asciiTheme="majorBidi" w:eastAsiaTheme="minorEastAsia" w:hAnsiTheme="majorBidi" w:cstheme="majorBidi"/>
          <w:color w:val="000000"/>
        </w:rPr>
        <w:t xml:space="preserve">Total = 0,026 + 1,753 + 0,082 + 0,256 </w:t>
      </w:r>
    </w:p>
    <w:p w14:paraId="31CCF933" w14:textId="77777777" w:rsidR="009C52E4" w:rsidRDefault="009C52E4" w:rsidP="009C52E4">
      <w:pPr>
        <w:pStyle w:val="ListParagraph"/>
        <w:tabs>
          <w:tab w:val="left" w:pos="720"/>
        </w:tabs>
        <w:ind w:left="810"/>
        <w:rPr>
          <w:rFonts w:asciiTheme="majorBidi" w:eastAsiaTheme="minorEastAsia" w:hAnsiTheme="majorBidi" w:cstheme="majorBidi"/>
          <w:color w:val="000000"/>
        </w:rPr>
      </w:pPr>
      <w:r>
        <w:rPr>
          <w:rFonts w:asciiTheme="majorBidi" w:eastAsiaTheme="minorEastAsia" w:hAnsiTheme="majorBidi" w:cstheme="majorBidi"/>
          <w:color w:val="000000"/>
        </w:rPr>
        <w:t>= 2,117</w:t>
      </w:r>
    </w:p>
    <w:p w14:paraId="1F80DE64" w14:textId="5F9C632D" w:rsidR="009C52E4" w:rsidRDefault="009C52E4" w:rsidP="00100A58">
      <w:pPr>
        <w:pStyle w:val="ListParagraph"/>
        <w:tabs>
          <w:tab w:val="left" w:pos="-541"/>
        </w:tabs>
        <w:ind w:left="1418" w:hanging="1058"/>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b/>
          <w:bCs/>
          <w:i/>
          <w:iCs/>
          <w:color w:val="1D1B11" w:themeColor="background2" w:themeShade="1A"/>
          <w:szCs w:val="24"/>
        </w:rPr>
        <w:t xml:space="preserve">Tabel 4.4 </w:t>
      </w:r>
      <w:r>
        <w:rPr>
          <w:rFonts w:asciiTheme="majorBidi" w:eastAsiaTheme="minorEastAsia" w:hAnsiTheme="majorBidi" w:cstheme="majorBidi"/>
          <w:color w:val="1D1B11" w:themeColor="background2" w:themeShade="1A"/>
          <w:szCs w:val="24"/>
        </w:rPr>
        <w:t>Urutan prioritas nilai akhir (total rangking) berdasarkan semua kriteria</w:t>
      </w:r>
    </w:p>
    <w:p w14:paraId="0D959C74" w14:textId="68AD2B35" w:rsidR="00100A58" w:rsidRDefault="00100A58" w:rsidP="009C52E4">
      <w:pPr>
        <w:pStyle w:val="ListParagraph"/>
        <w:tabs>
          <w:tab w:val="left" w:pos="-541"/>
        </w:tabs>
        <w:ind w:left="360"/>
        <w:rPr>
          <w:rFonts w:asciiTheme="majorBidi" w:eastAsiaTheme="minorEastAsia" w:hAnsiTheme="majorBidi" w:cstheme="majorBidi"/>
          <w:color w:val="1D1B11" w:themeColor="background2" w:themeShade="1A"/>
          <w:szCs w:val="24"/>
        </w:rPr>
      </w:pPr>
      <w:r w:rsidRPr="00100A58">
        <w:rPr>
          <w:rFonts w:eastAsiaTheme="minorEastAsia"/>
          <w:noProof/>
        </w:rPr>
        <w:drawing>
          <wp:inline distT="0" distB="0" distL="0" distR="0" wp14:anchorId="758589BC" wp14:editId="20013078">
            <wp:extent cx="225742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7425" cy="1057275"/>
                    </a:xfrm>
                    <a:prstGeom prst="rect">
                      <a:avLst/>
                    </a:prstGeom>
                    <a:noFill/>
                    <a:ln>
                      <a:noFill/>
                    </a:ln>
                  </pic:spPr>
                </pic:pic>
              </a:graphicData>
            </a:graphic>
          </wp:inline>
        </w:drawing>
      </w:r>
    </w:p>
    <w:p w14:paraId="2CAFE399" w14:textId="77777777" w:rsidR="009C52E4" w:rsidRDefault="009C52E4" w:rsidP="009C52E4">
      <w:pPr>
        <w:pStyle w:val="ListParagraph"/>
        <w:ind w:left="360"/>
        <w:rPr>
          <w:rFonts w:asciiTheme="majorBidi" w:eastAsiaTheme="minorEastAsia" w:hAnsiTheme="majorBidi" w:cstheme="majorBidi"/>
          <w:color w:val="1D1B11" w:themeColor="background2" w:themeShade="1A"/>
          <w:szCs w:val="24"/>
        </w:rPr>
      </w:pPr>
      <w:r>
        <w:rPr>
          <w:rFonts w:asciiTheme="majorBidi" w:eastAsiaTheme="minorEastAsia" w:hAnsiTheme="majorBidi" w:cstheme="majorBidi"/>
          <w:color w:val="1D1B11" w:themeColor="background2" w:themeShade="1A"/>
          <w:szCs w:val="24"/>
        </w:rPr>
        <w:tab/>
        <w:t>Dari hasil di atas, diketahui bahwa urutan prioritas pemilihan bank dalam mengambil kartu kredit yang diminati nasabah pada umumnya adalah bank BCA (B) yang menjadi prioritas pertam dengan nilai bobot 2,117 atau 212%, kemudian bank Mandiri (M) menjadi prioritas ke-2 dengan nilai bobot 1,061 atau 106%, sedangkan bank BNI (N) menjadi prioritas ke-3 dengan nilai bobot 0,674 atau 67%, sedangkan bank BRI (R) menjadi prioritas terakhir.</w:t>
      </w:r>
    </w:p>
    <w:p w14:paraId="3EB51CF8" w14:textId="08418AA3" w:rsidR="00147F3A" w:rsidRDefault="00147F3A" w:rsidP="00147F3A">
      <w:pPr>
        <w:pStyle w:val="Heading1"/>
      </w:pPr>
      <w:r w:rsidRPr="00CD6743">
        <w:t>KESIMPULAN</w:t>
      </w:r>
    </w:p>
    <w:p w14:paraId="202422EC" w14:textId="77777777" w:rsidR="00147F3A" w:rsidRDefault="00147F3A" w:rsidP="00147F3A">
      <w:pPr>
        <w:pStyle w:val="ListParagraph"/>
        <w:tabs>
          <w:tab w:val="left" w:pos="720"/>
        </w:tabs>
        <w:ind w:left="269" w:firstLine="450"/>
        <w:rPr>
          <w:rFonts w:asciiTheme="majorBidi" w:eastAsiaTheme="minorEastAsia" w:hAnsiTheme="majorBidi" w:cstheme="majorBidi"/>
          <w:color w:val="1D1B11" w:themeColor="background2" w:themeShade="1A"/>
          <w:szCs w:val="24"/>
        </w:rPr>
      </w:pPr>
      <w:r>
        <w:rPr>
          <w:rFonts w:asciiTheme="majorBidi" w:hAnsiTheme="majorBidi" w:cstheme="majorBidi"/>
          <w:color w:val="000000"/>
          <w:szCs w:val="24"/>
        </w:rPr>
        <w:t xml:space="preserve">Berdasarkan dari hasil yang diperoleh pada kasus pemilihan kriteria dan faktor dalam pembuatan kartu kredit, maka dapat ditarik kesimpulan bahwa metode AHP dapat digunakan untuk menentukan bobot prioritas pada masing-masing kriteria dan faktor. </w:t>
      </w:r>
      <w:r w:rsidRPr="00470E51">
        <w:rPr>
          <w:rFonts w:asciiTheme="majorBidi" w:hAnsiTheme="majorBidi" w:cstheme="majorBidi"/>
          <w:color w:val="000000"/>
          <w:szCs w:val="24"/>
        </w:rPr>
        <w:t xml:space="preserve">Berdasarkan hasil yang telah </w:t>
      </w:r>
      <w:r>
        <w:rPr>
          <w:rFonts w:asciiTheme="majorBidi" w:hAnsiTheme="majorBidi" w:cstheme="majorBidi"/>
          <w:color w:val="000000"/>
          <w:szCs w:val="24"/>
        </w:rPr>
        <w:t>diperoleh pada kasus pemilihan kriteria dan f</w:t>
      </w:r>
      <w:r w:rsidRPr="00470E51">
        <w:rPr>
          <w:rFonts w:asciiTheme="majorBidi" w:hAnsiTheme="majorBidi" w:cstheme="majorBidi"/>
          <w:color w:val="000000"/>
          <w:szCs w:val="24"/>
        </w:rPr>
        <w:t xml:space="preserve">aktor </w:t>
      </w:r>
      <w:r>
        <w:rPr>
          <w:rFonts w:asciiTheme="majorBidi" w:hAnsiTheme="majorBidi" w:cstheme="majorBidi"/>
          <w:color w:val="000000"/>
          <w:szCs w:val="24"/>
        </w:rPr>
        <w:t>prioritas dalam Pembuatan Kartu Kredit</w:t>
      </w:r>
      <w:r w:rsidRPr="00470E51">
        <w:rPr>
          <w:rFonts w:asciiTheme="majorBidi" w:hAnsiTheme="majorBidi" w:cstheme="majorBidi"/>
          <w:color w:val="000000"/>
          <w:szCs w:val="24"/>
        </w:rPr>
        <w:t xml:space="preserve"> </w:t>
      </w:r>
      <w:r>
        <w:rPr>
          <w:rFonts w:asciiTheme="majorBidi" w:hAnsiTheme="majorBidi" w:cstheme="majorBidi"/>
          <w:color w:val="000000"/>
          <w:szCs w:val="24"/>
        </w:rPr>
        <w:t>menggunakan</w:t>
      </w:r>
      <w:r w:rsidRPr="00470E51">
        <w:rPr>
          <w:rFonts w:asciiTheme="majorBidi" w:hAnsiTheme="majorBidi" w:cstheme="majorBidi"/>
          <w:color w:val="000000"/>
          <w:szCs w:val="24"/>
        </w:rPr>
        <w:t xml:space="preserve"> metode AHP</w:t>
      </w:r>
      <w:r>
        <w:rPr>
          <w:rFonts w:asciiTheme="majorBidi" w:hAnsiTheme="majorBidi" w:cstheme="majorBidi"/>
          <w:color w:val="000000"/>
          <w:szCs w:val="24"/>
        </w:rPr>
        <w:t xml:space="preserve">, maka dapat dilihat </w:t>
      </w:r>
      <w:r>
        <w:rPr>
          <w:rFonts w:asciiTheme="majorBidi" w:eastAsiaTheme="minorEastAsia" w:hAnsiTheme="majorBidi" w:cstheme="majorBidi"/>
          <w:color w:val="1D1B11" w:themeColor="background2" w:themeShade="1A"/>
          <w:szCs w:val="24"/>
        </w:rPr>
        <w:t xml:space="preserve">diketahui </w:t>
      </w:r>
      <w:r>
        <w:rPr>
          <w:rFonts w:asciiTheme="majorBidi" w:eastAsiaTheme="minorEastAsia" w:hAnsiTheme="majorBidi" w:cstheme="majorBidi"/>
          <w:color w:val="1D1B11" w:themeColor="background2" w:themeShade="1A"/>
          <w:szCs w:val="24"/>
        </w:rPr>
        <w:lastRenderedPageBreak/>
        <w:t>bahwa urutan prioritas pemilihan bank dalam mengambil kartu kredit yang diminati nasabah pada umumnya adalah bank BCA (B) yang menjadi prioritas pertam dengan nilai bobot 2,117 atau 212%, kemudian bank Mandiri (M) menjadi prioritas ke-2 dengan nilai bobot 1,061 atau 106%, sedangkan bank BNI (N) menjadi prioritas ke-3 dengan nilai bobot 0,674 atau 67%, sedangkan bank BRI (R) menjadi prioritas terakhir.</w:t>
      </w:r>
    </w:p>
    <w:p w14:paraId="255C76E7" w14:textId="77777777" w:rsidR="00147F3A" w:rsidRDefault="00147F3A" w:rsidP="00147F3A">
      <w:pPr>
        <w:pStyle w:val="ListParagraph"/>
        <w:ind w:left="270" w:firstLine="450"/>
        <w:rPr>
          <w:rFonts w:asciiTheme="majorBidi" w:hAnsiTheme="majorBidi" w:cstheme="majorBidi"/>
          <w:color w:val="000000"/>
          <w:szCs w:val="24"/>
        </w:rPr>
      </w:pPr>
      <w:r>
        <w:rPr>
          <w:rFonts w:asciiTheme="majorBidi" w:hAnsiTheme="majorBidi" w:cstheme="majorBidi"/>
          <w:color w:val="000000"/>
          <w:szCs w:val="24"/>
        </w:rPr>
        <w:t>Evaluasi untuk kriteria suku bunga, diskon dan iuran, bank yang menjadi prioritas utama adalah Bank BCA, disusul oleh MANDIRI, BNI dan BRI. Sedangkan evaluasi untuk kriteria limit, bank yang menjadi prioritas adalah bank BCA dan BRI disusul oleh bank MANDIRI dan BNI.</w:t>
      </w:r>
    </w:p>
    <w:p w14:paraId="3DC99FB7" w14:textId="77777777" w:rsidR="00147F3A" w:rsidRDefault="00147F3A" w:rsidP="00147F3A">
      <w:pPr>
        <w:pStyle w:val="Heading1"/>
        <w:rPr>
          <w:rFonts w:eastAsiaTheme="minorEastAsia"/>
        </w:rPr>
      </w:pPr>
      <w:r>
        <w:rPr>
          <w:rFonts w:eastAsiaTheme="minorEastAsia"/>
        </w:rPr>
        <w:t>DAFTAR PUSTAKA</w:t>
      </w:r>
    </w:p>
    <w:p w14:paraId="403ED957" w14:textId="79BFFDB9" w:rsidR="00147F3A" w:rsidRDefault="00147F3A" w:rsidP="00147F3A">
      <w:pPr>
        <w:pStyle w:val="FootnoteText"/>
        <w:ind w:left="709" w:hanging="709"/>
        <w:rPr>
          <w:color w:val="000000"/>
          <w:sz w:val="24"/>
          <w:szCs w:val="24"/>
          <w:vertAlign w:val="superscript"/>
          <w:lang w:val="en-ID"/>
        </w:rPr>
      </w:pPr>
      <w:r>
        <w:rPr>
          <w:color w:val="000000"/>
          <w:sz w:val="24"/>
          <w:szCs w:val="24"/>
          <w:vertAlign w:val="superscript"/>
        </w:rPr>
        <w:t xml:space="preserve"> [[</w:t>
      </w:r>
      <w:proofErr w:type="gramStart"/>
      <w:r w:rsidR="00D6478E">
        <w:rPr>
          <w:color w:val="000000"/>
          <w:sz w:val="24"/>
          <w:szCs w:val="24"/>
          <w:vertAlign w:val="superscript"/>
          <w:lang w:val="id-ID"/>
        </w:rPr>
        <w:t>1</w:t>
      </w:r>
      <w:r>
        <w:rPr>
          <w:color w:val="000000"/>
          <w:sz w:val="24"/>
          <w:szCs w:val="24"/>
          <w:vertAlign w:val="superscript"/>
        </w:rPr>
        <w:t>]</w:t>
      </w:r>
      <w:r w:rsidRPr="00515AD8">
        <w:rPr>
          <w:color w:val="000000"/>
          <w:sz w:val="24"/>
          <w:szCs w:val="24"/>
        </w:rPr>
        <w:t>Park</w:t>
      </w:r>
      <w:proofErr w:type="gramEnd"/>
      <w:r w:rsidRPr="00515AD8">
        <w:rPr>
          <w:color w:val="000000"/>
          <w:sz w:val="24"/>
          <w:szCs w:val="24"/>
        </w:rPr>
        <w:t xml:space="preserve"> H. J., Leslie Davis Burns. 2005.Jurnal. </w:t>
      </w:r>
      <w:r w:rsidRPr="00515AD8">
        <w:rPr>
          <w:bCs/>
          <w:i/>
          <w:iCs/>
          <w:color w:val="000000"/>
          <w:sz w:val="24"/>
          <w:szCs w:val="24"/>
        </w:rPr>
        <w:t>Fashion Orientation, Credit Card Use, and Compulsive Buying.</w:t>
      </w:r>
      <w:r w:rsidRPr="00515AD8">
        <w:rPr>
          <w:bCs/>
          <w:color w:val="000000"/>
          <w:sz w:val="24"/>
          <w:szCs w:val="24"/>
        </w:rPr>
        <w:t>Article in Journal. South Korea</w:t>
      </w:r>
      <w:r>
        <w:rPr>
          <w:bCs/>
          <w:color w:val="000000"/>
          <w:sz w:val="24"/>
          <w:szCs w:val="24"/>
        </w:rPr>
        <w:t>.</w:t>
      </w:r>
      <w:r w:rsidRPr="00112713">
        <w:rPr>
          <w:color w:val="000000"/>
          <w:sz w:val="24"/>
          <w:szCs w:val="24"/>
          <w:vertAlign w:val="superscript"/>
          <w:lang w:val="en-ID"/>
        </w:rPr>
        <w:t xml:space="preserve"> </w:t>
      </w:r>
    </w:p>
    <w:p w14:paraId="4624AC15" w14:textId="1D2C4496" w:rsidR="00147F3A" w:rsidRDefault="00147F3A" w:rsidP="00147F3A">
      <w:pPr>
        <w:pStyle w:val="FootnoteText"/>
        <w:ind w:left="709" w:hanging="709"/>
        <w:rPr>
          <w:color w:val="000000"/>
          <w:sz w:val="24"/>
          <w:szCs w:val="24"/>
        </w:rPr>
      </w:pPr>
      <w:r>
        <w:rPr>
          <w:color w:val="000000"/>
          <w:sz w:val="24"/>
          <w:szCs w:val="24"/>
          <w:vertAlign w:val="superscript"/>
        </w:rPr>
        <w:t>[</w:t>
      </w:r>
      <w:proofErr w:type="gramStart"/>
      <w:r w:rsidR="00D6478E">
        <w:rPr>
          <w:color w:val="000000"/>
          <w:sz w:val="24"/>
          <w:szCs w:val="24"/>
          <w:vertAlign w:val="superscript"/>
          <w:lang w:val="id-ID"/>
        </w:rPr>
        <w:t>2</w:t>
      </w:r>
      <w:r>
        <w:rPr>
          <w:color w:val="000000"/>
          <w:sz w:val="24"/>
          <w:szCs w:val="24"/>
          <w:vertAlign w:val="superscript"/>
        </w:rPr>
        <w:t>]</w:t>
      </w:r>
      <w:r w:rsidRPr="00515AD8">
        <w:rPr>
          <w:color w:val="000000"/>
          <w:sz w:val="24"/>
          <w:szCs w:val="24"/>
        </w:rPr>
        <w:t>Iskandar</w:t>
      </w:r>
      <w:proofErr w:type="gramEnd"/>
      <w:r w:rsidRPr="00515AD8">
        <w:rPr>
          <w:color w:val="000000"/>
          <w:sz w:val="24"/>
          <w:szCs w:val="24"/>
        </w:rPr>
        <w:t xml:space="preserve"> Syamsu. 2013</w:t>
      </w:r>
      <w:r w:rsidRPr="00515AD8">
        <w:rPr>
          <w:i/>
          <w:iCs/>
          <w:color w:val="000000"/>
          <w:sz w:val="24"/>
          <w:szCs w:val="24"/>
        </w:rPr>
        <w:t>. Bank dan Lembaga KeuanganLiannya</w:t>
      </w:r>
      <w:r w:rsidRPr="00515AD8">
        <w:rPr>
          <w:color w:val="000000"/>
          <w:sz w:val="24"/>
          <w:szCs w:val="24"/>
        </w:rPr>
        <w:t xml:space="preserve"> Edisi Revisi: In Media.</w:t>
      </w:r>
    </w:p>
    <w:p w14:paraId="07EA746E" w14:textId="035A44B9" w:rsidR="00147F3A" w:rsidRDefault="00147F3A" w:rsidP="00147F3A">
      <w:pPr>
        <w:pStyle w:val="FootnoteText"/>
        <w:ind w:left="709" w:hanging="709"/>
        <w:rPr>
          <w:color w:val="000000"/>
          <w:sz w:val="24"/>
          <w:szCs w:val="24"/>
        </w:rPr>
      </w:pPr>
      <w:r>
        <w:rPr>
          <w:color w:val="000000"/>
          <w:sz w:val="24"/>
          <w:szCs w:val="24"/>
          <w:vertAlign w:val="superscript"/>
        </w:rPr>
        <w:t>[</w:t>
      </w:r>
      <w:proofErr w:type="gramStart"/>
      <w:r w:rsidR="00D6478E">
        <w:rPr>
          <w:color w:val="000000"/>
          <w:sz w:val="24"/>
          <w:szCs w:val="24"/>
          <w:vertAlign w:val="superscript"/>
          <w:lang w:val="id-ID"/>
        </w:rPr>
        <w:t>3</w:t>
      </w:r>
      <w:r>
        <w:rPr>
          <w:color w:val="000000"/>
          <w:sz w:val="24"/>
          <w:szCs w:val="24"/>
          <w:vertAlign w:val="superscript"/>
        </w:rPr>
        <w:t>]</w:t>
      </w:r>
      <w:r w:rsidRPr="00515AD8">
        <w:rPr>
          <w:color w:val="000000"/>
          <w:sz w:val="24"/>
          <w:szCs w:val="24"/>
        </w:rPr>
        <w:t>Rahmadiana</w:t>
      </w:r>
      <w:proofErr w:type="gramEnd"/>
      <w:r w:rsidRPr="00515AD8">
        <w:rPr>
          <w:color w:val="000000"/>
          <w:sz w:val="24"/>
          <w:szCs w:val="24"/>
        </w:rPr>
        <w:t xml:space="preserve"> wulan.  Jurnal. </w:t>
      </w:r>
      <w:r w:rsidRPr="00515AD8">
        <w:rPr>
          <w:i/>
          <w:iCs/>
          <w:color w:val="000000"/>
          <w:sz w:val="24"/>
          <w:szCs w:val="24"/>
        </w:rPr>
        <w:t>Analisis Permintaan Kartu Kredit di BNI card center Medan</w:t>
      </w:r>
      <w:r w:rsidRPr="00515AD8">
        <w:rPr>
          <w:color w:val="000000"/>
          <w:sz w:val="24"/>
          <w:szCs w:val="24"/>
        </w:rPr>
        <w:t>.  vol. 1 No.10.</w:t>
      </w:r>
    </w:p>
    <w:p w14:paraId="4881486C" w14:textId="7CE2F4DF" w:rsidR="00147F3A" w:rsidRDefault="00147F3A" w:rsidP="00147F3A">
      <w:pPr>
        <w:pStyle w:val="FootnoteText"/>
        <w:ind w:left="709" w:hanging="709"/>
        <w:rPr>
          <w:color w:val="000000"/>
          <w:sz w:val="24"/>
          <w:szCs w:val="24"/>
        </w:rPr>
      </w:pPr>
      <w:r>
        <w:rPr>
          <w:color w:val="000000"/>
          <w:sz w:val="24"/>
          <w:szCs w:val="24"/>
          <w:vertAlign w:val="superscript"/>
        </w:rPr>
        <w:t>[</w:t>
      </w:r>
      <w:proofErr w:type="gramStart"/>
      <w:r w:rsidR="00D6478E">
        <w:rPr>
          <w:color w:val="000000"/>
          <w:sz w:val="24"/>
          <w:szCs w:val="24"/>
          <w:vertAlign w:val="superscript"/>
          <w:lang w:val="id-ID"/>
        </w:rPr>
        <w:t>4</w:t>
      </w:r>
      <w:r>
        <w:rPr>
          <w:color w:val="000000"/>
          <w:sz w:val="24"/>
          <w:szCs w:val="24"/>
          <w:vertAlign w:val="superscript"/>
        </w:rPr>
        <w:t>]</w:t>
      </w:r>
      <w:r w:rsidRPr="00515AD8">
        <w:rPr>
          <w:color w:val="000000"/>
          <w:sz w:val="24"/>
          <w:szCs w:val="24"/>
        </w:rPr>
        <w:t>Khalida</w:t>
      </w:r>
      <w:proofErr w:type="gramEnd"/>
      <w:r w:rsidRPr="00515AD8">
        <w:rPr>
          <w:color w:val="000000"/>
          <w:sz w:val="24"/>
          <w:szCs w:val="24"/>
        </w:rPr>
        <w:t xml:space="preserve"> Sukandar Nabila. 2014. Jurnal. </w:t>
      </w:r>
      <w:r w:rsidRPr="00515AD8">
        <w:rPr>
          <w:i/>
          <w:iCs/>
          <w:color w:val="000000"/>
          <w:sz w:val="24"/>
          <w:szCs w:val="24"/>
        </w:rPr>
        <w:t>Penerapan Metode Fuzzy Analytic Hierarchy Process (FAHP) dalam Penilaian Kinerja Pegawai</w:t>
      </w:r>
      <w:r w:rsidRPr="00515AD8">
        <w:rPr>
          <w:color w:val="000000"/>
          <w:sz w:val="24"/>
          <w:szCs w:val="24"/>
        </w:rPr>
        <w:t>. Universitas Pendidikan Indonesia.</w:t>
      </w:r>
    </w:p>
    <w:p w14:paraId="22C4345F" w14:textId="03BCCA40" w:rsidR="00147F3A" w:rsidRDefault="00147F3A" w:rsidP="00147F3A">
      <w:pPr>
        <w:pStyle w:val="FootnoteText"/>
        <w:ind w:left="709" w:hanging="709"/>
        <w:rPr>
          <w:color w:val="000000"/>
          <w:sz w:val="24"/>
          <w:szCs w:val="24"/>
          <w:lang w:val="en-ID"/>
        </w:rPr>
      </w:pPr>
      <w:r>
        <w:rPr>
          <w:color w:val="000000"/>
          <w:sz w:val="24"/>
          <w:szCs w:val="24"/>
          <w:vertAlign w:val="superscript"/>
          <w:lang w:val="en-ID"/>
        </w:rPr>
        <w:t>[</w:t>
      </w:r>
      <w:proofErr w:type="gramStart"/>
      <w:r w:rsidR="00D6478E">
        <w:rPr>
          <w:color w:val="000000"/>
          <w:sz w:val="24"/>
          <w:szCs w:val="24"/>
          <w:vertAlign w:val="superscript"/>
          <w:lang w:val="id-ID"/>
        </w:rPr>
        <w:t>5</w:t>
      </w:r>
      <w:r>
        <w:rPr>
          <w:color w:val="000000"/>
          <w:sz w:val="24"/>
          <w:szCs w:val="24"/>
          <w:vertAlign w:val="superscript"/>
          <w:lang w:val="en-ID"/>
        </w:rPr>
        <w:t>]</w:t>
      </w:r>
      <w:r w:rsidRPr="00515AD8">
        <w:rPr>
          <w:color w:val="000000"/>
          <w:sz w:val="24"/>
          <w:szCs w:val="24"/>
          <w:lang w:val="en-ID"/>
        </w:rPr>
        <w:t>Iryanto</w:t>
      </w:r>
      <w:proofErr w:type="gramEnd"/>
      <w:r w:rsidRPr="00515AD8">
        <w:rPr>
          <w:color w:val="000000"/>
          <w:sz w:val="24"/>
          <w:szCs w:val="24"/>
          <w:lang w:val="en-ID"/>
        </w:rPr>
        <w:t xml:space="preserve">. 2008. </w:t>
      </w:r>
      <w:r w:rsidRPr="00515AD8">
        <w:rPr>
          <w:i/>
          <w:iCs/>
          <w:color w:val="000000"/>
          <w:sz w:val="24"/>
          <w:szCs w:val="24"/>
          <w:lang w:val="en-ID"/>
        </w:rPr>
        <w:t>Eksposisi AHP dalamRisetOperasi: Cara EfektifuntukPengambilanKeputusan</w:t>
      </w:r>
      <w:r w:rsidRPr="00515AD8">
        <w:rPr>
          <w:i/>
          <w:color w:val="000000"/>
          <w:sz w:val="24"/>
          <w:szCs w:val="24"/>
          <w:lang w:val="en-ID"/>
        </w:rPr>
        <w:t>.</w:t>
      </w:r>
      <w:r w:rsidRPr="00515AD8">
        <w:rPr>
          <w:color w:val="000000"/>
          <w:sz w:val="24"/>
          <w:szCs w:val="24"/>
          <w:lang w:val="en-ID"/>
        </w:rPr>
        <w:t>Medan: FakultasMatematikadanIlmuPengetahuanAlamUniversitas Sumatera Utara.</w:t>
      </w:r>
    </w:p>
    <w:p w14:paraId="5C19F1E2" w14:textId="4843C59D" w:rsidR="00147F3A" w:rsidRDefault="00147F3A" w:rsidP="00147F3A">
      <w:pPr>
        <w:pStyle w:val="FootnoteText"/>
        <w:ind w:left="720" w:hanging="720"/>
        <w:rPr>
          <w:color w:val="000000"/>
          <w:sz w:val="24"/>
          <w:szCs w:val="24"/>
        </w:rPr>
      </w:pPr>
      <w:r>
        <w:rPr>
          <w:color w:val="1D1B11" w:themeColor="background2" w:themeShade="1A"/>
          <w:sz w:val="24"/>
          <w:szCs w:val="24"/>
          <w:vertAlign w:val="superscript"/>
        </w:rPr>
        <w:t>[</w:t>
      </w:r>
      <w:r w:rsidR="00D6478E">
        <w:rPr>
          <w:color w:val="1D1B11" w:themeColor="background2" w:themeShade="1A"/>
          <w:sz w:val="24"/>
          <w:szCs w:val="24"/>
          <w:vertAlign w:val="superscript"/>
          <w:lang w:val="id-ID"/>
        </w:rPr>
        <w:t>6</w:t>
      </w:r>
      <w:proofErr w:type="gramStart"/>
      <w:r>
        <w:rPr>
          <w:color w:val="1D1B11" w:themeColor="background2" w:themeShade="1A"/>
          <w:sz w:val="24"/>
          <w:szCs w:val="24"/>
          <w:vertAlign w:val="superscript"/>
        </w:rPr>
        <w:t>]</w:t>
      </w:r>
      <w:r w:rsidRPr="00F25AC5">
        <w:rPr>
          <w:color w:val="1D1B11" w:themeColor="background2" w:themeShade="1A"/>
          <w:sz w:val="24"/>
          <w:szCs w:val="24"/>
        </w:rPr>
        <w:t>T.L</w:t>
      </w:r>
      <w:proofErr w:type="gramEnd"/>
      <w:r>
        <w:rPr>
          <w:color w:val="1D1B11" w:themeColor="background2" w:themeShade="1A"/>
          <w:sz w:val="24"/>
          <w:szCs w:val="24"/>
        </w:rPr>
        <w:t>,</w:t>
      </w:r>
      <w:r w:rsidRPr="00F25AC5">
        <w:rPr>
          <w:color w:val="1D1B11" w:themeColor="background2" w:themeShade="1A"/>
          <w:sz w:val="24"/>
          <w:szCs w:val="24"/>
        </w:rPr>
        <w:t xml:space="preserve"> </w:t>
      </w:r>
      <w:r>
        <w:rPr>
          <w:color w:val="1D1B11" w:themeColor="background2" w:themeShade="1A"/>
          <w:sz w:val="24"/>
          <w:szCs w:val="24"/>
        </w:rPr>
        <w:t>Saaty</w:t>
      </w:r>
      <w:r w:rsidRPr="00F25AC5">
        <w:rPr>
          <w:color w:val="1D1B11" w:themeColor="background2" w:themeShade="1A"/>
          <w:sz w:val="24"/>
          <w:szCs w:val="24"/>
        </w:rPr>
        <w:t xml:space="preserve"> and L.G. Vargas.</w:t>
      </w:r>
      <w:r>
        <w:rPr>
          <w:color w:val="1D1B11" w:themeColor="background2" w:themeShade="1A"/>
          <w:sz w:val="24"/>
          <w:szCs w:val="24"/>
        </w:rPr>
        <w:t xml:space="preserve"> 2012. Jurnal.</w:t>
      </w:r>
      <w:r w:rsidRPr="00F25AC5">
        <w:rPr>
          <w:color w:val="1D1B11" w:themeColor="background2" w:themeShade="1A"/>
          <w:sz w:val="24"/>
          <w:szCs w:val="24"/>
        </w:rPr>
        <w:t xml:space="preserve"> “</w:t>
      </w:r>
      <w:r w:rsidRPr="00F25AC5">
        <w:rPr>
          <w:i/>
          <w:iCs/>
          <w:color w:val="1D1B11" w:themeColor="background2" w:themeShade="1A"/>
          <w:sz w:val="24"/>
          <w:szCs w:val="24"/>
        </w:rPr>
        <w:t>Models, Methods, Concepts &amp; Application of the Analytic Hierarchy Process, Internasional Series in Operations Research &amp; Management Science</w:t>
      </w:r>
      <w:proofErr w:type="gramStart"/>
      <w:r w:rsidRPr="00F25AC5">
        <w:rPr>
          <w:i/>
          <w:iCs/>
          <w:color w:val="1D1B11" w:themeColor="background2" w:themeShade="1A"/>
          <w:sz w:val="24"/>
          <w:szCs w:val="24"/>
        </w:rPr>
        <w:t>”</w:t>
      </w:r>
      <w:r w:rsidRPr="00F25AC5">
        <w:rPr>
          <w:color w:val="1D1B11" w:themeColor="background2" w:themeShade="1A"/>
          <w:sz w:val="24"/>
          <w:szCs w:val="24"/>
        </w:rPr>
        <w:t>,Vol</w:t>
      </w:r>
      <w:proofErr w:type="gramEnd"/>
      <w:r w:rsidRPr="00F25AC5">
        <w:rPr>
          <w:color w:val="1D1B11" w:themeColor="background2" w:themeShade="1A"/>
          <w:sz w:val="24"/>
          <w:szCs w:val="24"/>
        </w:rPr>
        <w:t xml:space="preserve"> 175</w:t>
      </w:r>
      <w:r>
        <w:rPr>
          <w:color w:val="1D1B11" w:themeColor="background2" w:themeShade="1A"/>
          <w:sz w:val="24"/>
          <w:szCs w:val="24"/>
        </w:rPr>
        <w:t>.</w:t>
      </w:r>
    </w:p>
    <w:p w14:paraId="6A614EFB" w14:textId="1C4C4712" w:rsidR="00147F3A" w:rsidRDefault="00147F3A" w:rsidP="00147F3A">
      <w:pPr>
        <w:pStyle w:val="FootnoteText"/>
        <w:ind w:left="720" w:hanging="720"/>
        <w:rPr>
          <w:color w:val="000000"/>
          <w:sz w:val="24"/>
          <w:szCs w:val="24"/>
        </w:rPr>
      </w:pPr>
      <w:r>
        <w:rPr>
          <w:color w:val="000000"/>
          <w:sz w:val="24"/>
          <w:szCs w:val="24"/>
          <w:vertAlign w:val="superscript"/>
        </w:rPr>
        <w:t>[</w:t>
      </w:r>
      <w:proofErr w:type="gramStart"/>
      <w:r w:rsidR="00D6478E">
        <w:rPr>
          <w:color w:val="000000"/>
          <w:sz w:val="24"/>
          <w:szCs w:val="24"/>
          <w:vertAlign w:val="superscript"/>
          <w:lang w:val="id-ID"/>
        </w:rPr>
        <w:t>7</w:t>
      </w:r>
      <w:r>
        <w:rPr>
          <w:color w:val="000000"/>
          <w:sz w:val="24"/>
          <w:szCs w:val="24"/>
          <w:vertAlign w:val="superscript"/>
        </w:rPr>
        <w:t>]</w:t>
      </w:r>
      <w:r w:rsidRPr="00515AD8">
        <w:rPr>
          <w:color w:val="000000"/>
          <w:sz w:val="24"/>
          <w:szCs w:val="24"/>
        </w:rPr>
        <w:t>Tozan</w:t>
      </w:r>
      <w:proofErr w:type="gramEnd"/>
      <w:r w:rsidRPr="00515AD8">
        <w:rPr>
          <w:color w:val="000000"/>
          <w:sz w:val="24"/>
          <w:szCs w:val="24"/>
        </w:rPr>
        <w:t xml:space="preserve"> Hamka. 2011. Skripsi.</w:t>
      </w:r>
      <w:r w:rsidRPr="00515AD8">
        <w:rPr>
          <w:i/>
          <w:iCs/>
          <w:color w:val="000000"/>
          <w:sz w:val="24"/>
          <w:szCs w:val="24"/>
        </w:rPr>
        <w:t xml:space="preserve">Fuzzy AHP Based Decision Support System </w:t>
      </w:r>
      <w:proofErr w:type="gramStart"/>
      <w:r w:rsidRPr="00515AD8">
        <w:rPr>
          <w:i/>
          <w:iCs/>
          <w:color w:val="000000"/>
          <w:sz w:val="24"/>
          <w:szCs w:val="24"/>
        </w:rPr>
        <w:t>For</w:t>
      </w:r>
      <w:proofErr w:type="gramEnd"/>
      <w:r w:rsidRPr="00515AD8">
        <w:rPr>
          <w:i/>
          <w:iCs/>
          <w:color w:val="000000"/>
          <w:sz w:val="24"/>
          <w:szCs w:val="24"/>
        </w:rPr>
        <w:t xml:space="preserve"> Technology Selection In Abrasive Water Jet Cutting Processes</w:t>
      </w:r>
      <w:r w:rsidRPr="00515AD8">
        <w:rPr>
          <w:color w:val="000000"/>
          <w:sz w:val="24"/>
          <w:szCs w:val="24"/>
        </w:rPr>
        <w:t xml:space="preserve">. </w:t>
      </w:r>
    </w:p>
    <w:p w14:paraId="321FD1E5" w14:textId="77777777" w:rsidR="00147F3A" w:rsidRDefault="00147F3A" w:rsidP="00147F3A">
      <w:pPr>
        <w:pStyle w:val="ListParagraph"/>
        <w:ind w:left="179" w:firstLine="360"/>
        <w:rPr>
          <w:rFonts w:asciiTheme="majorBidi" w:hAnsiTheme="majorBidi" w:cstheme="majorBidi"/>
          <w:color w:val="000000"/>
          <w:szCs w:val="24"/>
        </w:rPr>
      </w:pPr>
    </w:p>
    <w:p w14:paraId="09C40873" w14:textId="77777777" w:rsidR="00147F3A" w:rsidRPr="00E31B2A" w:rsidRDefault="00147F3A" w:rsidP="00147F3A">
      <w:pPr>
        <w:pStyle w:val="ListParagraph"/>
        <w:ind w:left="270"/>
        <w:rPr>
          <w:rFonts w:asciiTheme="majorBidi" w:eastAsiaTheme="minorEastAsia" w:hAnsiTheme="majorBidi" w:cstheme="majorBidi"/>
          <w:b/>
          <w:bCs/>
          <w:i/>
          <w:iCs/>
          <w:color w:val="1D1B11" w:themeColor="background2" w:themeShade="1A"/>
          <w:szCs w:val="24"/>
        </w:rPr>
      </w:pPr>
    </w:p>
    <w:p w14:paraId="5B76E854" w14:textId="77777777" w:rsidR="00CD6743" w:rsidRPr="00E6523F" w:rsidRDefault="00CD6743" w:rsidP="00147F3A">
      <w:pPr>
        <w:tabs>
          <w:tab w:val="left" w:pos="567"/>
          <w:tab w:val="left" w:pos="709"/>
        </w:tabs>
        <w:ind w:left="567" w:hanging="540"/>
      </w:pPr>
    </w:p>
    <w:sectPr w:rsidR="00CD6743" w:rsidRPr="00E6523F"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CA7F0" w14:textId="77777777" w:rsidR="00AD2496" w:rsidRDefault="00AD2496" w:rsidP="00DE5E31">
      <w:r>
        <w:separator/>
      </w:r>
    </w:p>
  </w:endnote>
  <w:endnote w:type="continuationSeparator" w:id="0">
    <w:p w14:paraId="0350E308" w14:textId="77777777" w:rsidR="00AD2496" w:rsidRDefault="00AD2496" w:rsidP="00DE5E31">
      <w:r>
        <w:continuationSeparator/>
      </w:r>
    </w:p>
  </w:endnote>
  <w:endnote w:id="1">
    <w:p w14:paraId="6D4F27F8" w14:textId="77777777" w:rsidR="0081345F" w:rsidRPr="00CD6743" w:rsidRDefault="0081345F" w:rsidP="00CD6743">
      <w:pPr>
        <w:pStyle w:val="Email"/>
      </w:pPr>
      <w:r>
        <w:rPr>
          <w:rStyle w:val="EndnoteReference"/>
        </w:rPr>
        <w:endnoteRef/>
      </w:r>
      <w:r>
        <w:t xml:space="preserve"> Prodi Matematika FST, UINAM, </w:t>
      </w:r>
      <w:hyperlink r:id="rId1" w:history="1">
        <w:r w:rsidRPr="00DD6442">
          <w:rPr>
            <w:rStyle w:val="Hyperlink"/>
            <w:lang w:val="id-ID"/>
          </w:rPr>
          <w:t>wahidah.alwi</w:t>
        </w:r>
        <w:r w:rsidRPr="00DD6442">
          <w:rPr>
            <w:rStyle w:val="Hyperlink"/>
          </w:rPr>
          <w:t>@uin-alauddin.ac.id</w:t>
        </w:r>
      </w:hyperlink>
    </w:p>
  </w:endnote>
  <w:endnote w:id="2">
    <w:p w14:paraId="10BD59DF" w14:textId="402F25DD" w:rsidR="0081345F" w:rsidRDefault="0081345F" w:rsidP="00CD6743">
      <w:pPr>
        <w:pStyle w:val="TentangPenulis"/>
        <w:rPr>
          <w:rStyle w:val="Hyperlink"/>
          <w:rFonts w:eastAsiaTheme="majorEastAsia"/>
        </w:rPr>
      </w:pPr>
      <w:r>
        <w:rPr>
          <w:rStyle w:val="EndnoteReference"/>
        </w:rPr>
        <w:endnoteRef/>
      </w:r>
      <w:r>
        <w:t xml:space="preserve"> </w:t>
      </w:r>
      <w:r>
        <w:rPr>
          <w:lang w:val="en-US"/>
        </w:rPr>
        <w:t>Mahasiswa Program Studi Matematika-FST, UINAM</w:t>
      </w:r>
      <w:r>
        <w:t xml:space="preserve">, </w:t>
      </w:r>
      <w:hyperlink r:id="rId2" w:history="1">
        <w:r w:rsidRPr="00DD6442">
          <w:rPr>
            <w:rStyle w:val="Hyperlink"/>
            <w:rFonts w:eastAsiaTheme="majorEastAsia"/>
          </w:rPr>
          <w:t>isna.devy@gmail.com</w:t>
        </w:r>
      </w:hyperlink>
    </w:p>
    <w:p w14:paraId="6BCC5C75" w14:textId="25D8F0E1" w:rsidR="00C5283B" w:rsidRPr="009337B6" w:rsidRDefault="00C5283B" w:rsidP="00CD6743">
      <w:pPr>
        <w:pStyle w:val="TentangPenulis"/>
        <w:rPr>
          <w:lang w:val="en-US"/>
        </w:rPr>
      </w:pPr>
      <w:r>
        <w:rPr>
          <w:vertAlign w:val="superscript"/>
        </w:rPr>
        <w:t>iii</w:t>
      </w:r>
      <w:r>
        <w:t>Prodi Matematika FST, UINAM</w:t>
      </w:r>
      <w:r w:rsidR="00457AA3">
        <w:t>, nuraeniayatullah@gmail.com</w:t>
      </w:r>
    </w:p>
    <w:p w14:paraId="4B2D8578" w14:textId="77777777" w:rsidR="0081345F" w:rsidRPr="00CD6743" w:rsidRDefault="0081345F">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70B0" w14:textId="77777777" w:rsidR="0081345F" w:rsidRDefault="0081345F">
    <w:pPr>
      <w:pStyle w:val="Footer"/>
    </w:pPr>
    <w:r>
      <w:fldChar w:fldCharType="begin"/>
    </w:r>
    <w:r>
      <w:instrText>PAGE   \* MERGEFORMAT</w:instrText>
    </w:r>
    <w:r>
      <w:fldChar w:fldCharType="separate"/>
    </w:r>
    <w:r w:rsidRPr="00C50118">
      <w:rPr>
        <w:noProof/>
        <w:lang w:val="id-ID"/>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1D49" w14:textId="77777777" w:rsidR="0081345F" w:rsidRDefault="0081345F" w:rsidP="00832F74">
    <w:pPr>
      <w:pStyle w:val="Footer"/>
      <w:jc w:val="right"/>
    </w:pPr>
    <w:r>
      <w:fldChar w:fldCharType="begin"/>
    </w:r>
    <w:r>
      <w:instrText>PAGE   \* MERGEFORMAT</w:instrText>
    </w:r>
    <w:r>
      <w:fldChar w:fldCharType="separate"/>
    </w:r>
    <w:r w:rsidRPr="00C50118">
      <w:rPr>
        <w:noProof/>
        <w:lang w:val="id-ID"/>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0049" w14:textId="77777777" w:rsidR="0081345F" w:rsidRDefault="0081345F">
    <w:pPr>
      <w:pStyle w:val="Footer"/>
    </w:pPr>
    <w:r>
      <w:fldChar w:fldCharType="begin"/>
    </w:r>
    <w:r>
      <w:instrText>PAGE   \* MERGEFORMAT</w:instrText>
    </w:r>
    <w:r>
      <w:fldChar w:fldCharType="separate"/>
    </w:r>
    <w:r w:rsidRPr="00627C22">
      <w:rPr>
        <w:noProof/>
        <w:lang w:val="id-ID"/>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494B" w14:textId="77777777" w:rsidR="00AD2496" w:rsidRDefault="00AD2496" w:rsidP="00DE5E31">
      <w:r>
        <w:separator/>
      </w:r>
    </w:p>
  </w:footnote>
  <w:footnote w:type="continuationSeparator" w:id="0">
    <w:p w14:paraId="6DBEBE39" w14:textId="77777777" w:rsidR="00AD2496" w:rsidRDefault="00AD2496"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9546" w14:textId="77777777" w:rsidR="0081345F" w:rsidRPr="00832F74" w:rsidRDefault="00AD2496" w:rsidP="00832F74">
    <w:pPr>
      <w:pStyle w:val="Header"/>
    </w:pPr>
    <w:r>
      <w:fldChar w:fldCharType="begin"/>
    </w:r>
    <w:r>
      <w:instrText xml:space="preserve"> TITLE  \* Upper  \* MERGEFORMAT </w:instrText>
    </w:r>
    <w:r>
      <w:fldChar w:fldCharType="separate"/>
    </w:r>
    <w:r w:rsidR="0081345F">
      <w:t>JURNAL MSA VOL. 5 NO. 1 ED. JAN-JUNI 2016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3D4E" w14:textId="77777777" w:rsidR="0081345F" w:rsidRDefault="00AD2496" w:rsidP="00832F74">
    <w:pPr>
      <w:pStyle w:val="Header"/>
      <w:jc w:val="right"/>
    </w:pPr>
    <w:r>
      <w:fldChar w:fldCharType="begin"/>
    </w:r>
    <w:r>
      <w:instrText xml:space="preserve"> TITLE  \* Upper  \* MERGEFORMAT </w:instrText>
    </w:r>
    <w:r>
      <w:fldChar w:fldCharType="separate"/>
    </w:r>
    <w:r w:rsidR="0081345F">
      <w:t>JURNAL MSA VOL. 5 NO. 1 ED. JAN-JUNI 2016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2BC6321"/>
    <w:multiLevelType w:val="hybridMultilevel"/>
    <w:tmpl w:val="3CB437DA"/>
    <w:lvl w:ilvl="0" w:tplc="BFAC9A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3417B0"/>
    <w:multiLevelType w:val="hybridMultilevel"/>
    <w:tmpl w:val="D3AC0F4A"/>
    <w:lvl w:ilvl="0" w:tplc="05B8A170">
      <w:start w:val="1"/>
      <w:numFmt w:val="lowerLetter"/>
      <w:lvlText w:val="%1."/>
      <w:lvlJc w:val="left"/>
      <w:pPr>
        <w:ind w:left="738" w:hanging="360"/>
      </w:pPr>
      <w:rPr>
        <w:b w:val="0"/>
        <w:bCs/>
        <w:i w:val="0"/>
        <w:iCs w:val="0"/>
      </w:rPr>
    </w:lvl>
    <w:lvl w:ilvl="1" w:tplc="04090019">
      <w:start w:val="1"/>
      <w:numFmt w:val="decimal"/>
      <w:lvlText w:val="%2."/>
      <w:lvlJc w:val="left"/>
      <w:pPr>
        <w:tabs>
          <w:tab w:val="num" w:pos="1458"/>
        </w:tabs>
        <w:ind w:left="1458" w:hanging="360"/>
      </w:pPr>
    </w:lvl>
    <w:lvl w:ilvl="2" w:tplc="0409001B">
      <w:start w:val="1"/>
      <w:numFmt w:val="decimal"/>
      <w:lvlText w:val="%3."/>
      <w:lvlJc w:val="left"/>
      <w:pPr>
        <w:tabs>
          <w:tab w:val="num" w:pos="2178"/>
        </w:tabs>
        <w:ind w:left="2178" w:hanging="360"/>
      </w:pPr>
    </w:lvl>
    <w:lvl w:ilvl="3" w:tplc="0409000F">
      <w:start w:val="1"/>
      <w:numFmt w:val="decimal"/>
      <w:lvlText w:val="%4."/>
      <w:lvlJc w:val="left"/>
      <w:pPr>
        <w:tabs>
          <w:tab w:val="num" w:pos="2898"/>
        </w:tabs>
        <w:ind w:left="2898" w:hanging="360"/>
      </w:pPr>
    </w:lvl>
    <w:lvl w:ilvl="4" w:tplc="04090019">
      <w:start w:val="1"/>
      <w:numFmt w:val="decimal"/>
      <w:lvlText w:val="%5."/>
      <w:lvlJc w:val="left"/>
      <w:pPr>
        <w:tabs>
          <w:tab w:val="num" w:pos="3618"/>
        </w:tabs>
        <w:ind w:left="3618" w:hanging="360"/>
      </w:pPr>
    </w:lvl>
    <w:lvl w:ilvl="5" w:tplc="0409001B">
      <w:start w:val="1"/>
      <w:numFmt w:val="decimal"/>
      <w:lvlText w:val="%6."/>
      <w:lvlJc w:val="left"/>
      <w:pPr>
        <w:tabs>
          <w:tab w:val="num" w:pos="4338"/>
        </w:tabs>
        <w:ind w:left="4338" w:hanging="360"/>
      </w:pPr>
    </w:lvl>
    <w:lvl w:ilvl="6" w:tplc="0409000F">
      <w:start w:val="1"/>
      <w:numFmt w:val="decimal"/>
      <w:lvlText w:val="%7."/>
      <w:lvlJc w:val="left"/>
      <w:pPr>
        <w:tabs>
          <w:tab w:val="num" w:pos="5058"/>
        </w:tabs>
        <w:ind w:left="5058" w:hanging="360"/>
      </w:pPr>
    </w:lvl>
    <w:lvl w:ilvl="7" w:tplc="04090019">
      <w:start w:val="1"/>
      <w:numFmt w:val="decimal"/>
      <w:lvlText w:val="%8."/>
      <w:lvlJc w:val="left"/>
      <w:pPr>
        <w:tabs>
          <w:tab w:val="num" w:pos="5778"/>
        </w:tabs>
        <w:ind w:left="5778" w:hanging="360"/>
      </w:pPr>
    </w:lvl>
    <w:lvl w:ilvl="8" w:tplc="0409001B">
      <w:start w:val="1"/>
      <w:numFmt w:val="decimal"/>
      <w:lvlText w:val="%9."/>
      <w:lvlJc w:val="left"/>
      <w:pPr>
        <w:tabs>
          <w:tab w:val="num" w:pos="6498"/>
        </w:tabs>
        <w:ind w:left="6498" w:hanging="360"/>
      </w:pPr>
    </w:lvl>
  </w:abstractNum>
  <w:abstractNum w:abstractNumId="3"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3A596E"/>
    <w:multiLevelType w:val="hybridMultilevel"/>
    <w:tmpl w:val="9DA07EFC"/>
    <w:lvl w:ilvl="0" w:tplc="153603E2">
      <w:start w:val="1"/>
      <w:numFmt w:val="upperLetter"/>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846B6A"/>
    <w:multiLevelType w:val="hybridMultilevel"/>
    <w:tmpl w:val="309AE628"/>
    <w:lvl w:ilvl="0" w:tplc="02BE83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7C7883"/>
    <w:multiLevelType w:val="multilevel"/>
    <w:tmpl w:val="61E88AD0"/>
    <w:lvl w:ilvl="0">
      <w:start w:val="1"/>
      <w:numFmt w:val="decimal"/>
      <w:lvlText w:val="%1."/>
      <w:lvlJc w:val="left"/>
      <w:pPr>
        <w:ind w:left="2070" w:hanging="360"/>
      </w:p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549652C8"/>
    <w:multiLevelType w:val="hybridMultilevel"/>
    <w:tmpl w:val="95E8671E"/>
    <w:lvl w:ilvl="0" w:tplc="53D441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E5241DB"/>
    <w:multiLevelType w:val="hybridMultilevel"/>
    <w:tmpl w:val="A9A84236"/>
    <w:lvl w:ilvl="0" w:tplc="734C8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551911"/>
    <w:multiLevelType w:val="hybridMultilevel"/>
    <w:tmpl w:val="B2E44D94"/>
    <w:lvl w:ilvl="0" w:tplc="77CAF32C">
      <w:start w:val="1"/>
      <w:numFmt w:val="decimal"/>
      <w:lvlText w:val="%1."/>
      <w:lvlJc w:val="left"/>
      <w:pPr>
        <w:ind w:left="180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2487B"/>
    <w:multiLevelType w:val="hybridMultilevel"/>
    <w:tmpl w:val="374EFE2E"/>
    <w:lvl w:ilvl="0" w:tplc="5824AF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9"/>
  </w:num>
  <w:num w:numId="5">
    <w:abstractNumId w:val="17"/>
  </w:num>
  <w:num w:numId="6">
    <w:abstractNumId w:val="18"/>
  </w:num>
  <w:num w:numId="7">
    <w:abstractNumId w:val="10"/>
  </w:num>
  <w:num w:numId="8">
    <w:abstractNumId w:val="3"/>
  </w:num>
  <w:num w:numId="9">
    <w:abstractNumId w:val="19"/>
  </w:num>
  <w:num w:numId="10">
    <w:abstractNumId w:val="25"/>
  </w:num>
  <w:num w:numId="11">
    <w:abstractNumId w:val="4"/>
  </w:num>
  <w:num w:numId="12">
    <w:abstractNumId w:val="0"/>
  </w:num>
  <w:num w:numId="13">
    <w:abstractNumId w:val="8"/>
  </w:num>
  <w:num w:numId="14">
    <w:abstractNumId w:val="7"/>
  </w:num>
  <w:num w:numId="15">
    <w:abstractNumId w:val="23"/>
  </w:num>
  <w:num w:numId="16">
    <w:abstractNumId w:val="22"/>
  </w:num>
  <w:num w:numId="17">
    <w:abstractNumId w:val="11"/>
  </w:num>
  <w:num w:numId="18">
    <w:abstractNumId w:val="15"/>
  </w:num>
  <w:num w:numId="19">
    <w:abstractNumId w:val="2"/>
  </w:num>
  <w:num w:numId="20">
    <w:abstractNumId w:val="21"/>
  </w:num>
  <w:num w:numId="21">
    <w:abstractNumId w:val="24"/>
  </w:num>
  <w:num w:numId="22">
    <w:abstractNumId w:val="14"/>
  </w:num>
  <w:num w:numId="23">
    <w:abstractNumId w:val="20"/>
  </w:num>
  <w:num w:numId="24">
    <w:abstractNumId w:val="1"/>
  </w:num>
  <w:num w:numId="25">
    <w:abstractNumId w:val="16"/>
  </w:num>
  <w:num w:numId="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93"/>
    <w:rsid w:val="00003676"/>
    <w:rsid w:val="000368C8"/>
    <w:rsid w:val="00041B32"/>
    <w:rsid w:val="0005278D"/>
    <w:rsid w:val="0007530D"/>
    <w:rsid w:val="000C39E5"/>
    <w:rsid w:val="000C6873"/>
    <w:rsid w:val="000C6B42"/>
    <w:rsid w:val="000C70FC"/>
    <w:rsid w:val="000F1655"/>
    <w:rsid w:val="000F2707"/>
    <w:rsid w:val="000F57A2"/>
    <w:rsid w:val="00100A58"/>
    <w:rsid w:val="00100C26"/>
    <w:rsid w:val="001117D1"/>
    <w:rsid w:val="00112E1E"/>
    <w:rsid w:val="001323F6"/>
    <w:rsid w:val="00136975"/>
    <w:rsid w:val="001409CA"/>
    <w:rsid w:val="00142C60"/>
    <w:rsid w:val="001434A5"/>
    <w:rsid w:val="00147F3A"/>
    <w:rsid w:val="00162225"/>
    <w:rsid w:val="001631BE"/>
    <w:rsid w:val="001661CF"/>
    <w:rsid w:val="001822CD"/>
    <w:rsid w:val="00195CD2"/>
    <w:rsid w:val="001A6681"/>
    <w:rsid w:val="00230BE0"/>
    <w:rsid w:val="00233AD8"/>
    <w:rsid w:val="0025474E"/>
    <w:rsid w:val="002743B1"/>
    <w:rsid w:val="00287F3E"/>
    <w:rsid w:val="002B25CD"/>
    <w:rsid w:val="002B448E"/>
    <w:rsid w:val="002D60FA"/>
    <w:rsid w:val="002E4A9B"/>
    <w:rsid w:val="002F37B4"/>
    <w:rsid w:val="002F4061"/>
    <w:rsid w:val="002F7BAB"/>
    <w:rsid w:val="003004C5"/>
    <w:rsid w:val="00317726"/>
    <w:rsid w:val="00321555"/>
    <w:rsid w:val="00336B9F"/>
    <w:rsid w:val="00357298"/>
    <w:rsid w:val="00373E77"/>
    <w:rsid w:val="0039184E"/>
    <w:rsid w:val="003D31AA"/>
    <w:rsid w:val="003E3DBF"/>
    <w:rsid w:val="003F7413"/>
    <w:rsid w:val="00406635"/>
    <w:rsid w:val="00407238"/>
    <w:rsid w:val="00412264"/>
    <w:rsid w:val="00412367"/>
    <w:rsid w:val="0041356B"/>
    <w:rsid w:val="00431CD6"/>
    <w:rsid w:val="00452164"/>
    <w:rsid w:val="00453542"/>
    <w:rsid w:val="00457AA3"/>
    <w:rsid w:val="0047244B"/>
    <w:rsid w:val="00473518"/>
    <w:rsid w:val="0047518C"/>
    <w:rsid w:val="00490E00"/>
    <w:rsid w:val="004954C4"/>
    <w:rsid w:val="004F4A74"/>
    <w:rsid w:val="005008D3"/>
    <w:rsid w:val="00501E27"/>
    <w:rsid w:val="0051472D"/>
    <w:rsid w:val="00524A78"/>
    <w:rsid w:val="00563ECD"/>
    <w:rsid w:val="005644C5"/>
    <w:rsid w:val="00566A9A"/>
    <w:rsid w:val="00582B33"/>
    <w:rsid w:val="005969E6"/>
    <w:rsid w:val="005C498E"/>
    <w:rsid w:val="005C6648"/>
    <w:rsid w:val="006019E0"/>
    <w:rsid w:val="00617CEE"/>
    <w:rsid w:val="00620AC1"/>
    <w:rsid w:val="00627C22"/>
    <w:rsid w:val="00633A00"/>
    <w:rsid w:val="006407CC"/>
    <w:rsid w:val="00646776"/>
    <w:rsid w:val="00650652"/>
    <w:rsid w:val="006600DA"/>
    <w:rsid w:val="006613E9"/>
    <w:rsid w:val="006758B9"/>
    <w:rsid w:val="0068652F"/>
    <w:rsid w:val="006A1D78"/>
    <w:rsid w:val="006B2C8D"/>
    <w:rsid w:val="006C569E"/>
    <w:rsid w:val="006D4A99"/>
    <w:rsid w:val="006F0F2A"/>
    <w:rsid w:val="007119CC"/>
    <w:rsid w:val="0072039B"/>
    <w:rsid w:val="00722749"/>
    <w:rsid w:val="0072281D"/>
    <w:rsid w:val="00744470"/>
    <w:rsid w:val="007453CB"/>
    <w:rsid w:val="00747888"/>
    <w:rsid w:val="00770B52"/>
    <w:rsid w:val="00785298"/>
    <w:rsid w:val="007A60FA"/>
    <w:rsid w:val="007C41F5"/>
    <w:rsid w:val="007D4951"/>
    <w:rsid w:val="00812412"/>
    <w:rsid w:val="0081345F"/>
    <w:rsid w:val="008139FF"/>
    <w:rsid w:val="00823005"/>
    <w:rsid w:val="00832F74"/>
    <w:rsid w:val="00871263"/>
    <w:rsid w:val="00872AC5"/>
    <w:rsid w:val="00887AA5"/>
    <w:rsid w:val="00887B63"/>
    <w:rsid w:val="00894DBB"/>
    <w:rsid w:val="0089626E"/>
    <w:rsid w:val="008A5E28"/>
    <w:rsid w:val="008C145D"/>
    <w:rsid w:val="008E5C95"/>
    <w:rsid w:val="008E63C7"/>
    <w:rsid w:val="008F6F64"/>
    <w:rsid w:val="00900E10"/>
    <w:rsid w:val="00901DE4"/>
    <w:rsid w:val="009022D8"/>
    <w:rsid w:val="009152AC"/>
    <w:rsid w:val="00920FDB"/>
    <w:rsid w:val="009435EF"/>
    <w:rsid w:val="00993444"/>
    <w:rsid w:val="009C52E4"/>
    <w:rsid w:val="009F2E42"/>
    <w:rsid w:val="00A054EC"/>
    <w:rsid w:val="00A12F03"/>
    <w:rsid w:val="00A253BE"/>
    <w:rsid w:val="00A47E83"/>
    <w:rsid w:val="00A54A6C"/>
    <w:rsid w:val="00A96B2B"/>
    <w:rsid w:val="00AA279D"/>
    <w:rsid w:val="00AC4F11"/>
    <w:rsid w:val="00AC6D5C"/>
    <w:rsid w:val="00AD2496"/>
    <w:rsid w:val="00AD51E4"/>
    <w:rsid w:val="00B03506"/>
    <w:rsid w:val="00B11230"/>
    <w:rsid w:val="00B21034"/>
    <w:rsid w:val="00B23589"/>
    <w:rsid w:val="00B23F27"/>
    <w:rsid w:val="00B534DC"/>
    <w:rsid w:val="00B70A52"/>
    <w:rsid w:val="00B87146"/>
    <w:rsid w:val="00B922DE"/>
    <w:rsid w:val="00BA2717"/>
    <w:rsid w:val="00BA4390"/>
    <w:rsid w:val="00BB2A38"/>
    <w:rsid w:val="00BB62F2"/>
    <w:rsid w:val="00BE1489"/>
    <w:rsid w:val="00BE1801"/>
    <w:rsid w:val="00BF76B4"/>
    <w:rsid w:val="00C063F1"/>
    <w:rsid w:val="00C077B4"/>
    <w:rsid w:val="00C50118"/>
    <w:rsid w:val="00C5283B"/>
    <w:rsid w:val="00C763F1"/>
    <w:rsid w:val="00C93CBC"/>
    <w:rsid w:val="00CA116E"/>
    <w:rsid w:val="00CA249E"/>
    <w:rsid w:val="00CD4FF2"/>
    <w:rsid w:val="00CD6743"/>
    <w:rsid w:val="00CD7339"/>
    <w:rsid w:val="00CE4B44"/>
    <w:rsid w:val="00CE6245"/>
    <w:rsid w:val="00D2177D"/>
    <w:rsid w:val="00D22C08"/>
    <w:rsid w:val="00D6478E"/>
    <w:rsid w:val="00D74060"/>
    <w:rsid w:val="00D86B93"/>
    <w:rsid w:val="00DC0702"/>
    <w:rsid w:val="00DD273A"/>
    <w:rsid w:val="00DD6BA4"/>
    <w:rsid w:val="00DE5C82"/>
    <w:rsid w:val="00DE5E31"/>
    <w:rsid w:val="00DF33DC"/>
    <w:rsid w:val="00E011B8"/>
    <w:rsid w:val="00E02E82"/>
    <w:rsid w:val="00E10140"/>
    <w:rsid w:val="00E3798C"/>
    <w:rsid w:val="00E47585"/>
    <w:rsid w:val="00E6523F"/>
    <w:rsid w:val="00E91381"/>
    <w:rsid w:val="00EA71BD"/>
    <w:rsid w:val="00F4267D"/>
    <w:rsid w:val="00F5621B"/>
    <w:rsid w:val="00F61588"/>
    <w:rsid w:val="00F760F6"/>
    <w:rsid w:val="00F80159"/>
    <w:rsid w:val="00FB04B5"/>
    <w:rsid w:val="00FB1E00"/>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0CB4E"/>
  <w15:docId w15:val="{CAFC06B8-AB20-4C05-A884-A5E3E782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character" w:customStyle="1" w:styleId="fontstyle01">
    <w:name w:val="fontstyle01"/>
    <w:rsid w:val="001A6681"/>
    <w:rPr>
      <w:rFonts w:ascii="Times New Roman" w:hAnsi="Times New Roman" w:cs="Times New Roman" w:hint="default"/>
      <w:b w:val="0"/>
      <w:bCs w:val="0"/>
      <w:i w:val="0"/>
      <w:iCs w:val="0"/>
      <w:color w:val="000000"/>
      <w:sz w:val="24"/>
      <w:szCs w:val="24"/>
    </w:rPr>
  </w:style>
  <w:style w:type="paragraph" w:customStyle="1" w:styleId="Default">
    <w:name w:val="Default"/>
    <w:rsid w:val="009C52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isna.devy@gmail.com" TargetMode="External"/><Relationship Id="rId1" Type="http://schemas.openxmlformats.org/officeDocument/2006/relationships/hyperlink" Target="mailto:wahidah.alwi@uin-alauddin.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USA~1\AppData\Local\Temp\TemplateJMSA-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Suku Bunga</c:v>
                </c:pt>
                <c:pt idx="1">
                  <c:v>Diskon</c:v>
                </c:pt>
                <c:pt idx="2">
                  <c:v>Limit </c:v>
                </c:pt>
                <c:pt idx="3">
                  <c:v>Iuran</c:v>
                </c:pt>
              </c:strCache>
            </c:strRef>
          </c:cat>
          <c:val>
            <c:numRef>
              <c:f>Sheet1!$B$2:$B$5</c:f>
              <c:numCache>
                <c:formatCode>0%</c:formatCode>
                <c:ptCount val="4"/>
                <c:pt idx="0">
                  <c:v>2.19</c:v>
                </c:pt>
                <c:pt idx="1">
                  <c:v>0.93</c:v>
                </c:pt>
                <c:pt idx="2">
                  <c:v>0.58000000000000007</c:v>
                </c:pt>
                <c:pt idx="3">
                  <c:v>0.30000000000000016</c:v>
                </c:pt>
              </c:numCache>
            </c:numRef>
          </c:val>
          <c:extLst>
            <c:ext xmlns:c16="http://schemas.microsoft.com/office/drawing/2014/chart" uri="{C3380CC4-5D6E-409C-BE32-E72D297353CC}">
              <c16:uniqueId val="{00000000-7199-4642-91C8-506BB599E7B7}"/>
            </c:ext>
          </c:extLst>
        </c:ser>
        <c:ser>
          <c:idx val="1"/>
          <c:order val="1"/>
          <c:tx>
            <c:strRef>
              <c:f>Sheet1!$C$1</c:f>
              <c:strCache>
                <c:ptCount val="1"/>
                <c:pt idx="0">
                  <c:v>Series 2</c:v>
                </c:pt>
              </c:strCache>
            </c:strRef>
          </c:tx>
          <c:invertIfNegative val="0"/>
          <c:cat>
            <c:strRef>
              <c:f>Sheet1!$A$2:$A$5</c:f>
              <c:strCache>
                <c:ptCount val="4"/>
                <c:pt idx="0">
                  <c:v>Suku Bunga</c:v>
                </c:pt>
                <c:pt idx="1">
                  <c:v>Diskon</c:v>
                </c:pt>
                <c:pt idx="2">
                  <c:v>Limit </c:v>
                </c:pt>
                <c:pt idx="3">
                  <c:v>Iuran</c:v>
                </c:pt>
              </c:strCache>
            </c:strRef>
          </c:cat>
          <c:val>
            <c:numRef>
              <c:f>Sheet1!$C$2:$C$5</c:f>
              <c:numCache>
                <c:formatCode>General</c:formatCode>
                <c:ptCount val="4"/>
              </c:numCache>
            </c:numRef>
          </c:val>
          <c:extLst>
            <c:ext xmlns:c16="http://schemas.microsoft.com/office/drawing/2014/chart" uri="{C3380CC4-5D6E-409C-BE32-E72D297353CC}">
              <c16:uniqueId val="{00000001-7199-4642-91C8-506BB599E7B7}"/>
            </c:ext>
          </c:extLst>
        </c:ser>
        <c:ser>
          <c:idx val="2"/>
          <c:order val="2"/>
          <c:tx>
            <c:strRef>
              <c:f>Sheet1!$D$1</c:f>
              <c:strCache>
                <c:ptCount val="1"/>
                <c:pt idx="0">
                  <c:v>Series 3</c:v>
                </c:pt>
              </c:strCache>
            </c:strRef>
          </c:tx>
          <c:invertIfNegative val="0"/>
          <c:cat>
            <c:strRef>
              <c:f>Sheet1!$A$2:$A$5</c:f>
              <c:strCache>
                <c:ptCount val="4"/>
                <c:pt idx="0">
                  <c:v>Suku Bunga</c:v>
                </c:pt>
                <c:pt idx="1">
                  <c:v>Diskon</c:v>
                </c:pt>
                <c:pt idx="2">
                  <c:v>Limit </c:v>
                </c:pt>
                <c:pt idx="3">
                  <c:v>Iuran</c:v>
                </c:pt>
              </c:strCache>
            </c:strRef>
          </c:cat>
          <c:val>
            <c:numRef>
              <c:f>Sheet1!$D$2:$D$5</c:f>
              <c:numCache>
                <c:formatCode>General</c:formatCode>
                <c:ptCount val="4"/>
              </c:numCache>
            </c:numRef>
          </c:val>
          <c:extLst>
            <c:ext xmlns:c16="http://schemas.microsoft.com/office/drawing/2014/chart" uri="{C3380CC4-5D6E-409C-BE32-E72D297353CC}">
              <c16:uniqueId val="{00000002-7199-4642-91C8-506BB599E7B7}"/>
            </c:ext>
          </c:extLst>
        </c:ser>
        <c:dLbls>
          <c:showLegendKey val="0"/>
          <c:showVal val="0"/>
          <c:showCatName val="0"/>
          <c:showSerName val="0"/>
          <c:showPercent val="0"/>
          <c:showBubbleSize val="0"/>
        </c:dLbls>
        <c:gapWidth val="150"/>
        <c:axId val="80631680"/>
        <c:axId val="80633856"/>
      </c:barChart>
      <c:catAx>
        <c:axId val="80631680"/>
        <c:scaling>
          <c:orientation val="minMax"/>
        </c:scaling>
        <c:delete val="0"/>
        <c:axPos val="b"/>
        <c:title>
          <c:tx>
            <c:rich>
              <a:bodyPr/>
              <a:lstStyle/>
              <a:p>
                <a:pPr>
                  <a:defRPr/>
                </a:pPr>
                <a:r>
                  <a:rPr lang="en-US" sz="1000" b="1" i="0" u="none" strike="noStrike" baseline="0"/>
                  <a:t>Persentase nilai Kriteria Pemilihan Kartu Kredit</a:t>
                </a:r>
                <a:endParaRPr lang="en-US"/>
              </a:p>
            </c:rich>
          </c:tx>
          <c:overlay val="0"/>
        </c:title>
        <c:numFmt formatCode="General" sourceLinked="0"/>
        <c:majorTickMark val="out"/>
        <c:minorTickMark val="none"/>
        <c:tickLblPos val="nextTo"/>
        <c:crossAx val="80633856"/>
        <c:crosses val="autoZero"/>
        <c:auto val="1"/>
        <c:lblAlgn val="ctr"/>
        <c:lblOffset val="100"/>
        <c:noMultiLvlLbl val="0"/>
      </c:catAx>
      <c:valAx>
        <c:axId val="80633856"/>
        <c:scaling>
          <c:orientation val="minMax"/>
        </c:scaling>
        <c:delete val="0"/>
        <c:axPos val="l"/>
        <c:majorGridlines/>
        <c:numFmt formatCode="0%" sourceLinked="1"/>
        <c:majorTickMark val="out"/>
        <c:minorTickMark val="none"/>
        <c:tickLblPos val="nextTo"/>
        <c:crossAx val="80631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3D3FF275-FC20-4EDF-97F7-3C15D46D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TemplateJMSA-1</Template>
  <TotalTime>89</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jurusan matematika</dc:creator>
  <cp:lastModifiedBy>jurusan matematika</cp:lastModifiedBy>
  <cp:revision>11</cp:revision>
  <cp:lastPrinted>2013-12-20T23:20:00Z</cp:lastPrinted>
  <dcterms:created xsi:type="dcterms:W3CDTF">2018-10-24T03:39:00Z</dcterms:created>
  <dcterms:modified xsi:type="dcterms:W3CDTF">2019-03-04T06:50:00Z</dcterms:modified>
</cp:coreProperties>
</file>