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F962E" w14:textId="3C9E6A00" w:rsidR="00BF317D" w:rsidRPr="00BF317D" w:rsidRDefault="00FE511D" w:rsidP="00FE511D">
      <w:pPr>
        <w:bidi w:val="0"/>
        <w:jc w:val="center"/>
        <w:rPr>
          <w:rFonts w:eastAsia="Calibri"/>
          <w:b/>
          <w:sz w:val="28"/>
          <w:szCs w:val="28"/>
          <w:lang w:val="id-ID"/>
        </w:rPr>
      </w:pPr>
      <w:bookmarkStart w:id="0" w:name="_Hlk22539168"/>
      <w:r>
        <w:rPr>
          <w:rFonts w:eastAsia="Calibri"/>
          <w:b/>
          <w:sz w:val="28"/>
          <w:szCs w:val="28"/>
          <w:lang w:val="id-ID"/>
        </w:rPr>
        <w:t>SISTEM MUNᾹSAKHAH DAN PLAATSVERVULLING</w:t>
      </w:r>
    </w:p>
    <w:p w14:paraId="59F13668" w14:textId="77777777" w:rsidR="00BF317D" w:rsidRPr="00BF317D" w:rsidRDefault="00BF317D" w:rsidP="00BF317D">
      <w:pPr>
        <w:bidi w:val="0"/>
        <w:jc w:val="center"/>
        <w:rPr>
          <w:rFonts w:eastAsia="Calibri"/>
          <w:b/>
          <w:lang w:val="id-ID"/>
        </w:rPr>
      </w:pPr>
    </w:p>
    <w:p w14:paraId="15C10981" w14:textId="0F8748B8" w:rsidR="00BF317D" w:rsidRPr="00BF317D" w:rsidRDefault="00BF317D" w:rsidP="00FE511D">
      <w:pPr>
        <w:bidi w:val="0"/>
        <w:jc w:val="center"/>
        <w:rPr>
          <w:rFonts w:eastAsia="Palatino Linotype"/>
          <w:b/>
          <w:lang w:val="id-ID"/>
        </w:rPr>
      </w:pPr>
      <w:bookmarkStart w:id="1" w:name="_heading=h.gjdgxs" w:colFirst="0" w:colLast="0"/>
      <w:bookmarkEnd w:id="1"/>
      <w:r w:rsidRPr="00BF317D">
        <w:rPr>
          <w:rFonts w:eastAsia="Palatino Linotype"/>
          <w:b/>
          <w:lang w:val="id-ID"/>
        </w:rPr>
        <w:t>N</w:t>
      </w:r>
      <w:r w:rsidR="00FE511D">
        <w:rPr>
          <w:rFonts w:eastAsia="Palatino Linotype"/>
          <w:b/>
          <w:lang w:val="id-ID"/>
        </w:rPr>
        <w:t>urul Muthahharah, Dr. H. Supardin, M.H.I., Drs. H. Muh. Jamal Jamil, M.Ag.</w:t>
      </w:r>
    </w:p>
    <w:p w14:paraId="2996458C" w14:textId="3CCE8DD7" w:rsidR="00BF317D" w:rsidRPr="00BF317D" w:rsidRDefault="00FE511D" w:rsidP="00FE511D">
      <w:pPr>
        <w:bidi w:val="0"/>
        <w:jc w:val="center"/>
        <w:rPr>
          <w:rFonts w:eastAsia="Palatino Linotype"/>
          <w:bCs/>
          <w:lang w:val="id-ID"/>
        </w:rPr>
      </w:pPr>
      <w:r>
        <w:rPr>
          <w:rFonts w:eastAsia="Palatino Linotype"/>
          <w:bCs/>
          <w:lang w:val="id-ID"/>
        </w:rPr>
        <w:t>Universitas Islam Negeri (UIN) Alauddin Makassar</w:t>
      </w:r>
    </w:p>
    <w:p w14:paraId="04F6E1BB" w14:textId="6AAF2ED1" w:rsidR="00BF317D" w:rsidRPr="00BF317D" w:rsidRDefault="00BF317D" w:rsidP="00FE511D">
      <w:pPr>
        <w:widowControl w:val="0"/>
        <w:bidi w:val="0"/>
        <w:jc w:val="center"/>
        <w:rPr>
          <w:rFonts w:eastAsia="Palatino Linotype"/>
          <w:vertAlign w:val="superscript"/>
          <w:lang w:val="id-ID"/>
        </w:rPr>
      </w:pPr>
      <w:r w:rsidRPr="00BF317D">
        <w:rPr>
          <w:rFonts w:eastAsia="Palatino Linotype"/>
          <w:i/>
          <w:iCs/>
          <w:lang w:val="id-ID"/>
        </w:rPr>
        <w:t>Email</w:t>
      </w:r>
      <w:r w:rsidRPr="00BF317D">
        <w:rPr>
          <w:rFonts w:eastAsia="Palatino Linotype"/>
          <w:lang w:val="id-ID"/>
        </w:rPr>
        <w:t xml:space="preserve">: </w:t>
      </w:r>
      <w:r w:rsidR="00FE511D">
        <w:rPr>
          <w:i/>
          <w:iCs/>
          <w:lang w:val="id-ID"/>
        </w:rPr>
        <w:t>nurulmuthahharaha.r@gmail.com</w:t>
      </w:r>
    </w:p>
    <w:p w14:paraId="0E3E7C8F" w14:textId="77777777" w:rsidR="00BF317D" w:rsidRPr="00BF317D" w:rsidRDefault="00BF317D" w:rsidP="00BF317D">
      <w:pPr>
        <w:widowControl w:val="0"/>
        <w:bidi w:val="0"/>
        <w:spacing w:before="240"/>
        <w:ind w:left="567" w:right="567"/>
        <w:jc w:val="center"/>
        <w:rPr>
          <w:rFonts w:eastAsia="Calibri"/>
          <w:b/>
          <w:lang w:val="id-ID"/>
        </w:rPr>
      </w:pPr>
    </w:p>
    <w:p w14:paraId="0E3D2137" w14:textId="77777777" w:rsidR="00BF317D" w:rsidRPr="00BF317D" w:rsidRDefault="00BF317D" w:rsidP="00BF317D">
      <w:pPr>
        <w:widowControl w:val="0"/>
        <w:bidi w:val="0"/>
        <w:spacing w:before="240"/>
        <w:ind w:left="142" w:right="-2"/>
        <w:jc w:val="center"/>
        <w:rPr>
          <w:rFonts w:eastAsia="Calibri"/>
          <w:lang w:val="id-ID"/>
        </w:rPr>
      </w:pPr>
      <w:r w:rsidRPr="00BF317D">
        <w:rPr>
          <w:rFonts w:eastAsia="Calibri"/>
          <w:b/>
          <w:lang w:val="id-ID"/>
        </w:rPr>
        <w:t>Abstrak</w:t>
      </w:r>
    </w:p>
    <w:p w14:paraId="5A2FF559" w14:textId="4132176B" w:rsidR="00BF317D" w:rsidRPr="00BF317D" w:rsidRDefault="00E75A09" w:rsidP="00E75A09">
      <w:pPr>
        <w:widowControl w:val="0"/>
        <w:bidi w:val="0"/>
        <w:ind w:right="-2"/>
        <w:jc w:val="both"/>
        <w:rPr>
          <w:rFonts w:eastAsia="Calibri"/>
          <w:lang w:val="id-ID"/>
        </w:rPr>
      </w:pPr>
      <w:proofErr w:type="spellStart"/>
      <w:r w:rsidRPr="007028C5">
        <w:rPr>
          <w:rFonts w:asciiTheme="majorBidi" w:hAnsiTheme="majorBidi" w:cstheme="majorBidi"/>
        </w:rPr>
        <w:t>Jurnal</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ini</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membahas</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mengenai</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ahli</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waris</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pengganti</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dalam</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fikih</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mawaris</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hukum</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islam</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dan</w:t>
      </w:r>
      <w:proofErr w:type="spellEnd"/>
      <w:r w:rsidRPr="007028C5">
        <w:rPr>
          <w:rFonts w:asciiTheme="majorBidi" w:hAnsiTheme="majorBidi" w:cstheme="majorBidi"/>
        </w:rPr>
        <w:t xml:space="preserve"> K</w:t>
      </w:r>
      <w:r w:rsidRPr="007028C5">
        <w:rPr>
          <w:rFonts w:asciiTheme="majorBidi" w:hAnsiTheme="majorBidi" w:cstheme="majorBidi"/>
          <w:lang w:val="id-ID"/>
        </w:rPr>
        <w:t xml:space="preserve">itab </w:t>
      </w:r>
      <w:r w:rsidRPr="007028C5">
        <w:rPr>
          <w:rFonts w:asciiTheme="majorBidi" w:hAnsiTheme="majorBidi" w:cstheme="majorBidi"/>
        </w:rPr>
        <w:t>U</w:t>
      </w:r>
      <w:r w:rsidRPr="007028C5">
        <w:rPr>
          <w:rFonts w:asciiTheme="majorBidi" w:hAnsiTheme="majorBidi" w:cstheme="majorBidi"/>
          <w:lang w:val="id-ID"/>
        </w:rPr>
        <w:t xml:space="preserve">ndang – undang </w:t>
      </w:r>
      <w:r w:rsidRPr="007028C5">
        <w:rPr>
          <w:rFonts w:asciiTheme="majorBidi" w:hAnsiTheme="majorBidi" w:cstheme="majorBidi"/>
        </w:rPr>
        <w:t>H</w:t>
      </w:r>
      <w:r w:rsidRPr="007028C5">
        <w:rPr>
          <w:rFonts w:asciiTheme="majorBidi" w:hAnsiTheme="majorBidi" w:cstheme="majorBidi"/>
          <w:lang w:val="id-ID"/>
        </w:rPr>
        <w:t xml:space="preserve">ukum </w:t>
      </w:r>
      <w:proofErr w:type="spellStart"/>
      <w:r w:rsidRPr="007028C5">
        <w:rPr>
          <w:rFonts w:asciiTheme="majorBidi" w:hAnsiTheme="majorBidi" w:cstheme="majorBidi"/>
        </w:rPr>
        <w:t>Perdata</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mengenai</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perbedaan</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bagian</w:t>
      </w:r>
      <w:proofErr w:type="spellEnd"/>
      <w:r w:rsidRPr="007028C5">
        <w:rPr>
          <w:rFonts w:asciiTheme="majorBidi" w:hAnsiTheme="majorBidi" w:cstheme="majorBidi"/>
          <w:lang w:val="id-ID"/>
        </w:rPr>
        <w:t xml:space="preserve"> - </w:t>
      </w:r>
      <w:proofErr w:type="spellStart"/>
      <w:r w:rsidRPr="007028C5">
        <w:rPr>
          <w:rFonts w:asciiTheme="majorBidi" w:hAnsiTheme="majorBidi" w:cstheme="majorBidi"/>
        </w:rPr>
        <w:t>bagian</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warisan</w:t>
      </w:r>
      <w:proofErr w:type="spellEnd"/>
      <w:r w:rsidRPr="007028C5">
        <w:rPr>
          <w:rFonts w:asciiTheme="majorBidi" w:hAnsiTheme="majorBidi" w:cstheme="majorBidi"/>
        </w:rPr>
        <w:t xml:space="preserve"> yang </w:t>
      </w:r>
      <w:proofErr w:type="spellStart"/>
      <w:r w:rsidRPr="007028C5">
        <w:rPr>
          <w:rFonts w:asciiTheme="majorBidi" w:hAnsiTheme="majorBidi" w:cstheme="majorBidi"/>
        </w:rPr>
        <w:t>akan</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diterima</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oleh</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ahli</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waris</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pada</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ketiga</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sistem</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tersebut</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dengan</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menggunakan</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penelitian</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kepustakaan</w:t>
      </w:r>
      <w:proofErr w:type="spellEnd"/>
      <w:r w:rsidRPr="007028C5">
        <w:rPr>
          <w:rFonts w:asciiTheme="majorBidi" w:hAnsiTheme="majorBidi" w:cstheme="majorBidi"/>
          <w:lang w:val="id-ID"/>
        </w:rPr>
        <w:t xml:space="preserve"> dengan mengumpulkan data – data dari beberapa sumber penelitian berbentuk pustaka seperti buku – buku, jurnal ataupun skripsi yang berhubungan dengan permasalahan yang diangkat</w:t>
      </w:r>
      <w:r w:rsidRPr="007028C5">
        <w:rPr>
          <w:rFonts w:asciiTheme="majorBidi" w:hAnsiTheme="majorBidi" w:cstheme="majorBidi"/>
        </w:rPr>
        <w:t xml:space="preserve">. </w:t>
      </w:r>
      <w:proofErr w:type="spellStart"/>
      <w:r w:rsidRPr="007028C5">
        <w:rPr>
          <w:rFonts w:asciiTheme="majorBidi" w:hAnsiTheme="majorBidi" w:cstheme="majorBidi"/>
        </w:rPr>
        <w:t>Perbedaan</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pada</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ketiga</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sistem</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ini</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ialah</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sistem</w:t>
      </w:r>
      <w:proofErr w:type="spellEnd"/>
      <w:r w:rsidRPr="007028C5">
        <w:rPr>
          <w:rFonts w:asciiTheme="majorBidi" w:hAnsiTheme="majorBidi" w:cstheme="majorBidi"/>
        </w:rPr>
        <w:t xml:space="preserve"> </w:t>
      </w:r>
      <w:proofErr w:type="spellStart"/>
      <w:r w:rsidRPr="007028C5">
        <w:rPr>
          <w:rFonts w:asciiTheme="majorBidi" w:hAnsiTheme="majorBidi" w:cstheme="majorBidi"/>
          <w:i/>
          <w:iCs/>
        </w:rPr>
        <w:t>munāsakhah</w:t>
      </w:r>
      <w:proofErr w:type="spellEnd"/>
      <w:r w:rsidRPr="007028C5">
        <w:rPr>
          <w:rFonts w:asciiTheme="majorBidi" w:hAnsiTheme="majorBidi" w:cstheme="majorBidi"/>
          <w:i/>
          <w:iCs/>
        </w:rPr>
        <w:t xml:space="preserve"> </w:t>
      </w:r>
      <w:proofErr w:type="spellStart"/>
      <w:r w:rsidRPr="007028C5">
        <w:rPr>
          <w:rFonts w:asciiTheme="majorBidi" w:hAnsiTheme="majorBidi" w:cstheme="majorBidi"/>
        </w:rPr>
        <w:t>ialah</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pembagian</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warisan</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dengan</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sistem</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kematian</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beruntun</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sedangkan</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pada</w:t>
      </w:r>
      <w:proofErr w:type="spellEnd"/>
      <w:r w:rsidRPr="007028C5">
        <w:rPr>
          <w:rFonts w:asciiTheme="majorBidi" w:hAnsiTheme="majorBidi" w:cstheme="majorBidi"/>
        </w:rPr>
        <w:t xml:space="preserve"> hokum</w:t>
      </w:r>
      <w:r w:rsidRPr="007028C5">
        <w:rPr>
          <w:rFonts w:asciiTheme="majorBidi" w:hAnsiTheme="majorBidi" w:cstheme="majorBidi"/>
          <w:lang w:val="id-ID"/>
        </w:rPr>
        <w:t xml:space="preserve"> </w:t>
      </w:r>
      <w:r w:rsidRPr="007028C5">
        <w:rPr>
          <w:rFonts w:asciiTheme="majorBidi" w:hAnsiTheme="majorBidi" w:cstheme="majorBidi"/>
        </w:rPr>
        <w:t xml:space="preserve"> </w:t>
      </w:r>
      <w:proofErr w:type="spellStart"/>
      <w:r w:rsidRPr="007028C5">
        <w:rPr>
          <w:rFonts w:asciiTheme="majorBidi" w:hAnsiTheme="majorBidi" w:cstheme="majorBidi"/>
        </w:rPr>
        <w:t>islam</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dan</w:t>
      </w:r>
      <w:proofErr w:type="spellEnd"/>
      <w:r w:rsidRPr="007028C5">
        <w:rPr>
          <w:rFonts w:asciiTheme="majorBidi" w:hAnsiTheme="majorBidi" w:cstheme="majorBidi"/>
        </w:rPr>
        <w:t xml:space="preserve"> K</w:t>
      </w:r>
      <w:r w:rsidRPr="007028C5">
        <w:rPr>
          <w:rFonts w:asciiTheme="majorBidi" w:hAnsiTheme="majorBidi" w:cstheme="majorBidi"/>
          <w:lang w:val="id-ID"/>
        </w:rPr>
        <w:t xml:space="preserve">itab </w:t>
      </w:r>
      <w:r w:rsidRPr="007028C5">
        <w:rPr>
          <w:rFonts w:asciiTheme="majorBidi" w:hAnsiTheme="majorBidi" w:cstheme="majorBidi"/>
        </w:rPr>
        <w:t>U</w:t>
      </w:r>
      <w:r w:rsidRPr="007028C5">
        <w:rPr>
          <w:rFonts w:asciiTheme="majorBidi" w:hAnsiTheme="majorBidi" w:cstheme="majorBidi"/>
          <w:lang w:val="id-ID"/>
        </w:rPr>
        <w:t xml:space="preserve">ndang – undang </w:t>
      </w:r>
      <w:r w:rsidRPr="007028C5">
        <w:rPr>
          <w:rFonts w:asciiTheme="majorBidi" w:hAnsiTheme="majorBidi" w:cstheme="majorBidi"/>
        </w:rPr>
        <w:t>H</w:t>
      </w:r>
      <w:r w:rsidRPr="007028C5">
        <w:rPr>
          <w:rFonts w:asciiTheme="majorBidi" w:hAnsiTheme="majorBidi" w:cstheme="majorBidi"/>
          <w:lang w:val="id-ID"/>
        </w:rPr>
        <w:t xml:space="preserve">ukum </w:t>
      </w:r>
      <w:proofErr w:type="spellStart"/>
      <w:r w:rsidRPr="007028C5">
        <w:rPr>
          <w:rFonts w:asciiTheme="majorBidi" w:hAnsiTheme="majorBidi" w:cstheme="majorBidi"/>
        </w:rPr>
        <w:t>Perdata</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tidak</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perlu</w:t>
      </w:r>
      <w:proofErr w:type="spellEnd"/>
      <w:r w:rsidRPr="007028C5">
        <w:rPr>
          <w:rFonts w:asciiTheme="majorBidi" w:hAnsiTheme="majorBidi" w:cstheme="majorBidi"/>
          <w:lang w:val="id-ID"/>
        </w:rPr>
        <w:t xml:space="preserve"> adanya</w:t>
      </w:r>
      <w:r w:rsidRPr="007028C5">
        <w:rPr>
          <w:rFonts w:asciiTheme="majorBidi" w:hAnsiTheme="majorBidi" w:cstheme="majorBidi"/>
        </w:rPr>
        <w:t xml:space="preserve"> </w:t>
      </w:r>
      <w:proofErr w:type="spellStart"/>
      <w:r w:rsidRPr="007028C5">
        <w:rPr>
          <w:rFonts w:asciiTheme="majorBidi" w:hAnsiTheme="majorBidi" w:cstheme="majorBidi"/>
        </w:rPr>
        <w:t>kematian</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beruntun</w:t>
      </w:r>
      <w:proofErr w:type="spellEnd"/>
      <w:r w:rsidRPr="007028C5">
        <w:rPr>
          <w:rFonts w:asciiTheme="majorBidi" w:hAnsiTheme="majorBidi" w:cstheme="majorBidi"/>
          <w:lang w:val="id-ID"/>
        </w:rPr>
        <w:t>,</w:t>
      </w:r>
      <w:r w:rsidRPr="007028C5">
        <w:rPr>
          <w:rFonts w:asciiTheme="majorBidi" w:hAnsiTheme="majorBidi" w:cstheme="majorBidi"/>
        </w:rPr>
        <w:t xml:space="preserve"> </w:t>
      </w:r>
      <w:proofErr w:type="spellStart"/>
      <w:r w:rsidRPr="007028C5">
        <w:rPr>
          <w:rFonts w:asciiTheme="majorBidi" w:hAnsiTheme="majorBidi" w:cstheme="majorBidi"/>
        </w:rPr>
        <w:t>namun</w:t>
      </w:r>
      <w:proofErr w:type="spellEnd"/>
      <w:r w:rsidRPr="007028C5">
        <w:rPr>
          <w:rFonts w:asciiTheme="majorBidi" w:hAnsiTheme="majorBidi" w:cstheme="majorBidi"/>
        </w:rPr>
        <w:t xml:space="preserve"> </w:t>
      </w:r>
      <w:r w:rsidRPr="007028C5">
        <w:rPr>
          <w:rFonts w:asciiTheme="majorBidi" w:hAnsiTheme="majorBidi" w:cstheme="majorBidi"/>
          <w:lang w:val="id-ID"/>
        </w:rPr>
        <w:t xml:space="preserve">dalam sistem Plaatsvervulling ini </w:t>
      </w:r>
      <w:proofErr w:type="spellStart"/>
      <w:r w:rsidRPr="007028C5">
        <w:rPr>
          <w:rFonts w:asciiTheme="majorBidi" w:hAnsiTheme="majorBidi" w:cstheme="majorBidi"/>
        </w:rPr>
        <w:t>bagian</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warisan</w:t>
      </w:r>
      <w:proofErr w:type="spellEnd"/>
      <w:r w:rsidRPr="007028C5">
        <w:rPr>
          <w:rFonts w:asciiTheme="majorBidi" w:hAnsiTheme="majorBidi" w:cstheme="majorBidi"/>
        </w:rPr>
        <w:t xml:space="preserve"> yang </w:t>
      </w:r>
      <w:proofErr w:type="spellStart"/>
      <w:r w:rsidRPr="007028C5">
        <w:rPr>
          <w:rFonts w:asciiTheme="majorBidi" w:hAnsiTheme="majorBidi" w:cstheme="majorBidi"/>
        </w:rPr>
        <w:t>akan</w:t>
      </w:r>
      <w:proofErr w:type="spellEnd"/>
      <w:r w:rsidRPr="007028C5">
        <w:rPr>
          <w:rFonts w:asciiTheme="majorBidi" w:hAnsiTheme="majorBidi" w:cstheme="majorBidi"/>
        </w:rPr>
        <w:t xml:space="preserve"> </w:t>
      </w:r>
      <w:proofErr w:type="spellStart"/>
      <w:r w:rsidRPr="007028C5">
        <w:rPr>
          <w:rFonts w:asciiTheme="majorBidi" w:hAnsiTheme="majorBidi" w:cstheme="majorBidi"/>
        </w:rPr>
        <w:t>diterima</w:t>
      </w:r>
      <w:proofErr w:type="spellEnd"/>
      <w:r w:rsidRPr="007028C5">
        <w:rPr>
          <w:rFonts w:asciiTheme="majorBidi" w:hAnsiTheme="majorBidi" w:cstheme="majorBidi"/>
        </w:rPr>
        <w:t xml:space="preserve"> </w:t>
      </w:r>
      <w:r w:rsidRPr="007028C5">
        <w:rPr>
          <w:rFonts w:asciiTheme="majorBidi" w:hAnsiTheme="majorBidi" w:cstheme="majorBidi"/>
          <w:lang w:val="id-ID"/>
        </w:rPr>
        <w:t>antar perkara pada pengadilan agama dan pengadilan negeri tidaklah sama, juga pada hak – hak yang dimiliki oleh ahli waris dimana dalam hukum islam ahli waris tidak dapat menolak harta warisan sedangkan pada hukum positif ahli waris dapat menolak harta warisan kecuali dengan alasan ahli waris tersebut tidak ingin menanggung beban  utang yang dimiliki oleh pewaris.</w:t>
      </w:r>
    </w:p>
    <w:p w14:paraId="7CE44446" w14:textId="1F54393F" w:rsidR="00BF317D" w:rsidRPr="00BF317D" w:rsidRDefault="00BF317D" w:rsidP="00E75A09">
      <w:pPr>
        <w:widowControl w:val="0"/>
        <w:bidi w:val="0"/>
        <w:ind w:right="-2"/>
        <w:jc w:val="both"/>
        <w:rPr>
          <w:rFonts w:eastAsia="Calibri"/>
          <w:lang w:val="id-ID"/>
        </w:rPr>
      </w:pPr>
      <w:r w:rsidRPr="00BF317D">
        <w:rPr>
          <w:rFonts w:eastAsia="Calibri"/>
          <w:b/>
          <w:bCs/>
          <w:lang w:val="id-ID"/>
        </w:rPr>
        <w:t xml:space="preserve">Kata Kunci: </w:t>
      </w:r>
      <w:proofErr w:type="spellStart"/>
      <w:r w:rsidR="00E75A09" w:rsidRPr="007028C5">
        <w:rPr>
          <w:rFonts w:asciiTheme="majorBidi" w:hAnsiTheme="majorBidi" w:cstheme="majorBidi"/>
        </w:rPr>
        <w:t>Ahli</w:t>
      </w:r>
      <w:proofErr w:type="spellEnd"/>
      <w:r w:rsidR="00E75A09" w:rsidRPr="007028C5">
        <w:rPr>
          <w:rFonts w:asciiTheme="majorBidi" w:hAnsiTheme="majorBidi" w:cstheme="majorBidi"/>
        </w:rPr>
        <w:t xml:space="preserve"> </w:t>
      </w:r>
      <w:proofErr w:type="spellStart"/>
      <w:r w:rsidR="00E75A09" w:rsidRPr="007028C5">
        <w:rPr>
          <w:rFonts w:asciiTheme="majorBidi" w:hAnsiTheme="majorBidi" w:cstheme="majorBidi"/>
        </w:rPr>
        <w:t>Waris</w:t>
      </w:r>
      <w:proofErr w:type="spellEnd"/>
      <w:r w:rsidR="00E75A09" w:rsidRPr="007028C5">
        <w:rPr>
          <w:rFonts w:asciiTheme="majorBidi" w:hAnsiTheme="majorBidi" w:cstheme="majorBidi"/>
        </w:rPr>
        <w:t xml:space="preserve"> </w:t>
      </w:r>
      <w:proofErr w:type="spellStart"/>
      <w:r w:rsidR="00E75A09" w:rsidRPr="007028C5">
        <w:rPr>
          <w:rFonts w:asciiTheme="majorBidi" w:hAnsiTheme="majorBidi" w:cstheme="majorBidi"/>
        </w:rPr>
        <w:t>Pengganti</w:t>
      </w:r>
      <w:proofErr w:type="spellEnd"/>
      <w:r w:rsidR="00E75A09" w:rsidRPr="007028C5">
        <w:rPr>
          <w:rFonts w:asciiTheme="majorBidi" w:hAnsiTheme="majorBidi" w:cstheme="majorBidi"/>
        </w:rPr>
        <w:t xml:space="preserve">, </w:t>
      </w:r>
      <w:proofErr w:type="spellStart"/>
      <w:r w:rsidR="00E75A09" w:rsidRPr="007028C5">
        <w:rPr>
          <w:rFonts w:asciiTheme="majorBidi" w:hAnsiTheme="majorBidi" w:cstheme="majorBidi"/>
          <w:i/>
          <w:iCs/>
        </w:rPr>
        <w:t>Munāsakhah</w:t>
      </w:r>
      <w:proofErr w:type="spellEnd"/>
      <w:r w:rsidR="00E75A09" w:rsidRPr="007028C5">
        <w:rPr>
          <w:rFonts w:asciiTheme="majorBidi" w:hAnsiTheme="majorBidi" w:cstheme="majorBidi"/>
          <w:i/>
          <w:iCs/>
        </w:rPr>
        <w:t xml:space="preserve">, </w:t>
      </w:r>
      <w:proofErr w:type="spellStart"/>
      <w:r w:rsidR="00E75A09" w:rsidRPr="007028C5">
        <w:rPr>
          <w:rFonts w:asciiTheme="majorBidi" w:hAnsiTheme="majorBidi" w:cstheme="majorBidi"/>
          <w:i/>
          <w:iCs/>
        </w:rPr>
        <w:t>Plaatsvervulling</w:t>
      </w:r>
      <w:proofErr w:type="spellEnd"/>
      <w:r w:rsidR="00E75A09" w:rsidRPr="007028C5">
        <w:rPr>
          <w:rFonts w:asciiTheme="majorBidi" w:hAnsiTheme="majorBidi" w:cstheme="majorBidi"/>
          <w:i/>
          <w:iCs/>
        </w:rPr>
        <w:t xml:space="preserve">, </w:t>
      </w:r>
      <w:proofErr w:type="spellStart"/>
      <w:r w:rsidR="00E75A09" w:rsidRPr="007028C5">
        <w:rPr>
          <w:rFonts w:asciiTheme="majorBidi" w:hAnsiTheme="majorBidi" w:cstheme="majorBidi"/>
        </w:rPr>
        <w:t>Warisan</w:t>
      </w:r>
      <w:proofErr w:type="spellEnd"/>
      <w:r w:rsidR="00E75A09" w:rsidRPr="007028C5">
        <w:rPr>
          <w:rFonts w:asciiTheme="majorBidi" w:hAnsiTheme="majorBidi" w:cstheme="majorBidi"/>
        </w:rPr>
        <w:t>.</w:t>
      </w:r>
      <w:r w:rsidRPr="00BF317D">
        <w:rPr>
          <w:rFonts w:eastAsia="Calibri"/>
          <w:lang w:val="id-ID"/>
        </w:rPr>
        <w:t xml:space="preserve"> </w:t>
      </w:r>
    </w:p>
    <w:p w14:paraId="5C1C35AD" w14:textId="77777777" w:rsidR="00BF317D" w:rsidRPr="00BF317D" w:rsidRDefault="00BF317D" w:rsidP="00BF317D">
      <w:pPr>
        <w:widowControl w:val="0"/>
        <w:bidi w:val="0"/>
        <w:spacing w:before="240"/>
        <w:ind w:right="-2"/>
        <w:jc w:val="center"/>
        <w:rPr>
          <w:rFonts w:eastAsia="Calibri"/>
          <w:i/>
          <w:lang w:val="id-ID"/>
        </w:rPr>
      </w:pPr>
      <w:r w:rsidRPr="00BF317D">
        <w:rPr>
          <w:rFonts w:eastAsia="Calibri"/>
          <w:b/>
          <w:i/>
          <w:lang w:val="id-ID"/>
        </w:rPr>
        <w:t>Abstract</w:t>
      </w:r>
    </w:p>
    <w:p w14:paraId="41441E9D" w14:textId="1F44F2E6" w:rsidR="00BF317D" w:rsidRPr="00BF317D" w:rsidRDefault="00E75A09" w:rsidP="00E75A09">
      <w:pPr>
        <w:widowControl w:val="0"/>
        <w:bidi w:val="0"/>
        <w:ind w:right="-2"/>
        <w:jc w:val="both"/>
        <w:rPr>
          <w:rFonts w:eastAsia="Calibri"/>
          <w:i/>
          <w:highlight w:val="yellow"/>
          <w:lang w:val="id-ID"/>
        </w:rPr>
      </w:pPr>
      <w:r w:rsidRPr="007028C5">
        <w:rPr>
          <w:rFonts w:asciiTheme="majorBidi" w:hAnsiTheme="majorBidi" w:cstheme="majorBidi"/>
          <w:i/>
          <w:iCs/>
        </w:rPr>
        <w:t xml:space="preserve">This journal discusses the successor heirs in jurisprudence </w:t>
      </w:r>
      <w:proofErr w:type="spellStart"/>
      <w:r w:rsidRPr="007028C5">
        <w:rPr>
          <w:rFonts w:asciiTheme="majorBidi" w:hAnsiTheme="majorBidi" w:cstheme="majorBidi"/>
          <w:i/>
          <w:iCs/>
        </w:rPr>
        <w:t>mawaris</w:t>
      </w:r>
      <w:proofErr w:type="spellEnd"/>
      <w:r w:rsidRPr="007028C5">
        <w:rPr>
          <w:rFonts w:asciiTheme="majorBidi" w:hAnsiTheme="majorBidi" w:cstheme="majorBidi"/>
          <w:i/>
          <w:iCs/>
        </w:rPr>
        <w:t xml:space="preserve">, Islamic law and the Civil Code, regarding the different parts of the inheritance that will be received by the heirs in the three systems using library research by collecting data from several research sources. </w:t>
      </w:r>
      <w:proofErr w:type="gramStart"/>
      <w:r w:rsidRPr="007028C5">
        <w:rPr>
          <w:rFonts w:asciiTheme="majorBidi" w:hAnsiTheme="majorBidi" w:cstheme="majorBidi"/>
          <w:i/>
          <w:iCs/>
        </w:rPr>
        <w:t>in</w:t>
      </w:r>
      <w:proofErr w:type="gramEnd"/>
      <w:r w:rsidRPr="007028C5">
        <w:rPr>
          <w:rFonts w:asciiTheme="majorBidi" w:hAnsiTheme="majorBidi" w:cstheme="majorBidi"/>
          <w:i/>
          <w:iCs/>
        </w:rPr>
        <w:t xml:space="preserve"> the form of libraries such as books, journals or theses related to the issues raised. The difference in these three systems is that the </w:t>
      </w:r>
      <w:proofErr w:type="spellStart"/>
      <w:r w:rsidRPr="007028C5">
        <w:rPr>
          <w:rFonts w:asciiTheme="majorBidi" w:hAnsiTheme="majorBidi" w:cstheme="majorBidi"/>
          <w:i/>
          <w:iCs/>
        </w:rPr>
        <w:t>munāsakhah</w:t>
      </w:r>
      <w:proofErr w:type="spellEnd"/>
      <w:r w:rsidRPr="007028C5">
        <w:rPr>
          <w:rFonts w:asciiTheme="majorBidi" w:hAnsiTheme="majorBidi" w:cstheme="majorBidi"/>
          <w:i/>
          <w:iCs/>
        </w:rPr>
        <w:t xml:space="preserve"> system is the division of inheritance with a system of consecutive deaths, whereas in Islamic law and the Civil Code there is no need for consecutive deaths, but in this </w:t>
      </w:r>
      <w:proofErr w:type="spellStart"/>
      <w:r w:rsidRPr="007028C5">
        <w:rPr>
          <w:rFonts w:asciiTheme="majorBidi" w:hAnsiTheme="majorBidi" w:cstheme="majorBidi"/>
          <w:i/>
          <w:iCs/>
        </w:rPr>
        <w:t>Plaatsvervulling</w:t>
      </w:r>
      <w:proofErr w:type="spellEnd"/>
      <w:r w:rsidRPr="007028C5">
        <w:rPr>
          <w:rFonts w:asciiTheme="majorBidi" w:hAnsiTheme="majorBidi" w:cstheme="majorBidi"/>
          <w:i/>
          <w:iCs/>
        </w:rPr>
        <w:t xml:space="preserve"> system the inheritance will be received between cases in religious courts and district courts. It is not the same, also in the rights owned by the heir where in Islamic law the heir cannot reject the inheritance while in positive law the heir can reject the inheritance unless the heir does not want to bear the debt burden of the heir.</w:t>
      </w:r>
    </w:p>
    <w:p w14:paraId="6D575508" w14:textId="468EFA00" w:rsidR="00BF317D" w:rsidRPr="00BF317D" w:rsidRDefault="00BF317D" w:rsidP="00E75A09">
      <w:pPr>
        <w:widowControl w:val="0"/>
        <w:bidi w:val="0"/>
        <w:ind w:right="-2"/>
        <w:jc w:val="both"/>
        <w:rPr>
          <w:rFonts w:eastAsia="Calibri"/>
          <w:i/>
          <w:lang w:val="id-ID"/>
        </w:rPr>
      </w:pPr>
      <w:r w:rsidRPr="00BF317D">
        <w:rPr>
          <w:rFonts w:eastAsia="Calibri"/>
          <w:b/>
          <w:bCs/>
          <w:i/>
          <w:lang w:val="id-ID"/>
        </w:rPr>
        <w:t>Keywords</w:t>
      </w:r>
      <w:r w:rsidRPr="00BF317D">
        <w:rPr>
          <w:rFonts w:eastAsia="Calibri"/>
          <w:i/>
          <w:lang w:val="id-ID"/>
        </w:rPr>
        <w:t>:</w:t>
      </w:r>
      <w:r w:rsidRPr="00BF317D">
        <w:rPr>
          <w:rFonts w:eastAsia="Calibri"/>
          <w:lang w:val="id-ID"/>
        </w:rPr>
        <w:t xml:space="preserve"> </w:t>
      </w:r>
      <w:r w:rsidR="00E75A09" w:rsidRPr="007028C5">
        <w:rPr>
          <w:rFonts w:asciiTheme="majorBidi" w:hAnsiTheme="majorBidi" w:cstheme="majorBidi"/>
          <w:i/>
          <w:iCs/>
        </w:rPr>
        <w:t xml:space="preserve">Successor Heir, </w:t>
      </w:r>
      <w:proofErr w:type="spellStart"/>
      <w:r w:rsidR="00E75A09" w:rsidRPr="007028C5">
        <w:rPr>
          <w:rFonts w:asciiTheme="majorBidi" w:hAnsiTheme="majorBidi" w:cstheme="majorBidi"/>
          <w:i/>
          <w:iCs/>
        </w:rPr>
        <w:t>Munā</w:t>
      </w:r>
      <w:r w:rsidR="00E75A09">
        <w:rPr>
          <w:rFonts w:asciiTheme="majorBidi" w:hAnsiTheme="majorBidi" w:cstheme="majorBidi"/>
          <w:i/>
          <w:iCs/>
        </w:rPr>
        <w:t>sakhah</w:t>
      </w:r>
      <w:proofErr w:type="spellEnd"/>
      <w:r w:rsidR="00E75A09">
        <w:rPr>
          <w:rFonts w:asciiTheme="majorBidi" w:hAnsiTheme="majorBidi" w:cstheme="majorBidi"/>
          <w:i/>
          <w:iCs/>
        </w:rPr>
        <w:t xml:space="preserve">, </w:t>
      </w:r>
      <w:proofErr w:type="spellStart"/>
      <w:r w:rsidR="00E75A09">
        <w:rPr>
          <w:rFonts w:asciiTheme="majorBidi" w:hAnsiTheme="majorBidi" w:cstheme="majorBidi"/>
          <w:i/>
          <w:iCs/>
        </w:rPr>
        <w:t>Plaatsvervlling</w:t>
      </w:r>
      <w:proofErr w:type="spellEnd"/>
      <w:r w:rsidR="00E75A09">
        <w:rPr>
          <w:rFonts w:asciiTheme="majorBidi" w:hAnsiTheme="majorBidi" w:cstheme="majorBidi"/>
          <w:i/>
          <w:iCs/>
        </w:rPr>
        <w:t>, Legacy</w:t>
      </w:r>
      <w:r w:rsidR="00E75A09">
        <w:rPr>
          <w:rFonts w:asciiTheme="majorBidi" w:hAnsiTheme="majorBidi" w:cstheme="majorBidi"/>
          <w:i/>
          <w:iCs/>
          <w:lang w:val="id-ID"/>
        </w:rPr>
        <w:t>.</w:t>
      </w:r>
      <w:r w:rsidRPr="00BF317D">
        <w:rPr>
          <w:rFonts w:eastAsia="Calibri"/>
          <w:i/>
          <w:lang w:val="id-ID"/>
        </w:rPr>
        <w:t xml:space="preserve"> </w:t>
      </w:r>
    </w:p>
    <w:p w14:paraId="4A66189B" w14:textId="77777777" w:rsidR="00BF317D" w:rsidRPr="00BF317D" w:rsidRDefault="00BF317D" w:rsidP="00BF317D">
      <w:pPr>
        <w:widowControl w:val="0"/>
        <w:bidi w:val="0"/>
        <w:ind w:left="142" w:right="-2"/>
        <w:jc w:val="both"/>
        <w:rPr>
          <w:rFonts w:eastAsia="Calibri"/>
          <w:iCs/>
          <w:lang w:val="id-ID"/>
        </w:rPr>
      </w:pPr>
    </w:p>
    <w:p w14:paraId="49CAC029" w14:textId="77777777" w:rsidR="00BF317D" w:rsidRPr="00BF317D" w:rsidRDefault="00BF317D" w:rsidP="00BF317D">
      <w:pPr>
        <w:widowControl w:val="0"/>
        <w:bidi w:val="0"/>
        <w:ind w:left="142" w:right="-2"/>
        <w:jc w:val="both"/>
        <w:rPr>
          <w:rFonts w:eastAsia="Calibri"/>
          <w:iCs/>
          <w:lang w:val="id-ID"/>
        </w:rPr>
      </w:pPr>
    </w:p>
    <w:p w14:paraId="211EB635" w14:textId="06BC3FB7" w:rsidR="00BF317D" w:rsidRPr="003D1ACD" w:rsidRDefault="003D1ACD" w:rsidP="007500CD">
      <w:pPr>
        <w:widowControl w:val="0"/>
        <w:numPr>
          <w:ilvl w:val="0"/>
          <w:numId w:val="1"/>
        </w:numPr>
        <w:bidi w:val="0"/>
        <w:spacing w:after="200" w:line="360" w:lineRule="auto"/>
        <w:ind w:right="-2" w:hanging="502"/>
        <w:jc w:val="both"/>
        <w:rPr>
          <w:rFonts w:eastAsia="Calibri"/>
          <w:b/>
          <w:bCs/>
          <w:iCs/>
          <w:lang w:val="id-ID"/>
        </w:rPr>
      </w:pPr>
      <w:r>
        <w:rPr>
          <w:rFonts w:eastAsia="Calibri"/>
          <w:b/>
          <w:bCs/>
          <w:iCs/>
          <w:lang w:val="id-ID"/>
        </w:rPr>
        <w:t>Pendahuluan</w:t>
      </w:r>
    </w:p>
    <w:p w14:paraId="028DF3EF" w14:textId="77777777" w:rsidR="003D1ACD" w:rsidRDefault="003D1ACD" w:rsidP="003D1ACD">
      <w:pPr>
        <w:widowControl w:val="0"/>
        <w:bidi w:val="0"/>
        <w:spacing w:line="360" w:lineRule="auto"/>
        <w:ind w:left="505"/>
        <w:jc w:val="both"/>
        <w:rPr>
          <w:rFonts w:asciiTheme="majorBidi" w:hAnsiTheme="majorBidi" w:cstheme="majorBidi"/>
          <w:lang w:val="id-ID"/>
        </w:rPr>
      </w:pPr>
      <w:proofErr w:type="spellStart"/>
      <w:proofErr w:type="gramStart"/>
      <w:r w:rsidRPr="0024277D">
        <w:rPr>
          <w:rFonts w:asciiTheme="majorBidi" w:hAnsiTheme="majorBidi" w:cstheme="majorBidi"/>
        </w:rPr>
        <w:t>keberagaman</w:t>
      </w:r>
      <w:proofErr w:type="spellEnd"/>
      <w:proofErr w:type="gramEnd"/>
      <w:r w:rsidRPr="0024277D">
        <w:rPr>
          <w:rFonts w:asciiTheme="majorBidi" w:hAnsiTheme="majorBidi" w:cstheme="majorBidi"/>
        </w:rPr>
        <w:t xml:space="preserve"> </w:t>
      </w:r>
      <w:proofErr w:type="spellStart"/>
      <w:r w:rsidRPr="0024277D">
        <w:rPr>
          <w:rFonts w:asciiTheme="majorBidi" w:hAnsiTheme="majorBidi" w:cstheme="majorBidi"/>
        </w:rPr>
        <w:t>suku</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bahasa</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maupun</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budaya</w:t>
      </w:r>
      <w:proofErr w:type="spellEnd"/>
      <w:r w:rsidRPr="0024277D">
        <w:rPr>
          <w:rFonts w:asciiTheme="majorBidi" w:hAnsiTheme="majorBidi" w:cstheme="majorBidi"/>
        </w:rPr>
        <w:t xml:space="preserve"> di </w:t>
      </w:r>
      <w:proofErr w:type="spellStart"/>
      <w:r w:rsidRPr="0024277D">
        <w:rPr>
          <w:rFonts w:asciiTheme="majorBidi" w:hAnsiTheme="majorBidi" w:cstheme="majorBidi"/>
        </w:rPr>
        <w:t>indonesia</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memiliki</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peranan</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penting</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dalam</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mewujudkan</w:t>
      </w:r>
      <w:proofErr w:type="spellEnd"/>
      <w:r w:rsidRPr="0024277D">
        <w:rPr>
          <w:rFonts w:asciiTheme="majorBidi" w:hAnsiTheme="majorBidi" w:cstheme="majorBidi"/>
        </w:rPr>
        <w:t xml:space="preserve"> rasa </w:t>
      </w:r>
      <w:proofErr w:type="spellStart"/>
      <w:r w:rsidRPr="0024277D">
        <w:rPr>
          <w:rFonts w:asciiTheme="majorBidi" w:hAnsiTheme="majorBidi" w:cstheme="majorBidi"/>
        </w:rPr>
        <w:t>keadilan</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dan</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kepastian</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hukum</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Hukum</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perdata</w:t>
      </w:r>
      <w:proofErr w:type="spellEnd"/>
      <w:r w:rsidRPr="0024277D">
        <w:rPr>
          <w:rFonts w:asciiTheme="majorBidi" w:hAnsiTheme="majorBidi" w:cstheme="majorBidi"/>
        </w:rPr>
        <w:t xml:space="preserve"> di Indonesia yang </w:t>
      </w:r>
      <w:proofErr w:type="spellStart"/>
      <w:r w:rsidRPr="0024277D">
        <w:rPr>
          <w:rFonts w:asciiTheme="majorBidi" w:hAnsiTheme="majorBidi" w:cstheme="majorBidi"/>
        </w:rPr>
        <w:lastRenderedPageBreak/>
        <w:t>masih</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bersifat</w:t>
      </w:r>
      <w:proofErr w:type="spellEnd"/>
      <w:r w:rsidRPr="0024277D">
        <w:rPr>
          <w:rFonts w:asciiTheme="majorBidi" w:hAnsiTheme="majorBidi" w:cstheme="majorBidi"/>
        </w:rPr>
        <w:t xml:space="preserve"> </w:t>
      </w:r>
      <w:proofErr w:type="spellStart"/>
      <w:r w:rsidRPr="0024277D">
        <w:rPr>
          <w:rFonts w:asciiTheme="majorBidi" w:hAnsiTheme="majorBidi" w:cstheme="majorBidi"/>
          <w:i/>
          <w:iCs/>
        </w:rPr>
        <w:t>pluralisme</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karena</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masih</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berlaku</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lebih</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dari</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dua</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macam</w:t>
      </w:r>
      <w:proofErr w:type="spellEnd"/>
      <w:r w:rsidRPr="0024277D">
        <w:rPr>
          <w:rFonts w:asciiTheme="majorBidi" w:hAnsiTheme="majorBidi" w:cstheme="majorBidi"/>
        </w:rPr>
        <w:t xml:space="preserve"> yang </w:t>
      </w:r>
      <w:proofErr w:type="spellStart"/>
      <w:r w:rsidRPr="0024277D">
        <w:rPr>
          <w:rFonts w:asciiTheme="majorBidi" w:hAnsiTheme="majorBidi" w:cstheme="majorBidi"/>
        </w:rPr>
        <w:t>diantaranya</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ialah</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hukum</w:t>
      </w:r>
      <w:proofErr w:type="spellEnd"/>
      <w:r w:rsidRPr="0024277D">
        <w:rPr>
          <w:rFonts w:asciiTheme="majorBidi" w:hAnsiTheme="majorBidi" w:cstheme="majorBidi"/>
        </w:rPr>
        <w:t xml:space="preserve"> </w:t>
      </w:r>
      <w:proofErr w:type="spellStart"/>
      <w:proofErr w:type="gramStart"/>
      <w:r w:rsidRPr="0024277D">
        <w:rPr>
          <w:rFonts w:asciiTheme="majorBidi" w:hAnsiTheme="majorBidi" w:cstheme="majorBidi"/>
        </w:rPr>
        <w:t>islam</w:t>
      </w:r>
      <w:proofErr w:type="spellEnd"/>
      <w:proofErr w:type="gramEnd"/>
      <w:r w:rsidRPr="0024277D">
        <w:rPr>
          <w:rFonts w:asciiTheme="majorBidi" w:hAnsiTheme="majorBidi" w:cstheme="majorBidi"/>
        </w:rPr>
        <w:t xml:space="preserve">, </w:t>
      </w:r>
      <w:proofErr w:type="spellStart"/>
      <w:r w:rsidRPr="0024277D">
        <w:rPr>
          <w:rFonts w:asciiTheme="majorBidi" w:hAnsiTheme="majorBidi" w:cstheme="majorBidi"/>
        </w:rPr>
        <w:t>hukum</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adat</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dan</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hukum</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barat</w:t>
      </w:r>
      <w:proofErr w:type="spellEnd"/>
      <w:r w:rsidRPr="0024277D">
        <w:rPr>
          <w:rFonts w:asciiTheme="majorBidi" w:hAnsiTheme="majorBidi" w:cstheme="majorBidi"/>
        </w:rPr>
        <w:t xml:space="preserve">. Salah </w:t>
      </w:r>
      <w:proofErr w:type="spellStart"/>
      <w:r w:rsidRPr="0024277D">
        <w:rPr>
          <w:rFonts w:asciiTheme="majorBidi" w:hAnsiTheme="majorBidi" w:cstheme="majorBidi"/>
        </w:rPr>
        <w:t>satu</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hukum</w:t>
      </w:r>
      <w:proofErr w:type="spellEnd"/>
      <w:r w:rsidRPr="0024277D">
        <w:rPr>
          <w:rFonts w:asciiTheme="majorBidi" w:hAnsiTheme="majorBidi" w:cstheme="majorBidi"/>
        </w:rPr>
        <w:t xml:space="preserve"> </w:t>
      </w:r>
      <w:proofErr w:type="spellStart"/>
      <w:proofErr w:type="gramStart"/>
      <w:r w:rsidRPr="0024277D">
        <w:rPr>
          <w:rFonts w:asciiTheme="majorBidi" w:hAnsiTheme="majorBidi" w:cstheme="majorBidi"/>
        </w:rPr>
        <w:t>islam</w:t>
      </w:r>
      <w:proofErr w:type="spellEnd"/>
      <w:proofErr w:type="gramEnd"/>
      <w:r w:rsidRPr="0024277D">
        <w:rPr>
          <w:rFonts w:asciiTheme="majorBidi" w:hAnsiTheme="majorBidi" w:cstheme="majorBidi"/>
        </w:rPr>
        <w:t xml:space="preserve"> yang </w:t>
      </w:r>
      <w:proofErr w:type="spellStart"/>
      <w:r w:rsidRPr="0024277D">
        <w:rPr>
          <w:rFonts w:asciiTheme="majorBidi" w:hAnsiTheme="majorBidi" w:cstheme="majorBidi"/>
        </w:rPr>
        <w:t>dikategorikan</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sebagai</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hukum</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positif</w:t>
      </w:r>
      <w:proofErr w:type="spellEnd"/>
      <w:r w:rsidRPr="0024277D">
        <w:rPr>
          <w:rFonts w:asciiTheme="majorBidi" w:hAnsiTheme="majorBidi" w:cstheme="majorBidi"/>
        </w:rPr>
        <w:t xml:space="preserve"> di </w:t>
      </w:r>
      <w:proofErr w:type="spellStart"/>
      <w:r w:rsidRPr="0024277D">
        <w:rPr>
          <w:rFonts w:asciiTheme="majorBidi" w:hAnsiTheme="majorBidi" w:cstheme="majorBidi"/>
        </w:rPr>
        <w:t>indonesia</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ialah</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hukum</w:t>
      </w:r>
      <w:proofErr w:type="spellEnd"/>
      <w:r w:rsidRPr="0024277D">
        <w:rPr>
          <w:rFonts w:asciiTheme="majorBidi" w:hAnsiTheme="majorBidi" w:cstheme="majorBidi"/>
        </w:rPr>
        <w:t xml:space="preserve"> </w:t>
      </w:r>
      <w:proofErr w:type="spellStart"/>
      <w:r w:rsidRPr="0024277D">
        <w:rPr>
          <w:rFonts w:asciiTheme="majorBidi" w:hAnsiTheme="majorBidi" w:cstheme="majorBidi"/>
        </w:rPr>
        <w:t>kewarisan</w:t>
      </w:r>
      <w:proofErr w:type="spellEnd"/>
      <w:r w:rsidRPr="0024277D">
        <w:rPr>
          <w:rFonts w:asciiTheme="majorBidi" w:hAnsiTheme="majorBidi" w:cstheme="majorBidi"/>
        </w:rPr>
        <w:t>.</w:t>
      </w:r>
    </w:p>
    <w:p w14:paraId="328F4528" w14:textId="1AD3C010" w:rsidR="003D1ACD" w:rsidRPr="003D1ACD" w:rsidRDefault="003D1ACD" w:rsidP="003D1ACD">
      <w:pPr>
        <w:widowControl w:val="0"/>
        <w:bidi w:val="0"/>
        <w:spacing w:line="360" w:lineRule="auto"/>
        <w:ind w:left="505"/>
        <w:jc w:val="both"/>
        <w:rPr>
          <w:rFonts w:eastAsia="Calibri"/>
          <w:b/>
          <w:bCs/>
          <w:iCs/>
          <w:lang w:val="id-ID"/>
        </w:rPr>
      </w:pPr>
      <w:proofErr w:type="spellStart"/>
      <w:proofErr w:type="gramStart"/>
      <w:r w:rsidRPr="0023434F">
        <w:rPr>
          <w:rFonts w:asciiTheme="majorBidi" w:hAnsiTheme="majorBidi" w:cstheme="majorBidi"/>
        </w:rPr>
        <w:t>Hukum</w:t>
      </w:r>
      <w:proofErr w:type="spellEnd"/>
      <w:r w:rsidRPr="0023434F">
        <w:rPr>
          <w:rFonts w:asciiTheme="majorBidi" w:hAnsiTheme="majorBidi" w:cstheme="majorBidi"/>
        </w:rPr>
        <w:t xml:space="preserve"> </w:t>
      </w:r>
      <w:proofErr w:type="spellStart"/>
      <w:r w:rsidRPr="0023434F">
        <w:rPr>
          <w:rFonts w:asciiTheme="majorBidi" w:hAnsiTheme="majorBidi" w:cstheme="majorBidi"/>
        </w:rPr>
        <w:t>kewarisan</w:t>
      </w:r>
      <w:proofErr w:type="spellEnd"/>
      <w:r w:rsidRPr="0023434F">
        <w:rPr>
          <w:rFonts w:asciiTheme="majorBidi" w:hAnsiTheme="majorBidi" w:cstheme="majorBidi"/>
        </w:rPr>
        <w:t xml:space="preserve"> </w:t>
      </w:r>
      <w:proofErr w:type="spellStart"/>
      <w:r w:rsidRPr="0023434F">
        <w:rPr>
          <w:rFonts w:asciiTheme="majorBidi" w:hAnsiTheme="majorBidi" w:cstheme="majorBidi"/>
        </w:rPr>
        <w:t>ialah</w:t>
      </w:r>
      <w:proofErr w:type="spellEnd"/>
      <w:r w:rsidRPr="0023434F">
        <w:rPr>
          <w:rFonts w:asciiTheme="majorBidi" w:hAnsiTheme="majorBidi" w:cstheme="majorBidi"/>
        </w:rPr>
        <w:t xml:space="preserve"> </w:t>
      </w:r>
      <w:proofErr w:type="spellStart"/>
      <w:r w:rsidRPr="0023434F">
        <w:rPr>
          <w:rFonts w:asciiTheme="majorBidi" w:hAnsiTheme="majorBidi" w:cstheme="majorBidi"/>
        </w:rPr>
        <w:t>hukum</w:t>
      </w:r>
      <w:proofErr w:type="spellEnd"/>
      <w:r w:rsidRPr="0023434F">
        <w:rPr>
          <w:rFonts w:asciiTheme="majorBidi" w:hAnsiTheme="majorBidi" w:cstheme="majorBidi"/>
        </w:rPr>
        <w:t xml:space="preserve"> yang mengatur mengenai pemindahan hak kepemilikan harta peninggalan </w:t>
      </w:r>
      <w:r w:rsidRPr="0023434F">
        <w:rPr>
          <w:rFonts w:asciiTheme="majorBidi" w:hAnsiTheme="majorBidi" w:cstheme="majorBidi"/>
          <w:i/>
          <w:iCs/>
        </w:rPr>
        <w:t>(tirkah)</w:t>
      </w:r>
      <w:r w:rsidRPr="0023434F">
        <w:rPr>
          <w:rFonts w:asciiTheme="majorBidi" w:hAnsiTheme="majorBidi" w:cstheme="majorBidi"/>
        </w:rPr>
        <w:t xml:space="preserve"> pewaris menentukan siapa-siapa yang berhak menjadi ahli waris dan berapa bagiannya masing-masing.</w:t>
      </w:r>
      <w:proofErr w:type="gramEnd"/>
      <w:r>
        <w:rPr>
          <w:rStyle w:val="FootnoteReference"/>
          <w:rFonts w:asciiTheme="majorBidi" w:hAnsiTheme="majorBidi" w:cstheme="majorBidi"/>
        </w:rPr>
        <w:footnoteReference w:id="2"/>
      </w:r>
    </w:p>
    <w:p w14:paraId="3D5CE9F8" w14:textId="77777777" w:rsidR="003D1ACD" w:rsidRDefault="003D1ACD" w:rsidP="003D1ACD">
      <w:pPr>
        <w:bidi w:val="0"/>
        <w:spacing w:line="360" w:lineRule="auto"/>
        <w:ind w:left="505"/>
        <w:jc w:val="both"/>
        <w:rPr>
          <w:rFonts w:asciiTheme="majorBidi" w:hAnsiTheme="majorBidi" w:cstheme="majorBidi"/>
          <w:lang w:val="id-ID"/>
        </w:rPr>
      </w:pPr>
      <w:r w:rsidRPr="0024277D">
        <w:rPr>
          <w:rFonts w:asciiTheme="majorBidi" w:hAnsiTheme="majorBidi" w:cstheme="majorBidi"/>
          <w:lang w:val="id-ID"/>
        </w:rPr>
        <w:t>Hukum perdata indonesia yang masi beraneka ragam, maka begitu pula dengan hukum kewarisan yang menjadi bagian dari hukum perdata indonesia, sehingga sistem hukum kewarisan yang dig</w:t>
      </w:r>
      <w:r>
        <w:rPr>
          <w:rFonts w:asciiTheme="majorBidi" w:hAnsiTheme="majorBidi" w:cstheme="majorBidi"/>
          <w:lang w:val="id-ID"/>
        </w:rPr>
        <w:t>unakan dalam sistem hukum di indonesia berbeda pada Pengadilan Agama dan Pengadilan Negeri yaitu</w:t>
      </w:r>
      <w:r w:rsidRPr="0024277D">
        <w:rPr>
          <w:rFonts w:asciiTheme="majorBidi" w:hAnsiTheme="majorBidi" w:cstheme="majorBidi"/>
          <w:lang w:val="id-ID"/>
        </w:rPr>
        <w:t>:</w:t>
      </w:r>
    </w:p>
    <w:p w14:paraId="3B890D83" w14:textId="2B3305A8" w:rsidR="003D1ACD" w:rsidRPr="00DD1188" w:rsidRDefault="003D1ACD" w:rsidP="00DD1188">
      <w:pPr>
        <w:pStyle w:val="ListParagraph"/>
        <w:numPr>
          <w:ilvl w:val="0"/>
          <w:numId w:val="13"/>
        </w:numPr>
        <w:spacing w:line="360" w:lineRule="auto"/>
        <w:jc w:val="both"/>
        <w:rPr>
          <w:rFonts w:asciiTheme="majorBidi" w:hAnsiTheme="majorBidi" w:cstheme="majorBidi"/>
        </w:rPr>
      </w:pPr>
      <w:r w:rsidRPr="00DD1188">
        <w:rPr>
          <w:rFonts w:asciiTheme="majorBidi" w:hAnsiTheme="majorBidi" w:cstheme="majorBidi"/>
        </w:rPr>
        <w:t>Hukum kewarisan islam yang mengatur bagian - bagian ahli waris berdasarkan keadilan antar kepentingan keluarga, agama dan masyarakat. Warisan menurut islam tidak terbatas hanya pada keluarga inti saja, tetapi sampai pada keturunan kedua dalam garis lurus kebawah, samping dan keatas, baik bagi laki - laki maupun perempuan tanpa memandang usia. Maka hukum kewarisan islam disebut bersifat bilateral individuel</w:t>
      </w:r>
      <w:r w:rsidRPr="00A47364">
        <w:rPr>
          <w:rStyle w:val="FootnoteReference"/>
          <w:rFonts w:asciiTheme="majorBidi" w:hAnsiTheme="majorBidi" w:cstheme="majorBidi"/>
          <w:sz w:val="24"/>
          <w:szCs w:val="24"/>
        </w:rPr>
        <w:footnoteReference w:id="3"/>
      </w:r>
      <w:r w:rsidRPr="00DD1188">
        <w:rPr>
          <w:rFonts w:asciiTheme="majorBidi" w:hAnsiTheme="majorBidi" w:cstheme="majorBidi"/>
        </w:rPr>
        <w:t xml:space="preserve">. </w:t>
      </w:r>
    </w:p>
    <w:p w14:paraId="07273A98" w14:textId="13D840B8" w:rsidR="003D1ACD" w:rsidRPr="003D1ACD" w:rsidRDefault="003D1ACD" w:rsidP="003D1ACD">
      <w:pPr>
        <w:pStyle w:val="ListParagraph"/>
        <w:spacing w:after="0" w:line="360" w:lineRule="auto"/>
        <w:ind w:left="865"/>
        <w:jc w:val="both"/>
        <w:rPr>
          <w:rFonts w:asciiTheme="majorBidi" w:hAnsiTheme="majorBidi" w:cstheme="majorBidi"/>
        </w:rPr>
      </w:pPr>
      <w:r w:rsidRPr="003D1ACD">
        <w:rPr>
          <w:rFonts w:asciiTheme="majorBidi" w:hAnsiTheme="majorBidi" w:cstheme="majorBidi"/>
        </w:rPr>
        <w:t>Hukum kewarisan islam diatur dalam firman Allah dalam QS An Nisā’/4:7.</w:t>
      </w:r>
    </w:p>
    <w:p w14:paraId="06FF8415" w14:textId="77777777" w:rsidR="003D1ACD" w:rsidRPr="004E2457" w:rsidRDefault="003D1ACD" w:rsidP="003D1ACD">
      <w:pPr>
        <w:bidi w:val="0"/>
        <w:spacing w:line="360" w:lineRule="auto"/>
        <w:ind w:left="851"/>
        <w:jc w:val="both"/>
        <w:rPr>
          <w:rFonts w:ascii="Traditional Arabic" w:hAnsi="Traditional Arabic" w:cs="Traditional Arabic"/>
          <w:sz w:val="32"/>
          <w:szCs w:val="32"/>
          <w:rtl/>
          <w:lang w:val="id-ID"/>
        </w:rPr>
      </w:pPr>
      <w:r w:rsidRPr="004E2457">
        <w:rPr>
          <w:rFonts w:ascii="Traditional Arabic" w:hAnsi="Traditional Arabic" w:cs="Traditional Arabic"/>
          <w:sz w:val="32"/>
          <w:szCs w:val="32"/>
          <w:rtl/>
        </w:rPr>
        <w:t>لِّلرِّجَالِ نَصِيب</w:t>
      </w:r>
      <w:r w:rsidRPr="004E2457">
        <w:rPr>
          <w:rFonts w:hint="cs"/>
          <w:sz w:val="32"/>
          <w:szCs w:val="32"/>
          <w:rtl/>
        </w:rPr>
        <w:t>ٞ</w:t>
      </w:r>
      <w:r w:rsidRPr="004E2457">
        <w:rPr>
          <w:rFonts w:ascii="Traditional Arabic" w:hAnsi="Traditional Arabic" w:cs="Traditional Arabic"/>
          <w:sz w:val="32"/>
          <w:szCs w:val="32"/>
          <w:rtl/>
        </w:rPr>
        <w:t xml:space="preserve"> </w:t>
      </w:r>
      <w:r w:rsidRPr="004E2457">
        <w:rPr>
          <w:rFonts w:ascii="Traditional Arabic" w:hAnsi="Traditional Arabic" w:cs="Traditional Arabic" w:hint="cs"/>
          <w:sz w:val="32"/>
          <w:szCs w:val="32"/>
          <w:rtl/>
        </w:rPr>
        <w:t>مِّمَّا</w:t>
      </w:r>
      <w:r w:rsidRPr="004E2457">
        <w:rPr>
          <w:rFonts w:ascii="Traditional Arabic" w:hAnsi="Traditional Arabic" w:cs="Traditional Arabic"/>
          <w:sz w:val="32"/>
          <w:szCs w:val="32"/>
          <w:rtl/>
        </w:rPr>
        <w:t xml:space="preserve"> </w:t>
      </w:r>
      <w:r w:rsidRPr="004E2457">
        <w:rPr>
          <w:rFonts w:ascii="Traditional Arabic" w:hAnsi="Traditional Arabic" w:cs="Traditional Arabic" w:hint="cs"/>
          <w:sz w:val="32"/>
          <w:szCs w:val="32"/>
          <w:rtl/>
        </w:rPr>
        <w:t>تَرَكَ</w:t>
      </w:r>
      <w:r w:rsidRPr="004E2457">
        <w:rPr>
          <w:rFonts w:ascii="Traditional Arabic" w:hAnsi="Traditional Arabic" w:cs="Traditional Arabic"/>
          <w:sz w:val="32"/>
          <w:szCs w:val="32"/>
          <w:rtl/>
        </w:rPr>
        <w:t xml:space="preserve"> </w:t>
      </w:r>
      <w:r w:rsidRPr="004E2457">
        <w:rPr>
          <w:rFonts w:ascii="Traditional Arabic" w:hAnsi="Traditional Arabic" w:cs="Traditional Arabic" w:hint="cs"/>
          <w:sz w:val="32"/>
          <w:szCs w:val="32"/>
          <w:rtl/>
        </w:rPr>
        <w:t>ٱلۡوَٰلِدَانِ</w:t>
      </w:r>
      <w:r w:rsidRPr="004E2457">
        <w:rPr>
          <w:rFonts w:ascii="Traditional Arabic" w:hAnsi="Traditional Arabic" w:cs="Traditional Arabic"/>
          <w:sz w:val="32"/>
          <w:szCs w:val="32"/>
          <w:rtl/>
        </w:rPr>
        <w:t xml:space="preserve"> </w:t>
      </w:r>
      <w:r w:rsidRPr="004E2457">
        <w:rPr>
          <w:rFonts w:ascii="Traditional Arabic" w:hAnsi="Traditional Arabic" w:cs="Traditional Arabic" w:hint="cs"/>
          <w:sz w:val="32"/>
          <w:szCs w:val="32"/>
          <w:rtl/>
        </w:rPr>
        <w:t>وَٱلۡأَقۡرَبُونَ</w:t>
      </w:r>
      <w:r w:rsidRPr="004E2457">
        <w:rPr>
          <w:rFonts w:ascii="Traditional Arabic" w:hAnsi="Traditional Arabic" w:cs="Traditional Arabic"/>
          <w:sz w:val="32"/>
          <w:szCs w:val="32"/>
          <w:rtl/>
        </w:rPr>
        <w:t xml:space="preserve"> </w:t>
      </w:r>
      <w:r w:rsidRPr="004E2457">
        <w:rPr>
          <w:rFonts w:ascii="Traditional Arabic" w:hAnsi="Traditional Arabic" w:cs="Traditional Arabic" w:hint="cs"/>
          <w:sz w:val="32"/>
          <w:szCs w:val="32"/>
          <w:rtl/>
        </w:rPr>
        <w:t>وَلِلنِّسَآءِ</w:t>
      </w:r>
      <w:r w:rsidRPr="004E2457">
        <w:rPr>
          <w:rFonts w:ascii="Traditional Arabic" w:hAnsi="Traditional Arabic" w:cs="Traditional Arabic"/>
          <w:sz w:val="32"/>
          <w:szCs w:val="32"/>
          <w:rtl/>
        </w:rPr>
        <w:t xml:space="preserve"> </w:t>
      </w:r>
      <w:r w:rsidRPr="004E2457">
        <w:rPr>
          <w:rFonts w:ascii="Traditional Arabic" w:hAnsi="Traditional Arabic" w:cs="Traditional Arabic" w:hint="cs"/>
          <w:sz w:val="32"/>
          <w:szCs w:val="32"/>
          <w:rtl/>
        </w:rPr>
        <w:t>نَصِيب</w:t>
      </w:r>
      <w:r w:rsidRPr="004E2457">
        <w:rPr>
          <w:rFonts w:hint="cs"/>
          <w:sz w:val="32"/>
          <w:szCs w:val="32"/>
          <w:rtl/>
        </w:rPr>
        <w:t>ٞ</w:t>
      </w:r>
      <w:r w:rsidRPr="004E2457">
        <w:rPr>
          <w:rFonts w:ascii="Traditional Arabic" w:hAnsi="Traditional Arabic" w:cs="Traditional Arabic"/>
          <w:sz w:val="32"/>
          <w:szCs w:val="32"/>
          <w:rtl/>
        </w:rPr>
        <w:t xml:space="preserve"> </w:t>
      </w:r>
      <w:r w:rsidRPr="004E2457">
        <w:rPr>
          <w:rFonts w:ascii="Traditional Arabic" w:hAnsi="Traditional Arabic" w:cs="Traditional Arabic" w:hint="cs"/>
          <w:sz w:val="32"/>
          <w:szCs w:val="32"/>
          <w:rtl/>
        </w:rPr>
        <w:t>مِّمَّا</w:t>
      </w:r>
      <w:r w:rsidRPr="004E2457">
        <w:rPr>
          <w:rFonts w:ascii="Traditional Arabic" w:hAnsi="Traditional Arabic" w:cs="Traditional Arabic"/>
          <w:sz w:val="32"/>
          <w:szCs w:val="32"/>
          <w:rtl/>
        </w:rPr>
        <w:t xml:space="preserve"> </w:t>
      </w:r>
      <w:r w:rsidRPr="004E2457">
        <w:rPr>
          <w:rFonts w:ascii="Traditional Arabic" w:hAnsi="Traditional Arabic" w:cs="Traditional Arabic" w:hint="cs"/>
          <w:sz w:val="32"/>
          <w:szCs w:val="32"/>
          <w:rtl/>
        </w:rPr>
        <w:t>تَرَكَ</w:t>
      </w:r>
      <w:r w:rsidRPr="004E2457">
        <w:rPr>
          <w:rFonts w:ascii="Traditional Arabic" w:hAnsi="Traditional Arabic" w:cs="Traditional Arabic"/>
          <w:sz w:val="32"/>
          <w:szCs w:val="32"/>
          <w:rtl/>
        </w:rPr>
        <w:t xml:space="preserve"> </w:t>
      </w:r>
      <w:r w:rsidRPr="004E2457">
        <w:rPr>
          <w:rFonts w:ascii="Traditional Arabic" w:hAnsi="Traditional Arabic" w:cs="Traditional Arabic" w:hint="cs"/>
          <w:sz w:val="32"/>
          <w:szCs w:val="32"/>
          <w:rtl/>
        </w:rPr>
        <w:t>ٱلۡوَٰلِدَانِ</w:t>
      </w:r>
      <w:r w:rsidRPr="004E2457">
        <w:rPr>
          <w:rFonts w:ascii="Traditional Arabic" w:hAnsi="Traditional Arabic" w:cs="Traditional Arabic"/>
          <w:sz w:val="32"/>
          <w:szCs w:val="32"/>
          <w:rtl/>
        </w:rPr>
        <w:t xml:space="preserve"> </w:t>
      </w:r>
      <w:r w:rsidRPr="004E2457">
        <w:rPr>
          <w:rFonts w:ascii="Traditional Arabic" w:hAnsi="Traditional Arabic" w:cs="Traditional Arabic" w:hint="cs"/>
          <w:sz w:val="32"/>
          <w:szCs w:val="32"/>
          <w:rtl/>
        </w:rPr>
        <w:t>وَٱلۡأَقۡرَبُونَ</w:t>
      </w:r>
      <w:r w:rsidRPr="004E2457">
        <w:rPr>
          <w:rFonts w:ascii="Traditional Arabic" w:hAnsi="Traditional Arabic" w:cs="Traditional Arabic"/>
          <w:sz w:val="32"/>
          <w:szCs w:val="32"/>
          <w:rtl/>
        </w:rPr>
        <w:t xml:space="preserve"> </w:t>
      </w:r>
      <w:r w:rsidRPr="004E2457">
        <w:rPr>
          <w:rFonts w:ascii="Traditional Arabic" w:hAnsi="Traditional Arabic" w:cs="Traditional Arabic" w:hint="cs"/>
          <w:sz w:val="32"/>
          <w:szCs w:val="32"/>
          <w:rtl/>
        </w:rPr>
        <w:t>مِمَّا</w:t>
      </w:r>
      <w:r w:rsidRPr="004E2457">
        <w:rPr>
          <w:rFonts w:ascii="Traditional Arabic" w:hAnsi="Traditional Arabic" w:cs="Traditional Arabic"/>
          <w:sz w:val="32"/>
          <w:szCs w:val="32"/>
          <w:rtl/>
        </w:rPr>
        <w:t xml:space="preserve"> </w:t>
      </w:r>
      <w:r w:rsidRPr="004E2457">
        <w:rPr>
          <w:rFonts w:ascii="Traditional Arabic" w:hAnsi="Traditional Arabic" w:cs="Traditional Arabic" w:hint="cs"/>
          <w:sz w:val="32"/>
          <w:szCs w:val="32"/>
          <w:rtl/>
        </w:rPr>
        <w:t>قَلَّ</w:t>
      </w:r>
      <w:r w:rsidRPr="004E2457">
        <w:rPr>
          <w:rFonts w:ascii="Traditional Arabic" w:hAnsi="Traditional Arabic" w:cs="Traditional Arabic"/>
          <w:sz w:val="32"/>
          <w:szCs w:val="32"/>
          <w:rtl/>
        </w:rPr>
        <w:t xml:space="preserve"> </w:t>
      </w:r>
      <w:r w:rsidRPr="004E2457">
        <w:rPr>
          <w:rFonts w:ascii="Traditional Arabic" w:hAnsi="Traditional Arabic" w:cs="Traditional Arabic" w:hint="cs"/>
          <w:sz w:val="32"/>
          <w:szCs w:val="32"/>
          <w:rtl/>
        </w:rPr>
        <w:t>مِنۡهُ</w:t>
      </w:r>
      <w:r w:rsidRPr="004E2457">
        <w:rPr>
          <w:rFonts w:ascii="Traditional Arabic" w:hAnsi="Traditional Arabic" w:cs="Traditional Arabic"/>
          <w:sz w:val="32"/>
          <w:szCs w:val="32"/>
          <w:rtl/>
        </w:rPr>
        <w:t xml:space="preserve"> </w:t>
      </w:r>
      <w:r w:rsidRPr="004E2457">
        <w:rPr>
          <w:rFonts w:ascii="Traditional Arabic" w:hAnsi="Traditional Arabic" w:cs="Traditional Arabic" w:hint="cs"/>
          <w:sz w:val="32"/>
          <w:szCs w:val="32"/>
          <w:rtl/>
        </w:rPr>
        <w:t>أَوۡ</w:t>
      </w:r>
      <w:r w:rsidRPr="004E2457">
        <w:rPr>
          <w:rFonts w:ascii="Traditional Arabic" w:hAnsi="Traditional Arabic" w:cs="Traditional Arabic"/>
          <w:sz w:val="32"/>
          <w:szCs w:val="32"/>
          <w:rtl/>
        </w:rPr>
        <w:t xml:space="preserve"> </w:t>
      </w:r>
      <w:r w:rsidRPr="004E2457">
        <w:rPr>
          <w:rFonts w:ascii="Traditional Arabic" w:hAnsi="Traditional Arabic" w:cs="Traditional Arabic" w:hint="cs"/>
          <w:sz w:val="32"/>
          <w:szCs w:val="32"/>
          <w:rtl/>
        </w:rPr>
        <w:t>كَثُرَۚ</w:t>
      </w:r>
      <w:r w:rsidRPr="004E2457">
        <w:rPr>
          <w:rFonts w:ascii="Traditional Arabic" w:hAnsi="Traditional Arabic" w:cs="Traditional Arabic"/>
          <w:sz w:val="32"/>
          <w:szCs w:val="32"/>
          <w:rtl/>
        </w:rPr>
        <w:t xml:space="preserve"> </w:t>
      </w:r>
      <w:r w:rsidRPr="004E2457">
        <w:rPr>
          <w:rFonts w:ascii="Traditional Arabic" w:hAnsi="Traditional Arabic" w:cs="Traditional Arabic" w:hint="cs"/>
          <w:sz w:val="32"/>
          <w:szCs w:val="32"/>
          <w:rtl/>
        </w:rPr>
        <w:t>نَصِيب</w:t>
      </w:r>
      <w:r w:rsidRPr="004E2457">
        <w:rPr>
          <w:rFonts w:hint="cs"/>
          <w:sz w:val="32"/>
          <w:szCs w:val="32"/>
          <w:rtl/>
        </w:rPr>
        <w:t>ٗ</w:t>
      </w:r>
      <w:r w:rsidRPr="004E2457">
        <w:rPr>
          <w:rFonts w:ascii="Traditional Arabic" w:hAnsi="Traditional Arabic" w:cs="Traditional Arabic" w:hint="cs"/>
          <w:sz w:val="32"/>
          <w:szCs w:val="32"/>
          <w:rtl/>
        </w:rPr>
        <w:t>ا</w:t>
      </w:r>
      <w:r w:rsidRPr="004E2457">
        <w:rPr>
          <w:rFonts w:ascii="Traditional Arabic" w:hAnsi="Traditional Arabic" w:cs="Traditional Arabic"/>
          <w:sz w:val="32"/>
          <w:szCs w:val="32"/>
          <w:rtl/>
        </w:rPr>
        <w:t xml:space="preserve"> </w:t>
      </w:r>
      <w:r w:rsidRPr="004E2457">
        <w:rPr>
          <w:rFonts w:ascii="Traditional Arabic" w:hAnsi="Traditional Arabic" w:cs="Traditional Arabic" w:hint="cs"/>
          <w:sz w:val="32"/>
          <w:szCs w:val="32"/>
          <w:rtl/>
        </w:rPr>
        <w:t>مَّفۡرُوض</w:t>
      </w:r>
      <w:r w:rsidRPr="004E2457">
        <w:rPr>
          <w:rFonts w:hint="cs"/>
          <w:sz w:val="32"/>
          <w:szCs w:val="32"/>
          <w:rtl/>
        </w:rPr>
        <w:t>ٗ</w:t>
      </w:r>
      <w:r w:rsidRPr="004E2457">
        <w:rPr>
          <w:rFonts w:ascii="Traditional Arabic" w:hAnsi="Traditional Arabic" w:cs="Traditional Arabic" w:hint="cs"/>
          <w:sz w:val="32"/>
          <w:szCs w:val="32"/>
          <w:rtl/>
        </w:rPr>
        <w:t>ا</w:t>
      </w:r>
      <w:r w:rsidRPr="004E2457">
        <w:rPr>
          <w:rFonts w:ascii="Traditional Arabic" w:hAnsi="Traditional Arabic" w:cs="Traditional Arabic"/>
          <w:sz w:val="32"/>
          <w:szCs w:val="32"/>
          <w:rtl/>
        </w:rPr>
        <w:t xml:space="preserve"> </w:t>
      </w:r>
      <w:r>
        <w:rPr>
          <w:rFonts w:ascii="Traditional Arabic" w:hAnsi="Traditional Arabic" w:cs="Traditional Arabic"/>
          <w:sz w:val="32"/>
          <w:szCs w:val="32"/>
          <w:lang w:val="id-ID"/>
        </w:rPr>
        <w:t>(</w:t>
      </w:r>
      <w:r w:rsidRPr="004E2457">
        <w:rPr>
          <w:rFonts w:ascii="Traditional Arabic" w:hAnsi="Traditional Arabic" w:cs="Traditional Arabic"/>
          <w:sz w:val="32"/>
          <w:szCs w:val="32"/>
          <w:rtl/>
        </w:rPr>
        <w:t>٧</w:t>
      </w:r>
      <w:r>
        <w:rPr>
          <w:rFonts w:ascii="Traditional Arabic" w:hAnsi="Traditional Arabic" w:cs="Traditional Arabic"/>
          <w:sz w:val="32"/>
          <w:szCs w:val="32"/>
          <w:lang w:val="id-ID"/>
        </w:rPr>
        <w:t>)</w:t>
      </w:r>
    </w:p>
    <w:p w14:paraId="137AC936" w14:textId="77777777" w:rsidR="003D1ACD" w:rsidRPr="004E2457" w:rsidRDefault="003D1ACD" w:rsidP="003D1ACD">
      <w:pPr>
        <w:bidi w:val="0"/>
        <w:spacing w:line="360" w:lineRule="auto"/>
        <w:ind w:left="851"/>
        <w:jc w:val="both"/>
        <w:rPr>
          <w:rFonts w:asciiTheme="majorBidi" w:hAnsiTheme="majorBidi" w:cstheme="majorBidi"/>
        </w:rPr>
      </w:pPr>
      <w:proofErr w:type="spellStart"/>
      <w:r w:rsidRPr="004E2457">
        <w:rPr>
          <w:rFonts w:asciiTheme="majorBidi" w:hAnsiTheme="majorBidi" w:cstheme="majorBidi"/>
        </w:rPr>
        <w:t>Artinya</w:t>
      </w:r>
      <w:proofErr w:type="spellEnd"/>
      <w:r w:rsidRPr="004E2457">
        <w:rPr>
          <w:rFonts w:asciiTheme="majorBidi" w:hAnsiTheme="majorBidi" w:cstheme="majorBidi"/>
        </w:rPr>
        <w:t>:</w:t>
      </w:r>
    </w:p>
    <w:p w14:paraId="6885DD34" w14:textId="77777777" w:rsidR="003D1ACD" w:rsidRPr="004E2457" w:rsidRDefault="003D1ACD" w:rsidP="003D1ACD">
      <w:pPr>
        <w:bidi w:val="0"/>
        <w:spacing w:before="120"/>
        <w:ind w:left="1701"/>
        <w:jc w:val="highKashida"/>
        <w:rPr>
          <w:rFonts w:asciiTheme="majorBidi" w:hAnsiTheme="majorBidi" w:cstheme="majorBidi"/>
        </w:rPr>
      </w:pPr>
      <w:proofErr w:type="spellStart"/>
      <w:proofErr w:type="gramStart"/>
      <w:r>
        <w:rPr>
          <w:rFonts w:asciiTheme="majorBidi" w:hAnsiTheme="majorBidi" w:cstheme="majorBidi"/>
        </w:rPr>
        <w:t>Bagi</w:t>
      </w:r>
      <w:proofErr w:type="spellEnd"/>
      <w:r>
        <w:rPr>
          <w:rFonts w:asciiTheme="majorBidi" w:hAnsiTheme="majorBidi" w:cstheme="majorBidi"/>
        </w:rPr>
        <w:t xml:space="preserve"> orang </w:t>
      </w:r>
      <w:proofErr w:type="spellStart"/>
      <w:r>
        <w:rPr>
          <w:rFonts w:asciiTheme="majorBidi" w:hAnsiTheme="majorBidi" w:cstheme="majorBidi"/>
        </w:rPr>
        <w:t>laki</w:t>
      </w:r>
      <w:proofErr w:type="spellEnd"/>
      <w:r>
        <w:rPr>
          <w:rFonts w:asciiTheme="majorBidi" w:hAnsiTheme="majorBidi" w:cstheme="majorBidi"/>
          <w:lang w:val="id-ID"/>
        </w:rPr>
        <w:t xml:space="preserve"> - </w:t>
      </w:r>
      <w:proofErr w:type="spellStart"/>
      <w:r w:rsidRPr="004E2457">
        <w:rPr>
          <w:rFonts w:asciiTheme="majorBidi" w:hAnsiTheme="majorBidi" w:cstheme="majorBidi"/>
        </w:rPr>
        <w:t>laki</w:t>
      </w:r>
      <w:proofErr w:type="spellEnd"/>
      <w:r w:rsidRPr="004E2457">
        <w:rPr>
          <w:rFonts w:asciiTheme="majorBidi" w:hAnsiTheme="majorBidi" w:cstheme="majorBidi"/>
        </w:rPr>
        <w:t xml:space="preserve"> </w:t>
      </w:r>
      <w:proofErr w:type="spellStart"/>
      <w:r w:rsidRPr="004E2457">
        <w:rPr>
          <w:rFonts w:asciiTheme="majorBidi" w:hAnsiTheme="majorBidi" w:cstheme="majorBidi"/>
        </w:rPr>
        <w:t>ada</w:t>
      </w:r>
      <w:proofErr w:type="spellEnd"/>
      <w:r w:rsidRPr="004E2457">
        <w:rPr>
          <w:rFonts w:asciiTheme="majorBidi" w:hAnsiTheme="majorBidi" w:cstheme="majorBidi"/>
        </w:rPr>
        <w:t xml:space="preserve"> </w:t>
      </w:r>
      <w:proofErr w:type="spellStart"/>
      <w:r w:rsidRPr="004E2457">
        <w:rPr>
          <w:rFonts w:asciiTheme="majorBidi" w:hAnsiTheme="majorBidi" w:cstheme="majorBidi"/>
        </w:rPr>
        <w:t>hak</w:t>
      </w:r>
      <w:proofErr w:type="spellEnd"/>
      <w:r w:rsidRPr="004E2457">
        <w:rPr>
          <w:rFonts w:asciiTheme="majorBidi" w:hAnsiTheme="majorBidi" w:cstheme="majorBidi"/>
        </w:rPr>
        <w:t xml:space="preserve"> </w:t>
      </w:r>
      <w:proofErr w:type="spellStart"/>
      <w:r w:rsidRPr="004E2457">
        <w:rPr>
          <w:rFonts w:asciiTheme="majorBidi" w:hAnsiTheme="majorBidi" w:cstheme="majorBidi"/>
        </w:rPr>
        <w:t>bagian</w:t>
      </w:r>
      <w:proofErr w:type="spellEnd"/>
      <w:r w:rsidRPr="004E2457">
        <w:rPr>
          <w:rFonts w:asciiTheme="majorBidi" w:hAnsiTheme="majorBidi" w:cstheme="majorBidi"/>
        </w:rPr>
        <w:t xml:space="preserve"> </w:t>
      </w:r>
      <w:proofErr w:type="spellStart"/>
      <w:r w:rsidRPr="004E2457">
        <w:rPr>
          <w:rFonts w:asciiTheme="majorBidi" w:hAnsiTheme="majorBidi" w:cstheme="majorBidi"/>
        </w:rPr>
        <w:t>dari</w:t>
      </w:r>
      <w:proofErr w:type="spellEnd"/>
      <w:r w:rsidRPr="004E2457">
        <w:rPr>
          <w:rFonts w:asciiTheme="majorBidi" w:hAnsiTheme="majorBidi" w:cstheme="majorBidi"/>
        </w:rPr>
        <w:t xml:space="preserve"> </w:t>
      </w:r>
      <w:proofErr w:type="spellStart"/>
      <w:r w:rsidRPr="004E2457">
        <w:rPr>
          <w:rFonts w:asciiTheme="majorBidi" w:hAnsiTheme="majorBidi" w:cstheme="majorBidi"/>
        </w:rPr>
        <w:t>harta</w:t>
      </w:r>
      <w:proofErr w:type="spellEnd"/>
      <w:r w:rsidRPr="004E2457">
        <w:rPr>
          <w:rFonts w:asciiTheme="majorBidi" w:hAnsiTheme="majorBidi" w:cstheme="majorBidi"/>
        </w:rPr>
        <w:t xml:space="preserve"> </w:t>
      </w:r>
      <w:proofErr w:type="spellStart"/>
      <w:r w:rsidRPr="004E2457">
        <w:rPr>
          <w:rFonts w:asciiTheme="majorBidi" w:hAnsiTheme="majorBidi" w:cstheme="majorBidi"/>
        </w:rPr>
        <w:t>peninggalan</w:t>
      </w:r>
      <w:proofErr w:type="spellEnd"/>
      <w:r w:rsidRPr="004E2457">
        <w:rPr>
          <w:rFonts w:asciiTheme="majorBidi" w:hAnsiTheme="majorBidi" w:cstheme="majorBidi"/>
        </w:rPr>
        <w:t xml:space="preserve"> </w:t>
      </w:r>
      <w:proofErr w:type="spellStart"/>
      <w:r w:rsidRPr="004E2457">
        <w:rPr>
          <w:rFonts w:asciiTheme="majorBidi" w:hAnsiTheme="majorBidi" w:cstheme="majorBidi"/>
        </w:rPr>
        <w:t>ibu-bapa</w:t>
      </w:r>
      <w:proofErr w:type="spellEnd"/>
      <w:r w:rsidRPr="004E2457">
        <w:rPr>
          <w:rFonts w:asciiTheme="majorBidi" w:hAnsiTheme="majorBidi" w:cstheme="majorBidi"/>
        </w:rPr>
        <w:t xml:space="preserve"> </w:t>
      </w:r>
      <w:proofErr w:type="spellStart"/>
      <w:r w:rsidRPr="004E2457">
        <w:rPr>
          <w:rFonts w:asciiTheme="majorBidi" w:hAnsiTheme="majorBidi" w:cstheme="majorBidi"/>
        </w:rPr>
        <w:t>dan</w:t>
      </w:r>
      <w:proofErr w:type="spellEnd"/>
      <w:r w:rsidRPr="004E2457">
        <w:rPr>
          <w:rFonts w:asciiTheme="majorBidi" w:hAnsiTheme="majorBidi" w:cstheme="majorBidi"/>
        </w:rPr>
        <w:t xml:space="preserve"> </w:t>
      </w:r>
      <w:proofErr w:type="spellStart"/>
      <w:r w:rsidRPr="004E2457">
        <w:rPr>
          <w:rFonts w:asciiTheme="majorBidi" w:hAnsiTheme="majorBidi" w:cstheme="majorBidi"/>
        </w:rPr>
        <w:t>kerabatnya</w:t>
      </w:r>
      <w:proofErr w:type="spellEnd"/>
      <w:r w:rsidRPr="004E2457">
        <w:rPr>
          <w:rFonts w:asciiTheme="majorBidi" w:hAnsiTheme="majorBidi" w:cstheme="majorBidi"/>
        </w:rPr>
        <w:t xml:space="preserve">, </w:t>
      </w:r>
      <w:proofErr w:type="spellStart"/>
      <w:r w:rsidRPr="004E2457">
        <w:rPr>
          <w:rFonts w:asciiTheme="majorBidi" w:hAnsiTheme="majorBidi" w:cstheme="majorBidi"/>
        </w:rPr>
        <w:t>dan</w:t>
      </w:r>
      <w:proofErr w:type="spellEnd"/>
      <w:r w:rsidRPr="004E2457">
        <w:rPr>
          <w:rFonts w:asciiTheme="majorBidi" w:hAnsiTheme="majorBidi" w:cstheme="majorBidi"/>
        </w:rPr>
        <w:t xml:space="preserve"> </w:t>
      </w:r>
      <w:proofErr w:type="spellStart"/>
      <w:r w:rsidRPr="004E2457">
        <w:rPr>
          <w:rFonts w:asciiTheme="majorBidi" w:hAnsiTheme="majorBidi" w:cstheme="majorBidi"/>
        </w:rPr>
        <w:t>bagi</w:t>
      </w:r>
      <w:proofErr w:type="spellEnd"/>
      <w:r w:rsidRPr="004E2457">
        <w:rPr>
          <w:rFonts w:asciiTheme="majorBidi" w:hAnsiTheme="majorBidi" w:cstheme="majorBidi"/>
        </w:rPr>
        <w:t xml:space="preserve"> orang </w:t>
      </w:r>
      <w:proofErr w:type="spellStart"/>
      <w:r w:rsidRPr="004E2457">
        <w:rPr>
          <w:rFonts w:asciiTheme="majorBidi" w:hAnsiTheme="majorBidi" w:cstheme="majorBidi"/>
        </w:rPr>
        <w:t>wanita</w:t>
      </w:r>
      <w:proofErr w:type="spellEnd"/>
      <w:r w:rsidRPr="004E2457">
        <w:rPr>
          <w:rFonts w:asciiTheme="majorBidi" w:hAnsiTheme="majorBidi" w:cstheme="majorBidi"/>
        </w:rPr>
        <w:t xml:space="preserve"> </w:t>
      </w:r>
      <w:proofErr w:type="spellStart"/>
      <w:r w:rsidRPr="004E2457">
        <w:rPr>
          <w:rFonts w:asciiTheme="majorBidi" w:hAnsiTheme="majorBidi" w:cstheme="majorBidi"/>
        </w:rPr>
        <w:t>ada</w:t>
      </w:r>
      <w:proofErr w:type="spellEnd"/>
      <w:r w:rsidRPr="004E2457">
        <w:rPr>
          <w:rFonts w:asciiTheme="majorBidi" w:hAnsiTheme="majorBidi" w:cstheme="majorBidi"/>
        </w:rPr>
        <w:t xml:space="preserve"> </w:t>
      </w:r>
      <w:proofErr w:type="spellStart"/>
      <w:r w:rsidRPr="004E2457">
        <w:rPr>
          <w:rFonts w:asciiTheme="majorBidi" w:hAnsiTheme="majorBidi" w:cstheme="majorBidi"/>
        </w:rPr>
        <w:t>hak</w:t>
      </w:r>
      <w:proofErr w:type="spellEnd"/>
      <w:r w:rsidRPr="004E2457">
        <w:rPr>
          <w:rFonts w:asciiTheme="majorBidi" w:hAnsiTheme="majorBidi" w:cstheme="majorBidi"/>
        </w:rPr>
        <w:t xml:space="preserve"> </w:t>
      </w:r>
      <w:proofErr w:type="spellStart"/>
      <w:r w:rsidRPr="004E2457">
        <w:rPr>
          <w:rFonts w:asciiTheme="majorBidi" w:hAnsiTheme="majorBidi" w:cstheme="majorBidi"/>
        </w:rPr>
        <w:t>bagian</w:t>
      </w:r>
      <w:proofErr w:type="spellEnd"/>
      <w:r w:rsidRPr="004E2457">
        <w:rPr>
          <w:rFonts w:asciiTheme="majorBidi" w:hAnsiTheme="majorBidi" w:cstheme="majorBidi"/>
        </w:rPr>
        <w:t xml:space="preserve"> (pula) </w:t>
      </w:r>
      <w:proofErr w:type="spellStart"/>
      <w:r w:rsidRPr="004E2457">
        <w:rPr>
          <w:rFonts w:asciiTheme="majorBidi" w:hAnsiTheme="majorBidi" w:cstheme="majorBidi"/>
        </w:rPr>
        <w:t>dari</w:t>
      </w:r>
      <w:proofErr w:type="spellEnd"/>
      <w:r w:rsidRPr="004E2457">
        <w:rPr>
          <w:rFonts w:asciiTheme="majorBidi" w:hAnsiTheme="majorBidi" w:cstheme="majorBidi"/>
        </w:rPr>
        <w:t xml:space="preserve"> </w:t>
      </w:r>
      <w:proofErr w:type="spellStart"/>
      <w:r w:rsidRPr="004E2457">
        <w:rPr>
          <w:rFonts w:asciiTheme="majorBidi" w:hAnsiTheme="majorBidi" w:cstheme="majorBidi"/>
        </w:rPr>
        <w:t>harta</w:t>
      </w:r>
      <w:proofErr w:type="spellEnd"/>
      <w:r w:rsidRPr="004E2457">
        <w:rPr>
          <w:rFonts w:asciiTheme="majorBidi" w:hAnsiTheme="majorBidi" w:cstheme="majorBidi"/>
        </w:rPr>
        <w:t xml:space="preserve"> </w:t>
      </w:r>
      <w:proofErr w:type="spellStart"/>
      <w:r w:rsidRPr="004E2457">
        <w:rPr>
          <w:rFonts w:asciiTheme="majorBidi" w:hAnsiTheme="majorBidi" w:cstheme="majorBidi"/>
        </w:rPr>
        <w:t>peninggalan</w:t>
      </w:r>
      <w:proofErr w:type="spellEnd"/>
      <w:r w:rsidRPr="004E2457">
        <w:rPr>
          <w:rFonts w:asciiTheme="majorBidi" w:hAnsiTheme="majorBidi" w:cstheme="majorBidi"/>
        </w:rPr>
        <w:t xml:space="preserve"> </w:t>
      </w:r>
      <w:proofErr w:type="spellStart"/>
      <w:r w:rsidRPr="004E2457">
        <w:rPr>
          <w:rFonts w:asciiTheme="majorBidi" w:hAnsiTheme="majorBidi" w:cstheme="majorBidi"/>
        </w:rPr>
        <w:t>ibu-bapa</w:t>
      </w:r>
      <w:proofErr w:type="spellEnd"/>
      <w:r w:rsidRPr="004E2457">
        <w:rPr>
          <w:rFonts w:asciiTheme="majorBidi" w:hAnsiTheme="majorBidi" w:cstheme="majorBidi"/>
        </w:rPr>
        <w:t xml:space="preserve"> </w:t>
      </w:r>
      <w:proofErr w:type="spellStart"/>
      <w:r w:rsidRPr="004E2457">
        <w:rPr>
          <w:rFonts w:asciiTheme="majorBidi" w:hAnsiTheme="majorBidi" w:cstheme="majorBidi"/>
        </w:rPr>
        <w:t>dan</w:t>
      </w:r>
      <w:proofErr w:type="spellEnd"/>
      <w:r w:rsidRPr="004E2457">
        <w:rPr>
          <w:rFonts w:asciiTheme="majorBidi" w:hAnsiTheme="majorBidi" w:cstheme="majorBidi"/>
        </w:rPr>
        <w:t xml:space="preserve"> </w:t>
      </w:r>
      <w:proofErr w:type="spellStart"/>
      <w:r w:rsidRPr="004E2457">
        <w:rPr>
          <w:rFonts w:asciiTheme="majorBidi" w:hAnsiTheme="majorBidi" w:cstheme="majorBidi"/>
        </w:rPr>
        <w:t>kerabatnya</w:t>
      </w:r>
      <w:proofErr w:type="spellEnd"/>
      <w:r w:rsidRPr="004E2457">
        <w:rPr>
          <w:rFonts w:asciiTheme="majorBidi" w:hAnsiTheme="majorBidi" w:cstheme="majorBidi"/>
        </w:rPr>
        <w:t xml:space="preserve">, </w:t>
      </w:r>
      <w:proofErr w:type="spellStart"/>
      <w:r w:rsidRPr="004E2457">
        <w:rPr>
          <w:rFonts w:asciiTheme="majorBidi" w:hAnsiTheme="majorBidi" w:cstheme="majorBidi"/>
        </w:rPr>
        <w:t>baik</w:t>
      </w:r>
      <w:proofErr w:type="spellEnd"/>
      <w:r w:rsidRPr="004E2457">
        <w:rPr>
          <w:rFonts w:asciiTheme="majorBidi" w:hAnsiTheme="majorBidi" w:cstheme="majorBidi"/>
        </w:rPr>
        <w:t xml:space="preserve"> </w:t>
      </w:r>
      <w:proofErr w:type="spellStart"/>
      <w:r w:rsidRPr="004E2457">
        <w:rPr>
          <w:rFonts w:asciiTheme="majorBidi" w:hAnsiTheme="majorBidi" w:cstheme="majorBidi"/>
        </w:rPr>
        <w:t>sedikit</w:t>
      </w:r>
      <w:proofErr w:type="spellEnd"/>
      <w:r w:rsidRPr="004E2457">
        <w:rPr>
          <w:rFonts w:asciiTheme="majorBidi" w:hAnsiTheme="majorBidi" w:cstheme="majorBidi"/>
        </w:rPr>
        <w:t xml:space="preserve"> </w:t>
      </w:r>
      <w:proofErr w:type="spellStart"/>
      <w:r w:rsidRPr="004E2457">
        <w:rPr>
          <w:rFonts w:asciiTheme="majorBidi" w:hAnsiTheme="majorBidi" w:cstheme="majorBidi"/>
        </w:rPr>
        <w:t>atau</w:t>
      </w:r>
      <w:proofErr w:type="spellEnd"/>
      <w:r w:rsidRPr="004E2457">
        <w:rPr>
          <w:rFonts w:asciiTheme="majorBidi" w:hAnsiTheme="majorBidi" w:cstheme="majorBidi"/>
        </w:rPr>
        <w:t xml:space="preserve"> </w:t>
      </w:r>
      <w:proofErr w:type="spellStart"/>
      <w:r w:rsidRPr="004E2457">
        <w:rPr>
          <w:rFonts w:asciiTheme="majorBidi" w:hAnsiTheme="majorBidi" w:cstheme="majorBidi"/>
        </w:rPr>
        <w:t>banyak</w:t>
      </w:r>
      <w:proofErr w:type="spellEnd"/>
      <w:r w:rsidRPr="004E2457">
        <w:rPr>
          <w:rFonts w:asciiTheme="majorBidi" w:hAnsiTheme="majorBidi" w:cstheme="majorBidi"/>
        </w:rPr>
        <w:t xml:space="preserve"> </w:t>
      </w:r>
      <w:proofErr w:type="spellStart"/>
      <w:r w:rsidRPr="004E2457">
        <w:rPr>
          <w:rFonts w:asciiTheme="majorBidi" w:hAnsiTheme="majorBidi" w:cstheme="majorBidi"/>
        </w:rPr>
        <w:t>menurut</w:t>
      </w:r>
      <w:proofErr w:type="spellEnd"/>
      <w:r w:rsidRPr="004E2457">
        <w:rPr>
          <w:rFonts w:asciiTheme="majorBidi" w:hAnsiTheme="majorBidi" w:cstheme="majorBidi"/>
        </w:rPr>
        <w:t xml:space="preserve"> </w:t>
      </w:r>
      <w:proofErr w:type="spellStart"/>
      <w:r w:rsidRPr="004E2457">
        <w:rPr>
          <w:rFonts w:asciiTheme="majorBidi" w:hAnsiTheme="majorBidi" w:cstheme="majorBidi"/>
        </w:rPr>
        <w:t>bahagian</w:t>
      </w:r>
      <w:proofErr w:type="spellEnd"/>
      <w:r w:rsidRPr="004E2457">
        <w:rPr>
          <w:rFonts w:asciiTheme="majorBidi" w:hAnsiTheme="majorBidi" w:cstheme="majorBidi"/>
        </w:rPr>
        <w:t xml:space="preserve"> yang </w:t>
      </w:r>
      <w:proofErr w:type="spellStart"/>
      <w:r w:rsidRPr="004E2457">
        <w:rPr>
          <w:rFonts w:asciiTheme="majorBidi" w:hAnsiTheme="majorBidi" w:cstheme="majorBidi"/>
        </w:rPr>
        <w:t>telah</w:t>
      </w:r>
      <w:proofErr w:type="spellEnd"/>
      <w:r w:rsidRPr="004E2457">
        <w:rPr>
          <w:rFonts w:asciiTheme="majorBidi" w:hAnsiTheme="majorBidi" w:cstheme="majorBidi"/>
        </w:rPr>
        <w:t xml:space="preserve"> </w:t>
      </w:r>
      <w:proofErr w:type="spellStart"/>
      <w:r w:rsidRPr="004E2457">
        <w:rPr>
          <w:rFonts w:asciiTheme="majorBidi" w:hAnsiTheme="majorBidi" w:cstheme="majorBidi"/>
        </w:rPr>
        <w:t>ditetapkan</w:t>
      </w:r>
      <w:proofErr w:type="spellEnd"/>
      <w:r w:rsidRPr="0040271D">
        <w:rPr>
          <w:rStyle w:val="FootnoteReference"/>
          <w:rFonts w:asciiTheme="majorBidi" w:hAnsiTheme="majorBidi" w:cstheme="majorBidi"/>
        </w:rPr>
        <w:footnoteReference w:id="4"/>
      </w:r>
      <w:r w:rsidRPr="004E2457">
        <w:rPr>
          <w:rFonts w:asciiTheme="majorBidi" w:hAnsiTheme="majorBidi" w:cstheme="majorBidi"/>
        </w:rPr>
        <w:t>.</w:t>
      </w:r>
      <w:proofErr w:type="gramEnd"/>
    </w:p>
    <w:p w14:paraId="728403C1" w14:textId="77777777" w:rsidR="003D1ACD" w:rsidRPr="004E2457" w:rsidRDefault="003D1ACD" w:rsidP="003D1ACD">
      <w:pPr>
        <w:pStyle w:val="ListParagraph"/>
        <w:spacing w:line="360" w:lineRule="auto"/>
        <w:ind w:left="865"/>
        <w:jc w:val="both"/>
        <w:rPr>
          <w:rFonts w:asciiTheme="majorBidi" w:hAnsiTheme="majorBidi" w:cstheme="majorBidi"/>
        </w:rPr>
      </w:pPr>
    </w:p>
    <w:p w14:paraId="4D910A95" w14:textId="4253A913" w:rsidR="003D1ACD" w:rsidRPr="00DD1188" w:rsidRDefault="003D1ACD" w:rsidP="00DD1188">
      <w:pPr>
        <w:pStyle w:val="ListParagraph"/>
        <w:numPr>
          <w:ilvl w:val="0"/>
          <w:numId w:val="13"/>
        </w:numPr>
        <w:spacing w:line="360" w:lineRule="auto"/>
        <w:jc w:val="both"/>
        <w:rPr>
          <w:rFonts w:asciiTheme="majorBidi" w:hAnsiTheme="majorBidi" w:cstheme="majorBidi"/>
        </w:rPr>
      </w:pPr>
      <w:r w:rsidRPr="00DD1188">
        <w:rPr>
          <w:rFonts w:asciiTheme="majorBidi" w:hAnsiTheme="majorBidi" w:cstheme="majorBidi"/>
        </w:rPr>
        <w:t>Hukum kewarisan perdata yang berdasarkan pada pasal 1066 KUHPerdata yaitu:</w:t>
      </w:r>
    </w:p>
    <w:p w14:paraId="504FDF8D" w14:textId="68F81D47" w:rsidR="003D1ACD" w:rsidRPr="00DD1188" w:rsidRDefault="003D1ACD" w:rsidP="00DD1188">
      <w:pPr>
        <w:pStyle w:val="ListParagraph"/>
        <w:numPr>
          <w:ilvl w:val="0"/>
          <w:numId w:val="3"/>
        </w:numPr>
        <w:spacing w:line="360" w:lineRule="auto"/>
        <w:jc w:val="both"/>
        <w:rPr>
          <w:rFonts w:asciiTheme="majorBidi" w:hAnsiTheme="majorBidi" w:cstheme="majorBidi"/>
        </w:rPr>
      </w:pPr>
      <w:r w:rsidRPr="00DD1188">
        <w:rPr>
          <w:rFonts w:asciiTheme="majorBidi" w:hAnsiTheme="majorBidi" w:cstheme="majorBidi"/>
        </w:rPr>
        <w:lastRenderedPageBreak/>
        <w:t>Tidak seorangpun diharuskan menerima berlangsungnya harta peninggalan dalam keadaan tidak terbagi,</w:t>
      </w:r>
    </w:p>
    <w:p w14:paraId="234013DE" w14:textId="77777777" w:rsidR="003D1ACD" w:rsidRDefault="003D1ACD" w:rsidP="007500CD">
      <w:pPr>
        <w:pStyle w:val="ListParagraph"/>
        <w:numPr>
          <w:ilvl w:val="0"/>
          <w:numId w:val="3"/>
        </w:numPr>
        <w:spacing w:line="360" w:lineRule="auto"/>
        <w:jc w:val="both"/>
        <w:rPr>
          <w:rFonts w:asciiTheme="majorBidi" w:hAnsiTheme="majorBidi" w:cstheme="majorBidi"/>
        </w:rPr>
      </w:pPr>
      <w:r w:rsidRPr="0024277D">
        <w:rPr>
          <w:rFonts w:asciiTheme="majorBidi" w:hAnsiTheme="majorBidi" w:cstheme="majorBidi"/>
          <w:sz w:val="24"/>
          <w:szCs w:val="24"/>
        </w:rPr>
        <w:t>Pemisa</w:t>
      </w:r>
      <w:r>
        <w:rPr>
          <w:rFonts w:asciiTheme="majorBidi" w:hAnsiTheme="majorBidi" w:cstheme="majorBidi"/>
          <w:sz w:val="24"/>
          <w:szCs w:val="24"/>
        </w:rPr>
        <w:t xml:space="preserve">han harta peninggalan sewaktu - </w:t>
      </w:r>
      <w:r w:rsidRPr="0024277D">
        <w:rPr>
          <w:rFonts w:asciiTheme="majorBidi" w:hAnsiTheme="majorBidi" w:cstheme="majorBidi"/>
          <w:sz w:val="24"/>
          <w:szCs w:val="24"/>
        </w:rPr>
        <w:t>waktu dapat dituntut walaupun ada larangan untuk melakukannya,</w:t>
      </w:r>
    </w:p>
    <w:p w14:paraId="6C46F7D9" w14:textId="77777777" w:rsidR="003D1ACD" w:rsidRDefault="003D1ACD" w:rsidP="007500CD">
      <w:pPr>
        <w:pStyle w:val="ListParagraph"/>
        <w:numPr>
          <w:ilvl w:val="0"/>
          <w:numId w:val="3"/>
        </w:numPr>
        <w:spacing w:line="360" w:lineRule="auto"/>
        <w:jc w:val="both"/>
        <w:rPr>
          <w:rFonts w:asciiTheme="majorBidi" w:hAnsiTheme="majorBidi" w:cstheme="majorBidi"/>
        </w:rPr>
      </w:pPr>
      <w:r w:rsidRPr="0024277D">
        <w:rPr>
          <w:rFonts w:asciiTheme="majorBidi" w:hAnsiTheme="majorBidi" w:cstheme="majorBidi"/>
          <w:sz w:val="24"/>
          <w:szCs w:val="24"/>
        </w:rPr>
        <w:t>Pemisahan harta dapat tidak dilakukan dengan adanya perjanjian,</w:t>
      </w:r>
    </w:p>
    <w:p w14:paraId="799F359E" w14:textId="77777777" w:rsidR="003D1ACD" w:rsidRPr="0024277D" w:rsidRDefault="003D1ACD" w:rsidP="007500CD">
      <w:pPr>
        <w:pStyle w:val="ListParagraph"/>
        <w:numPr>
          <w:ilvl w:val="0"/>
          <w:numId w:val="3"/>
        </w:numPr>
        <w:spacing w:line="360" w:lineRule="auto"/>
        <w:jc w:val="both"/>
        <w:rPr>
          <w:rFonts w:asciiTheme="majorBidi" w:hAnsiTheme="majorBidi" w:cstheme="majorBidi"/>
        </w:rPr>
      </w:pPr>
      <w:r w:rsidRPr="0024277D">
        <w:rPr>
          <w:rFonts w:asciiTheme="majorBidi" w:hAnsiTheme="majorBidi" w:cstheme="majorBidi"/>
          <w:sz w:val="24"/>
          <w:szCs w:val="24"/>
        </w:rPr>
        <w:t>Perjanjian hanya berlaku lima tahun dan dapat diperbaharui setelahnya</w:t>
      </w:r>
      <w:r w:rsidRPr="00A47364">
        <w:rPr>
          <w:rStyle w:val="FootnoteReference"/>
          <w:rFonts w:asciiTheme="majorBidi" w:hAnsiTheme="majorBidi" w:cstheme="majorBidi"/>
          <w:sz w:val="24"/>
          <w:szCs w:val="24"/>
        </w:rPr>
        <w:footnoteReference w:id="5"/>
      </w:r>
      <w:r w:rsidRPr="0024277D">
        <w:rPr>
          <w:rFonts w:asciiTheme="majorBidi" w:hAnsiTheme="majorBidi" w:cstheme="majorBidi"/>
          <w:sz w:val="24"/>
          <w:szCs w:val="24"/>
        </w:rPr>
        <w:t>.</w:t>
      </w:r>
    </w:p>
    <w:p w14:paraId="6BD8DCEA" w14:textId="77777777" w:rsidR="003D1ACD" w:rsidRPr="0024277D" w:rsidRDefault="003D1ACD" w:rsidP="003D1ACD">
      <w:pPr>
        <w:bidi w:val="0"/>
        <w:spacing w:line="360" w:lineRule="auto"/>
        <w:ind w:left="505"/>
        <w:jc w:val="both"/>
        <w:rPr>
          <w:rFonts w:asciiTheme="majorBidi" w:hAnsiTheme="majorBidi" w:cstheme="majorBidi"/>
          <w:lang w:val="id-ID"/>
        </w:rPr>
      </w:pPr>
      <w:r w:rsidRPr="0024277D">
        <w:rPr>
          <w:rFonts w:asciiTheme="majorBidi" w:hAnsiTheme="majorBidi" w:cstheme="majorBidi"/>
          <w:lang w:val="id-ID"/>
        </w:rPr>
        <w:t>Dengan berkembangnya p</w:t>
      </w:r>
      <w:r>
        <w:rPr>
          <w:rFonts w:asciiTheme="majorBidi" w:hAnsiTheme="majorBidi" w:cstheme="majorBidi"/>
          <w:lang w:val="id-ID"/>
        </w:rPr>
        <w:t xml:space="preserve">emahaman - </w:t>
      </w:r>
      <w:r w:rsidRPr="0024277D">
        <w:rPr>
          <w:rFonts w:asciiTheme="majorBidi" w:hAnsiTheme="majorBidi" w:cstheme="majorBidi"/>
          <w:lang w:val="id-ID"/>
        </w:rPr>
        <w:t xml:space="preserve">pemahaman di masyarakat yang juga berpengaruh pada ketentuan-ketentuan yang berlaku sehingga kewarisan ditengah-tengah masyarakat juga mengalami perkembangan yang diantaranya ialah dengan lahirnya sistem ahli waris pengganti yang dikenal dengan istilah </w:t>
      </w:r>
      <w:r w:rsidRPr="0024277D">
        <w:rPr>
          <w:rFonts w:asciiTheme="majorBidi" w:hAnsiTheme="majorBidi" w:cstheme="majorBidi"/>
          <w:i/>
          <w:iCs/>
          <w:lang w:val="id-ID"/>
        </w:rPr>
        <w:t xml:space="preserve">Plaatsvervulling </w:t>
      </w:r>
      <w:r w:rsidRPr="0024277D">
        <w:rPr>
          <w:rFonts w:asciiTheme="majorBidi" w:hAnsiTheme="majorBidi" w:cstheme="majorBidi"/>
          <w:lang w:val="id-ID"/>
        </w:rPr>
        <w:t>dan diatur dalam K</w:t>
      </w:r>
      <w:r>
        <w:rPr>
          <w:rFonts w:asciiTheme="majorBidi" w:hAnsiTheme="majorBidi" w:cstheme="majorBidi"/>
          <w:lang w:val="id-ID"/>
        </w:rPr>
        <w:t xml:space="preserve">itab </w:t>
      </w:r>
      <w:r w:rsidRPr="0024277D">
        <w:rPr>
          <w:rFonts w:asciiTheme="majorBidi" w:hAnsiTheme="majorBidi" w:cstheme="majorBidi"/>
          <w:lang w:val="id-ID"/>
        </w:rPr>
        <w:t>U</w:t>
      </w:r>
      <w:r>
        <w:rPr>
          <w:rFonts w:asciiTheme="majorBidi" w:hAnsiTheme="majorBidi" w:cstheme="majorBidi"/>
          <w:lang w:val="id-ID"/>
        </w:rPr>
        <w:t xml:space="preserve">ndang – undang </w:t>
      </w:r>
      <w:r w:rsidRPr="0024277D">
        <w:rPr>
          <w:rFonts w:asciiTheme="majorBidi" w:hAnsiTheme="majorBidi" w:cstheme="majorBidi"/>
          <w:lang w:val="id-ID"/>
        </w:rPr>
        <w:t>H</w:t>
      </w:r>
      <w:r>
        <w:rPr>
          <w:rFonts w:asciiTheme="majorBidi" w:hAnsiTheme="majorBidi" w:cstheme="majorBidi"/>
          <w:lang w:val="id-ID"/>
        </w:rPr>
        <w:t xml:space="preserve">ukum </w:t>
      </w:r>
      <w:r w:rsidRPr="0024277D">
        <w:rPr>
          <w:rFonts w:asciiTheme="majorBidi" w:hAnsiTheme="majorBidi" w:cstheme="majorBidi"/>
          <w:lang w:val="id-ID"/>
        </w:rPr>
        <w:t>Perdata dan K</w:t>
      </w:r>
      <w:r>
        <w:rPr>
          <w:rFonts w:asciiTheme="majorBidi" w:hAnsiTheme="majorBidi" w:cstheme="majorBidi"/>
          <w:lang w:val="id-ID"/>
        </w:rPr>
        <w:t xml:space="preserve">ompilasi </w:t>
      </w:r>
      <w:r w:rsidRPr="0024277D">
        <w:rPr>
          <w:rFonts w:asciiTheme="majorBidi" w:hAnsiTheme="majorBidi" w:cstheme="majorBidi"/>
          <w:lang w:val="id-ID"/>
        </w:rPr>
        <w:t>H</w:t>
      </w:r>
      <w:r>
        <w:rPr>
          <w:rFonts w:asciiTheme="majorBidi" w:hAnsiTheme="majorBidi" w:cstheme="majorBidi"/>
          <w:lang w:val="id-ID"/>
        </w:rPr>
        <w:t xml:space="preserve">ukum </w:t>
      </w:r>
      <w:r w:rsidRPr="0024277D">
        <w:rPr>
          <w:rFonts w:asciiTheme="majorBidi" w:hAnsiTheme="majorBidi" w:cstheme="majorBidi"/>
          <w:lang w:val="id-ID"/>
        </w:rPr>
        <w:t>I</w:t>
      </w:r>
      <w:r>
        <w:rPr>
          <w:rFonts w:asciiTheme="majorBidi" w:hAnsiTheme="majorBidi" w:cstheme="majorBidi"/>
          <w:lang w:val="id-ID"/>
        </w:rPr>
        <w:t>slam</w:t>
      </w:r>
      <w:r w:rsidRPr="0024277D">
        <w:rPr>
          <w:rFonts w:asciiTheme="majorBidi" w:hAnsiTheme="majorBidi" w:cstheme="majorBidi"/>
          <w:lang w:val="id-ID"/>
        </w:rPr>
        <w:t>.</w:t>
      </w:r>
    </w:p>
    <w:p w14:paraId="799FFA36" w14:textId="77777777" w:rsidR="003D1ACD" w:rsidRPr="0024277D" w:rsidRDefault="003D1ACD" w:rsidP="003D1ACD">
      <w:pPr>
        <w:bidi w:val="0"/>
        <w:spacing w:line="360" w:lineRule="auto"/>
        <w:ind w:left="505"/>
        <w:jc w:val="both"/>
        <w:rPr>
          <w:rFonts w:asciiTheme="majorBidi" w:hAnsiTheme="majorBidi" w:cstheme="majorBidi"/>
          <w:lang w:val="id-ID"/>
        </w:rPr>
      </w:pPr>
      <w:r w:rsidRPr="0024277D">
        <w:rPr>
          <w:rFonts w:asciiTheme="majorBidi" w:hAnsiTheme="majorBidi" w:cstheme="majorBidi"/>
          <w:lang w:val="id-ID"/>
        </w:rPr>
        <w:t xml:space="preserve">Dalam Fiqih mawaris dikenal istilah lain dari ahli waris pengganti yaitu </w:t>
      </w:r>
      <w:r w:rsidRPr="0024277D">
        <w:rPr>
          <w:rFonts w:asciiTheme="majorBidi" w:hAnsiTheme="majorBidi" w:cstheme="majorBidi"/>
          <w:i/>
          <w:iCs/>
          <w:lang w:val="id-ID"/>
        </w:rPr>
        <w:t>munāsakhah</w:t>
      </w:r>
      <w:r w:rsidRPr="0024277D">
        <w:rPr>
          <w:rFonts w:asciiTheme="majorBidi" w:hAnsiTheme="majorBidi" w:cstheme="majorBidi"/>
          <w:lang w:val="id-ID"/>
        </w:rPr>
        <w:t xml:space="preserve"> dimana terjadi pembagian ahli waris bertingkat yang dimaksudkan adalah harta warisan yang ada belum sempat dibagi dan terjadi kematian lagi.</w:t>
      </w:r>
      <w:r w:rsidRPr="00A47364">
        <w:rPr>
          <w:rStyle w:val="FootnoteReference"/>
          <w:rFonts w:asciiTheme="majorBidi" w:hAnsiTheme="majorBidi" w:cstheme="majorBidi"/>
        </w:rPr>
        <w:footnoteReference w:id="6"/>
      </w:r>
    </w:p>
    <w:p w14:paraId="347E0DDB" w14:textId="77777777" w:rsidR="003D1ACD" w:rsidRDefault="003D1ACD" w:rsidP="003D1ACD">
      <w:pPr>
        <w:bidi w:val="0"/>
        <w:spacing w:line="360" w:lineRule="auto"/>
        <w:ind w:left="505"/>
        <w:jc w:val="both"/>
        <w:rPr>
          <w:rFonts w:asciiTheme="majorBidi" w:hAnsiTheme="majorBidi" w:cstheme="majorBidi"/>
          <w:lang w:val="id-ID"/>
        </w:rPr>
      </w:pPr>
      <w:r w:rsidRPr="003D1ACD">
        <w:rPr>
          <w:rFonts w:asciiTheme="majorBidi" w:hAnsiTheme="majorBidi" w:cstheme="majorBidi"/>
          <w:i/>
          <w:iCs/>
          <w:lang w:val="id-ID"/>
        </w:rPr>
        <w:t>Plaatsvervulling</w:t>
      </w:r>
      <w:r w:rsidRPr="003D1ACD">
        <w:rPr>
          <w:rFonts w:asciiTheme="majorBidi" w:hAnsiTheme="majorBidi" w:cstheme="majorBidi"/>
          <w:lang w:val="id-ID"/>
        </w:rPr>
        <w:t xml:space="preserve"> dalam </w:t>
      </w:r>
      <w:r w:rsidRPr="0024277D">
        <w:rPr>
          <w:rFonts w:asciiTheme="majorBidi" w:hAnsiTheme="majorBidi" w:cstheme="majorBidi"/>
          <w:lang w:val="id-ID"/>
        </w:rPr>
        <w:t>K</w:t>
      </w:r>
      <w:r>
        <w:rPr>
          <w:rFonts w:asciiTheme="majorBidi" w:hAnsiTheme="majorBidi" w:cstheme="majorBidi"/>
          <w:lang w:val="id-ID"/>
        </w:rPr>
        <w:t xml:space="preserve">itab </w:t>
      </w:r>
      <w:r w:rsidRPr="0024277D">
        <w:rPr>
          <w:rFonts w:asciiTheme="majorBidi" w:hAnsiTheme="majorBidi" w:cstheme="majorBidi"/>
          <w:lang w:val="id-ID"/>
        </w:rPr>
        <w:t>U</w:t>
      </w:r>
      <w:r>
        <w:rPr>
          <w:rFonts w:asciiTheme="majorBidi" w:hAnsiTheme="majorBidi" w:cstheme="majorBidi"/>
          <w:lang w:val="id-ID"/>
        </w:rPr>
        <w:t xml:space="preserve">ndang – undang </w:t>
      </w:r>
      <w:r w:rsidRPr="0024277D">
        <w:rPr>
          <w:rFonts w:asciiTheme="majorBidi" w:hAnsiTheme="majorBidi" w:cstheme="majorBidi"/>
          <w:lang w:val="id-ID"/>
        </w:rPr>
        <w:t>H</w:t>
      </w:r>
      <w:r>
        <w:rPr>
          <w:rFonts w:asciiTheme="majorBidi" w:hAnsiTheme="majorBidi" w:cstheme="majorBidi"/>
          <w:lang w:val="id-ID"/>
        </w:rPr>
        <w:t xml:space="preserve">ukum </w:t>
      </w:r>
      <w:r w:rsidRPr="0024277D">
        <w:rPr>
          <w:rFonts w:asciiTheme="majorBidi" w:hAnsiTheme="majorBidi" w:cstheme="majorBidi"/>
          <w:lang w:val="id-ID"/>
        </w:rPr>
        <w:t>Perdata dan K</w:t>
      </w:r>
      <w:r>
        <w:rPr>
          <w:rFonts w:asciiTheme="majorBidi" w:hAnsiTheme="majorBidi" w:cstheme="majorBidi"/>
          <w:lang w:val="id-ID"/>
        </w:rPr>
        <w:t xml:space="preserve">ompilasi </w:t>
      </w:r>
      <w:r w:rsidRPr="0024277D">
        <w:rPr>
          <w:rFonts w:asciiTheme="majorBidi" w:hAnsiTheme="majorBidi" w:cstheme="majorBidi"/>
          <w:lang w:val="id-ID"/>
        </w:rPr>
        <w:t>H</w:t>
      </w:r>
      <w:r>
        <w:rPr>
          <w:rFonts w:asciiTheme="majorBidi" w:hAnsiTheme="majorBidi" w:cstheme="majorBidi"/>
          <w:lang w:val="id-ID"/>
        </w:rPr>
        <w:t xml:space="preserve">ukum </w:t>
      </w:r>
      <w:r w:rsidRPr="0024277D">
        <w:rPr>
          <w:rFonts w:asciiTheme="majorBidi" w:hAnsiTheme="majorBidi" w:cstheme="majorBidi"/>
          <w:lang w:val="id-ID"/>
        </w:rPr>
        <w:t>I</w:t>
      </w:r>
      <w:r>
        <w:rPr>
          <w:rFonts w:asciiTheme="majorBidi" w:hAnsiTheme="majorBidi" w:cstheme="majorBidi"/>
          <w:lang w:val="id-ID"/>
        </w:rPr>
        <w:t>slam</w:t>
      </w:r>
      <w:r w:rsidRPr="003D1ACD">
        <w:rPr>
          <w:rFonts w:asciiTheme="majorBidi" w:hAnsiTheme="majorBidi" w:cstheme="majorBidi"/>
          <w:lang w:val="id-ID"/>
        </w:rPr>
        <w:t xml:space="preserve"> memiliki perbedaan dalam beberapa hal, begitu juga dengan penggantian ahli waris dalam sistem </w:t>
      </w:r>
      <w:r w:rsidRPr="003D1ACD">
        <w:rPr>
          <w:rFonts w:asciiTheme="majorBidi" w:hAnsiTheme="majorBidi" w:cstheme="majorBidi"/>
          <w:i/>
          <w:iCs/>
          <w:lang w:val="id-ID"/>
        </w:rPr>
        <w:t>munāsakhah.</w:t>
      </w:r>
    </w:p>
    <w:p w14:paraId="6618B0C5" w14:textId="480A2804" w:rsidR="00E83A88" w:rsidRDefault="003D1ACD" w:rsidP="003D1ACD">
      <w:pPr>
        <w:bidi w:val="0"/>
        <w:spacing w:line="360" w:lineRule="auto"/>
        <w:ind w:left="505"/>
        <w:jc w:val="both"/>
        <w:rPr>
          <w:rFonts w:asciiTheme="majorBidi" w:hAnsiTheme="majorBidi" w:cstheme="majorBidi"/>
          <w:lang w:val="id-ID"/>
        </w:rPr>
      </w:pPr>
      <w:r w:rsidRPr="003D1ACD">
        <w:rPr>
          <w:rFonts w:asciiTheme="majorBidi" w:hAnsiTheme="majorBidi" w:cstheme="majorBidi"/>
          <w:lang w:val="id-ID"/>
        </w:rPr>
        <w:t>Untuk memperjelas perbedaan</w:t>
      </w:r>
      <w:r>
        <w:rPr>
          <w:rFonts w:asciiTheme="majorBidi" w:hAnsiTheme="majorBidi" w:cstheme="majorBidi"/>
          <w:lang w:val="id-ID"/>
        </w:rPr>
        <w:t xml:space="preserve"> - </w:t>
      </w:r>
      <w:r w:rsidRPr="003D1ACD">
        <w:rPr>
          <w:rFonts w:asciiTheme="majorBidi" w:hAnsiTheme="majorBidi" w:cstheme="majorBidi"/>
          <w:lang w:val="id-ID"/>
        </w:rPr>
        <w:t xml:space="preserve">perbedaan tersebut diperlukan penelitian lebih lanjut pada penggantian ahli waris menurut fikih mawaris dan ahli waris pengganti pada </w:t>
      </w:r>
      <w:r w:rsidRPr="0024277D">
        <w:rPr>
          <w:rFonts w:asciiTheme="majorBidi" w:hAnsiTheme="majorBidi" w:cstheme="majorBidi"/>
          <w:lang w:val="id-ID"/>
        </w:rPr>
        <w:t>K</w:t>
      </w:r>
      <w:r>
        <w:rPr>
          <w:rFonts w:asciiTheme="majorBidi" w:hAnsiTheme="majorBidi" w:cstheme="majorBidi"/>
          <w:lang w:val="id-ID"/>
        </w:rPr>
        <w:t xml:space="preserve">itab </w:t>
      </w:r>
      <w:r w:rsidRPr="0024277D">
        <w:rPr>
          <w:rFonts w:asciiTheme="majorBidi" w:hAnsiTheme="majorBidi" w:cstheme="majorBidi"/>
          <w:lang w:val="id-ID"/>
        </w:rPr>
        <w:t>U</w:t>
      </w:r>
      <w:r>
        <w:rPr>
          <w:rFonts w:asciiTheme="majorBidi" w:hAnsiTheme="majorBidi" w:cstheme="majorBidi"/>
          <w:lang w:val="id-ID"/>
        </w:rPr>
        <w:t xml:space="preserve">ndang – undang </w:t>
      </w:r>
      <w:r w:rsidRPr="0024277D">
        <w:rPr>
          <w:rFonts w:asciiTheme="majorBidi" w:hAnsiTheme="majorBidi" w:cstheme="majorBidi"/>
          <w:lang w:val="id-ID"/>
        </w:rPr>
        <w:t>H</w:t>
      </w:r>
      <w:r>
        <w:rPr>
          <w:rFonts w:asciiTheme="majorBidi" w:hAnsiTheme="majorBidi" w:cstheme="majorBidi"/>
          <w:lang w:val="id-ID"/>
        </w:rPr>
        <w:t xml:space="preserve">ukum </w:t>
      </w:r>
      <w:r w:rsidRPr="0024277D">
        <w:rPr>
          <w:rFonts w:asciiTheme="majorBidi" w:hAnsiTheme="majorBidi" w:cstheme="majorBidi"/>
          <w:lang w:val="id-ID"/>
        </w:rPr>
        <w:t>Perdata dan K</w:t>
      </w:r>
      <w:r>
        <w:rPr>
          <w:rFonts w:asciiTheme="majorBidi" w:hAnsiTheme="majorBidi" w:cstheme="majorBidi"/>
          <w:lang w:val="id-ID"/>
        </w:rPr>
        <w:t xml:space="preserve">ompilasi </w:t>
      </w:r>
      <w:r w:rsidRPr="0024277D">
        <w:rPr>
          <w:rFonts w:asciiTheme="majorBidi" w:hAnsiTheme="majorBidi" w:cstheme="majorBidi"/>
          <w:lang w:val="id-ID"/>
        </w:rPr>
        <w:t>H</w:t>
      </w:r>
      <w:r>
        <w:rPr>
          <w:rFonts w:asciiTheme="majorBidi" w:hAnsiTheme="majorBidi" w:cstheme="majorBidi"/>
          <w:lang w:val="id-ID"/>
        </w:rPr>
        <w:t xml:space="preserve">ukum </w:t>
      </w:r>
      <w:r w:rsidRPr="0024277D">
        <w:rPr>
          <w:rFonts w:asciiTheme="majorBidi" w:hAnsiTheme="majorBidi" w:cstheme="majorBidi"/>
          <w:lang w:val="id-ID"/>
        </w:rPr>
        <w:t>I</w:t>
      </w:r>
      <w:r>
        <w:rPr>
          <w:rFonts w:asciiTheme="majorBidi" w:hAnsiTheme="majorBidi" w:cstheme="majorBidi"/>
          <w:lang w:val="id-ID"/>
        </w:rPr>
        <w:t>slam</w:t>
      </w:r>
      <w:r w:rsidRPr="003D1ACD">
        <w:rPr>
          <w:rFonts w:asciiTheme="majorBidi" w:hAnsiTheme="majorBidi" w:cstheme="majorBidi"/>
          <w:lang w:val="id-ID"/>
        </w:rPr>
        <w:t xml:space="preserve">. </w:t>
      </w:r>
      <w:proofErr w:type="spellStart"/>
      <w:r w:rsidRPr="00A47364">
        <w:rPr>
          <w:rFonts w:asciiTheme="majorBidi" w:hAnsiTheme="majorBidi" w:cstheme="majorBidi"/>
        </w:rPr>
        <w:t>Oleh</w:t>
      </w:r>
      <w:proofErr w:type="spellEnd"/>
      <w:r w:rsidRPr="00A47364">
        <w:rPr>
          <w:rFonts w:asciiTheme="majorBidi" w:hAnsiTheme="majorBidi" w:cstheme="majorBidi"/>
        </w:rPr>
        <w:t xml:space="preserve"> </w:t>
      </w:r>
      <w:proofErr w:type="spellStart"/>
      <w:r w:rsidRPr="00A47364">
        <w:rPr>
          <w:rFonts w:asciiTheme="majorBidi" w:hAnsiTheme="majorBidi" w:cstheme="majorBidi"/>
        </w:rPr>
        <w:t>karena</w:t>
      </w:r>
      <w:proofErr w:type="spellEnd"/>
      <w:r w:rsidRPr="00A47364">
        <w:rPr>
          <w:rFonts w:asciiTheme="majorBidi" w:hAnsiTheme="majorBidi" w:cstheme="majorBidi"/>
        </w:rPr>
        <w:t xml:space="preserve"> </w:t>
      </w:r>
      <w:proofErr w:type="spellStart"/>
      <w:r w:rsidRPr="00A47364">
        <w:rPr>
          <w:rFonts w:asciiTheme="majorBidi" w:hAnsiTheme="majorBidi" w:cstheme="majorBidi"/>
        </w:rPr>
        <w:t>itu</w:t>
      </w:r>
      <w:proofErr w:type="spellEnd"/>
      <w:r w:rsidRPr="00A47364">
        <w:rPr>
          <w:rFonts w:asciiTheme="majorBidi" w:hAnsiTheme="majorBidi" w:cstheme="majorBidi"/>
        </w:rPr>
        <w:t xml:space="preserve"> </w:t>
      </w:r>
      <w:proofErr w:type="spellStart"/>
      <w:r w:rsidRPr="00A47364">
        <w:rPr>
          <w:rFonts w:asciiTheme="majorBidi" w:hAnsiTheme="majorBidi" w:cstheme="majorBidi"/>
        </w:rPr>
        <w:t>penulis</w:t>
      </w:r>
      <w:proofErr w:type="spellEnd"/>
      <w:r w:rsidRPr="00A47364">
        <w:rPr>
          <w:rFonts w:asciiTheme="majorBidi" w:hAnsiTheme="majorBidi" w:cstheme="majorBidi"/>
        </w:rPr>
        <w:t xml:space="preserve"> </w:t>
      </w:r>
      <w:proofErr w:type="spellStart"/>
      <w:proofErr w:type="gramStart"/>
      <w:r w:rsidRPr="00A47364">
        <w:rPr>
          <w:rFonts w:asciiTheme="majorBidi" w:hAnsiTheme="majorBidi" w:cstheme="majorBidi"/>
        </w:rPr>
        <w:t>akan</w:t>
      </w:r>
      <w:proofErr w:type="spellEnd"/>
      <w:proofErr w:type="gramEnd"/>
      <w:r w:rsidRPr="00A47364">
        <w:rPr>
          <w:rFonts w:asciiTheme="majorBidi" w:hAnsiTheme="majorBidi" w:cstheme="majorBidi"/>
        </w:rPr>
        <w:t xml:space="preserve"> </w:t>
      </w:r>
      <w:proofErr w:type="spellStart"/>
      <w:r w:rsidRPr="00A47364">
        <w:rPr>
          <w:rFonts w:asciiTheme="majorBidi" w:hAnsiTheme="majorBidi" w:cstheme="majorBidi"/>
        </w:rPr>
        <w:t>menguraikan</w:t>
      </w:r>
      <w:proofErr w:type="spellEnd"/>
      <w:r w:rsidRPr="00A47364">
        <w:rPr>
          <w:rFonts w:asciiTheme="majorBidi" w:hAnsiTheme="majorBidi" w:cstheme="majorBidi"/>
        </w:rPr>
        <w:t xml:space="preserve"> </w:t>
      </w:r>
      <w:proofErr w:type="spellStart"/>
      <w:r w:rsidRPr="00A47364">
        <w:rPr>
          <w:rFonts w:asciiTheme="majorBidi" w:hAnsiTheme="majorBidi" w:cstheme="majorBidi"/>
        </w:rPr>
        <w:t>perbandingan</w:t>
      </w:r>
      <w:proofErr w:type="spellEnd"/>
      <w:r w:rsidRPr="00A47364">
        <w:rPr>
          <w:rFonts w:asciiTheme="majorBidi" w:hAnsiTheme="majorBidi" w:cstheme="majorBidi"/>
        </w:rPr>
        <w:t xml:space="preserve"> </w:t>
      </w:r>
      <w:proofErr w:type="spellStart"/>
      <w:r w:rsidRPr="00A47364">
        <w:rPr>
          <w:rFonts w:asciiTheme="majorBidi" w:hAnsiTheme="majorBidi" w:cstheme="majorBidi"/>
        </w:rPr>
        <w:t>sistem</w:t>
      </w:r>
      <w:proofErr w:type="spellEnd"/>
      <w:r w:rsidRPr="00A47364">
        <w:rPr>
          <w:rFonts w:asciiTheme="majorBidi" w:hAnsiTheme="majorBidi" w:cstheme="majorBidi"/>
        </w:rPr>
        <w:t xml:space="preserve"> </w:t>
      </w:r>
      <w:proofErr w:type="spellStart"/>
      <w:r w:rsidRPr="00A47364">
        <w:rPr>
          <w:rFonts w:asciiTheme="majorBidi" w:hAnsiTheme="majorBidi" w:cstheme="majorBidi"/>
          <w:i/>
          <w:iCs/>
        </w:rPr>
        <w:t>munāsakhah</w:t>
      </w:r>
      <w:proofErr w:type="spellEnd"/>
      <w:r w:rsidRPr="00A47364">
        <w:rPr>
          <w:rFonts w:asciiTheme="majorBidi" w:hAnsiTheme="majorBidi" w:cstheme="majorBidi"/>
        </w:rPr>
        <w:t xml:space="preserve"> </w:t>
      </w:r>
      <w:proofErr w:type="spellStart"/>
      <w:r w:rsidRPr="00A47364">
        <w:rPr>
          <w:rFonts w:asciiTheme="majorBidi" w:hAnsiTheme="majorBidi" w:cstheme="majorBidi"/>
        </w:rPr>
        <w:t>dan</w:t>
      </w:r>
      <w:proofErr w:type="spellEnd"/>
      <w:r w:rsidRPr="00A47364">
        <w:rPr>
          <w:rFonts w:asciiTheme="majorBidi" w:hAnsiTheme="majorBidi" w:cstheme="majorBidi"/>
        </w:rPr>
        <w:t xml:space="preserve"> </w:t>
      </w:r>
      <w:proofErr w:type="spellStart"/>
      <w:r w:rsidRPr="00A47364">
        <w:rPr>
          <w:rFonts w:asciiTheme="majorBidi" w:hAnsiTheme="majorBidi" w:cstheme="majorBidi"/>
          <w:i/>
          <w:iCs/>
        </w:rPr>
        <w:t>plaatsvervulling</w:t>
      </w:r>
      <w:proofErr w:type="spellEnd"/>
      <w:r w:rsidRPr="00A47364">
        <w:rPr>
          <w:rFonts w:asciiTheme="majorBidi" w:hAnsiTheme="majorBidi" w:cstheme="majorBidi"/>
        </w:rPr>
        <w:t xml:space="preserve"> </w:t>
      </w:r>
      <w:proofErr w:type="spellStart"/>
      <w:r w:rsidRPr="00A47364">
        <w:rPr>
          <w:rFonts w:asciiTheme="majorBidi" w:hAnsiTheme="majorBidi" w:cstheme="majorBidi"/>
        </w:rPr>
        <w:t>pada</w:t>
      </w:r>
      <w:proofErr w:type="spellEnd"/>
      <w:r w:rsidRPr="00A47364">
        <w:rPr>
          <w:rFonts w:asciiTheme="majorBidi" w:hAnsiTheme="majorBidi" w:cstheme="majorBidi"/>
        </w:rPr>
        <w:t xml:space="preserve"> </w:t>
      </w:r>
      <w:r w:rsidRPr="0024277D">
        <w:rPr>
          <w:rFonts w:asciiTheme="majorBidi" w:hAnsiTheme="majorBidi" w:cstheme="majorBidi"/>
          <w:lang w:val="id-ID"/>
        </w:rPr>
        <w:t>K</w:t>
      </w:r>
      <w:r>
        <w:rPr>
          <w:rFonts w:asciiTheme="majorBidi" w:hAnsiTheme="majorBidi" w:cstheme="majorBidi"/>
          <w:lang w:val="id-ID"/>
        </w:rPr>
        <w:t xml:space="preserve">itab </w:t>
      </w:r>
      <w:r w:rsidRPr="0024277D">
        <w:rPr>
          <w:rFonts w:asciiTheme="majorBidi" w:hAnsiTheme="majorBidi" w:cstheme="majorBidi"/>
          <w:lang w:val="id-ID"/>
        </w:rPr>
        <w:t>U</w:t>
      </w:r>
      <w:r>
        <w:rPr>
          <w:rFonts w:asciiTheme="majorBidi" w:hAnsiTheme="majorBidi" w:cstheme="majorBidi"/>
          <w:lang w:val="id-ID"/>
        </w:rPr>
        <w:t xml:space="preserve">ndang – undang </w:t>
      </w:r>
      <w:r w:rsidRPr="0024277D">
        <w:rPr>
          <w:rFonts w:asciiTheme="majorBidi" w:hAnsiTheme="majorBidi" w:cstheme="majorBidi"/>
          <w:lang w:val="id-ID"/>
        </w:rPr>
        <w:t>H</w:t>
      </w:r>
      <w:r>
        <w:rPr>
          <w:rFonts w:asciiTheme="majorBidi" w:hAnsiTheme="majorBidi" w:cstheme="majorBidi"/>
          <w:lang w:val="id-ID"/>
        </w:rPr>
        <w:t xml:space="preserve">ukum </w:t>
      </w:r>
      <w:r w:rsidRPr="0024277D">
        <w:rPr>
          <w:rFonts w:asciiTheme="majorBidi" w:hAnsiTheme="majorBidi" w:cstheme="majorBidi"/>
          <w:lang w:val="id-ID"/>
        </w:rPr>
        <w:t>Perdata dan K</w:t>
      </w:r>
      <w:r>
        <w:rPr>
          <w:rFonts w:asciiTheme="majorBidi" w:hAnsiTheme="majorBidi" w:cstheme="majorBidi"/>
          <w:lang w:val="id-ID"/>
        </w:rPr>
        <w:t xml:space="preserve">ompilasi </w:t>
      </w:r>
      <w:r w:rsidRPr="0024277D">
        <w:rPr>
          <w:rFonts w:asciiTheme="majorBidi" w:hAnsiTheme="majorBidi" w:cstheme="majorBidi"/>
          <w:lang w:val="id-ID"/>
        </w:rPr>
        <w:t>H</w:t>
      </w:r>
      <w:r>
        <w:rPr>
          <w:rFonts w:asciiTheme="majorBidi" w:hAnsiTheme="majorBidi" w:cstheme="majorBidi"/>
          <w:lang w:val="id-ID"/>
        </w:rPr>
        <w:t xml:space="preserve">ukum </w:t>
      </w:r>
      <w:r w:rsidRPr="0024277D">
        <w:rPr>
          <w:rFonts w:asciiTheme="majorBidi" w:hAnsiTheme="majorBidi" w:cstheme="majorBidi"/>
          <w:lang w:val="id-ID"/>
        </w:rPr>
        <w:t>I</w:t>
      </w:r>
      <w:r>
        <w:rPr>
          <w:rFonts w:asciiTheme="majorBidi" w:hAnsiTheme="majorBidi" w:cstheme="majorBidi"/>
          <w:lang w:val="id-ID"/>
        </w:rPr>
        <w:t>slam</w:t>
      </w:r>
      <w:r w:rsidRPr="00A47364">
        <w:rPr>
          <w:rFonts w:asciiTheme="majorBidi" w:hAnsiTheme="majorBidi" w:cstheme="majorBidi"/>
        </w:rPr>
        <w:t>.</w:t>
      </w:r>
    </w:p>
    <w:p w14:paraId="48AE01F6" w14:textId="77777777" w:rsidR="003D1ACD" w:rsidRPr="003D1ACD" w:rsidRDefault="003D1ACD" w:rsidP="003D1ACD">
      <w:pPr>
        <w:bidi w:val="0"/>
        <w:spacing w:line="360" w:lineRule="auto"/>
        <w:jc w:val="both"/>
        <w:rPr>
          <w:rFonts w:asciiTheme="majorBidi" w:hAnsiTheme="majorBidi" w:cstheme="majorBidi"/>
          <w:lang w:val="id-ID"/>
        </w:rPr>
      </w:pPr>
    </w:p>
    <w:p w14:paraId="7A41BFAF" w14:textId="74DFCC0E" w:rsidR="00BF317D" w:rsidRPr="00BF317D" w:rsidRDefault="00D846FD" w:rsidP="007500CD">
      <w:pPr>
        <w:widowControl w:val="0"/>
        <w:numPr>
          <w:ilvl w:val="0"/>
          <w:numId w:val="1"/>
        </w:numPr>
        <w:bidi w:val="0"/>
        <w:spacing w:after="200" w:line="360" w:lineRule="auto"/>
        <w:ind w:right="-2" w:hanging="502"/>
        <w:jc w:val="both"/>
        <w:rPr>
          <w:rFonts w:eastAsia="Calibri"/>
          <w:b/>
          <w:bCs/>
          <w:iCs/>
          <w:lang w:val="id-ID"/>
        </w:rPr>
      </w:pPr>
      <w:r>
        <w:rPr>
          <w:rFonts w:eastAsia="Calibri"/>
          <w:b/>
          <w:bCs/>
          <w:iCs/>
          <w:lang w:val="id-ID"/>
        </w:rPr>
        <w:t>Metode Penelitian</w:t>
      </w:r>
    </w:p>
    <w:p w14:paraId="1226100E" w14:textId="77777777" w:rsidR="003D1ACD" w:rsidRDefault="003D1ACD" w:rsidP="003D1ACD">
      <w:pPr>
        <w:pStyle w:val="ListParagraph"/>
        <w:spacing w:after="0" w:line="360" w:lineRule="auto"/>
        <w:ind w:left="505"/>
        <w:jc w:val="both"/>
        <w:rPr>
          <w:rFonts w:asciiTheme="majorBidi" w:hAnsiTheme="majorBidi" w:cstheme="majorBidi"/>
        </w:rPr>
      </w:pPr>
      <w:r w:rsidRPr="003D1ACD">
        <w:rPr>
          <w:rFonts w:asciiTheme="majorBidi" w:hAnsiTheme="majorBidi" w:cstheme="majorBidi"/>
        </w:rPr>
        <w:t xml:space="preserve">Jenis penelitian yang digunakan dalam penelitian ini ialah penelitian pustaka atau biasa disebut </w:t>
      </w:r>
      <w:r w:rsidRPr="003D1ACD">
        <w:rPr>
          <w:rFonts w:asciiTheme="majorBidi" w:hAnsiTheme="majorBidi" w:cstheme="majorBidi"/>
          <w:i/>
          <w:iCs/>
        </w:rPr>
        <w:t xml:space="preserve">Library Research. Library Reaserch </w:t>
      </w:r>
      <w:r w:rsidRPr="003D1ACD">
        <w:rPr>
          <w:rFonts w:asciiTheme="majorBidi" w:hAnsiTheme="majorBidi" w:cstheme="majorBidi"/>
        </w:rPr>
        <w:t xml:space="preserve">ialah kegiatan mempelajari, mendalami, dan mengutip teori </w:t>
      </w:r>
      <w:r w:rsidRPr="003D1ACD">
        <w:rPr>
          <w:rFonts w:asciiTheme="majorBidi" w:hAnsiTheme="majorBidi" w:cstheme="majorBidi"/>
        </w:rPr>
        <w:lastRenderedPageBreak/>
        <w:t>- teori atau konsep - konsep dari sejumlah literatur baik buku, jurnal, majalah, koran atau karya tulis lainnya yang relevan dengan topik, fokus atau variabel penelitian</w:t>
      </w:r>
      <w:r w:rsidRPr="00A47364">
        <w:rPr>
          <w:rStyle w:val="FootnoteReference"/>
          <w:rFonts w:asciiTheme="majorBidi" w:hAnsiTheme="majorBidi" w:cstheme="majorBidi"/>
        </w:rPr>
        <w:footnoteReference w:id="7"/>
      </w:r>
      <w:r w:rsidRPr="003D1ACD">
        <w:rPr>
          <w:rFonts w:asciiTheme="majorBidi" w:hAnsiTheme="majorBidi" w:cstheme="majorBidi"/>
        </w:rPr>
        <w:t>.</w:t>
      </w:r>
    </w:p>
    <w:p w14:paraId="05B46354" w14:textId="5942997D" w:rsidR="003D1ACD" w:rsidRPr="003D1ACD" w:rsidRDefault="003D1ACD" w:rsidP="003D1ACD">
      <w:pPr>
        <w:pStyle w:val="ListParagraph"/>
        <w:spacing w:after="0" w:line="360" w:lineRule="auto"/>
        <w:ind w:left="505"/>
        <w:jc w:val="both"/>
        <w:rPr>
          <w:rFonts w:asciiTheme="majorBidi" w:hAnsiTheme="majorBidi" w:cstheme="majorBidi"/>
        </w:rPr>
      </w:pPr>
      <w:r w:rsidRPr="003D1ACD">
        <w:rPr>
          <w:rFonts w:asciiTheme="majorBidi" w:hAnsiTheme="majorBidi" w:cstheme="majorBidi"/>
        </w:rPr>
        <w:t>Pendekatan yang digunakan dalam penelitian ini ialah pendekatan kualitatif yaitu pendekatan yuridis formal. Pendekatan yuridis formal ialah pendekatan yang digunakan dalam mengkaji masalah berdasarkan ketentuan dalam undang - undang. Dalam hal ini pasal yang digunakan mengacu pada pasal 185 Kompilasi Hukum Islam dan pasal 841 Kitab Undang – undang Hukum Perdata.</w:t>
      </w:r>
    </w:p>
    <w:p w14:paraId="4FB6BBC0" w14:textId="77777777" w:rsidR="00BF317D" w:rsidRPr="00BF317D" w:rsidRDefault="00BF317D" w:rsidP="00BF317D">
      <w:pPr>
        <w:widowControl w:val="0"/>
        <w:bidi w:val="0"/>
        <w:spacing w:line="360" w:lineRule="auto"/>
        <w:ind w:left="142" w:right="-2"/>
        <w:jc w:val="both"/>
        <w:rPr>
          <w:rFonts w:eastAsia="Calibri"/>
          <w:iCs/>
          <w:lang w:val="id-ID"/>
        </w:rPr>
      </w:pPr>
    </w:p>
    <w:p w14:paraId="304DA0F3" w14:textId="7F955E8D" w:rsidR="00BF317D" w:rsidRDefault="00D846FD" w:rsidP="007500CD">
      <w:pPr>
        <w:widowControl w:val="0"/>
        <w:numPr>
          <w:ilvl w:val="0"/>
          <w:numId w:val="1"/>
        </w:numPr>
        <w:bidi w:val="0"/>
        <w:spacing w:after="200" w:line="360" w:lineRule="auto"/>
        <w:ind w:right="-2" w:hanging="502"/>
        <w:jc w:val="both"/>
        <w:rPr>
          <w:rFonts w:eastAsia="Calibri"/>
          <w:b/>
          <w:bCs/>
          <w:iCs/>
          <w:lang w:val="id-ID"/>
        </w:rPr>
      </w:pPr>
      <w:r>
        <w:rPr>
          <w:rFonts w:eastAsia="Calibri"/>
          <w:b/>
          <w:bCs/>
          <w:iCs/>
          <w:lang w:val="id-ID"/>
        </w:rPr>
        <w:t>Hasil dan Pembahasan</w:t>
      </w:r>
    </w:p>
    <w:p w14:paraId="79909E1F" w14:textId="77777777" w:rsidR="00D846FD" w:rsidRPr="00D846FD" w:rsidRDefault="00D846FD" w:rsidP="00D846FD">
      <w:pPr>
        <w:pStyle w:val="ListParagraph"/>
        <w:widowControl w:val="0"/>
        <w:spacing w:after="0" w:line="360" w:lineRule="auto"/>
        <w:ind w:left="505"/>
        <w:jc w:val="both"/>
        <w:rPr>
          <w:rFonts w:eastAsia="Calibri"/>
          <w:b/>
          <w:bCs/>
          <w:iCs/>
          <w:sz w:val="24"/>
          <w:szCs w:val="24"/>
        </w:rPr>
      </w:pPr>
      <w:r w:rsidRPr="00D846FD">
        <w:rPr>
          <w:rFonts w:asciiTheme="majorBidi" w:hAnsiTheme="majorBidi" w:cstheme="majorBidi"/>
          <w:sz w:val="24"/>
          <w:szCs w:val="24"/>
        </w:rPr>
        <w:t>Sistem pembagian warisan di indonesia yang mengacu pada fiqih mawaris, Kitab Undang – undang Hukum Perdata dan Kompilasi Hukum Islam memiliki perbedaan yang didasari atas pertimbangan hukum yang berlaku. Fiqih mawaris yang dimaksud ialah hukum yang bersumber dari al-quran, hadis dan ijtihad menurut buku - buku fiqih ataupun kitab fiqih mawaris, Kompilasi Hukum Islam ialah pembagian menurut hukum islam yang berlaku di indonesia dan berlaku khusus bagi orang islam sedangkan Kitab Udang – undang Hukum Perdata ialah kewarisan yang berlaku bagi warga negara indonesia yang tidak beragama islam.</w:t>
      </w:r>
      <w:r w:rsidRPr="00D846FD">
        <w:rPr>
          <w:rStyle w:val="FootnoteReference"/>
          <w:rFonts w:asciiTheme="majorBidi" w:hAnsiTheme="majorBidi" w:cstheme="majorBidi"/>
          <w:sz w:val="24"/>
          <w:szCs w:val="24"/>
        </w:rPr>
        <w:footnoteReference w:id="8"/>
      </w:r>
    </w:p>
    <w:p w14:paraId="6BF03791" w14:textId="231E1EAE" w:rsidR="00D846FD" w:rsidRPr="00D846FD" w:rsidRDefault="00D846FD" w:rsidP="00D846FD">
      <w:pPr>
        <w:pStyle w:val="ListParagraph"/>
        <w:spacing w:after="0" w:line="360" w:lineRule="auto"/>
        <w:ind w:left="505"/>
        <w:jc w:val="both"/>
        <w:rPr>
          <w:rFonts w:asciiTheme="majorBidi" w:hAnsiTheme="majorBidi" w:cstheme="majorBidi"/>
          <w:i/>
          <w:iCs/>
        </w:rPr>
      </w:pPr>
      <w:r w:rsidRPr="00D846FD">
        <w:rPr>
          <w:rFonts w:asciiTheme="majorBidi" w:hAnsiTheme="majorBidi" w:cstheme="majorBidi"/>
          <w:sz w:val="24"/>
          <w:szCs w:val="24"/>
        </w:rPr>
        <w:t>Dalam buku perdata barat, Effendi Parangin mengemukakan bahwa dua  cara mewarisi yaitu mewaris langsung atau karena kedudukan sendiri (</w:t>
      </w:r>
      <w:r w:rsidRPr="00D846FD">
        <w:rPr>
          <w:rFonts w:asciiTheme="majorBidi" w:hAnsiTheme="majorBidi" w:cstheme="majorBidi"/>
          <w:i/>
          <w:iCs/>
          <w:sz w:val="24"/>
          <w:szCs w:val="24"/>
        </w:rPr>
        <w:t xml:space="preserve">uit eigen hoofde) </w:t>
      </w:r>
      <w:r w:rsidRPr="00D846FD">
        <w:rPr>
          <w:rFonts w:asciiTheme="majorBidi" w:hAnsiTheme="majorBidi" w:cstheme="majorBidi"/>
          <w:sz w:val="24"/>
          <w:szCs w:val="24"/>
        </w:rPr>
        <w:t xml:space="preserve">atau mewaris secara tidak langsung atau dengan menggantikan kedudukan orang lain </w:t>
      </w:r>
      <w:r w:rsidRPr="00D846FD">
        <w:rPr>
          <w:rFonts w:asciiTheme="majorBidi" w:hAnsiTheme="majorBidi" w:cstheme="majorBidi"/>
          <w:i/>
          <w:iCs/>
          <w:sz w:val="24"/>
          <w:szCs w:val="24"/>
        </w:rPr>
        <w:t>(bij plaatsvervulling)</w:t>
      </w:r>
      <w:r w:rsidRPr="00D846FD">
        <w:rPr>
          <w:rStyle w:val="FootnoteReference"/>
          <w:rFonts w:asciiTheme="majorBidi" w:hAnsiTheme="majorBidi" w:cstheme="majorBidi"/>
          <w:i/>
          <w:iCs/>
          <w:sz w:val="24"/>
          <w:szCs w:val="24"/>
        </w:rPr>
        <w:footnoteReference w:id="9"/>
      </w:r>
    </w:p>
    <w:p w14:paraId="2D2448D8" w14:textId="7F0AFA37" w:rsidR="00BF317D" w:rsidRPr="00BF317D" w:rsidRDefault="00D846FD" w:rsidP="007500CD">
      <w:pPr>
        <w:widowControl w:val="0"/>
        <w:numPr>
          <w:ilvl w:val="0"/>
          <w:numId w:val="2"/>
        </w:numPr>
        <w:bidi w:val="0"/>
        <w:spacing w:after="200" w:line="360" w:lineRule="auto"/>
        <w:ind w:left="993" w:right="-2" w:hanging="425"/>
        <w:jc w:val="both"/>
        <w:rPr>
          <w:rFonts w:eastAsia="Calibri"/>
          <w:b/>
          <w:bCs/>
          <w:iCs/>
          <w:lang w:val="id-ID"/>
        </w:rPr>
      </w:pPr>
      <w:r>
        <w:rPr>
          <w:rFonts w:eastAsia="Calibri"/>
          <w:b/>
          <w:bCs/>
          <w:iCs/>
          <w:lang w:val="id-ID"/>
        </w:rPr>
        <w:t xml:space="preserve">Sistem </w:t>
      </w:r>
      <w:r>
        <w:rPr>
          <w:rFonts w:eastAsia="Calibri"/>
          <w:b/>
          <w:bCs/>
          <w:i/>
          <w:lang w:val="id-ID"/>
        </w:rPr>
        <w:t>Munāsakhah</w:t>
      </w:r>
    </w:p>
    <w:p w14:paraId="6FD6C36A" w14:textId="77777777" w:rsidR="00D846FD" w:rsidRPr="00775D97" w:rsidRDefault="00D846FD" w:rsidP="00D846FD">
      <w:pPr>
        <w:bidi w:val="0"/>
        <w:spacing w:line="360" w:lineRule="auto"/>
        <w:ind w:left="992"/>
        <w:jc w:val="both"/>
        <w:rPr>
          <w:rFonts w:asciiTheme="majorBidi" w:hAnsiTheme="majorBidi" w:cstheme="majorBidi"/>
          <w:lang w:val="id-ID"/>
        </w:rPr>
      </w:pPr>
      <w:r w:rsidRPr="00775D97">
        <w:rPr>
          <w:rFonts w:asciiTheme="majorBidi" w:hAnsiTheme="majorBidi" w:cstheme="majorBidi"/>
          <w:lang w:val="id-ID"/>
        </w:rPr>
        <w:t xml:space="preserve">Sistem </w:t>
      </w:r>
      <w:r w:rsidRPr="00775D97">
        <w:rPr>
          <w:rFonts w:asciiTheme="majorBidi" w:hAnsiTheme="majorBidi" w:cstheme="majorBidi"/>
          <w:i/>
          <w:iCs/>
          <w:lang w:val="id-ID"/>
        </w:rPr>
        <w:t>munāsakhah</w:t>
      </w:r>
      <w:r w:rsidRPr="00775D97">
        <w:rPr>
          <w:rFonts w:asciiTheme="majorBidi" w:hAnsiTheme="majorBidi" w:cstheme="majorBidi"/>
          <w:lang w:val="id-ID"/>
        </w:rPr>
        <w:t xml:space="preserve"> ialah salah satu cara pembagian harta warisan dimana dalam </w:t>
      </w:r>
      <w:r w:rsidRPr="00115822">
        <w:rPr>
          <w:rFonts w:asciiTheme="majorBidi" w:hAnsiTheme="majorBidi" w:cstheme="majorBidi"/>
          <w:i/>
          <w:iCs/>
          <w:lang w:val="id-ID"/>
        </w:rPr>
        <w:t>munāsakhah</w:t>
      </w:r>
      <w:r w:rsidRPr="00775D97">
        <w:rPr>
          <w:rFonts w:asciiTheme="majorBidi" w:hAnsiTheme="majorBidi" w:cstheme="majorBidi"/>
          <w:lang w:val="id-ID"/>
        </w:rPr>
        <w:t xml:space="preserve"> ini kematian yang terjadi tidak hanya pada satu orang saja tetapi dua orang dan dimana mereka bertindak sebagai pewaris dan ahli waris sebelum terjadi kematian kedua.</w:t>
      </w:r>
    </w:p>
    <w:p w14:paraId="1D13A675" w14:textId="77777777" w:rsidR="00D846FD" w:rsidRDefault="00D846FD" w:rsidP="00D846FD">
      <w:pPr>
        <w:bidi w:val="0"/>
        <w:spacing w:line="360" w:lineRule="auto"/>
        <w:ind w:left="992"/>
        <w:jc w:val="both"/>
        <w:rPr>
          <w:rFonts w:asciiTheme="majorBidi" w:hAnsiTheme="majorBidi" w:cstheme="majorBidi"/>
        </w:rPr>
      </w:pPr>
      <w:proofErr w:type="spellStart"/>
      <w:proofErr w:type="gramStart"/>
      <w:r w:rsidRPr="00122CAD">
        <w:rPr>
          <w:rFonts w:asciiTheme="majorBidi" w:hAnsiTheme="majorBidi" w:cstheme="majorBidi"/>
        </w:rPr>
        <w:lastRenderedPageBreak/>
        <w:t>Sistem</w:t>
      </w:r>
      <w:proofErr w:type="spellEnd"/>
      <w:r w:rsidRPr="00122CAD">
        <w:rPr>
          <w:rFonts w:asciiTheme="majorBidi" w:hAnsiTheme="majorBidi" w:cstheme="majorBidi"/>
        </w:rPr>
        <w:t xml:space="preserve"> </w:t>
      </w:r>
      <w:proofErr w:type="spellStart"/>
      <w:r w:rsidRPr="00DB6635">
        <w:rPr>
          <w:rFonts w:asciiTheme="majorBidi" w:hAnsiTheme="majorBidi" w:cstheme="majorBidi"/>
          <w:i/>
          <w:iCs/>
        </w:rPr>
        <w:t>munāsakhah</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ini</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tejadi</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apabila</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harta</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warisan</w:t>
      </w:r>
      <w:proofErr w:type="spellEnd"/>
      <w:r w:rsidRPr="00122CAD">
        <w:rPr>
          <w:rFonts w:asciiTheme="majorBidi" w:hAnsiTheme="majorBidi" w:cstheme="majorBidi"/>
        </w:rPr>
        <w:t xml:space="preserve"> yang </w:t>
      </w:r>
      <w:proofErr w:type="spellStart"/>
      <w:r w:rsidRPr="00122CAD">
        <w:rPr>
          <w:rFonts w:asciiTheme="majorBidi" w:hAnsiTheme="majorBidi" w:cstheme="majorBidi"/>
        </w:rPr>
        <w:t>ada</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belum</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sempat</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dibagikan</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kepada</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ahli</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waris</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dan</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salah</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satu</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ahli</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waris</w:t>
      </w:r>
      <w:proofErr w:type="spellEnd"/>
      <w:r w:rsidRPr="00122CAD">
        <w:rPr>
          <w:rFonts w:asciiTheme="majorBidi" w:hAnsiTheme="majorBidi" w:cstheme="majorBidi"/>
        </w:rPr>
        <w:t xml:space="preserve"> yang </w:t>
      </w:r>
      <w:proofErr w:type="spellStart"/>
      <w:r w:rsidRPr="00122CAD">
        <w:rPr>
          <w:rFonts w:asciiTheme="majorBidi" w:hAnsiTheme="majorBidi" w:cstheme="majorBidi"/>
        </w:rPr>
        <w:t>berhak</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menerima</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warisan</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meninggal</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lagi</w:t>
      </w:r>
      <w:proofErr w:type="spellEnd"/>
      <w:r w:rsidRPr="00122CAD">
        <w:rPr>
          <w:rFonts w:asciiTheme="majorBidi" w:hAnsiTheme="majorBidi" w:cstheme="majorBidi"/>
        </w:rPr>
        <w:t>.</w:t>
      </w:r>
      <w:proofErr w:type="gramEnd"/>
      <w:r w:rsidRPr="00122CAD">
        <w:rPr>
          <w:rStyle w:val="FootnoteReference"/>
          <w:rFonts w:asciiTheme="majorBidi" w:hAnsiTheme="majorBidi" w:cstheme="majorBidi"/>
        </w:rPr>
        <w:footnoteReference w:id="10"/>
      </w:r>
      <w:r w:rsidRPr="00122CAD">
        <w:rPr>
          <w:rFonts w:asciiTheme="majorBidi" w:hAnsiTheme="majorBidi" w:cstheme="majorBidi"/>
        </w:rPr>
        <w:t xml:space="preserve"> </w:t>
      </w:r>
      <w:proofErr w:type="spellStart"/>
      <w:proofErr w:type="gramStart"/>
      <w:r>
        <w:rPr>
          <w:rFonts w:asciiTheme="majorBidi" w:hAnsiTheme="majorBidi" w:cstheme="majorBidi"/>
          <w:i/>
          <w:iCs/>
        </w:rPr>
        <w:t>M</w:t>
      </w:r>
      <w:r w:rsidRPr="00DB6635">
        <w:rPr>
          <w:rFonts w:asciiTheme="majorBidi" w:hAnsiTheme="majorBidi" w:cstheme="majorBidi"/>
          <w:i/>
          <w:iCs/>
        </w:rPr>
        <w:t>unāsakhah</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ini</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terjadi</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dengan</w:t>
      </w:r>
      <w:proofErr w:type="spellEnd"/>
      <w:r w:rsidRPr="00122CAD">
        <w:rPr>
          <w:rFonts w:asciiTheme="majorBidi" w:hAnsiTheme="majorBidi" w:cstheme="majorBidi"/>
        </w:rPr>
        <w:t xml:space="preserve"> minimal </w:t>
      </w:r>
      <w:proofErr w:type="spellStart"/>
      <w:r w:rsidRPr="00122CAD">
        <w:rPr>
          <w:rFonts w:asciiTheme="majorBidi" w:hAnsiTheme="majorBidi" w:cstheme="majorBidi"/>
        </w:rPr>
        <w:t>adanya</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dua</w:t>
      </w:r>
      <w:proofErr w:type="spellEnd"/>
      <w:r w:rsidRPr="00122CAD">
        <w:rPr>
          <w:rFonts w:asciiTheme="majorBidi" w:hAnsiTheme="majorBidi" w:cstheme="majorBidi"/>
        </w:rPr>
        <w:t xml:space="preserve"> kali </w:t>
      </w:r>
      <w:proofErr w:type="spellStart"/>
      <w:r w:rsidRPr="00122CAD">
        <w:rPr>
          <w:rFonts w:asciiTheme="majorBidi" w:hAnsiTheme="majorBidi" w:cstheme="majorBidi"/>
        </w:rPr>
        <w:t>pembagian</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karena</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kematian</w:t>
      </w:r>
      <w:proofErr w:type="spellEnd"/>
      <w:r w:rsidRPr="00122CAD">
        <w:rPr>
          <w:rFonts w:asciiTheme="majorBidi" w:hAnsiTheme="majorBidi" w:cstheme="majorBidi"/>
        </w:rPr>
        <w:t xml:space="preserve"> yang </w:t>
      </w:r>
      <w:proofErr w:type="spellStart"/>
      <w:r w:rsidRPr="00122CAD">
        <w:rPr>
          <w:rFonts w:asciiTheme="majorBidi" w:hAnsiTheme="majorBidi" w:cstheme="majorBidi"/>
        </w:rPr>
        <w:t>beruntun</w:t>
      </w:r>
      <w:proofErr w:type="spellEnd"/>
      <w:r w:rsidRPr="00122CAD">
        <w:rPr>
          <w:rFonts w:asciiTheme="majorBidi" w:hAnsiTheme="majorBidi" w:cstheme="majorBidi"/>
        </w:rPr>
        <w:t>.</w:t>
      </w:r>
      <w:proofErr w:type="gramEnd"/>
    </w:p>
    <w:p w14:paraId="15E58E2E" w14:textId="77777777" w:rsidR="00D846FD" w:rsidRDefault="00D846FD" w:rsidP="00D846FD">
      <w:pPr>
        <w:bidi w:val="0"/>
        <w:spacing w:line="360" w:lineRule="auto"/>
        <w:ind w:left="992"/>
        <w:jc w:val="both"/>
        <w:rPr>
          <w:rFonts w:asciiTheme="majorBidi" w:hAnsiTheme="majorBidi" w:cstheme="majorBidi"/>
        </w:rPr>
      </w:pPr>
      <w:proofErr w:type="spellStart"/>
      <w:r>
        <w:rPr>
          <w:rFonts w:asciiTheme="majorBidi" w:hAnsiTheme="majorBidi" w:cstheme="majorBidi"/>
        </w:rPr>
        <w:t>Unsur</w:t>
      </w:r>
      <w:proofErr w:type="spellEnd"/>
      <w:r>
        <w:rPr>
          <w:rFonts w:asciiTheme="majorBidi" w:hAnsiTheme="majorBidi" w:cstheme="majorBidi"/>
          <w:lang w:val="id-ID"/>
        </w:rPr>
        <w:t xml:space="preserve"> - </w:t>
      </w:r>
      <w:proofErr w:type="spellStart"/>
      <w:r w:rsidRPr="00AB21F8">
        <w:rPr>
          <w:rFonts w:asciiTheme="majorBidi" w:hAnsiTheme="majorBidi" w:cstheme="majorBidi"/>
        </w:rPr>
        <w:t>unsur</w:t>
      </w:r>
      <w:proofErr w:type="spellEnd"/>
      <w:r w:rsidRPr="00AB21F8">
        <w:rPr>
          <w:rFonts w:asciiTheme="majorBidi" w:hAnsiTheme="majorBidi" w:cstheme="majorBidi"/>
        </w:rPr>
        <w:t xml:space="preserve"> </w:t>
      </w:r>
      <w:proofErr w:type="spellStart"/>
      <w:r w:rsidRPr="00AB21F8">
        <w:rPr>
          <w:rFonts w:asciiTheme="majorBidi" w:hAnsiTheme="majorBidi" w:cstheme="majorBidi"/>
          <w:i/>
          <w:iCs/>
        </w:rPr>
        <w:t>munāsakhah</w:t>
      </w:r>
      <w:proofErr w:type="spellEnd"/>
      <w:r w:rsidRPr="00AB21F8">
        <w:rPr>
          <w:rFonts w:asciiTheme="majorBidi" w:hAnsiTheme="majorBidi" w:cstheme="majorBidi"/>
        </w:rPr>
        <w:t xml:space="preserve"> </w:t>
      </w:r>
      <w:proofErr w:type="spellStart"/>
      <w:r w:rsidRPr="00AB21F8">
        <w:rPr>
          <w:rFonts w:asciiTheme="majorBidi" w:hAnsiTheme="majorBidi" w:cstheme="majorBidi"/>
        </w:rPr>
        <w:t>diantanya</w:t>
      </w:r>
      <w:proofErr w:type="spellEnd"/>
      <w:r w:rsidRPr="00AB21F8">
        <w:rPr>
          <w:rFonts w:asciiTheme="majorBidi" w:hAnsiTheme="majorBidi" w:cstheme="majorBidi"/>
        </w:rPr>
        <w:t xml:space="preserve"> </w:t>
      </w:r>
      <w:proofErr w:type="spellStart"/>
      <w:r w:rsidRPr="00AB21F8">
        <w:rPr>
          <w:rFonts w:asciiTheme="majorBidi" w:hAnsiTheme="majorBidi" w:cstheme="majorBidi"/>
        </w:rPr>
        <w:t>ialah</w:t>
      </w:r>
      <w:proofErr w:type="spellEnd"/>
      <w:r w:rsidRPr="00AB21F8">
        <w:rPr>
          <w:rFonts w:asciiTheme="majorBidi" w:hAnsiTheme="majorBidi" w:cstheme="majorBidi"/>
        </w:rPr>
        <w:t>:</w:t>
      </w:r>
    </w:p>
    <w:p w14:paraId="228C2C9E" w14:textId="25CD7A8C" w:rsidR="00D846FD" w:rsidRPr="00DD1188" w:rsidRDefault="00D846FD" w:rsidP="00DD1188">
      <w:pPr>
        <w:pStyle w:val="ListParagraph"/>
        <w:numPr>
          <w:ilvl w:val="0"/>
          <w:numId w:val="5"/>
        </w:numPr>
        <w:spacing w:line="360" w:lineRule="auto"/>
        <w:jc w:val="both"/>
        <w:rPr>
          <w:rFonts w:asciiTheme="majorBidi" w:hAnsiTheme="majorBidi" w:cstheme="majorBidi"/>
        </w:rPr>
      </w:pPr>
      <w:r w:rsidRPr="00DD1188">
        <w:rPr>
          <w:rFonts w:asciiTheme="majorBidi" w:hAnsiTheme="majorBidi" w:cstheme="majorBidi"/>
        </w:rPr>
        <w:t>Harta warisan dari kematian pertama belum dibagikan menurut ketentuan pembagian warisan,</w:t>
      </w:r>
    </w:p>
    <w:p w14:paraId="76985BD2" w14:textId="77777777" w:rsidR="00D846FD" w:rsidRDefault="00D846FD" w:rsidP="007500CD">
      <w:pPr>
        <w:pStyle w:val="ListParagraph"/>
        <w:numPr>
          <w:ilvl w:val="0"/>
          <w:numId w:val="5"/>
        </w:numPr>
        <w:spacing w:after="0" w:line="360" w:lineRule="auto"/>
        <w:jc w:val="both"/>
        <w:rPr>
          <w:rFonts w:asciiTheme="majorBidi" w:hAnsiTheme="majorBidi" w:cstheme="majorBidi"/>
          <w:sz w:val="24"/>
          <w:szCs w:val="24"/>
        </w:rPr>
      </w:pPr>
      <w:r w:rsidRPr="00AB21F8">
        <w:rPr>
          <w:rFonts w:asciiTheme="majorBidi" w:hAnsiTheme="majorBidi" w:cstheme="majorBidi"/>
          <w:sz w:val="24"/>
          <w:szCs w:val="24"/>
        </w:rPr>
        <w:t>Satu atau lebih ahli waris meninggal setelah pewaris,</w:t>
      </w:r>
    </w:p>
    <w:p w14:paraId="4E0790DB" w14:textId="77777777" w:rsidR="00D846FD" w:rsidRDefault="00D846FD" w:rsidP="007500CD">
      <w:pPr>
        <w:pStyle w:val="ListParagraph"/>
        <w:numPr>
          <w:ilvl w:val="0"/>
          <w:numId w:val="5"/>
        </w:numPr>
        <w:spacing w:after="0" w:line="360" w:lineRule="auto"/>
        <w:jc w:val="both"/>
        <w:rPr>
          <w:rFonts w:asciiTheme="majorBidi" w:hAnsiTheme="majorBidi" w:cstheme="majorBidi"/>
          <w:sz w:val="24"/>
          <w:szCs w:val="24"/>
        </w:rPr>
      </w:pPr>
      <w:r w:rsidRPr="00AB21F8">
        <w:rPr>
          <w:rFonts w:asciiTheme="majorBidi" w:hAnsiTheme="majorBidi" w:cstheme="majorBidi"/>
          <w:sz w:val="24"/>
          <w:szCs w:val="24"/>
        </w:rPr>
        <w:t>Terjadinya pemindahan harta warisan orang yang telah meninggal kepada ahli waris lain yang sebelumya tidak termasuk sebagai ahli waris dari pewaris pertama,</w:t>
      </w:r>
    </w:p>
    <w:p w14:paraId="134D0E48" w14:textId="77777777" w:rsidR="00D846FD" w:rsidRPr="00E10DA3" w:rsidRDefault="00D846FD" w:rsidP="007500CD">
      <w:pPr>
        <w:pStyle w:val="ListParagraph"/>
        <w:numPr>
          <w:ilvl w:val="0"/>
          <w:numId w:val="5"/>
        </w:numPr>
        <w:spacing w:after="0" w:line="360" w:lineRule="auto"/>
        <w:jc w:val="both"/>
        <w:rPr>
          <w:rFonts w:asciiTheme="majorBidi" w:hAnsiTheme="majorBidi" w:cstheme="majorBidi"/>
          <w:sz w:val="24"/>
          <w:szCs w:val="24"/>
        </w:rPr>
      </w:pPr>
      <w:r w:rsidRPr="00E10DA3">
        <w:rPr>
          <w:rFonts w:asciiTheme="majorBidi" w:hAnsiTheme="majorBidi" w:cstheme="majorBidi"/>
          <w:sz w:val="24"/>
          <w:szCs w:val="24"/>
        </w:rPr>
        <w:t>Pemindahan harta warisan bukan melalui jalan hibah, hadiah atapun pembelian, melainkan melalui jalan mempusakai.</w:t>
      </w:r>
      <w:r w:rsidRPr="00122CAD">
        <w:rPr>
          <w:rStyle w:val="FootnoteReference"/>
          <w:rFonts w:asciiTheme="majorBidi" w:hAnsiTheme="majorBidi" w:cstheme="majorBidi"/>
          <w:sz w:val="24"/>
          <w:szCs w:val="24"/>
        </w:rPr>
        <w:footnoteReference w:id="11"/>
      </w:r>
    </w:p>
    <w:p w14:paraId="640B53A5" w14:textId="44FFC500" w:rsidR="00BF317D" w:rsidRPr="00BF317D" w:rsidRDefault="00D846FD" w:rsidP="00D846FD">
      <w:pPr>
        <w:widowControl w:val="0"/>
        <w:bidi w:val="0"/>
        <w:spacing w:line="360" w:lineRule="auto"/>
        <w:ind w:left="992"/>
        <w:jc w:val="both"/>
        <w:rPr>
          <w:rFonts w:eastAsia="Calibri"/>
          <w:iCs/>
          <w:lang w:val="id-ID"/>
        </w:rPr>
      </w:pPr>
      <w:r w:rsidRPr="00D846FD">
        <w:rPr>
          <w:rFonts w:asciiTheme="majorBidi" w:hAnsiTheme="majorBidi" w:cstheme="majorBidi"/>
          <w:i/>
          <w:iCs/>
          <w:lang w:val="id-ID"/>
        </w:rPr>
        <w:t>munāsakhah</w:t>
      </w:r>
      <w:r w:rsidRPr="00D846FD">
        <w:rPr>
          <w:rFonts w:asciiTheme="majorBidi" w:hAnsiTheme="majorBidi" w:cstheme="majorBidi"/>
          <w:lang w:val="id-ID"/>
        </w:rPr>
        <w:t xml:space="preserve"> ini sebenarnya tidak dapat dikatakan sama dengan ahli waris pengganti yang berlaku pada sistem hukum di indonesia, karena pada sistem ini pergantian tempat itu dapat dikatakan tidak terjadi, melainkan ahli waris dari pewaris yang meninggal belakangan hanya bertindak sebagai ahli waris dari pewarisnya sendiri dan tidak ada perubahan atas harta warisan yang diterimanya.</w:t>
      </w:r>
    </w:p>
    <w:p w14:paraId="2194BE3B" w14:textId="75754DC5" w:rsidR="00BF317D" w:rsidRPr="00D846FD" w:rsidRDefault="00D846FD" w:rsidP="007500CD">
      <w:pPr>
        <w:widowControl w:val="0"/>
        <w:numPr>
          <w:ilvl w:val="0"/>
          <w:numId w:val="2"/>
        </w:numPr>
        <w:bidi w:val="0"/>
        <w:spacing w:after="200" w:line="360" w:lineRule="auto"/>
        <w:ind w:left="993" w:right="-2" w:hanging="425"/>
        <w:jc w:val="both"/>
        <w:rPr>
          <w:rFonts w:eastAsia="Calibri"/>
          <w:b/>
          <w:bCs/>
          <w:iCs/>
          <w:lang w:val="id-ID"/>
        </w:rPr>
      </w:pPr>
      <w:r>
        <w:rPr>
          <w:rFonts w:eastAsia="Calibri"/>
          <w:b/>
          <w:bCs/>
          <w:iCs/>
          <w:lang w:val="id-ID"/>
        </w:rPr>
        <w:t xml:space="preserve">Sistem </w:t>
      </w:r>
      <w:r>
        <w:rPr>
          <w:rFonts w:eastAsia="Calibri"/>
          <w:b/>
          <w:bCs/>
          <w:i/>
          <w:lang w:val="id-ID"/>
        </w:rPr>
        <w:t>Plaatsvervulling</w:t>
      </w:r>
    </w:p>
    <w:p w14:paraId="2A6EBDD5" w14:textId="086B2857" w:rsidR="00D846FD" w:rsidRPr="00DD1188" w:rsidRDefault="00D846FD" w:rsidP="00DD1188">
      <w:pPr>
        <w:pStyle w:val="ListParagraph"/>
        <w:widowControl w:val="0"/>
        <w:numPr>
          <w:ilvl w:val="0"/>
          <w:numId w:val="14"/>
        </w:numPr>
        <w:spacing w:line="360" w:lineRule="auto"/>
        <w:ind w:left="993"/>
        <w:jc w:val="both"/>
        <w:rPr>
          <w:rFonts w:asciiTheme="majorBidi" w:eastAsia="Calibri" w:hAnsiTheme="majorBidi" w:cstheme="majorBidi"/>
          <w:iCs/>
        </w:rPr>
      </w:pPr>
      <w:r w:rsidRPr="00DD1188">
        <w:rPr>
          <w:rFonts w:asciiTheme="majorBidi" w:eastAsia="Calibri" w:hAnsiTheme="majorBidi" w:cstheme="majorBidi"/>
          <w:i/>
        </w:rPr>
        <w:t xml:space="preserve">Plaatsvervulling </w:t>
      </w:r>
      <w:r w:rsidRPr="00DD1188">
        <w:rPr>
          <w:rFonts w:asciiTheme="majorBidi" w:eastAsia="Calibri" w:hAnsiTheme="majorBidi" w:cstheme="majorBidi"/>
          <w:iCs/>
        </w:rPr>
        <w:t>dalam KHI</w:t>
      </w:r>
    </w:p>
    <w:p w14:paraId="60C6F417" w14:textId="77777777" w:rsidR="00D846FD" w:rsidRDefault="00D846FD" w:rsidP="00D846FD">
      <w:pPr>
        <w:pStyle w:val="ListParagraph"/>
        <w:spacing w:after="0" w:line="360" w:lineRule="auto"/>
        <w:ind w:left="992"/>
        <w:jc w:val="highKashida"/>
        <w:rPr>
          <w:rFonts w:asciiTheme="majorBidi" w:hAnsiTheme="majorBidi" w:cstheme="majorBidi"/>
          <w:sz w:val="24"/>
          <w:szCs w:val="24"/>
        </w:rPr>
      </w:pPr>
      <w:r w:rsidRPr="00115822">
        <w:rPr>
          <w:rFonts w:asciiTheme="majorBidi" w:hAnsiTheme="majorBidi" w:cstheme="majorBidi"/>
          <w:sz w:val="24"/>
          <w:szCs w:val="24"/>
        </w:rPr>
        <w:t xml:space="preserve">Pada dasarnya, ahli waris pengganti berasal dari lapisan masyarakat yang telah tumbuh menjadi hukum sejak dahulu. Kebiasaan ini telah dilakukan oleh masyarakat untuk memuaskan berabagai pihak yang terlibat didalamnya. Aturan ini telah dilakukan melalui musyawarah bersama ahli waris itu sendiri </w:t>
      </w:r>
      <w:r w:rsidRPr="00115822">
        <w:rPr>
          <w:rFonts w:asciiTheme="majorBidi" w:hAnsiTheme="majorBidi" w:cstheme="majorBidi"/>
          <w:sz w:val="24"/>
          <w:szCs w:val="24"/>
        </w:rPr>
        <w:lastRenderedPageBreak/>
        <w:t>maupun dewan adat, begitu juga dengan pengadilan negeri ataupun agama.</w:t>
      </w:r>
      <w:r w:rsidRPr="00115822">
        <w:rPr>
          <w:rStyle w:val="FootnoteReference"/>
          <w:rFonts w:asciiTheme="majorBidi" w:hAnsiTheme="majorBidi" w:cstheme="majorBidi"/>
          <w:sz w:val="24"/>
          <w:szCs w:val="24"/>
        </w:rPr>
        <w:footnoteReference w:id="12"/>
      </w:r>
    </w:p>
    <w:p w14:paraId="1EA6F517" w14:textId="77777777" w:rsidR="00D846FD" w:rsidRDefault="00D846FD" w:rsidP="00D846FD">
      <w:pPr>
        <w:pStyle w:val="ListParagraph"/>
        <w:spacing w:after="0" w:line="360" w:lineRule="auto"/>
        <w:ind w:left="992"/>
        <w:jc w:val="highKashida"/>
        <w:rPr>
          <w:rFonts w:asciiTheme="majorBidi" w:eastAsiaTheme="minorEastAsia" w:hAnsiTheme="majorBidi" w:cstheme="majorBidi"/>
          <w:sz w:val="24"/>
          <w:szCs w:val="24"/>
        </w:rPr>
      </w:pPr>
      <w:r w:rsidRPr="00C83435">
        <w:rPr>
          <w:rFonts w:asciiTheme="majorBidi" w:eastAsiaTheme="minorEastAsia" w:hAnsiTheme="majorBidi" w:cstheme="majorBidi"/>
          <w:sz w:val="24"/>
          <w:szCs w:val="24"/>
        </w:rPr>
        <w:t>Ahli waris yang ditetapkan oleh hukum islam diantaranya ialah karena sebab - sebab:</w:t>
      </w:r>
    </w:p>
    <w:p w14:paraId="77A7DF63" w14:textId="30229454" w:rsidR="00D846FD" w:rsidRPr="00DD1188" w:rsidRDefault="00D846FD" w:rsidP="00DD1188">
      <w:pPr>
        <w:pStyle w:val="ListParagraph"/>
        <w:numPr>
          <w:ilvl w:val="0"/>
          <w:numId w:val="7"/>
        </w:numPr>
        <w:spacing w:line="360" w:lineRule="auto"/>
        <w:jc w:val="highKashida"/>
        <w:rPr>
          <w:rFonts w:asciiTheme="majorBidi" w:eastAsiaTheme="minorEastAsia" w:hAnsiTheme="majorBidi" w:cstheme="majorBidi"/>
        </w:rPr>
      </w:pPr>
      <w:r w:rsidRPr="00DD1188">
        <w:rPr>
          <w:rFonts w:asciiTheme="majorBidi" w:eastAsiaTheme="minorEastAsia" w:hAnsiTheme="majorBidi" w:cstheme="majorBidi"/>
        </w:rPr>
        <w:t>Kekerabatan atau keluarga, tanpa memandang jenis kelamin, usia ataupun kekuatan, semuanya berhak untuk menerima warisan sesuai dengan ketentuan yang berlaku.</w:t>
      </w:r>
      <w:r>
        <w:rPr>
          <w:rStyle w:val="FootnoteReference"/>
          <w:rFonts w:asciiTheme="majorBidi" w:eastAsiaTheme="minorEastAsia" w:hAnsiTheme="majorBidi" w:cstheme="majorBidi"/>
          <w:sz w:val="24"/>
          <w:szCs w:val="24"/>
        </w:rPr>
        <w:footnoteReference w:id="13"/>
      </w:r>
    </w:p>
    <w:p w14:paraId="2E817083" w14:textId="77777777" w:rsidR="00D846FD" w:rsidRDefault="00D846FD" w:rsidP="007500CD">
      <w:pPr>
        <w:pStyle w:val="ListParagraph"/>
        <w:numPr>
          <w:ilvl w:val="0"/>
          <w:numId w:val="7"/>
        </w:numPr>
        <w:spacing w:after="0" w:line="360" w:lineRule="auto"/>
        <w:jc w:val="highKashida"/>
        <w:rPr>
          <w:rFonts w:asciiTheme="majorBidi" w:eastAsiaTheme="minorEastAsia" w:hAnsiTheme="majorBidi" w:cstheme="majorBidi"/>
          <w:sz w:val="24"/>
          <w:szCs w:val="24"/>
        </w:rPr>
      </w:pPr>
      <w:r w:rsidRPr="00D846FD">
        <w:rPr>
          <w:rFonts w:asciiTheme="majorBidi" w:eastAsiaTheme="minorEastAsia" w:hAnsiTheme="majorBidi" w:cstheme="majorBidi"/>
          <w:sz w:val="24"/>
          <w:szCs w:val="24"/>
        </w:rPr>
        <w:t>Perkawinan, dimana duda ataupun janda dapat menerima warisan dari pasangannya yang telah meninggal lebih dahulu dengan didasari pada ketentuan: pertama, antara keduanya telah berlangsung akad nikah yang sah dan kedua, diantara mereka masih terikat pada tali pernikahan saat salahsatunya meninggal.</w:t>
      </w:r>
      <w:r>
        <w:rPr>
          <w:rStyle w:val="FootnoteReference"/>
          <w:rFonts w:asciiTheme="majorBidi" w:eastAsiaTheme="minorEastAsia" w:hAnsiTheme="majorBidi" w:cstheme="majorBidi"/>
          <w:sz w:val="24"/>
          <w:szCs w:val="24"/>
        </w:rPr>
        <w:footnoteReference w:id="14"/>
      </w:r>
    </w:p>
    <w:p w14:paraId="3B60C254" w14:textId="36C60F08" w:rsidR="00D846FD" w:rsidRPr="00D846FD" w:rsidRDefault="00D846FD" w:rsidP="007500CD">
      <w:pPr>
        <w:pStyle w:val="ListParagraph"/>
        <w:numPr>
          <w:ilvl w:val="0"/>
          <w:numId w:val="7"/>
        </w:numPr>
        <w:spacing w:after="0" w:line="360" w:lineRule="auto"/>
        <w:jc w:val="highKashida"/>
        <w:rPr>
          <w:rFonts w:asciiTheme="majorBidi" w:eastAsiaTheme="minorEastAsia" w:hAnsiTheme="majorBidi" w:cstheme="majorBidi"/>
          <w:sz w:val="24"/>
          <w:szCs w:val="24"/>
        </w:rPr>
      </w:pPr>
      <w:r w:rsidRPr="00D846FD">
        <w:rPr>
          <w:rFonts w:asciiTheme="majorBidi" w:eastAsiaTheme="minorEastAsia" w:hAnsiTheme="majorBidi" w:cstheme="majorBidi"/>
          <w:i/>
          <w:iCs/>
          <w:sz w:val="24"/>
          <w:szCs w:val="24"/>
        </w:rPr>
        <w:t>Al-wala’</w:t>
      </w:r>
      <w:r w:rsidRPr="00D846FD">
        <w:rPr>
          <w:rFonts w:asciiTheme="majorBidi" w:eastAsiaTheme="minorEastAsia" w:hAnsiTheme="majorBidi" w:cstheme="majorBidi"/>
          <w:sz w:val="24"/>
          <w:szCs w:val="24"/>
        </w:rPr>
        <w:t xml:space="preserve"> ialah orang yang telah memerdekakan hamba sahaya sebagai bentuk syukur pada perbuatan baik yang telah dilakukan.</w:t>
      </w:r>
      <w:r>
        <w:rPr>
          <w:rStyle w:val="FootnoteReference"/>
          <w:rFonts w:asciiTheme="majorBidi" w:eastAsiaTheme="minorEastAsia" w:hAnsiTheme="majorBidi" w:cstheme="majorBidi"/>
          <w:sz w:val="24"/>
          <w:szCs w:val="24"/>
        </w:rPr>
        <w:footnoteReference w:id="15"/>
      </w:r>
      <w:r w:rsidRPr="00D846FD">
        <w:rPr>
          <w:rFonts w:asciiTheme="majorBidi" w:eastAsiaTheme="minorEastAsia" w:hAnsiTheme="majorBidi" w:cstheme="majorBidi"/>
          <w:sz w:val="24"/>
          <w:szCs w:val="24"/>
        </w:rPr>
        <w:t xml:space="preserve"> Hal ini terjadi apabila orang yang dimerdekakan tersebut tidak memeiliki kerabat. Namun hal ini pada zaman sekarang akan sangat jarang sekali didapati.</w:t>
      </w:r>
    </w:p>
    <w:p w14:paraId="0A0BEC75" w14:textId="77777777" w:rsidR="00D846FD" w:rsidRDefault="00D846FD" w:rsidP="00D846FD">
      <w:pPr>
        <w:bidi w:val="0"/>
        <w:spacing w:line="360" w:lineRule="auto"/>
        <w:ind w:left="992"/>
        <w:jc w:val="both"/>
        <w:rPr>
          <w:rFonts w:asciiTheme="majorBidi" w:hAnsiTheme="majorBidi" w:cstheme="majorBidi"/>
          <w:lang w:val="id-ID"/>
        </w:rPr>
      </w:pPr>
      <w:proofErr w:type="spellStart"/>
      <w:r w:rsidRPr="003B7ACF">
        <w:rPr>
          <w:rFonts w:asciiTheme="majorBidi" w:hAnsiTheme="majorBidi" w:cstheme="majorBidi"/>
        </w:rPr>
        <w:t>Pada</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tanggal</w:t>
      </w:r>
      <w:proofErr w:type="spellEnd"/>
      <w:r w:rsidRPr="003B7ACF">
        <w:rPr>
          <w:rFonts w:asciiTheme="majorBidi" w:hAnsiTheme="majorBidi" w:cstheme="majorBidi"/>
        </w:rPr>
        <w:t xml:space="preserve"> 22 </w:t>
      </w:r>
      <w:proofErr w:type="spellStart"/>
      <w:r w:rsidRPr="003B7ACF">
        <w:rPr>
          <w:rFonts w:asciiTheme="majorBidi" w:hAnsiTheme="majorBidi" w:cstheme="majorBidi"/>
        </w:rPr>
        <w:t>juni</w:t>
      </w:r>
      <w:proofErr w:type="spellEnd"/>
      <w:r w:rsidRPr="003B7ACF">
        <w:rPr>
          <w:rFonts w:asciiTheme="majorBidi" w:hAnsiTheme="majorBidi" w:cstheme="majorBidi"/>
        </w:rPr>
        <w:t xml:space="preserve"> 1991 </w:t>
      </w:r>
      <w:proofErr w:type="spellStart"/>
      <w:r w:rsidRPr="003B7ACF">
        <w:rPr>
          <w:rFonts w:asciiTheme="majorBidi" w:hAnsiTheme="majorBidi" w:cstheme="majorBidi"/>
        </w:rPr>
        <w:t>Menteri</w:t>
      </w:r>
      <w:proofErr w:type="spellEnd"/>
      <w:r w:rsidRPr="003B7ACF">
        <w:rPr>
          <w:rFonts w:asciiTheme="majorBidi" w:hAnsiTheme="majorBidi" w:cstheme="majorBidi"/>
        </w:rPr>
        <w:t xml:space="preserve"> Agama </w:t>
      </w:r>
      <w:proofErr w:type="spellStart"/>
      <w:r w:rsidRPr="003B7ACF">
        <w:rPr>
          <w:rFonts w:asciiTheme="majorBidi" w:hAnsiTheme="majorBidi" w:cstheme="majorBidi"/>
        </w:rPr>
        <w:t>mengeluarkan</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surat</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keputusan</w:t>
      </w:r>
      <w:proofErr w:type="spellEnd"/>
      <w:r w:rsidRPr="003B7ACF">
        <w:rPr>
          <w:rFonts w:asciiTheme="majorBidi" w:hAnsiTheme="majorBidi" w:cstheme="majorBidi"/>
        </w:rPr>
        <w:t xml:space="preserve"> No. 154 </w:t>
      </w:r>
      <w:proofErr w:type="spellStart"/>
      <w:r w:rsidRPr="003B7ACF">
        <w:rPr>
          <w:rFonts w:asciiTheme="majorBidi" w:hAnsiTheme="majorBidi" w:cstheme="majorBidi"/>
        </w:rPr>
        <w:t>Tahun</w:t>
      </w:r>
      <w:proofErr w:type="spellEnd"/>
      <w:r w:rsidRPr="003B7ACF">
        <w:rPr>
          <w:rFonts w:asciiTheme="majorBidi" w:hAnsiTheme="majorBidi" w:cstheme="majorBidi"/>
        </w:rPr>
        <w:t xml:space="preserve"> 1991 yang </w:t>
      </w:r>
      <w:proofErr w:type="spellStart"/>
      <w:r w:rsidRPr="003B7ACF">
        <w:rPr>
          <w:rFonts w:asciiTheme="majorBidi" w:hAnsiTheme="majorBidi" w:cstheme="majorBidi"/>
        </w:rPr>
        <w:t>menyerukan</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penyebar</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luasan</w:t>
      </w:r>
      <w:proofErr w:type="spellEnd"/>
      <w:r w:rsidRPr="003B7ACF">
        <w:rPr>
          <w:rFonts w:asciiTheme="majorBidi" w:hAnsiTheme="majorBidi" w:cstheme="majorBidi"/>
        </w:rPr>
        <w:t xml:space="preserve"> KHI </w:t>
      </w:r>
      <w:proofErr w:type="spellStart"/>
      <w:r w:rsidRPr="003B7ACF">
        <w:rPr>
          <w:rFonts w:asciiTheme="majorBidi" w:hAnsiTheme="majorBidi" w:cstheme="majorBidi"/>
        </w:rPr>
        <w:t>dan</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diberlakukan</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disamping</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undang-undang</w:t>
      </w:r>
      <w:proofErr w:type="spellEnd"/>
      <w:r w:rsidRPr="003B7ACF">
        <w:rPr>
          <w:rFonts w:asciiTheme="majorBidi" w:hAnsiTheme="majorBidi" w:cstheme="majorBidi"/>
        </w:rPr>
        <w:t>.</w:t>
      </w:r>
      <w:r>
        <w:rPr>
          <w:rStyle w:val="FootnoteReference"/>
          <w:rFonts w:asciiTheme="majorBidi" w:hAnsiTheme="majorBidi" w:cstheme="majorBidi"/>
        </w:rPr>
        <w:footnoteReference w:id="16"/>
      </w:r>
      <w:r w:rsidRPr="003B7ACF">
        <w:rPr>
          <w:rFonts w:asciiTheme="majorBidi" w:hAnsiTheme="majorBidi" w:cstheme="majorBidi"/>
        </w:rPr>
        <w:t xml:space="preserve"> </w:t>
      </w:r>
      <w:proofErr w:type="spellStart"/>
      <w:r w:rsidRPr="003B7ACF">
        <w:rPr>
          <w:rFonts w:asciiTheme="majorBidi" w:hAnsiTheme="majorBidi" w:cstheme="majorBidi"/>
        </w:rPr>
        <w:t>Maka</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pada</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saat</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itu</w:t>
      </w:r>
      <w:proofErr w:type="spellEnd"/>
      <w:r w:rsidRPr="003B7ACF">
        <w:rPr>
          <w:rFonts w:asciiTheme="majorBidi" w:hAnsiTheme="majorBidi" w:cstheme="majorBidi"/>
        </w:rPr>
        <w:t xml:space="preserve"> KHI </w:t>
      </w:r>
      <w:proofErr w:type="spellStart"/>
      <w:r w:rsidRPr="003B7ACF">
        <w:rPr>
          <w:rFonts w:asciiTheme="majorBidi" w:hAnsiTheme="majorBidi" w:cstheme="majorBidi"/>
        </w:rPr>
        <w:t>mulai</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digunakan</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diseluruh</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pengadilan</w:t>
      </w:r>
      <w:proofErr w:type="spellEnd"/>
      <w:r w:rsidRPr="003B7ACF">
        <w:rPr>
          <w:rFonts w:asciiTheme="majorBidi" w:hAnsiTheme="majorBidi" w:cstheme="majorBidi"/>
        </w:rPr>
        <w:t xml:space="preserve"> agama </w:t>
      </w:r>
      <w:proofErr w:type="spellStart"/>
      <w:r w:rsidRPr="003B7ACF">
        <w:rPr>
          <w:rFonts w:asciiTheme="majorBidi" w:hAnsiTheme="majorBidi" w:cstheme="majorBidi"/>
        </w:rPr>
        <w:t>dalam</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melaksanakan</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tugas</w:t>
      </w:r>
      <w:proofErr w:type="spellEnd"/>
      <w:r w:rsidRPr="003B7ACF">
        <w:rPr>
          <w:rFonts w:asciiTheme="majorBidi" w:hAnsiTheme="majorBidi" w:cstheme="majorBidi"/>
        </w:rPr>
        <w:t xml:space="preserve"> yang </w:t>
      </w:r>
      <w:proofErr w:type="spellStart"/>
      <w:r w:rsidRPr="003B7ACF">
        <w:rPr>
          <w:rFonts w:asciiTheme="majorBidi" w:hAnsiTheme="majorBidi" w:cstheme="majorBidi"/>
        </w:rPr>
        <w:t>dimana</w:t>
      </w:r>
      <w:proofErr w:type="spellEnd"/>
      <w:r w:rsidRPr="003B7ACF">
        <w:rPr>
          <w:rFonts w:asciiTheme="majorBidi" w:hAnsiTheme="majorBidi" w:cstheme="majorBidi"/>
        </w:rPr>
        <w:t xml:space="preserve"> KHI </w:t>
      </w:r>
      <w:proofErr w:type="spellStart"/>
      <w:r w:rsidRPr="003B7ACF">
        <w:rPr>
          <w:rFonts w:asciiTheme="majorBidi" w:hAnsiTheme="majorBidi" w:cstheme="majorBidi"/>
        </w:rPr>
        <w:t>tesebut</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merupakan</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kesepakatan</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dari</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para</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alim</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ulama</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diseluruh</w:t>
      </w:r>
      <w:proofErr w:type="spellEnd"/>
      <w:r w:rsidRPr="003B7ACF">
        <w:rPr>
          <w:rFonts w:asciiTheme="majorBidi" w:hAnsiTheme="majorBidi" w:cstheme="majorBidi"/>
        </w:rPr>
        <w:t xml:space="preserve"> </w:t>
      </w:r>
      <w:proofErr w:type="spellStart"/>
      <w:proofErr w:type="gramStart"/>
      <w:r w:rsidRPr="003B7ACF">
        <w:rPr>
          <w:rFonts w:asciiTheme="majorBidi" w:hAnsiTheme="majorBidi" w:cstheme="majorBidi"/>
        </w:rPr>
        <w:t>indonesia</w:t>
      </w:r>
      <w:proofErr w:type="spellEnd"/>
      <w:proofErr w:type="gramEnd"/>
      <w:r w:rsidRPr="003B7ACF">
        <w:rPr>
          <w:rFonts w:asciiTheme="majorBidi" w:hAnsiTheme="majorBidi" w:cstheme="majorBidi"/>
        </w:rPr>
        <w:t>.</w:t>
      </w:r>
    </w:p>
    <w:p w14:paraId="067AF31D" w14:textId="77777777" w:rsidR="00D846FD" w:rsidRDefault="00D846FD" w:rsidP="00D846FD">
      <w:pPr>
        <w:bidi w:val="0"/>
        <w:spacing w:line="360" w:lineRule="auto"/>
        <w:ind w:left="992"/>
        <w:jc w:val="both"/>
        <w:rPr>
          <w:rFonts w:asciiTheme="majorBidi" w:hAnsiTheme="majorBidi" w:cstheme="majorBidi"/>
          <w:lang w:val="id-ID"/>
        </w:rPr>
      </w:pPr>
      <w:proofErr w:type="gramStart"/>
      <w:r w:rsidRPr="003B7ACF">
        <w:rPr>
          <w:rFonts w:asciiTheme="majorBidi" w:hAnsiTheme="majorBidi" w:cstheme="majorBidi"/>
        </w:rPr>
        <w:t xml:space="preserve">Salah </w:t>
      </w:r>
      <w:proofErr w:type="spellStart"/>
      <w:r w:rsidRPr="003B7ACF">
        <w:rPr>
          <w:rFonts w:asciiTheme="majorBidi" w:hAnsiTheme="majorBidi" w:cstheme="majorBidi"/>
        </w:rPr>
        <w:t>satu</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isi</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dalam</w:t>
      </w:r>
      <w:proofErr w:type="spellEnd"/>
      <w:r w:rsidRPr="003B7ACF">
        <w:rPr>
          <w:rFonts w:asciiTheme="majorBidi" w:hAnsiTheme="majorBidi" w:cstheme="majorBidi"/>
        </w:rPr>
        <w:t xml:space="preserve"> KHI </w:t>
      </w:r>
      <w:proofErr w:type="spellStart"/>
      <w:r w:rsidRPr="003B7ACF">
        <w:rPr>
          <w:rFonts w:asciiTheme="majorBidi" w:hAnsiTheme="majorBidi" w:cstheme="majorBidi"/>
        </w:rPr>
        <w:t>mengenai</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kewarisan</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ialah</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adanya</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ahli</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waris</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pengganti</w:t>
      </w:r>
      <w:proofErr w:type="spellEnd"/>
      <w:r w:rsidRPr="003B7ACF">
        <w:rPr>
          <w:rFonts w:asciiTheme="majorBidi" w:hAnsiTheme="majorBidi" w:cstheme="majorBidi"/>
        </w:rPr>
        <w:t xml:space="preserve"> yang </w:t>
      </w:r>
      <w:proofErr w:type="spellStart"/>
      <w:r w:rsidRPr="003B7ACF">
        <w:rPr>
          <w:rFonts w:asciiTheme="majorBidi" w:hAnsiTheme="majorBidi" w:cstheme="majorBidi"/>
        </w:rPr>
        <w:t>merupakan</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hasil</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penalaran</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dari</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Hazairin</w:t>
      </w:r>
      <w:proofErr w:type="spellEnd"/>
      <w:r w:rsidRPr="003B7ACF">
        <w:rPr>
          <w:rFonts w:asciiTheme="majorBidi" w:hAnsiTheme="majorBidi" w:cstheme="majorBidi"/>
        </w:rPr>
        <w:t>.</w:t>
      </w:r>
      <w:proofErr w:type="gramEnd"/>
      <w:r w:rsidRPr="003B7ACF">
        <w:rPr>
          <w:rFonts w:asciiTheme="majorBidi" w:hAnsiTheme="majorBidi" w:cstheme="majorBidi"/>
        </w:rPr>
        <w:t xml:space="preserve"> Salah </w:t>
      </w:r>
      <w:proofErr w:type="spellStart"/>
      <w:r w:rsidRPr="003B7ACF">
        <w:rPr>
          <w:rFonts w:asciiTheme="majorBidi" w:hAnsiTheme="majorBidi" w:cstheme="majorBidi"/>
        </w:rPr>
        <w:t>satu</w:t>
      </w:r>
      <w:proofErr w:type="spellEnd"/>
      <w:r w:rsidRPr="003B7ACF">
        <w:rPr>
          <w:rFonts w:asciiTheme="majorBidi" w:hAnsiTheme="majorBidi" w:cstheme="majorBidi"/>
        </w:rPr>
        <w:t xml:space="preserve"> proses </w:t>
      </w:r>
      <w:proofErr w:type="spellStart"/>
      <w:r w:rsidRPr="003B7ACF">
        <w:rPr>
          <w:rFonts w:asciiTheme="majorBidi" w:hAnsiTheme="majorBidi" w:cstheme="majorBidi"/>
        </w:rPr>
        <w:t>masuknya</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ahli</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waris</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pengganti</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kedalam</w:t>
      </w:r>
      <w:proofErr w:type="spellEnd"/>
      <w:r w:rsidRPr="003B7ACF">
        <w:rPr>
          <w:rFonts w:asciiTheme="majorBidi" w:hAnsiTheme="majorBidi" w:cstheme="majorBidi"/>
        </w:rPr>
        <w:t xml:space="preserve"> KHI </w:t>
      </w:r>
      <w:proofErr w:type="spellStart"/>
      <w:r w:rsidRPr="003B7ACF">
        <w:rPr>
          <w:rFonts w:asciiTheme="majorBidi" w:hAnsiTheme="majorBidi" w:cstheme="majorBidi"/>
        </w:rPr>
        <w:t>ialah</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melalui</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konsep</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teori</w:t>
      </w:r>
      <w:proofErr w:type="spellEnd"/>
      <w:r w:rsidRPr="003B7ACF">
        <w:rPr>
          <w:rFonts w:asciiTheme="majorBidi" w:hAnsiTheme="majorBidi" w:cstheme="majorBidi"/>
        </w:rPr>
        <w:t xml:space="preserve"> </w:t>
      </w:r>
      <w:proofErr w:type="spellStart"/>
      <w:r w:rsidRPr="003B7ACF">
        <w:rPr>
          <w:rFonts w:asciiTheme="majorBidi" w:hAnsiTheme="majorBidi" w:cstheme="majorBidi"/>
          <w:i/>
          <w:iCs/>
        </w:rPr>
        <w:t>Receptio</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diamana</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pada</w:t>
      </w:r>
      <w:proofErr w:type="spellEnd"/>
      <w:r w:rsidRPr="003B7ACF">
        <w:rPr>
          <w:rFonts w:asciiTheme="majorBidi" w:hAnsiTheme="majorBidi" w:cstheme="majorBidi"/>
        </w:rPr>
        <w:t xml:space="preserve"> </w:t>
      </w:r>
      <w:proofErr w:type="spellStart"/>
      <w:r w:rsidRPr="003B7ACF">
        <w:rPr>
          <w:rFonts w:asciiTheme="majorBidi" w:hAnsiTheme="majorBidi" w:cstheme="majorBidi"/>
        </w:rPr>
        <w:lastRenderedPageBreak/>
        <w:t>teori</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ini</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mengatakan</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hukum</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adat</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suatu</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golongan</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masyarakat</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ialah</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hasil</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dari</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penerimaan</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hukum</w:t>
      </w:r>
      <w:proofErr w:type="spellEnd"/>
      <w:r w:rsidRPr="003B7ACF">
        <w:rPr>
          <w:rFonts w:asciiTheme="majorBidi" w:hAnsiTheme="majorBidi" w:cstheme="majorBidi"/>
        </w:rPr>
        <w:t xml:space="preserve"> agama </w:t>
      </w:r>
      <w:proofErr w:type="spellStart"/>
      <w:r w:rsidRPr="003B7ACF">
        <w:rPr>
          <w:rFonts w:asciiTheme="majorBidi" w:hAnsiTheme="majorBidi" w:cstheme="majorBidi"/>
        </w:rPr>
        <w:t>secara</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utuh</w:t>
      </w:r>
      <w:proofErr w:type="spellEnd"/>
      <w:r w:rsidRPr="003B7ACF">
        <w:rPr>
          <w:rFonts w:asciiTheme="majorBidi" w:hAnsiTheme="majorBidi" w:cstheme="majorBidi"/>
        </w:rPr>
        <w:t xml:space="preserve"> yang </w:t>
      </w:r>
      <w:proofErr w:type="spellStart"/>
      <w:r w:rsidRPr="003B7ACF">
        <w:rPr>
          <w:rFonts w:asciiTheme="majorBidi" w:hAnsiTheme="majorBidi" w:cstheme="majorBidi"/>
        </w:rPr>
        <w:t>dianut</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oleh</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golongan</w:t>
      </w:r>
      <w:proofErr w:type="spellEnd"/>
      <w:r w:rsidRPr="003B7ACF">
        <w:rPr>
          <w:rFonts w:asciiTheme="majorBidi" w:hAnsiTheme="majorBidi" w:cstheme="majorBidi"/>
        </w:rPr>
        <w:t xml:space="preserve"> </w:t>
      </w:r>
      <w:proofErr w:type="spellStart"/>
      <w:r w:rsidRPr="003B7ACF">
        <w:rPr>
          <w:rFonts w:asciiTheme="majorBidi" w:hAnsiTheme="majorBidi" w:cstheme="majorBidi"/>
        </w:rPr>
        <w:t>tersebut</w:t>
      </w:r>
      <w:proofErr w:type="spellEnd"/>
      <w:r w:rsidRPr="003B7ACF">
        <w:rPr>
          <w:rFonts w:asciiTheme="majorBidi" w:hAnsiTheme="majorBidi" w:cstheme="majorBidi"/>
        </w:rPr>
        <w:t>.</w:t>
      </w:r>
      <w:r>
        <w:rPr>
          <w:rStyle w:val="FootnoteReference"/>
          <w:rFonts w:asciiTheme="majorBidi" w:hAnsiTheme="majorBidi" w:cstheme="majorBidi"/>
        </w:rPr>
        <w:footnoteReference w:id="17"/>
      </w:r>
    </w:p>
    <w:p w14:paraId="35CD5243" w14:textId="77777777" w:rsidR="00D846FD" w:rsidRDefault="00D846FD" w:rsidP="00D846FD">
      <w:pPr>
        <w:bidi w:val="0"/>
        <w:spacing w:line="360" w:lineRule="auto"/>
        <w:ind w:left="992"/>
        <w:jc w:val="both"/>
        <w:rPr>
          <w:rFonts w:asciiTheme="majorBidi" w:hAnsiTheme="majorBidi" w:cstheme="majorBidi"/>
          <w:lang w:val="id-ID"/>
        </w:rPr>
      </w:pPr>
      <w:r w:rsidRPr="00075EB9">
        <w:rPr>
          <w:rFonts w:asciiTheme="majorBidi" w:hAnsiTheme="majorBidi" w:cstheme="majorBidi"/>
          <w:lang w:val="id-ID"/>
        </w:rPr>
        <w:t xml:space="preserve">Asas ijbari dalam kewarisan menentukan bahwa apabila terjadi kematian maka seluruh yang memiliki hubungan dara, ataupun perkawinan langsung menjadi ahli waris dan tidak memiliki hak untuk menolak untuk menjadi ahli waris. </w:t>
      </w:r>
      <w:r w:rsidRPr="00122CAD">
        <w:rPr>
          <w:rFonts w:asciiTheme="majorBidi" w:hAnsiTheme="majorBidi" w:cstheme="majorBidi"/>
        </w:rPr>
        <w:t xml:space="preserve">Hal </w:t>
      </w:r>
      <w:proofErr w:type="spellStart"/>
      <w:r w:rsidRPr="00122CAD">
        <w:rPr>
          <w:rFonts w:asciiTheme="majorBidi" w:hAnsiTheme="majorBidi" w:cstheme="majorBidi"/>
        </w:rPr>
        <w:t>ini</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berlaku</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berdasarkan</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ketentuan</w:t>
      </w:r>
      <w:proofErr w:type="spellEnd"/>
      <w:r w:rsidRPr="00122CAD">
        <w:rPr>
          <w:rFonts w:asciiTheme="majorBidi" w:hAnsiTheme="majorBidi" w:cstheme="majorBidi"/>
        </w:rPr>
        <w:t xml:space="preserve"> yang </w:t>
      </w:r>
      <w:proofErr w:type="spellStart"/>
      <w:r w:rsidRPr="00122CAD">
        <w:rPr>
          <w:rFonts w:asciiTheme="majorBidi" w:hAnsiTheme="majorBidi" w:cstheme="majorBidi"/>
        </w:rPr>
        <w:t>telah</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ditetapkan</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oleh</w:t>
      </w:r>
      <w:proofErr w:type="spellEnd"/>
      <w:r w:rsidRPr="00122CAD">
        <w:rPr>
          <w:rFonts w:asciiTheme="majorBidi" w:hAnsiTheme="majorBidi" w:cstheme="majorBidi"/>
        </w:rPr>
        <w:t xml:space="preserve"> Allah </w:t>
      </w:r>
      <w:proofErr w:type="spellStart"/>
      <w:r w:rsidRPr="00122CAD">
        <w:rPr>
          <w:rFonts w:asciiTheme="majorBidi" w:hAnsiTheme="majorBidi" w:cstheme="majorBidi"/>
        </w:rPr>
        <w:t>Swt</w:t>
      </w:r>
      <w:proofErr w:type="spellEnd"/>
      <w:r w:rsidRPr="00122CAD">
        <w:rPr>
          <w:rFonts w:asciiTheme="majorBidi" w:hAnsiTheme="majorBidi" w:cstheme="majorBidi"/>
        </w:rPr>
        <w:t>.</w:t>
      </w:r>
      <w:r w:rsidRPr="00122CAD">
        <w:rPr>
          <w:rStyle w:val="FootnoteReference"/>
          <w:rFonts w:asciiTheme="majorBidi" w:hAnsiTheme="majorBidi" w:cstheme="majorBidi"/>
        </w:rPr>
        <w:footnoteReference w:id="18"/>
      </w:r>
      <w:r w:rsidRPr="00122CAD">
        <w:rPr>
          <w:rFonts w:asciiTheme="majorBidi" w:hAnsiTheme="majorBidi" w:cstheme="majorBidi"/>
        </w:rPr>
        <w:t xml:space="preserve"> </w:t>
      </w:r>
      <w:proofErr w:type="spellStart"/>
      <w:r w:rsidRPr="00122CAD">
        <w:rPr>
          <w:rFonts w:asciiTheme="majorBidi" w:hAnsiTheme="majorBidi" w:cstheme="majorBidi"/>
        </w:rPr>
        <w:t>Baik</w:t>
      </w:r>
      <w:proofErr w:type="spellEnd"/>
      <w:r w:rsidRPr="00122CAD">
        <w:rPr>
          <w:rFonts w:asciiTheme="majorBidi" w:hAnsiTheme="majorBidi" w:cstheme="majorBidi"/>
        </w:rPr>
        <w:t xml:space="preserve"> </w:t>
      </w:r>
      <w:proofErr w:type="spellStart"/>
      <w:proofErr w:type="gramStart"/>
      <w:r w:rsidRPr="00122CAD">
        <w:rPr>
          <w:rFonts w:asciiTheme="majorBidi" w:hAnsiTheme="majorBidi" w:cstheme="majorBidi"/>
        </w:rPr>
        <w:t>apa</w:t>
      </w:r>
      <w:proofErr w:type="spellEnd"/>
      <w:proofErr w:type="gramEnd"/>
      <w:r w:rsidRPr="00122CAD">
        <w:rPr>
          <w:rFonts w:asciiTheme="majorBidi" w:hAnsiTheme="majorBidi" w:cstheme="majorBidi"/>
        </w:rPr>
        <w:t xml:space="preserve"> yang </w:t>
      </w:r>
      <w:proofErr w:type="spellStart"/>
      <w:r w:rsidRPr="00122CAD">
        <w:rPr>
          <w:rFonts w:asciiTheme="majorBidi" w:hAnsiTheme="majorBidi" w:cstheme="majorBidi"/>
        </w:rPr>
        <w:t>diwariskan</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itu</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ialah</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harta</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peninggalan</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ataupun</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utang</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maka</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ahli</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waris</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tidak</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memiliki</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pilihan</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selain</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menerima</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warisan</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harta</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tersebut</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ataupun</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mengambil</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tang</w:t>
      </w:r>
      <w:r>
        <w:rPr>
          <w:rFonts w:asciiTheme="majorBidi" w:hAnsiTheme="majorBidi" w:cstheme="majorBidi"/>
        </w:rPr>
        <w:t>gung</w:t>
      </w:r>
      <w:proofErr w:type="spellEnd"/>
      <w:r>
        <w:rPr>
          <w:rFonts w:asciiTheme="majorBidi" w:hAnsiTheme="majorBidi" w:cstheme="majorBidi"/>
        </w:rPr>
        <w:t xml:space="preserve"> </w:t>
      </w:r>
      <w:proofErr w:type="spellStart"/>
      <w:r>
        <w:rPr>
          <w:rFonts w:asciiTheme="majorBidi" w:hAnsiTheme="majorBidi" w:cstheme="majorBidi"/>
        </w:rPr>
        <w:t>jawab</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melunasi</w:t>
      </w:r>
      <w:proofErr w:type="spellEnd"/>
      <w:r>
        <w:rPr>
          <w:rFonts w:asciiTheme="majorBidi" w:hAnsiTheme="majorBidi" w:cstheme="majorBidi"/>
        </w:rPr>
        <w:t xml:space="preserve"> </w:t>
      </w:r>
      <w:proofErr w:type="spellStart"/>
      <w:r>
        <w:rPr>
          <w:rFonts w:asciiTheme="majorBidi" w:hAnsiTheme="majorBidi" w:cstheme="majorBidi"/>
        </w:rPr>
        <w:t>utang</w:t>
      </w:r>
      <w:proofErr w:type="spellEnd"/>
      <w:r>
        <w:rPr>
          <w:rFonts w:asciiTheme="majorBidi" w:hAnsiTheme="majorBidi" w:cstheme="majorBidi"/>
          <w:lang w:val="id-ID"/>
        </w:rPr>
        <w:t xml:space="preserve"> - </w:t>
      </w:r>
      <w:proofErr w:type="spellStart"/>
      <w:r w:rsidRPr="00122CAD">
        <w:rPr>
          <w:rFonts w:asciiTheme="majorBidi" w:hAnsiTheme="majorBidi" w:cstheme="majorBidi"/>
        </w:rPr>
        <w:t>utang</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pewaris</w:t>
      </w:r>
      <w:proofErr w:type="spellEnd"/>
      <w:r w:rsidRPr="00122CAD">
        <w:rPr>
          <w:rFonts w:asciiTheme="majorBidi" w:hAnsiTheme="majorBidi" w:cstheme="majorBidi"/>
        </w:rPr>
        <w:t>.</w:t>
      </w:r>
    </w:p>
    <w:p w14:paraId="37AFFDC7" w14:textId="77777777" w:rsidR="00D846FD" w:rsidRDefault="00D846FD" w:rsidP="00D846FD">
      <w:pPr>
        <w:bidi w:val="0"/>
        <w:spacing w:line="360" w:lineRule="auto"/>
        <w:ind w:left="992"/>
        <w:jc w:val="both"/>
        <w:rPr>
          <w:rFonts w:asciiTheme="majorBidi" w:hAnsiTheme="majorBidi" w:cstheme="majorBidi"/>
          <w:lang w:val="id-ID"/>
        </w:rPr>
      </w:pPr>
      <w:r w:rsidRPr="00075EB9">
        <w:rPr>
          <w:rFonts w:asciiTheme="majorBidi" w:hAnsiTheme="majorBidi" w:cstheme="majorBidi"/>
          <w:lang w:val="id-ID"/>
        </w:rPr>
        <w:t>Ahli waris dapat dikelompokkan menjadi beberapa bagian yang salah satu diantaranya ialah ahli waris pengganti yang terdapat dalam pasal 185 ayat (1) K</w:t>
      </w:r>
      <w:r>
        <w:rPr>
          <w:rFonts w:asciiTheme="majorBidi" w:hAnsiTheme="majorBidi" w:cstheme="majorBidi"/>
          <w:lang w:val="id-ID"/>
        </w:rPr>
        <w:t xml:space="preserve">ompilasi </w:t>
      </w:r>
      <w:r w:rsidRPr="00075EB9">
        <w:rPr>
          <w:rFonts w:asciiTheme="majorBidi" w:hAnsiTheme="majorBidi" w:cstheme="majorBidi"/>
          <w:lang w:val="id-ID"/>
        </w:rPr>
        <w:t>H</w:t>
      </w:r>
      <w:r>
        <w:rPr>
          <w:rFonts w:asciiTheme="majorBidi" w:hAnsiTheme="majorBidi" w:cstheme="majorBidi"/>
          <w:lang w:val="id-ID"/>
        </w:rPr>
        <w:t xml:space="preserve">ukum </w:t>
      </w:r>
      <w:r w:rsidRPr="00075EB9">
        <w:rPr>
          <w:rFonts w:asciiTheme="majorBidi" w:hAnsiTheme="majorBidi" w:cstheme="majorBidi"/>
          <w:lang w:val="id-ID"/>
        </w:rPr>
        <w:t>I</w:t>
      </w:r>
      <w:r>
        <w:rPr>
          <w:rFonts w:asciiTheme="majorBidi" w:hAnsiTheme="majorBidi" w:cstheme="majorBidi"/>
          <w:lang w:val="id-ID"/>
        </w:rPr>
        <w:t>slam</w:t>
      </w:r>
      <w:r w:rsidRPr="00075EB9">
        <w:rPr>
          <w:rFonts w:asciiTheme="majorBidi" w:hAnsiTheme="majorBidi" w:cstheme="majorBidi"/>
          <w:lang w:val="id-ID"/>
        </w:rPr>
        <w:t xml:space="preserve"> dan untuk terjadinya pengg</w:t>
      </w:r>
      <w:r>
        <w:rPr>
          <w:rFonts w:asciiTheme="majorBidi" w:hAnsiTheme="majorBidi" w:cstheme="majorBidi"/>
          <w:lang w:val="id-ID"/>
        </w:rPr>
        <w:t xml:space="preserve">antian ahli waris ini ketentuan – ketentuan </w:t>
      </w:r>
      <w:r w:rsidRPr="00075EB9">
        <w:rPr>
          <w:rFonts w:asciiTheme="majorBidi" w:hAnsiTheme="majorBidi" w:cstheme="majorBidi"/>
          <w:lang w:val="id-ID"/>
        </w:rPr>
        <w:t>hukum yang berlaku ialah:</w:t>
      </w:r>
    </w:p>
    <w:p w14:paraId="38DD826B" w14:textId="4880703A" w:rsidR="00D846FD" w:rsidRPr="00DD1188" w:rsidRDefault="00D846FD" w:rsidP="00DD1188">
      <w:pPr>
        <w:pStyle w:val="ListParagraph"/>
        <w:numPr>
          <w:ilvl w:val="0"/>
          <w:numId w:val="8"/>
        </w:numPr>
        <w:spacing w:line="360" w:lineRule="auto"/>
        <w:jc w:val="both"/>
        <w:rPr>
          <w:rFonts w:asciiTheme="majorBidi" w:hAnsiTheme="majorBidi" w:cstheme="majorBidi"/>
        </w:rPr>
      </w:pPr>
      <w:r w:rsidRPr="00DD1188">
        <w:rPr>
          <w:rFonts w:asciiTheme="majorBidi" w:hAnsiTheme="majorBidi" w:cstheme="majorBidi"/>
        </w:rPr>
        <w:t>Cucu menggantikan posisi orang tuanya sebagai ahli waris utama</w:t>
      </w:r>
    </w:p>
    <w:p w14:paraId="0A353AA7" w14:textId="77777777" w:rsidR="00D846FD" w:rsidRPr="00D846FD" w:rsidRDefault="00D846FD" w:rsidP="007500CD">
      <w:pPr>
        <w:pStyle w:val="ListParagraph"/>
        <w:numPr>
          <w:ilvl w:val="0"/>
          <w:numId w:val="8"/>
        </w:numPr>
        <w:spacing w:line="360" w:lineRule="auto"/>
        <w:jc w:val="both"/>
        <w:rPr>
          <w:rFonts w:asciiTheme="majorBidi" w:hAnsiTheme="majorBidi" w:cstheme="majorBidi"/>
        </w:rPr>
      </w:pPr>
      <w:r w:rsidRPr="00D846FD">
        <w:rPr>
          <w:rFonts w:asciiTheme="majorBidi" w:hAnsiTheme="majorBidi" w:cstheme="majorBidi"/>
          <w:sz w:val="24"/>
          <w:szCs w:val="24"/>
        </w:rPr>
        <w:t>Bagian yang diterima cucu sebanding dengan bagian yang seharusnya diterima oleh orang tuanya</w:t>
      </w:r>
    </w:p>
    <w:p w14:paraId="33214131" w14:textId="77777777" w:rsidR="00D846FD" w:rsidRPr="00D846FD" w:rsidRDefault="00D846FD" w:rsidP="007500CD">
      <w:pPr>
        <w:pStyle w:val="ListParagraph"/>
        <w:numPr>
          <w:ilvl w:val="0"/>
          <w:numId w:val="8"/>
        </w:numPr>
        <w:spacing w:line="360" w:lineRule="auto"/>
        <w:jc w:val="both"/>
        <w:rPr>
          <w:rFonts w:asciiTheme="majorBidi" w:hAnsiTheme="majorBidi" w:cstheme="majorBidi"/>
        </w:rPr>
      </w:pPr>
      <w:r w:rsidRPr="00D846FD">
        <w:rPr>
          <w:rFonts w:asciiTheme="majorBidi" w:hAnsiTheme="majorBidi" w:cstheme="majorBidi"/>
          <w:sz w:val="24"/>
          <w:szCs w:val="24"/>
        </w:rPr>
        <w:t>Cucu menghijab hirman (menghalangi) ahli waris saudara</w:t>
      </w:r>
    </w:p>
    <w:p w14:paraId="4779230A" w14:textId="77777777" w:rsidR="00D846FD" w:rsidRPr="00D846FD" w:rsidRDefault="00D846FD" w:rsidP="007500CD">
      <w:pPr>
        <w:pStyle w:val="ListParagraph"/>
        <w:numPr>
          <w:ilvl w:val="0"/>
          <w:numId w:val="8"/>
        </w:numPr>
        <w:spacing w:line="360" w:lineRule="auto"/>
        <w:jc w:val="both"/>
        <w:rPr>
          <w:rFonts w:asciiTheme="majorBidi" w:hAnsiTheme="majorBidi" w:cstheme="majorBidi"/>
        </w:rPr>
      </w:pPr>
      <w:r w:rsidRPr="00D846FD">
        <w:rPr>
          <w:rFonts w:asciiTheme="majorBidi" w:hAnsiTheme="majorBidi" w:cstheme="majorBidi"/>
          <w:sz w:val="24"/>
          <w:szCs w:val="24"/>
        </w:rPr>
        <w:t>Jika ada hali waris anak, maka bagian cucu tidak boleh melebihi bagian ahli waris yang sederajat dengan yang diganti</w:t>
      </w:r>
    </w:p>
    <w:p w14:paraId="155FE2E1" w14:textId="3EDE3107" w:rsidR="00BF317D" w:rsidRPr="00D846FD" w:rsidRDefault="00D846FD" w:rsidP="007500CD">
      <w:pPr>
        <w:pStyle w:val="ListParagraph"/>
        <w:numPr>
          <w:ilvl w:val="0"/>
          <w:numId w:val="8"/>
        </w:numPr>
        <w:spacing w:line="360" w:lineRule="auto"/>
        <w:jc w:val="both"/>
        <w:rPr>
          <w:rFonts w:asciiTheme="majorBidi" w:hAnsiTheme="majorBidi" w:cstheme="majorBidi"/>
        </w:rPr>
      </w:pPr>
      <w:r w:rsidRPr="00D846FD">
        <w:rPr>
          <w:rFonts w:asciiTheme="majorBidi" w:hAnsiTheme="majorBidi" w:cstheme="majorBidi"/>
          <w:sz w:val="24"/>
          <w:szCs w:val="24"/>
        </w:rPr>
        <w:t>Jika tidak ada ahli waris lainnya maka cucu menerima ashabah (bagian yang ditentukan dalam Al-Quran) atau rad (kelebihan dari harta warisan).</w:t>
      </w:r>
      <w:r w:rsidRPr="00122CAD">
        <w:rPr>
          <w:rStyle w:val="FootnoteReference"/>
          <w:rFonts w:asciiTheme="majorBidi" w:hAnsiTheme="majorBidi" w:cstheme="majorBidi"/>
          <w:sz w:val="24"/>
          <w:szCs w:val="24"/>
        </w:rPr>
        <w:footnoteReference w:id="19"/>
      </w:r>
    </w:p>
    <w:p w14:paraId="6D0BB9C0" w14:textId="056C1D4C" w:rsidR="00D846FD" w:rsidRPr="00DD1188" w:rsidRDefault="00D846FD" w:rsidP="00DD1188">
      <w:pPr>
        <w:pStyle w:val="ListParagraph"/>
        <w:numPr>
          <w:ilvl w:val="0"/>
          <w:numId w:val="14"/>
        </w:numPr>
        <w:spacing w:line="360" w:lineRule="auto"/>
        <w:ind w:left="993"/>
        <w:jc w:val="both"/>
        <w:rPr>
          <w:rFonts w:asciiTheme="majorBidi" w:hAnsiTheme="majorBidi" w:cstheme="majorBidi"/>
        </w:rPr>
      </w:pPr>
      <w:r w:rsidRPr="00DD1188">
        <w:rPr>
          <w:rFonts w:asciiTheme="majorBidi" w:hAnsiTheme="majorBidi" w:cstheme="majorBidi"/>
          <w:i/>
          <w:iCs/>
        </w:rPr>
        <w:t xml:space="preserve">Plaatsvervulling </w:t>
      </w:r>
      <w:r w:rsidRPr="00DD1188">
        <w:rPr>
          <w:rFonts w:asciiTheme="majorBidi" w:hAnsiTheme="majorBidi" w:cstheme="majorBidi"/>
        </w:rPr>
        <w:t>dalam KUHPerdata</w:t>
      </w:r>
    </w:p>
    <w:p w14:paraId="44489062" w14:textId="77777777" w:rsidR="00D846FD" w:rsidRDefault="00D846FD" w:rsidP="00D846FD">
      <w:pPr>
        <w:pStyle w:val="ListParagraph"/>
        <w:spacing w:after="0" w:line="360" w:lineRule="auto"/>
        <w:ind w:left="992"/>
        <w:jc w:val="both"/>
        <w:rPr>
          <w:rFonts w:asciiTheme="majorBidi" w:hAnsiTheme="majorBidi" w:cstheme="majorBidi"/>
          <w:sz w:val="24"/>
          <w:szCs w:val="24"/>
        </w:rPr>
      </w:pPr>
      <w:r w:rsidRPr="00C1339E">
        <w:rPr>
          <w:rFonts w:asciiTheme="majorBidi" w:hAnsiTheme="majorBidi" w:cstheme="majorBidi"/>
          <w:sz w:val="24"/>
          <w:szCs w:val="24"/>
        </w:rPr>
        <w:t>Indonesia sebagai negara bekas jajahan belanda, maka berdasarkan asas konkordansi, yaitu hukum yang berlaku di negeri jajahan sama dengan ketentuan yang berlaku di negeri penjajah, maka hukum perdata tertulis yang berlaku di indonesia ialah produk hukum dari belanda.</w:t>
      </w:r>
      <w:r w:rsidRPr="00C1339E">
        <w:rPr>
          <w:rStyle w:val="FootnoteReference"/>
          <w:rFonts w:asciiTheme="majorBidi" w:hAnsiTheme="majorBidi" w:cstheme="majorBidi"/>
          <w:sz w:val="24"/>
          <w:szCs w:val="24"/>
        </w:rPr>
        <w:footnoteReference w:id="20"/>
      </w:r>
      <w:r w:rsidRPr="00C1339E">
        <w:rPr>
          <w:rFonts w:asciiTheme="majorBidi" w:hAnsiTheme="majorBidi" w:cstheme="majorBidi"/>
          <w:sz w:val="24"/>
          <w:szCs w:val="24"/>
        </w:rPr>
        <w:t xml:space="preserve"> hukum perdata pada umumnya </w:t>
      </w:r>
      <w:r w:rsidRPr="00C1339E">
        <w:rPr>
          <w:rFonts w:asciiTheme="majorBidi" w:hAnsiTheme="majorBidi" w:cstheme="majorBidi"/>
          <w:sz w:val="24"/>
          <w:szCs w:val="24"/>
        </w:rPr>
        <w:lastRenderedPageBreak/>
        <w:t xml:space="preserve">sebagaimana yang termuat dalam </w:t>
      </w:r>
      <w:r w:rsidRPr="00C1339E">
        <w:rPr>
          <w:rFonts w:asciiTheme="majorBidi" w:hAnsiTheme="majorBidi" w:cstheme="majorBidi"/>
          <w:i/>
          <w:iCs/>
          <w:sz w:val="24"/>
          <w:szCs w:val="24"/>
        </w:rPr>
        <w:t>Burgelijk Weetboek</w:t>
      </w:r>
      <w:r>
        <w:rPr>
          <w:rFonts w:asciiTheme="majorBidi" w:hAnsiTheme="majorBidi" w:cstheme="majorBidi"/>
          <w:sz w:val="24"/>
          <w:szCs w:val="24"/>
        </w:rPr>
        <w:t xml:space="preserve"> atau kitab undang - </w:t>
      </w:r>
      <w:r w:rsidRPr="00C1339E">
        <w:rPr>
          <w:rFonts w:asciiTheme="majorBidi" w:hAnsiTheme="majorBidi" w:cstheme="majorBidi"/>
          <w:sz w:val="24"/>
          <w:szCs w:val="24"/>
        </w:rPr>
        <w:t>undang hukum perdata sebagian besar dijiwai oleh hukum romawi yang dibuat sekitar abad ke-IV Masehi.</w:t>
      </w:r>
      <w:r w:rsidRPr="00C1339E">
        <w:rPr>
          <w:rStyle w:val="FootnoteReference"/>
          <w:rFonts w:asciiTheme="majorBidi" w:hAnsiTheme="majorBidi" w:cstheme="majorBidi"/>
          <w:sz w:val="24"/>
          <w:szCs w:val="24"/>
        </w:rPr>
        <w:footnoteReference w:id="21"/>
      </w:r>
    </w:p>
    <w:p w14:paraId="2ED7DFA9" w14:textId="77777777" w:rsidR="00D846FD" w:rsidRDefault="00D846FD" w:rsidP="00D846FD">
      <w:pPr>
        <w:pStyle w:val="ListParagraph"/>
        <w:spacing w:after="0" w:line="360" w:lineRule="auto"/>
        <w:ind w:left="992"/>
        <w:jc w:val="both"/>
        <w:rPr>
          <w:rFonts w:asciiTheme="majorBidi" w:hAnsiTheme="majorBidi" w:cstheme="majorBidi"/>
          <w:sz w:val="24"/>
          <w:szCs w:val="24"/>
        </w:rPr>
      </w:pPr>
      <w:r w:rsidRPr="00C83435">
        <w:rPr>
          <w:rFonts w:asciiTheme="majorBidi" w:hAnsiTheme="majorBidi" w:cstheme="majorBidi"/>
          <w:sz w:val="24"/>
          <w:szCs w:val="24"/>
        </w:rPr>
        <w:t>Hukum yang dibawa oleh belanda untuk indonesia sendiri tidak murni ialah hukum yang berasal dari belanda, melainkan hukum tersebut telah terpengaruh oleh hukum dari prancis dan romawi. Dimana pada abad ke-XI mesehi, hukum romawi diajarka pada perguruan - perguruan tinggi di italia utara dimana didalam perguruan tinggi ini memiliki mahasiswa dari berbagai negara di eropa yang salah satu diantaranya ialah orang - orang belanda yang selanjutnya mereka kembali ke negara masing - masing untuk mengajarkan dan menyebarkan hukum romawi ini.</w:t>
      </w:r>
      <w:r>
        <w:rPr>
          <w:rStyle w:val="FootnoteReference"/>
          <w:rFonts w:asciiTheme="majorBidi" w:hAnsiTheme="majorBidi" w:cstheme="majorBidi"/>
          <w:sz w:val="24"/>
          <w:szCs w:val="24"/>
        </w:rPr>
        <w:footnoteReference w:id="22"/>
      </w:r>
      <w:r w:rsidRPr="00C83435">
        <w:rPr>
          <w:rFonts w:asciiTheme="majorBidi" w:hAnsiTheme="majorBidi" w:cstheme="majorBidi"/>
          <w:sz w:val="24"/>
          <w:szCs w:val="24"/>
        </w:rPr>
        <w:t xml:space="preserve"> </w:t>
      </w:r>
    </w:p>
    <w:p w14:paraId="2AAC2AFD" w14:textId="77777777" w:rsidR="00D846FD" w:rsidRDefault="00D846FD" w:rsidP="00D846FD">
      <w:pPr>
        <w:pStyle w:val="ListParagraph"/>
        <w:spacing w:after="0" w:line="360" w:lineRule="auto"/>
        <w:ind w:left="992"/>
        <w:jc w:val="both"/>
        <w:rPr>
          <w:rFonts w:asciiTheme="majorBidi" w:hAnsiTheme="majorBidi" w:cstheme="majorBidi"/>
          <w:sz w:val="24"/>
          <w:szCs w:val="24"/>
        </w:rPr>
      </w:pPr>
      <w:r w:rsidRPr="00C83435">
        <w:rPr>
          <w:rFonts w:asciiTheme="majorBidi" w:hAnsiTheme="majorBidi" w:cstheme="majorBidi"/>
          <w:sz w:val="24"/>
          <w:szCs w:val="24"/>
        </w:rPr>
        <w:t xml:space="preserve">Belanda juga sempat dikuasai oleh prancis yang dimana orang-orang prancis ini mengolah </w:t>
      </w:r>
      <w:r w:rsidRPr="00C83435">
        <w:rPr>
          <w:rFonts w:asciiTheme="majorBidi" w:hAnsiTheme="majorBidi" w:cstheme="majorBidi"/>
          <w:i/>
          <w:iCs/>
          <w:sz w:val="24"/>
          <w:szCs w:val="24"/>
        </w:rPr>
        <w:t>Code Napoleon</w:t>
      </w:r>
      <w:r w:rsidRPr="00C83435">
        <w:rPr>
          <w:rFonts w:asciiTheme="majorBidi" w:hAnsiTheme="majorBidi" w:cstheme="majorBidi"/>
          <w:sz w:val="24"/>
          <w:szCs w:val="24"/>
        </w:rPr>
        <w:t xml:space="preserve"> untuk diberlakukan di belanda dan berhasil disahkan pada 1 Mei 1809 dengan nama </w:t>
      </w:r>
      <w:r w:rsidRPr="00C83435">
        <w:rPr>
          <w:rFonts w:asciiTheme="majorBidi" w:hAnsiTheme="majorBidi" w:cstheme="majorBidi"/>
          <w:i/>
          <w:iCs/>
          <w:sz w:val="24"/>
          <w:szCs w:val="24"/>
        </w:rPr>
        <w:t>Wetboek Napoleon in Gerigt Voor Het Koningkrijk</w:t>
      </w:r>
      <w:r w:rsidRPr="00C83435">
        <w:rPr>
          <w:rFonts w:asciiTheme="majorBidi" w:hAnsiTheme="majorBidi" w:cstheme="majorBidi"/>
          <w:sz w:val="24"/>
          <w:szCs w:val="24"/>
        </w:rPr>
        <w:t xml:space="preserve"> atau Kitab Undang-undang Napoleon yang telah disesuaikan dengan kondisi masyarakat belanda.</w:t>
      </w:r>
      <w:r>
        <w:rPr>
          <w:rStyle w:val="FootnoteReference"/>
          <w:rFonts w:asciiTheme="majorBidi" w:hAnsiTheme="majorBidi" w:cstheme="majorBidi"/>
          <w:sz w:val="24"/>
          <w:szCs w:val="24"/>
        </w:rPr>
        <w:footnoteReference w:id="23"/>
      </w:r>
      <w:r w:rsidRPr="00C83435">
        <w:rPr>
          <w:rFonts w:asciiTheme="majorBidi" w:hAnsiTheme="majorBidi" w:cstheme="majorBidi"/>
          <w:sz w:val="24"/>
          <w:szCs w:val="24"/>
        </w:rPr>
        <w:t xml:space="preserve"> Maka dengan disesuaikannya hukum prancis dengan hukum belanda yang notabenenya ialah hukum yang berasal dari romawi ini maka hukum yang berlaku di belanda tidak mutlak ialah hukum belanda itu sendiri melainkan hukum yang telah dipengaruhi oleh hukum belanda dan prancis.</w:t>
      </w:r>
    </w:p>
    <w:p w14:paraId="29FA0886" w14:textId="77777777" w:rsidR="00D846FD" w:rsidRDefault="00D846FD" w:rsidP="00D846FD">
      <w:pPr>
        <w:pStyle w:val="ListParagraph"/>
        <w:spacing w:after="0" w:line="360" w:lineRule="auto"/>
        <w:ind w:left="992"/>
        <w:jc w:val="both"/>
        <w:rPr>
          <w:rFonts w:asciiTheme="majorBidi" w:hAnsiTheme="majorBidi" w:cstheme="majorBidi"/>
          <w:sz w:val="24"/>
          <w:szCs w:val="24"/>
        </w:rPr>
      </w:pPr>
      <w:r w:rsidRPr="00C83435">
        <w:rPr>
          <w:rFonts w:asciiTheme="majorBidi" w:hAnsiTheme="majorBidi" w:cstheme="majorBidi"/>
          <w:sz w:val="24"/>
          <w:szCs w:val="24"/>
        </w:rPr>
        <w:t>Ahli waris pengganti merupakan hukum dari negara prancis dan hukum itu sendiri bukanlah mutlak berasal dari prancis namun merupakan hasil revisi dari hukum yang berlaku dari negara yang telah dijajah oleh prancis di timur tengah khususnya mesir yang notabennya menggunakan hukum islam dilihat dari pembagian bab-babnya yang mirip dengan sistematisasi hukum fikih.</w:t>
      </w:r>
      <w:r>
        <w:rPr>
          <w:rStyle w:val="FootnoteReference"/>
          <w:rFonts w:asciiTheme="majorBidi" w:hAnsiTheme="majorBidi" w:cstheme="majorBidi"/>
          <w:sz w:val="24"/>
          <w:szCs w:val="24"/>
        </w:rPr>
        <w:footnoteReference w:id="24"/>
      </w:r>
    </w:p>
    <w:p w14:paraId="62E81C0C" w14:textId="77777777" w:rsidR="00D846FD" w:rsidRDefault="00D846FD" w:rsidP="00D846FD">
      <w:pPr>
        <w:pStyle w:val="ListParagraph"/>
        <w:spacing w:after="0" w:line="360" w:lineRule="auto"/>
        <w:ind w:left="992"/>
        <w:jc w:val="both"/>
        <w:rPr>
          <w:rFonts w:asciiTheme="majorBidi" w:hAnsiTheme="majorBidi" w:cstheme="majorBidi"/>
          <w:sz w:val="24"/>
          <w:szCs w:val="24"/>
        </w:rPr>
      </w:pPr>
      <w:r w:rsidRPr="00C83435">
        <w:rPr>
          <w:rFonts w:asciiTheme="majorBidi" w:hAnsiTheme="majorBidi" w:cstheme="majorBidi"/>
          <w:sz w:val="24"/>
          <w:szCs w:val="24"/>
        </w:rPr>
        <w:t xml:space="preserve">Sebagaimana adanya ahli waris pengganti dalam Kompilasi Hukum Islam, maka dalam Kitab Undang – undang Hukum Perdata juga diatur mengenai ahli waris prngganti itu sendiri sebagaimana yang diatur dalam pasal 841 Kitab Undang – </w:t>
      </w:r>
      <w:r w:rsidRPr="00C83435">
        <w:rPr>
          <w:rFonts w:asciiTheme="majorBidi" w:hAnsiTheme="majorBidi" w:cstheme="majorBidi"/>
          <w:sz w:val="24"/>
          <w:szCs w:val="24"/>
        </w:rPr>
        <w:lastRenderedPageBreak/>
        <w:t>undang Hukum Perdata, adapun golongan-golongan dari ahli waris pengganti itu ialah:</w:t>
      </w:r>
    </w:p>
    <w:p w14:paraId="502A7745" w14:textId="77777777" w:rsidR="00DD1188" w:rsidRDefault="00D846FD" w:rsidP="00DD1188">
      <w:pPr>
        <w:pStyle w:val="ListParagraph"/>
        <w:numPr>
          <w:ilvl w:val="0"/>
          <w:numId w:val="9"/>
        </w:numPr>
        <w:spacing w:line="360" w:lineRule="auto"/>
        <w:ind w:left="1560"/>
        <w:jc w:val="both"/>
        <w:rPr>
          <w:rFonts w:asciiTheme="majorBidi" w:hAnsiTheme="majorBidi" w:cstheme="majorBidi"/>
        </w:rPr>
      </w:pPr>
      <w:r w:rsidRPr="00DD1188">
        <w:rPr>
          <w:rFonts w:asciiTheme="majorBidi" w:hAnsiTheme="majorBidi" w:cstheme="majorBidi"/>
        </w:rPr>
        <w:t>Penggantian tempat untuk golongan 1 diatur dalam pasal 842 ”penggantian dalam gari lurus kebawah yang sah, berlangsung tanpa akhir. Pengantian tempat ini dapat terjadi apabila anak menjadi ahli waris bersama anak dari saudaranya yang telah meninggal lebih dahulu ataupun mewaris bersama dengan keturunan yang derajatnya berbeda”.</w:t>
      </w:r>
      <w:r w:rsidRPr="00FE6566">
        <w:rPr>
          <w:rStyle w:val="FootnoteReference"/>
          <w:rFonts w:asciiTheme="majorBidi" w:hAnsiTheme="majorBidi" w:cstheme="majorBidi"/>
          <w:sz w:val="24"/>
          <w:szCs w:val="24"/>
        </w:rPr>
        <w:footnoteReference w:id="25"/>
      </w:r>
    </w:p>
    <w:p w14:paraId="48A3A65C" w14:textId="77777777" w:rsidR="00DD1188" w:rsidRPr="00DD1188" w:rsidRDefault="00D846FD" w:rsidP="00DD1188">
      <w:pPr>
        <w:pStyle w:val="ListParagraph"/>
        <w:numPr>
          <w:ilvl w:val="0"/>
          <w:numId w:val="9"/>
        </w:numPr>
        <w:spacing w:line="360" w:lineRule="auto"/>
        <w:ind w:left="1560"/>
        <w:jc w:val="both"/>
        <w:rPr>
          <w:rFonts w:asciiTheme="majorBidi" w:hAnsiTheme="majorBidi" w:cstheme="majorBidi"/>
        </w:rPr>
      </w:pPr>
      <w:r w:rsidRPr="00DD1188">
        <w:rPr>
          <w:rFonts w:asciiTheme="majorBidi" w:hAnsiTheme="majorBidi" w:cstheme="majorBidi"/>
          <w:sz w:val="24"/>
          <w:szCs w:val="24"/>
        </w:rPr>
        <w:t>Penggantian tempat untuk golongan 2 diatur dalam pasal 845 “penggantian dalam garis lurus kesamping apabila saudara laki-laki atau saudara perempuan masih memiliki keturunan sebagaimana yang disebutkan dalam golongan ke 2 ahli waris”.</w:t>
      </w:r>
    </w:p>
    <w:p w14:paraId="0B0820D8" w14:textId="4931E98C" w:rsidR="00D846FD" w:rsidRPr="00DD1188" w:rsidRDefault="00D846FD" w:rsidP="00DD1188">
      <w:pPr>
        <w:pStyle w:val="ListParagraph"/>
        <w:numPr>
          <w:ilvl w:val="0"/>
          <w:numId w:val="9"/>
        </w:numPr>
        <w:spacing w:line="360" w:lineRule="auto"/>
        <w:ind w:left="1560"/>
        <w:jc w:val="both"/>
        <w:rPr>
          <w:rFonts w:asciiTheme="majorBidi" w:hAnsiTheme="majorBidi" w:cstheme="majorBidi"/>
        </w:rPr>
      </w:pPr>
      <w:r w:rsidRPr="00DD1188">
        <w:rPr>
          <w:rFonts w:asciiTheme="majorBidi" w:hAnsiTheme="majorBidi" w:cstheme="majorBidi"/>
          <w:sz w:val="24"/>
          <w:szCs w:val="24"/>
        </w:rPr>
        <w:t>Penggantian tempat untuk golongan 4 siatur dalam pasal 844 “ dalam garis kesamping, penggantian diperkenankan untuk keuntungan anak dari saudara laki-laki maupun perempuan, baik ia mewaris bersama paman atau bibinya ataupun besama-sama dengan keturunan yang derajatnya berbeda”.</w:t>
      </w:r>
      <w:r w:rsidRPr="00FE6566">
        <w:rPr>
          <w:rStyle w:val="FootnoteReference"/>
          <w:rFonts w:asciiTheme="majorBidi" w:hAnsiTheme="majorBidi" w:cstheme="majorBidi"/>
          <w:sz w:val="24"/>
          <w:szCs w:val="24"/>
        </w:rPr>
        <w:footnoteReference w:id="26"/>
      </w:r>
    </w:p>
    <w:p w14:paraId="3587B5BC" w14:textId="77777777" w:rsidR="008313B7" w:rsidRDefault="00D846FD" w:rsidP="008313B7">
      <w:pPr>
        <w:bidi w:val="0"/>
        <w:spacing w:line="360" w:lineRule="auto"/>
        <w:ind w:left="992"/>
        <w:jc w:val="highKashida"/>
        <w:rPr>
          <w:rFonts w:asciiTheme="majorBidi" w:hAnsiTheme="majorBidi" w:cstheme="majorBidi"/>
          <w:lang w:val="id-ID"/>
        </w:rPr>
      </w:pPr>
      <w:proofErr w:type="spellStart"/>
      <w:r w:rsidRPr="00122CAD">
        <w:rPr>
          <w:rFonts w:asciiTheme="majorBidi" w:hAnsiTheme="majorBidi" w:cstheme="majorBidi"/>
        </w:rPr>
        <w:t>Untuk</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bertindak</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sebagai</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ahli</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waris</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penggan</w:t>
      </w:r>
      <w:r>
        <w:rPr>
          <w:rFonts w:asciiTheme="majorBidi" w:hAnsiTheme="majorBidi" w:cstheme="majorBidi"/>
        </w:rPr>
        <w:t>ti</w:t>
      </w:r>
      <w:proofErr w:type="spellEnd"/>
      <w:r>
        <w:rPr>
          <w:rFonts w:asciiTheme="majorBidi" w:hAnsiTheme="majorBidi" w:cstheme="majorBidi"/>
        </w:rPr>
        <w:t xml:space="preserve">, A. </w:t>
      </w:r>
      <w:proofErr w:type="spellStart"/>
      <w:r>
        <w:rPr>
          <w:rFonts w:asciiTheme="majorBidi" w:hAnsiTheme="majorBidi" w:cstheme="majorBidi"/>
        </w:rPr>
        <w:t>Pilto</w:t>
      </w:r>
      <w:proofErr w:type="spellEnd"/>
      <w:r>
        <w:rPr>
          <w:rFonts w:asciiTheme="majorBidi" w:hAnsiTheme="majorBidi" w:cstheme="majorBidi"/>
        </w:rPr>
        <w:t xml:space="preserve"> </w:t>
      </w:r>
      <w:proofErr w:type="spellStart"/>
      <w:r>
        <w:rPr>
          <w:rFonts w:asciiTheme="majorBidi" w:hAnsiTheme="majorBidi" w:cstheme="majorBidi"/>
        </w:rPr>
        <w:t>menengemukakan</w:t>
      </w:r>
      <w:proofErr w:type="spellEnd"/>
      <w:r>
        <w:rPr>
          <w:rFonts w:asciiTheme="majorBidi" w:hAnsiTheme="majorBidi" w:cstheme="majorBidi"/>
        </w:rPr>
        <w:t xml:space="preserve"> </w:t>
      </w:r>
      <w:proofErr w:type="spellStart"/>
      <w:r>
        <w:rPr>
          <w:rFonts w:asciiTheme="majorBidi" w:hAnsiTheme="majorBidi" w:cstheme="majorBidi"/>
        </w:rPr>
        <w:t>hal</w:t>
      </w:r>
      <w:proofErr w:type="spellEnd"/>
      <w:r>
        <w:rPr>
          <w:rFonts w:asciiTheme="majorBidi" w:hAnsiTheme="majorBidi" w:cstheme="majorBidi"/>
          <w:lang w:val="id-ID"/>
        </w:rPr>
        <w:t xml:space="preserve"> </w:t>
      </w:r>
      <w:proofErr w:type="spellStart"/>
      <w:r w:rsidRPr="00122CAD">
        <w:rPr>
          <w:rFonts w:asciiTheme="majorBidi" w:hAnsiTheme="majorBidi" w:cstheme="majorBidi"/>
        </w:rPr>
        <w:t>hal</w:t>
      </w:r>
      <w:proofErr w:type="spellEnd"/>
      <w:r w:rsidRPr="00122CAD">
        <w:rPr>
          <w:rFonts w:asciiTheme="majorBidi" w:hAnsiTheme="majorBidi" w:cstheme="majorBidi"/>
        </w:rPr>
        <w:t xml:space="preserve"> yang </w:t>
      </w:r>
      <w:proofErr w:type="spellStart"/>
      <w:r w:rsidRPr="00122CAD">
        <w:rPr>
          <w:rFonts w:asciiTheme="majorBidi" w:hAnsiTheme="majorBidi" w:cstheme="majorBidi"/>
        </w:rPr>
        <w:t>harus</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terpenuhi</w:t>
      </w:r>
      <w:proofErr w:type="spellEnd"/>
      <w:r w:rsidRPr="00122CAD">
        <w:rPr>
          <w:rFonts w:asciiTheme="majorBidi" w:hAnsiTheme="majorBidi" w:cstheme="majorBidi"/>
        </w:rPr>
        <w:t xml:space="preserve"> </w:t>
      </w:r>
      <w:proofErr w:type="spellStart"/>
      <w:r w:rsidRPr="00122CAD">
        <w:rPr>
          <w:rFonts w:asciiTheme="majorBidi" w:hAnsiTheme="majorBidi" w:cstheme="majorBidi"/>
        </w:rPr>
        <w:t>yaitu</w:t>
      </w:r>
      <w:proofErr w:type="spellEnd"/>
      <w:r w:rsidRPr="00122CAD">
        <w:rPr>
          <w:rFonts w:asciiTheme="majorBidi" w:hAnsiTheme="majorBidi" w:cstheme="majorBidi"/>
        </w:rPr>
        <w:t>:</w:t>
      </w:r>
    </w:p>
    <w:p w14:paraId="605E4601" w14:textId="22444F0A" w:rsidR="008313B7" w:rsidRDefault="00D846FD" w:rsidP="00DD1188">
      <w:pPr>
        <w:pStyle w:val="ListParagraph"/>
        <w:numPr>
          <w:ilvl w:val="0"/>
          <w:numId w:val="10"/>
        </w:numPr>
        <w:spacing w:line="360" w:lineRule="auto"/>
        <w:jc w:val="highKashida"/>
        <w:rPr>
          <w:rFonts w:asciiTheme="majorBidi" w:hAnsiTheme="majorBidi" w:cstheme="majorBidi"/>
        </w:rPr>
      </w:pPr>
      <w:r w:rsidRPr="008313B7">
        <w:rPr>
          <w:rFonts w:asciiTheme="majorBidi" w:hAnsiTheme="majorBidi" w:cstheme="majorBidi"/>
        </w:rPr>
        <w:t>Orang yang menggantikan harus memenuhi syarat sebagai ahli waris, dimana dalam hal ini haknya sebagai ahli waris tidak boleh berstatus tidak pantas ataupun hanya sebagai ahli waris tidak pernah dicabut oleh pewaris.</w:t>
      </w:r>
    </w:p>
    <w:p w14:paraId="37AA1ED6" w14:textId="77777777" w:rsidR="008313B7" w:rsidRPr="008313B7" w:rsidRDefault="00D846FD" w:rsidP="007500CD">
      <w:pPr>
        <w:pStyle w:val="ListParagraph"/>
        <w:numPr>
          <w:ilvl w:val="0"/>
          <w:numId w:val="10"/>
        </w:numPr>
        <w:spacing w:line="360" w:lineRule="auto"/>
        <w:jc w:val="highKashida"/>
        <w:rPr>
          <w:rFonts w:asciiTheme="majorBidi" w:hAnsiTheme="majorBidi" w:cstheme="majorBidi"/>
        </w:rPr>
      </w:pPr>
      <w:r w:rsidRPr="008313B7">
        <w:rPr>
          <w:rFonts w:asciiTheme="majorBidi" w:hAnsiTheme="majorBidi" w:cstheme="majorBidi"/>
          <w:sz w:val="24"/>
          <w:szCs w:val="24"/>
        </w:rPr>
        <w:t>Orang yang tempatnya akan digantikan harus terlebih dahulu meninggal, maka tidak boleh menggantikan posisi orang yang masih hidup.</w:t>
      </w:r>
    </w:p>
    <w:p w14:paraId="1F1C1E82" w14:textId="146DDC4D" w:rsidR="00D846FD" w:rsidRPr="008313B7" w:rsidRDefault="00D846FD" w:rsidP="007500CD">
      <w:pPr>
        <w:pStyle w:val="ListParagraph"/>
        <w:numPr>
          <w:ilvl w:val="0"/>
          <w:numId w:val="10"/>
        </w:numPr>
        <w:spacing w:line="360" w:lineRule="auto"/>
        <w:jc w:val="highKashida"/>
        <w:rPr>
          <w:rFonts w:asciiTheme="majorBidi" w:hAnsiTheme="majorBidi" w:cstheme="majorBidi"/>
        </w:rPr>
      </w:pPr>
      <w:r w:rsidRPr="008313B7">
        <w:rPr>
          <w:rFonts w:asciiTheme="majorBidi" w:hAnsiTheme="majorBidi" w:cstheme="majorBidi"/>
          <w:sz w:val="24"/>
          <w:szCs w:val="24"/>
        </w:rPr>
        <w:t>Penggantian hanya dapat dilakukan oleh keturunan yang sah.</w:t>
      </w:r>
      <w:r w:rsidRPr="00122CAD">
        <w:rPr>
          <w:rStyle w:val="FootnoteReference"/>
          <w:rFonts w:asciiTheme="majorBidi" w:hAnsiTheme="majorBidi" w:cstheme="majorBidi"/>
          <w:sz w:val="24"/>
          <w:szCs w:val="24"/>
        </w:rPr>
        <w:footnoteReference w:id="27"/>
      </w:r>
    </w:p>
    <w:p w14:paraId="386A7451" w14:textId="55A9204E" w:rsidR="00BF317D" w:rsidRDefault="00D846FD" w:rsidP="008313B7">
      <w:pPr>
        <w:pStyle w:val="ListParagraph"/>
        <w:spacing w:after="0" w:line="360" w:lineRule="auto"/>
        <w:ind w:left="992"/>
        <w:jc w:val="both"/>
        <w:rPr>
          <w:rFonts w:asciiTheme="majorBidi" w:hAnsiTheme="majorBidi" w:cstheme="majorBidi"/>
          <w:sz w:val="24"/>
          <w:szCs w:val="24"/>
        </w:rPr>
      </w:pPr>
      <w:r>
        <w:rPr>
          <w:rFonts w:asciiTheme="majorBidi" w:hAnsiTheme="majorBidi" w:cstheme="majorBidi"/>
          <w:sz w:val="24"/>
          <w:szCs w:val="24"/>
        </w:rPr>
        <w:t xml:space="preserve">Dalam KHI, diatur bahwa ahli waris tidak boleh menolak untuk mendapatkan warisan dari pewaris. Sedangkan dalam Kitab Undang – undang Hukum Perdata, </w:t>
      </w:r>
      <w:r>
        <w:rPr>
          <w:rFonts w:asciiTheme="majorBidi" w:hAnsiTheme="majorBidi" w:cstheme="majorBidi"/>
          <w:sz w:val="24"/>
          <w:szCs w:val="24"/>
        </w:rPr>
        <w:lastRenderedPageBreak/>
        <w:t>ahli waris diberi hak untuk menolak atau menerima warisan berdasarkan pasal 1058 Kitab Undang – undang Huum Perdata bahwa ahli waris yang menolak untuk menerima warisan akan diangap tidak perna ada. Menurut pasal 1059 Kitab Undang – undang Hukum Perdata bahwa bagian warisan ahli waris yang menolak itu akan diberikan kepada ahli waris lain yang bersedia menerimanya. Menurut pasal 1057 Kitab Undang – undang Hukum Perdata untuk menolak suatu warisan harus dinyatakan dengan tegas dihadapan kepaniteraan pengadilan negeri. Menurut pasal 1062 Kitab Undang – undang Hukum Perdata bahwa penolakan harus dilakukan dengan sukarela tanpa paksaan. Akan tetapi, penolakan menerima warisan tersebut tidak boleh dengan alasan tidak ingin menanggung utang yang dimiliki pewaris, apabila hal inii terjadi maka menurut pasal 1061 Kitab Undang – undang Hukum Perdata maka majelis hakim berhak memberikan kuasa kepada para kreditur untuk menyatakan ahli waris sebagai pengganti untuk membayat utang.</w:t>
      </w:r>
      <w:r>
        <w:rPr>
          <w:rStyle w:val="FootnoteReference"/>
          <w:rFonts w:asciiTheme="majorBidi" w:hAnsiTheme="majorBidi" w:cstheme="majorBidi"/>
          <w:sz w:val="24"/>
          <w:szCs w:val="24"/>
        </w:rPr>
        <w:footnoteReference w:id="28"/>
      </w:r>
    </w:p>
    <w:p w14:paraId="5449423A" w14:textId="77777777" w:rsidR="008313B7" w:rsidRPr="008313B7" w:rsidRDefault="008313B7" w:rsidP="008313B7">
      <w:pPr>
        <w:pStyle w:val="ListParagraph"/>
        <w:spacing w:after="0" w:line="360" w:lineRule="auto"/>
        <w:ind w:left="992"/>
        <w:jc w:val="both"/>
        <w:rPr>
          <w:rFonts w:asciiTheme="majorBidi" w:hAnsiTheme="majorBidi" w:cstheme="majorBidi"/>
        </w:rPr>
      </w:pPr>
    </w:p>
    <w:p w14:paraId="66FD24A2" w14:textId="77777777" w:rsidR="00BF317D" w:rsidRPr="00BF317D" w:rsidRDefault="00BF317D" w:rsidP="007500CD">
      <w:pPr>
        <w:widowControl w:val="0"/>
        <w:numPr>
          <w:ilvl w:val="0"/>
          <w:numId w:val="1"/>
        </w:numPr>
        <w:bidi w:val="0"/>
        <w:spacing w:after="200" w:line="360" w:lineRule="auto"/>
        <w:ind w:right="-2" w:hanging="502"/>
        <w:jc w:val="both"/>
        <w:rPr>
          <w:rFonts w:eastAsia="Palatino Linotype"/>
          <w:bCs/>
          <w:lang w:val="id-ID"/>
        </w:rPr>
      </w:pPr>
      <w:r w:rsidRPr="00BF317D">
        <w:rPr>
          <w:rFonts w:eastAsia="Calibri"/>
          <w:b/>
          <w:bCs/>
          <w:iCs/>
          <w:lang w:val="id-ID"/>
        </w:rPr>
        <w:t>Penutup</w:t>
      </w:r>
    </w:p>
    <w:p w14:paraId="222B25A9" w14:textId="77777777" w:rsidR="008313B7" w:rsidRPr="00BF317D" w:rsidRDefault="008313B7" w:rsidP="008313B7">
      <w:pPr>
        <w:widowControl w:val="0"/>
        <w:bidi w:val="0"/>
        <w:spacing w:line="360" w:lineRule="auto"/>
        <w:ind w:left="505"/>
        <w:jc w:val="both"/>
        <w:rPr>
          <w:rFonts w:eastAsia="Palatino Linotype"/>
          <w:bCs/>
          <w:lang w:val="id-ID"/>
        </w:rPr>
      </w:pPr>
      <w:r>
        <w:rPr>
          <w:rFonts w:eastAsia="Calibri"/>
          <w:b/>
          <w:bCs/>
          <w:iCs/>
          <w:lang w:val="id-ID"/>
        </w:rPr>
        <w:t>Kesimpulan</w:t>
      </w:r>
    </w:p>
    <w:p w14:paraId="597ACEDE" w14:textId="77777777" w:rsidR="008313B7" w:rsidRDefault="008313B7" w:rsidP="008313B7">
      <w:pPr>
        <w:bidi w:val="0"/>
        <w:spacing w:line="360" w:lineRule="auto"/>
        <w:ind w:left="505"/>
        <w:jc w:val="highKashida"/>
        <w:rPr>
          <w:rFonts w:asciiTheme="majorBidi" w:hAnsiTheme="majorBidi" w:cstheme="majorBidi"/>
          <w:lang w:val="id-ID"/>
        </w:rPr>
      </w:pPr>
      <w:r>
        <w:rPr>
          <w:rFonts w:asciiTheme="majorBidi" w:hAnsiTheme="majorBidi" w:cstheme="majorBidi"/>
          <w:lang w:val="id-ID"/>
        </w:rPr>
        <w:t xml:space="preserve">Berdasarkan pada pembahasan </w:t>
      </w:r>
      <w:r w:rsidRPr="00775D97">
        <w:rPr>
          <w:rFonts w:asciiTheme="majorBidi" w:hAnsiTheme="majorBidi" w:cstheme="majorBidi"/>
          <w:lang w:val="id-ID"/>
        </w:rPr>
        <w:t xml:space="preserve">pembahasan </w:t>
      </w:r>
      <w:r>
        <w:rPr>
          <w:rFonts w:asciiTheme="majorBidi" w:hAnsiTheme="majorBidi" w:cstheme="majorBidi"/>
          <w:lang w:val="id-ID"/>
        </w:rPr>
        <w:t xml:space="preserve">diatas yang diperoleh dari buku </w:t>
      </w:r>
      <w:r w:rsidRPr="00775D97">
        <w:rPr>
          <w:rFonts w:asciiTheme="majorBidi" w:hAnsiTheme="majorBidi" w:cstheme="majorBidi"/>
          <w:lang w:val="id-ID"/>
        </w:rPr>
        <w:t xml:space="preserve">buku, artikel maupun jurnal mengenai Ahli Waris Pengganti yaitu sistem </w:t>
      </w:r>
      <w:r w:rsidRPr="00775D97">
        <w:rPr>
          <w:rFonts w:asciiTheme="majorBidi" w:hAnsiTheme="majorBidi" w:cstheme="majorBidi"/>
          <w:i/>
          <w:iCs/>
          <w:lang w:val="id-ID"/>
        </w:rPr>
        <w:t xml:space="preserve">Munāsakhah </w:t>
      </w:r>
      <w:r w:rsidRPr="00775D97">
        <w:rPr>
          <w:rFonts w:asciiTheme="majorBidi" w:hAnsiTheme="majorBidi" w:cstheme="majorBidi"/>
          <w:lang w:val="id-ID"/>
        </w:rPr>
        <w:t xml:space="preserve">dan </w:t>
      </w:r>
      <w:r w:rsidRPr="00775D97">
        <w:rPr>
          <w:rFonts w:asciiTheme="majorBidi" w:hAnsiTheme="majorBidi" w:cstheme="majorBidi"/>
          <w:i/>
          <w:iCs/>
          <w:lang w:val="id-ID"/>
        </w:rPr>
        <w:t xml:space="preserve">Plaatsvervulling </w:t>
      </w:r>
      <w:r w:rsidRPr="00775D97">
        <w:rPr>
          <w:rFonts w:asciiTheme="majorBidi" w:hAnsiTheme="majorBidi" w:cstheme="majorBidi"/>
          <w:lang w:val="id-ID"/>
        </w:rPr>
        <w:t xml:space="preserve"> dapat diambil keimpulan sebagai berikut:</w:t>
      </w:r>
    </w:p>
    <w:p w14:paraId="39D58AA7" w14:textId="5F9C2790" w:rsidR="008313B7" w:rsidRPr="00DD1188" w:rsidRDefault="008313B7" w:rsidP="00DD1188">
      <w:pPr>
        <w:pStyle w:val="ListParagraph"/>
        <w:numPr>
          <w:ilvl w:val="0"/>
          <w:numId w:val="11"/>
        </w:numPr>
        <w:spacing w:line="360" w:lineRule="auto"/>
        <w:jc w:val="highKashida"/>
        <w:rPr>
          <w:rFonts w:asciiTheme="majorBidi" w:hAnsiTheme="majorBidi" w:cstheme="majorBidi"/>
        </w:rPr>
      </w:pPr>
      <w:r w:rsidRPr="00DD1188">
        <w:rPr>
          <w:rFonts w:asciiTheme="majorBidi" w:hAnsiTheme="majorBidi" w:cstheme="majorBidi"/>
        </w:rPr>
        <w:t xml:space="preserve">Perbedaan Sistem </w:t>
      </w:r>
      <w:r w:rsidRPr="00DD1188">
        <w:rPr>
          <w:rFonts w:asciiTheme="majorBidi" w:hAnsiTheme="majorBidi" w:cstheme="majorBidi"/>
          <w:i/>
          <w:iCs/>
        </w:rPr>
        <w:t xml:space="preserve">Munāsakhah </w:t>
      </w:r>
      <w:r w:rsidRPr="00DD1188">
        <w:rPr>
          <w:rFonts w:asciiTheme="majorBidi" w:hAnsiTheme="majorBidi" w:cstheme="majorBidi"/>
        </w:rPr>
        <w:t xml:space="preserve">dan </w:t>
      </w:r>
      <w:r w:rsidRPr="00DD1188">
        <w:rPr>
          <w:rFonts w:asciiTheme="majorBidi" w:hAnsiTheme="majorBidi" w:cstheme="majorBidi"/>
          <w:i/>
          <w:iCs/>
        </w:rPr>
        <w:t>Plaatsvervulling</w:t>
      </w:r>
      <w:r w:rsidRPr="00DD1188">
        <w:rPr>
          <w:rFonts w:asciiTheme="majorBidi" w:hAnsiTheme="majorBidi" w:cstheme="majorBidi"/>
        </w:rPr>
        <w:t xml:space="preserve"> ialah sistem </w:t>
      </w:r>
      <w:r w:rsidRPr="00DD1188">
        <w:rPr>
          <w:rFonts w:asciiTheme="majorBidi" w:hAnsiTheme="majorBidi" w:cstheme="majorBidi"/>
          <w:i/>
          <w:iCs/>
        </w:rPr>
        <w:t xml:space="preserve">Munāsakhah </w:t>
      </w:r>
      <w:r w:rsidRPr="00DD1188">
        <w:rPr>
          <w:rFonts w:asciiTheme="majorBidi" w:hAnsiTheme="majorBidi" w:cstheme="majorBidi"/>
        </w:rPr>
        <w:t xml:space="preserve">ini ialah pembagian warisan menuru kitab fikih yang dalam kewarisan terjadi kematian beruntun sebelum warisan dibagikan dan salah satu ahli waris meninggal dunia sehingga kedudukannya dapat digantikan oleh keturunannya dan dalam </w:t>
      </w:r>
      <w:r w:rsidRPr="00DD1188">
        <w:rPr>
          <w:rFonts w:asciiTheme="majorBidi" w:hAnsiTheme="majorBidi" w:cstheme="majorBidi"/>
          <w:i/>
          <w:iCs/>
        </w:rPr>
        <w:t xml:space="preserve">Munāsakhah </w:t>
      </w:r>
      <w:r w:rsidRPr="00DD1188">
        <w:rPr>
          <w:rFonts w:asciiTheme="majorBidi" w:hAnsiTheme="majorBidi" w:cstheme="majorBidi"/>
        </w:rPr>
        <w:t>ini memiliki perbedaan pada ahli waris pengganti pada sistem hukum di indonesia karena dalam sistem ini penggantian tempat itu tidak terjadi melainkan dia hanya hadir untuk menerima bagian yang memang pada awalnya ialah bagian yang harus dimiliki pewarisnya.</w:t>
      </w:r>
    </w:p>
    <w:p w14:paraId="48F0F32F" w14:textId="5034FB2A" w:rsidR="008313B7" w:rsidRPr="008313B7" w:rsidRDefault="008313B7" w:rsidP="007500CD">
      <w:pPr>
        <w:pStyle w:val="ListParagraph"/>
        <w:numPr>
          <w:ilvl w:val="0"/>
          <w:numId w:val="11"/>
        </w:numPr>
        <w:spacing w:line="360" w:lineRule="auto"/>
        <w:jc w:val="highKashida"/>
        <w:rPr>
          <w:rFonts w:asciiTheme="majorBidi" w:hAnsiTheme="majorBidi" w:cstheme="majorBidi"/>
        </w:rPr>
      </w:pPr>
      <w:r w:rsidRPr="008313B7">
        <w:rPr>
          <w:rFonts w:asciiTheme="majorBidi" w:hAnsiTheme="majorBidi" w:cstheme="majorBidi"/>
          <w:i/>
          <w:iCs/>
          <w:sz w:val="24"/>
          <w:szCs w:val="24"/>
        </w:rPr>
        <w:lastRenderedPageBreak/>
        <w:t>Plaatsvervulling</w:t>
      </w:r>
      <w:r w:rsidRPr="008313B7">
        <w:rPr>
          <w:rFonts w:asciiTheme="majorBidi" w:hAnsiTheme="majorBidi" w:cstheme="majorBidi"/>
          <w:sz w:val="24"/>
          <w:szCs w:val="24"/>
        </w:rPr>
        <w:t xml:space="preserve"> pada Kompilasi Hukum Islam dan Kitab Undang – undang Hukum Perdata sendiri yang sama-sama menempatkan diri sebagai pengganti dari ahli waris yang telah meninggal lebih dahulu, penggantian tempat ini memiliki kedudukan yang sama dimana anak dari ahli waris yang meninggal lebih dahulu dapat menjadi pengganti dari orang tua mereka, perbedaan pada Kompilasi Hukum Islam dan Kitab Undang – undang Hukum Perdata dalam ahli waris pengganti ini hanya pada bagia - bagian yang akan diterima pewaris, dimana dalam Kitab Undang – undang Hukum Perdata tidak ada perbedaan yang akan didapatkan oleh ahli waris pengganti dengan ahli wars yang digantikannya sedangkan pada Kompilasi Hukum Islam bagian yang diterima oleh ahli waris pengganti tidak boleh melebihi bagian yang diterima ahli waris yang langsung. Juga dalam Kompilasi Hukum Islam, ahli waris tidak dapat menolak untuk menerima warisan yang menjadi bagiannya sedangkan dalam Hukum Perdata ahli waris diberi hak untuk menerima atau menolak suatu harta warisan kecuali penolakan tersebut didasari dengan ketidak inginan untuk menanggung hutang yang ditinggalkan oleh pewaris.</w:t>
      </w:r>
    </w:p>
    <w:p w14:paraId="5EAE3787" w14:textId="77777777" w:rsidR="008313B7" w:rsidRPr="00440262" w:rsidRDefault="008313B7" w:rsidP="008313B7">
      <w:pPr>
        <w:bidi w:val="0"/>
        <w:spacing w:line="360" w:lineRule="auto"/>
        <w:ind w:left="505"/>
        <w:jc w:val="highKashida"/>
        <w:rPr>
          <w:rFonts w:asciiTheme="majorBidi" w:hAnsiTheme="majorBidi" w:cstheme="majorBidi"/>
          <w:b/>
          <w:bCs/>
          <w:lang w:val="id-ID"/>
        </w:rPr>
      </w:pPr>
      <w:r w:rsidRPr="00440262">
        <w:rPr>
          <w:rFonts w:asciiTheme="majorBidi" w:hAnsiTheme="majorBidi" w:cstheme="majorBidi"/>
          <w:b/>
          <w:bCs/>
          <w:lang w:val="id-ID"/>
        </w:rPr>
        <w:t>Saran</w:t>
      </w:r>
    </w:p>
    <w:p w14:paraId="210F4D9C" w14:textId="77777777" w:rsidR="008313B7" w:rsidRDefault="008313B7" w:rsidP="008313B7">
      <w:pPr>
        <w:bidi w:val="0"/>
        <w:spacing w:line="360" w:lineRule="auto"/>
        <w:ind w:left="505"/>
        <w:jc w:val="highKashida"/>
        <w:rPr>
          <w:rFonts w:asciiTheme="majorBidi" w:hAnsiTheme="majorBidi" w:cstheme="majorBidi"/>
          <w:lang w:val="id-ID"/>
        </w:rPr>
      </w:pPr>
      <w:r w:rsidRPr="00F55B8C">
        <w:rPr>
          <w:rFonts w:asciiTheme="majorBidi" w:hAnsiTheme="majorBidi" w:cstheme="majorBidi"/>
        </w:rPr>
        <w:t xml:space="preserve">Dari </w:t>
      </w:r>
      <w:proofErr w:type="spellStart"/>
      <w:r w:rsidRPr="00F55B8C">
        <w:rPr>
          <w:rFonts w:asciiTheme="majorBidi" w:hAnsiTheme="majorBidi" w:cstheme="majorBidi"/>
        </w:rPr>
        <w:t>hasil</w:t>
      </w:r>
      <w:proofErr w:type="spellEnd"/>
      <w:r w:rsidRPr="00F55B8C">
        <w:rPr>
          <w:rFonts w:asciiTheme="majorBidi" w:hAnsiTheme="majorBidi" w:cstheme="majorBidi"/>
        </w:rPr>
        <w:t xml:space="preserve"> </w:t>
      </w:r>
      <w:proofErr w:type="spellStart"/>
      <w:r w:rsidRPr="00F55B8C">
        <w:rPr>
          <w:rFonts w:asciiTheme="majorBidi" w:hAnsiTheme="majorBidi" w:cstheme="majorBidi"/>
        </w:rPr>
        <w:t>peneli</w:t>
      </w:r>
      <w:r>
        <w:rPr>
          <w:rFonts w:asciiTheme="majorBidi" w:hAnsiTheme="majorBidi" w:cstheme="majorBidi"/>
        </w:rPr>
        <w:t>tian</w:t>
      </w:r>
      <w:proofErr w:type="spellEnd"/>
      <w:r>
        <w:rPr>
          <w:rFonts w:asciiTheme="majorBidi" w:hAnsiTheme="majorBidi" w:cstheme="majorBidi"/>
        </w:rPr>
        <w:t xml:space="preserve"> </w:t>
      </w:r>
      <w:proofErr w:type="spellStart"/>
      <w:r>
        <w:rPr>
          <w:rFonts w:asciiTheme="majorBidi" w:hAnsiTheme="majorBidi" w:cstheme="majorBidi"/>
        </w:rPr>
        <w:t>diatas</w:t>
      </w:r>
      <w:proofErr w:type="spellEnd"/>
      <w:r>
        <w:rPr>
          <w:rFonts w:asciiTheme="majorBidi" w:hAnsiTheme="majorBidi" w:cstheme="majorBidi"/>
        </w:rPr>
        <w:t xml:space="preserve">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dilakukan</w:t>
      </w:r>
      <w:proofErr w:type="spellEnd"/>
      <w:r>
        <w:rPr>
          <w:rFonts w:asciiTheme="majorBidi" w:hAnsiTheme="majorBidi" w:cstheme="majorBidi"/>
        </w:rPr>
        <w:t xml:space="preserve"> </w:t>
      </w:r>
      <w:proofErr w:type="spellStart"/>
      <w:r>
        <w:rPr>
          <w:rFonts w:asciiTheme="majorBidi" w:hAnsiTheme="majorBidi" w:cstheme="majorBidi"/>
        </w:rPr>
        <w:t>hal</w:t>
      </w:r>
      <w:proofErr w:type="spellEnd"/>
      <w:r>
        <w:rPr>
          <w:rFonts w:asciiTheme="majorBidi" w:hAnsiTheme="majorBidi" w:cstheme="majorBidi"/>
          <w:lang w:val="id-ID"/>
        </w:rPr>
        <w:t xml:space="preserve"> - </w:t>
      </w:r>
      <w:proofErr w:type="spellStart"/>
      <w:r w:rsidRPr="00F55B8C">
        <w:rPr>
          <w:rFonts w:asciiTheme="majorBidi" w:hAnsiTheme="majorBidi" w:cstheme="majorBidi"/>
        </w:rPr>
        <w:t>hal</w:t>
      </w:r>
      <w:proofErr w:type="spellEnd"/>
      <w:r w:rsidRPr="00F55B8C">
        <w:rPr>
          <w:rFonts w:asciiTheme="majorBidi" w:hAnsiTheme="majorBidi" w:cstheme="majorBidi"/>
        </w:rPr>
        <w:t xml:space="preserve"> </w:t>
      </w:r>
      <w:proofErr w:type="spellStart"/>
      <w:r w:rsidRPr="00F55B8C">
        <w:rPr>
          <w:rFonts w:asciiTheme="majorBidi" w:hAnsiTheme="majorBidi" w:cstheme="majorBidi"/>
        </w:rPr>
        <w:t>sebagai</w:t>
      </w:r>
      <w:proofErr w:type="spellEnd"/>
      <w:r w:rsidRPr="00F55B8C">
        <w:rPr>
          <w:rFonts w:asciiTheme="majorBidi" w:hAnsiTheme="majorBidi" w:cstheme="majorBidi"/>
        </w:rPr>
        <w:t xml:space="preserve"> </w:t>
      </w:r>
      <w:proofErr w:type="spellStart"/>
      <w:r w:rsidRPr="00F55B8C">
        <w:rPr>
          <w:rFonts w:asciiTheme="majorBidi" w:hAnsiTheme="majorBidi" w:cstheme="majorBidi"/>
        </w:rPr>
        <w:t>berikut</w:t>
      </w:r>
      <w:proofErr w:type="spellEnd"/>
      <w:r w:rsidRPr="00F55B8C">
        <w:rPr>
          <w:rFonts w:asciiTheme="majorBidi" w:hAnsiTheme="majorBidi" w:cstheme="majorBidi"/>
        </w:rPr>
        <w:t>:</w:t>
      </w:r>
    </w:p>
    <w:p w14:paraId="4120628B" w14:textId="2945F4B0" w:rsidR="008313B7" w:rsidRPr="00DD1188" w:rsidRDefault="008313B7" w:rsidP="00DD1188">
      <w:pPr>
        <w:pStyle w:val="ListParagraph"/>
        <w:numPr>
          <w:ilvl w:val="0"/>
          <w:numId w:val="12"/>
        </w:numPr>
        <w:spacing w:line="360" w:lineRule="auto"/>
        <w:jc w:val="highKashida"/>
        <w:rPr>
          <w:rFonts w:asciiTheme="majorBidi" w:hAnsiTheme="majorBidi" w:cstheme="majorBidi"/>
        </w:rPr>
      </w:pPr>
      <w:bookmarkStart w:id="2" w:name="_GoBack"/>
      <w:bookmarkEnd w:id="2"/>
      <w:r w:rsidRPr="00DD1188">
        <w:rPr>
          <w:rFonts w:asciiTheme="majorBidi" w:hAnsiTheme="majorBidi" w:cstheme="majorBidi"/>
        </w:rPr>
        <w:t>Dengan dimasukkannya perihal ahli waris pengganti dalam Kompilasi Hukum Islam maka orang orang beragama islam tidak lagi perlu untuk memper sengketakan mengenai hal - hal kewarisan di pengadilan umum yang telah jelas bahwa hal tersebut ialah kewenangan pengadilan agama.</w:t>
      </w:r>
    </w:p>
    <w:p w14:paraId="4F59A0ED" w14:textId="77777777" w:rsidR="008313B7" w:rsidRPr="008313B7" w:rsidRDefault="008313B7" w:rsidP="007500CD">
      <w:pPr>
        <w:pStyle w:val="ListParagraph"/>
        <w:numPr>
          <w:ilvl w:val="0"/>
          <w:numId w:val="12"/>
        </w:numPr>
        <w:spacing w:line="360" w:lineRule="auto"/>
        <w:jc w:val="highKashida"/>
        <w:rPr>
          <w:rFonts w:asciiTheme="majorBidi" w:hAnsiTheme="majorBidi" w:cstheme="majorBidi"/>
        </w:rPr>
      </w:pPr>
      <w:r w:rsidRPr="008313B7">
        <w:rPr>
          <w:rFonts w:asciiTheme="majorBidi" w:hAnsiTheme="majorBidi" w:cstheme="majorBidi"/>
          <w:sz w:val="24"/>
          <w:szCs w:val="24"/>
        </w:rPr>
        <w:t xml:space="preserve">Dengan adanya perihal ahli waris pengganti dalam Kitab Undang – undang Hukum Perdata, maka hakim pada pengadilan negeri dalam memutus mengenai ahli waris pengganti tidak lagi perlu menggunakan hukum adat, karena pasal - pasal dalam Kitab </w:t>
      </w:r>
      <w:r w:rsidRPr="008313B7">
        <w:rPr>
          <w:rFonts w:asciiTheme="majorBidi" w:hAnsiTheme="majorBidi" w:cstheme="majorBidi"/>
          <w:sz w:val="24"/>
          <w:szCs w:val="24"/>
        </w:rPr>
        <w:lastRenderedPageBreak/>
        <w:t>Undang – undang Hukum Perdata dalam proses pembentukannya telah menyesuaikan dengan hukum adat yang ada di indonesia.</w:t>
      </w:r>
    </w:p>
    <w:p w14:paraId="1873598F" w14:textId="3C7F7625" w:rsidR="00BF317D" w:rsidRPr="008313B7" w:rsidRDefault="008313B7" w:rsidP="007500CD">
      <w:pPr>
        <w:pStyle w:val="ListParagraph"/>
        <w:numPr>
          <w:ilvl w:val="0"/>
          <w:numId w:val="12"/>
        </w:numPr>
        <w:spacing w:line="360" w:lineRule="auto"/>
        <w:jc w:val="highKashida"/>
        <w:rPr>
          <w:rFonts w:asciiTheme="majorBidi" w:hAnsiTheme="majorBidi" w:cstheme="majorBidi"/>
        </w:rPr>
      </w:pPr>
      <w:r w:rsidRPr="008313B7">
        <w:rPr>
          <w:rFonts w:asciiTheme="majorBidi" w:hAnsiTheme="majorBidi" w:cstheme="majorBidi"/>
          <w:sz w:val="24"/>
          <w:szCs w:val="24"/>
        </w:rPr>
        <w:t>Keberadaan mengenai ahli waris pengganti dalam Kompilasi Hukum Islam dan Kitab Undang – undang Hukum Perdata sebaiknya lebih ditegaskan lagi perbedaan - perbedaan, persamaan - persamaan, syarat - syarat dan bagian - bagian yang akan diterimanya agar orang - orang yang ingin membagi warisan diantara ahli waris dan ahli waris penggantinya dan tidak ingin mempersengketakan hal tersebut dipengadilan dapat lebih mudah menyelesaikannya secara kekeluargaan.</w:t>
      </w:r>
    </w:p>
    <w:p w14:paraId="0F61C5A6" w14:textId="77777777" w:rsidR="00265832" w:rsidRDefault="00265832" w:rsidP="001903BF">
      <w:pPr>
        <w:widowControl w:val="0"/>
        <w:bidi w:val="0"/>
        <w:spacing w:before="240"/>
        <w:jc w:val="center"/>
        <w:rPr>
          <w:rFonts w:eastAsia="Palatino Linotype"/>
          <w:b/>
          <w:lang w:val="id-ID"/>
        </w:rPr>
      </w:pPr>
    </w:p>
    <w:p w14:paraId="1C3F7C59" w14:textId="4C5C637E" w:rsidR="00BF317D" w:rsidRPr="00BF317D" w:rsidRDefault="00BF317D" w:rsidP="00CE5214">
      <w:pPr>
        <w:widowControl w:val="0"/>
        <w:bidi w:val="0"/>
        <w:jc w:val="center"/>
        <w:rPr>
          <w:rFonts w:eastAsia="Palatino Linotype"/>
          <w:b/>
          <w:lang w:val="id-ID"/>
        </w:rPr>
      </w:pPr>
      <w:r w:rsidRPr="00BF317D">
        <w:rPr>
          <w:rFonts w:eastAsia="Palatino Linotype"/>
          <w:b/>
          <w:lang w:val="id-ID"/>
        </w:rPr>
        <w:t xml:space="preserve">Daftar Pustaka </w:t>
      </w:r>
    </w:p>
    <w:p w14:paraId="4A921B0D" w14:textId="77777777" w:rsidR="00BF317D" w:rsidRPr="00BF317D" w:rsidRDefault="00BF317D" w:rsidP="00BF317D">
      <w:pPr>
        <w:widowControl w:val="0"/>
        <w:bidi w:val="0"/>
        <w:spacing w:before="240"/>
        <w:jc w:val="both"/>
        <w:rPr>
          <w:rFonts w:eastAsia="Palatino Linotype"/>
          <w:b/>
          <w:lang w:val="id-ID"/>
        </w:rPr>
      </w:pPr>
      <w:r w:rsidRPr="00BF317D">
        <w:rPr>
          <w:rFonts w:eastAsia="Palatino Linotype"/>
          <w:b/>
          <w:lang w:val="id-ID"/>
        </w:rPr>
        <w:t>Buku</w:t>
      </w:r>
    </w:p>
    <w:p w14:paraId="1ACCC0AB" w14:textId="77777777" w:rsidR="008313B7" w:rsidRPr="00A45B54" w:rsidRDefault="008313B7" w:rsidP="009222E3">
      <w:pPr>
        <w:bidi w:val="0"/>
        <w:spacing w:before="240"/>
        <w:ind w:left="709" w:hanging="709"/>
        <w:jc w:val="both"/>
        <w:rPr>
          <w:rFonts w:asciiTheme="majorBidi" w:hAnsiTheme="majorBidi" w:cstheme="majorBidi"/>
        </w:rPr>
      </w:pPr>
      <w:proofErr w:type="gramStart"/>
      <w:r w:rsidRPr="00E15B66">
        <w:rPr>
          <w:rFonts w:asciiTheme="majorBidi" w:hAnsiTheme="majorBidi" w:cstheme="majorBidi"/>
        </w:rPr>
        <w:t xml:space="preserve">Al-Qur’an Dan </w:t>
      </w:r>
      <w:proofErr w:type="spellStart"/>
      <w:r w:rsidRPr="00E15B66">
        <w:rPr>
          <w:rFonts w:asciiTheme="majorBidi" w:hAnsiTheme="majorBidi" w:cstheme="majorBidi"/>
        </w:rPr>
        <w:t>Terjemahannya</w:t>
      </w:r>
      <w:proofErr w:type="spellEnd"/>
      <w:r w:rsidRPr="00E15B66">
        <w:rPr>
          <w:rFonts w:asciiTheme="majorBidi" w:hAnsiTheme="majorBidi" w:cstheme="majorBidi"/>
        </w:rPr>
        <w:t>.</w:t>
      </w:r>
      <w:proofErr w:type="gramEnd"/>
    </w:p>
    <w:p w14:paraId="49253569" w14:textId="77777777" w:rsidR="009222E3" w:rsidRPr="00E15B66" w:rsidRDefault="009222E3" w:rsidP="009222E3">
      <w:pPr>
        <w:bidi w:val="0"/>
        <w:spacing w:before="240"/>
        <w:ind w:left="709" w:hanging="709"/>
        <w:jc w:val="both"/>
        <w:rPr>
          <w:rFonts w:asciiTheme="majorBidi" w:hAnsiTheme="majorBidi" w:cstheme="majorBidi"/>
        </w:rPr>
      </w:pPr>
      <w:r w:rsidRPr="00E15B66">
        <w:rPr>
          <w:rFonts w:asciiTheme="majorBidi" w:hAnsiTheme="majorBidi" w:cstheme="majorBidi"/>
        </w:rPr>
        <w:t xml:space="preserve">Ali, </w:t>
      </w:r>
      <w:proofErr w:type="spellStart"/>
      <w:r w:rsidRPr="00E15B66">
        <w:rPr>
          <w:rFonts w:asciiTheme="majorBidi" w:hAnsiTheme="majorBidi" w:cstheme="majorBidi"/>
        </w:rPr>
        <w:t>Zainuddin</w:t>
      </w:r>
      <w:proofErr w:type="spellEnd"/>
      <w:r w:rsidRPr="00E15B66">
        <w:rPr>
          <w:rFonts w:asciiTheme="majorBidi" w:hAnsiTheme="majorBidi" w:cstheme="majorBidi"/>
        </w:rPr>
        <w:t xml:space="preserve">. </w:t>
      </w:r>
      <w:proofErr w:type="spellStart"/>
      <w:r w:rsidRPr="00E15B66">
        <w:rPr>
          <w:rFonts w:asciiTheme="majorBidi" w:hAnsiTheme="majorBidi" w:cstheme="majorBidi"/>
          <w:i/>
          <w:iCs/>
        </w:rPr>
        <w:t>Pelaksanaan</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Hukum</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Waris</w:t>
      </w:r>
      <w:proofErr w:type="spellEnd"/>
      <w:r w:rsidRPr="00E15B66">
        <w:rPr>
          <w:rFonts w:asciiTheme="majorBidi" w:hAnsiTheme="majorBidi" w:cstheme="majorBidi"/>
          <w:i/>
          <w:iCs/>
        </w:rPr>
        <w:t xml:space="preserve"> di Indonesia. </w:t>
      </w:r>
      <w:proofErr w:type="gramStart"/>
      <w:r w:rsidRPr="00E15B66">
        <w:rPr>
          <w:rFonts w:asciiTheme="majorBidi" w:hAnsiTheme="majorBidi" w:cstheme="majorBidi"/>
        </w:rPr>
        <w:t>Cet</w:t>
      </w:r>
      <w:proofErr w:type="gramEnd"/>
      <w:r w:rsidRPr="00E15B66">
        <w:rPr>
          <w:rFonts w:asciiTheme="majorBidi" w:hAnsiTheme="majorBidi" w:cstheme="majorBidi"/>
        </w:rPr>
        <w:t xml:space="preserve">. I; Jakarta: </w:t>
      </w:r>
      <w:proofErr w:type="spellStart"/>
      <w:r w:rsidRPr="00E15B66">
        <w:rPr>
          <w:rFonts w:asciiTheme="majorBidi" w:hAnsiTheme="majorBidi" w:cstheme="majorBidi"/>
        </w:rPr>
        <w:t>Sinar</w:t>
      </w:r>
      <w:proofErr w:type="spellEnd"/>
      <w:r w:rsidRPr="00E15B66">
        <w:rPr>
          <w:rFonts w:asciiTheme="majorBidi" w:hAnsiTheme="majorBidi" w:cstheme="majorBidi"/>
        </w:rPr>
        <w:t xml:space="preserve"> </w:t>
      </w:r>
      <w:proofErr w:type="spellStart"/>
      <w:r w:rsidRPr="00E15B66">
        <w:rPr>
          <w:rFonts w:asciiTheme="majorBidi" w:hAnsiTheme="majorBidi" w:cstheme="majorBidi"/>
        </w:rPr>
        <w:t>Grafika</w:t>
      </w:r>
      <w:proofErr w:type="spellEnd"/>
      <w:r w:rsidRPr="00E15B66">
        <w:rPr>
          <w:rFonts w:asciiTheme="majorBidi" w:hAnsiTheme="majorBidi" w:cstheme="majorBidi"/>
        </w:rPr>
        <w:t>, 2008.</w:t>
      </w:r>
    </w:p>
    <w:p w14:paraId="337ECE38" w14:textId="77777777" w:rsidR="009222E3" w:rsidRPr="00E15B66" w:rsidRDefault="009222E3" w:rsidP="009222E3">
      <w:pPr>
        <w:bidi w:val="0"/>
        <w:spacing w:before="240"/>
        <w:ind w:left="709" w:hanging="709"/>
        <w:jc w:val="both"/>
        <w:rPr>
          <w:rFonts w:asciiTheme="majorBidi" w:hAnsiTheme="majorBidi" w:cstheme="majorBidi"/>
          <w:color w:val="FF0000"/>
        </w:rPr>
      </w:pPr>
      <w:proofErr w:type="gramStart"/>
      <w:r w:rsidRPr="00E15B66">
        <w:rPr>
          <w:rFonts w:asciiTheme="majorBidi" w:hAnsiTheme="majorBidi" w:cstheme="majorBidi"/>
        </w:rPr>
        <w:t>As-</w:t>
      </w:r>
      <w:proofErr w:type="spellStart"/>
      <w:r w:rsidRPr="00E15B66">
        <w:rPr>
          <w:rFonts w:asciiTheme="majorBidi" w:hAnsiTheme="majorBidi" w:cstheme="majorBidi"/>
        </w:rPr>
        <w:t>Salafiyah</w:t>
      </w:r>
      <w:proofErr w:type="spellEnd"/>
      <w:r w:rsidRPr="00E15B66">
        <w:rPr>
          <w:rFonts w:asciiTheme="majorBidi" w:hAnsiTheme="majorBidi" w:cstheme="majorBidi"/>
        </w:rPr>
        <w:t xml:space="preserve">, </w:t>
      </w:r>
      <w:proofErr w:type="spellStart"/>
      <w:r w:rsidRPr="00E15B66">
        <w:rPr>
          <w:rFonts w:asciiTheme="majorBidi" w:hAnsiTheme="majorBidi" w:cstheme="majorBidi"/>
        </w:rPr>
        <w:t>Aisyah</w:t>
      </w:r>
      <w:proofErr w:type="spellEnd"/>
      <w:r w:rsidRPr="00E15B66">
        <w:rPr>
          <w:rFonts w:asciiTheme="majorBidi" w:hAnsiTheme="majorBidi" w:cstheme="majorBidi"/>
        </w:rPr>
        <w:t>.</w:t>
      </w:r>
      <w:proofErr w:type="gramEnd"/>
      <w:r w:rsidRPr="00E15B66">
        <w:rPr>
          <w:rFonts w:asciiTheme="majorBidi" w:hAnsiTheme="majorBidi" w:cstheme="majorBidi"/>
        </w:rPr>
        <w:t xml:space="preserve"> </w:t>
      </w:r>
      <w:proofErr w:type="spellStart"/>
      <w:proofErr w:type="gramStart"/>
      <w:r w:rsidRPr="00E15B66">
        <w:rPr>
          <w:rFonts w:asciiTheme="majorBidi" w:hAnsiTheme="majorBidi" w:cstheme="majorBidi"/>
          <w:i/>
          <w:iCs/>
        </w:rPr>
        <w:t>Ilmu</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Faraidh</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dan</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Mawaris</w:t>
      </w:r>
      <w:proofErr w:type="spellEnd"/>
      <w:r w:rsidRPr="00E15B66">
        <w:rPr>
          <w:rFonts w:asciiTheme="majorBidi" w:hAnsiTheme="majorBidi" w:cstheme="majorBidi"/>
          <w:i/>
          <w:iCs/>
        </w:rPr>
        <w:t>.</w:t>
      </w:r>
      <w:proofErr w:type="gramEnd"/>
      <w:r w:rsidRPr="00E15B66">
        <w:rPr>
          <w:rFonts w:asciiTheme="majorBidi" w:hAnsiTheme="majorBidi" w:cstheme="majorBidi"/>
          <w:i/>
          <w:iCs/>
        </w:rPr>
        <w:t xml:space="preserve"> </w:t>
      </w:r>
      <w:proofErr w:type="spellStart"/>
      <w:r w:rsidRPr="00E15B66">
        <w:rPr>
          <w:rFonts w:asciiTheme="majorBidi" w:hAnsiTheme="majorBidi" w:cstheme="majorBidi"/>
        </w:rPr>
        <w:t>Cet.I</w:t>
      </w:r>
      <w:proofErr w:type="spellEnd"/>
      <w:r w:rsidRPr="00E15B66">
        <w:rPr>
          <w:rFonts w:asciiTheme="majorBidi" w:hAnsiTheme="majorBidi" w:cstheme="majorBidi"/>
        </w:rPr>
        <w:t xml:space="preserve">; Bogor: </w:t>
      </w:r>
      <w:proofErr w:type="spellStart"/>
      <w:r w:rsidRPr="00E15B66">
        <w:rPr>
          <w:rFonts w:asciiTheme="majorBidi" w:hAnsiTheme="majorBidi" w:cstheme="majorBidi"/>
        </w:rPr>
        <w:t>Pustaka</w:t>
      </w:r>
      <w:proofErr w:type="spellEnd"/>
      <w:r w:rsidRPr="00E15B66">
        <w:rPr>
          <w:rFonts w:asciiTheme="majorBidi" w:hAnsiTheme="majorBidi" w:cstheme="majorBidi"/>
        </w:rPr>
        <w:t xml:space="preserve"> </w:t>
      </w:r>
      <w:proofErr w:type="spellStart"/>
      <w:r w:rsidRPr="00E15B66">
        <w:rPr>
          <w:rFonts w:asciiTheme="majorBidi" w:hAnsiTheme="majorBidi" w:cstheme="majorBidi"/>
        </w:rPr>
        <w:t>Amma</w:t>
      </w:r>
      <w:proofErr w:type="spellEnd"/>
      <w:r w:rsidRPr="00E15B66">
        <w:rPr>
          <w:rFonts w:asciiTheme="majorBidi" w:hAnsiTheme="majorBidi" w:cstheme="majorBidi"/>
        </w:rPr>
        <w:t xml:space="preserve"> </w:t>
      </w:r>
      <w:proofErr w:type="spellStart"/>
      <w:r w:rsidRPr="00E15B66">
        <w:rPr>
          <w:rFonts w:asciiTheme="majorBidi" w:hAnsiTheme="majorBidi" w:cstheme="majorBidi"/>
        </w:rPr>
        <w:t>Alamia</w:t>
      </w:r>
      <w:proofErr w:type="spellEnd"/>
      <w:r w:rsidRPr="00E15B66">
        <w:rPr>
          <w:rFonts w:asciiTheme="majorBidi" w:hAnsiTheme="majorBidi" w:cstheme="majorBidi"/>
        </w:rPr>
        <w:t>, 2018.</w:t>
      </w:r>
    </w:p>
    <w:p w14:paraId="22BA025A" w14:textId="77777777" w:rsidR="009222E3" w:rsidRDefault="009222E3" w:rsidP="009222E3">
      <w:pPr>
        <w:bidi w:val="0"/>
        <w:spacing w:before="240"/>
        <w:ind w:left="709" w:hanging="709"/>
        <w:jc w:val="both"/>
        <w:rPr>
          <w:rFonts w:asciiTheme="majorBidi" w:hAnsiTheme="majorBidi" w:cstheme="majorBidi"/>
          <w:color w:val="FF0000"/>
          <w:lang w:val="id-ID"/>
        </w:rPr>
      </w:pPr>
      <w:proofErr w:type="spellStart"/>
      <w:proofErr w:type="gramStart"/>
      <w:r w:rsidRPr="00E15B66">
        <w:rPr>
          <w:rFonts w:asciiTheme="majorBidi" w:hAnsiTheme="majorBidi" w:cstheme="majorBidi"/>
        </w:rPr>
        <w:t>Hasanuddin</w:t>
      </w:r>
      <w:proofErr w:type="spellEnd"/>
      <w:r w:rsidRPr="00E15B66">
        <w:rPr>
          <w:rFonts w:asciiTheme="majorBidi" w:hAnsiTheme="majorBidi" w:cstheme="majorBidi"/>
        </w:rPr>
        <w:t>.</w:t>
      </w:r>
      <w:proofErr w:type="gramEnd"/>
      <w:r w:rsidRPr="00E15B66">
        <w:rPr>
          <w:rFonts w:asciiTheme="majorBidi" w:hAnsiTheme="majorBidi" w:cstheme="majorBidi"/>
        </w:rPr>
        <w:t xml:space="preserve"> </w:t>
      </w:r>
      <w:proofErr w:type="spellStart"/>
      <w:r w:rsidRPr="00E15B66">
        <w:rPr>
          <w:rFonts w:asciiTheme="majorBidi" w:hAnsiTheme="majorBidi" w:cstheme="majorBidi"/>
          <w:i/>
          <w:iCs/>
        </w:rPr>
        <w:t>Fiqh</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Mawaris</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Problematika</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dan</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Solusi</w:t>
      </w:r>
      <w:proofErr w:type="spellEnd"/>
      <w:r w:rsidRPr="00E15B66">
        <w:rPr>
          <w:rFonts w:asciiTheme="majorBidi" w:hAnsiTheme="majorBidi" w:cstheme="majorBidi"/>
          <w:i/>
          <w:iCs/>
        </w:rPr>
        <w:t xml:space="preserve">). </w:t>
      </w:r>
      <w:proofErr w:type="gramStart"/>
      <w:r w:rsidRPr="00E15B66">
        <w:rPr>
          <w:rFonts w:asciiTheme="majorBidi" w:hAnsiTheme="majorBidi" w:cstheme="majorBidi"/>
        </w:rPr>
        <w:t>Cet</w:t>
      </w:r>
      <w:proofErr w:type="gramEnd"/>
      <w:r w:rsidRPr="00E15B66">
        <w:rPr>
          <w:rFonts w:asciiTheme="majorBidi" w:hAnsiTheme="majorBidi" w:cstheme="majorBidi"/>
        </w:rPr>
        <w:t xml:space="preserve">. I; Jakarta: </w:t>
      </w:r>
      <w:proofErr w:type="spellStart"/>
      <w:r w:rsidRPr="00E15B66">
        <w:rPr>
          <w:rFonts w:asciiTheme="majorBidi" w:hAnsiTheme="majorBidi" w:cstheme="majorBidi"/>
        </w:rPr>
        <w:t>Prenadamedia</w:t>
      </w:r>
      <w:proofErr w:type="spellEnd"/>
      <w:r w:rsidRPr="00E15B66">
        <w:rPr>
          <w:rFonts w:asciiTheme="majorBidi" w:hAnsiTheme="majorBidi" w:cstheme="majorBidi"/>
        </w:rPr>
        <w:t xml:space="preserve"> Group, 2020</w:t>
      </w:r>
    </w:p>
    <w:p w14:paraId="54F8FF86" w14:textId="77777777" w:rsidR="009222E3" w:rsidRPr="00E15B66" w:rsidRDefault="009222E3" w:rsidP="009222E3">
      <w:pPr>
        <w:bidi w:val="0"/>
        <w:spacing w:before="240"/>
        <w:ind w:left="709" w:hanging="709"/>
        <w:jc w:val="both"/>
        <w:rPr>
          <w:rFonts w:asciiTheme="majorBidi" w:hAnsiTheme="majorBidi" w:cstheme="majorBidi"/>
        </w:rPr>
      </w:pPr>
      <w:proofErr w:type="spellStart"/>
      <w:r w:rsidRPr="00E15B66">
        <w:rPr>
          <w:rFonts w:asciiTheme="majorBidi" w:hAnsiTheme="majorBidi" w:cstheme="majorBidi"/>
        </w:rPr>
        <w:t>Kuncoro</w:t>
      </w:r>
      <w:proofErr w:type="spellEnd"/>
      <w:r w:rsidRPr="00E15B66">
        <w:rPr>
          <w:rFonts w:asciiTheme="majorBidi" w:hAnsiTheme="majorBidi" w:cstheme="majorBidi"/>
        </w:rPr>
        <w:t xml:space="preserve">, NM. </w:t>
      </w:r>
      <w:proofErr w:type="spellStart"/>
      <w:proofErr w:type="gramStart"/>
      <w:r w:rsidRPr="00E15B66">
        <w:rPr>
          <w:rFonts w:asciiTheme="majorBidi" w:hAnsiTheme="majorBidi" w:cstheme="majorBidi"/>
        </w:rPr>
        <w:t>Wahyu</w:t>
      </w:r>
      <w:proofErr w:type="spellEnd"/>
      <w:r w:rsidRPr="00E15B66">
        <w:rPr>
          <w:rFonts w:asciiTheme="majorBidi" w:hAnsiTheme="majorBidi" w:cstheme="majorBidi"/>
        </w:rPr>
        <w:t>.</w:t>
      </w:r>
      <w:proofErr w:type="gramEnd"/>
      <w:r w:rsidRPr="00E15B66">
        <w:rPr>
          <w:rFonts w:asciiTheme="majorBidi" w:hAnsiTheme="majorBidi" w:cstheme="majorBidi"/>
        </w:rPr>
        <w:t xml:space="preserve"> </w:t>
      </w:r>
      <w:proofErr w:type="spellStart"/>
      <w:proofErr w:type="gramStart"/>
      <w:r w:rsidRPr="00E15B66">
        <w:rPr>
          <w:rFonts w:asciiTheme="majorBidi" w:hAnsiTheme="majorBidi" w:cstheme="majorBidi"/>
          <w:i/>
          <w:iCs/>
        </w:rPr>
        <w:t>Waris</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Permasalahan</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dan</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Solusinya</w:t>
      </w:r>
      <w:proofErr w:type="spellEnd"/>
      <w:r w:rsidRPr="00E15B66">
        <w:rPr>
          <w:rFonts w:asciiTheme="majorBidi" w:hAnsiTheme="majorBidi" w:cstheme="majorBidi"/>
          <w:i/>
          <w:iCs/>
        </w:rPr>
        <w:t>.</w:t>
      </w:r>
      <w:proofErr w:type="gramEnd"/>
      <w:r w:rsidRPr="00E15B66">
        <w:rPr>
          <w:rFonts w:asciiTheme="majorBidi" w:hAnsiTheme="majorBidi" w:cstheme="majorBidi"/>
          <w:i/>
          <w:iCs/>
        </w:rPr>
        <w:t xml:space="preserve"> </w:t>
      </w:r>
      <w:proofErr w:type="gramStart"/>
      <w:r w:rsidRPr="00E15B66">
        <w:rPr>
          <w:rFonts w:asciiTheme="majorBidi" w:hAnsiTheme="majorBidi" w:cstheme="majorBidi"/>
        </w:rPr>
        <w:t>Cet</w:t>
      </w:r>
      <w:proofErr w:type="gramEnd"/>
      <w:r w:rsidRPr="00E15B66">
        <w:rPr>
          <w:rFonts w:asciiTheme="majorBidi" w:hAnsiTheme="majorBidi" w:cstheme="majorBidi"/>
        </w:rPr>
        <w:t xml:space="preserve">. I; Jakarta: </w:t>
      </w:r>
      <w:proofErr w:type="spellStart"/>
      <w:r w:rsidRPr="00E15B66">
        <w:rPr>
          <w:rFonts w:asciiTheme="majorBidi" w:hAnsiTheme="majorBidi" w:cstheme="majorBidi"/>
        </w:rPr>
        <w:t>Raih</w:t>
      </w:r>
      <w:proofErr w:type="spellEnd"/>
      <w:r w:rsidRPr="00E15B66">
        <w:rPr>
          <w:rFonts w:asciiTheme="majorBidi" w:hAnsiTheme="majorBidi" w:cstheme="majorBidi"/>
        </w:rPr>
        <w:t xml:space="preserve"> </w:t>
      </w:r>
      <w:proofErr w:type="spellStart"/>
      <w:r w:rsidRPr="00E15B66">
        <w:rPr>
          <w:rFonts w:asciiTheme="majorBidi" w:hAnsiTheme="majorBidi" w:cstheme="majorBidi"/>
        </w:rPr>
        <w:t>Asa</w:t>
      </w:r>
      <w:proofErr w:type="spellEnd"/>
      <w:r w:rsidRPr="00E15B66">
        <w:rPr>
          <w:rFonts w:asciiTheme="majorBidi" w:hAnsiTheme="majorBidi" w:cstheme="majorBidi"/>
        </w:rPr>
        <w:t xml:space="preserve"> </w:t>
      </w:r>
      <w:proofErr w:type="spellStart"/>
      <w:r w:rsidRPr="00E15B66">
        <w:rPr>
          <w:rFonts w:asciiTheme="majorBidi" w:hAnsiTheme="majorBidi" w:cstheme="majorBidi"/>
        </w:rPr>
        <w:t>Sukses</w:t>
      </w:r>
      <w:proofErr w:type="spellEnd"/>
      <w:r w:rsidRPr="00E15B66">
        <w:rPr>
          <w:rFonts w:asciiTheme="majorBidi" w:hAnsiTheme="majorBidi" w:cstheme="majorBidi"/>
        </w:rPr>
        <w:t>, 2015.</w:t>
      </w:r>
    </w:p>
    <w:p w14:paraId="6F6FA6CC" w14:textId="77777777" w:rsidR="009222E3" w:rsidRDefault="009222E3" w:rsidP="009222E3">
      <w:pPr>
        <w:bidi w:val="0"/>
        <w:spacing w:before="240"/>
        <w:ind w:left="709" w:hanging="709"/>
        <w:jc w:val="both"/>
        <w:rPr>
          <w:rFonts w:asciiTheme="majorBidi" w:hAnsiTheme="majorBidi" w:cstheme="majorBidi"/>
          <w:lang w:val="id-ID"/>
        </w:rPr>
      </w:pPr>
      <w:proofErr w:type="spellStart"/>
      <w:proofErr w:type="gramStart"/>
      <w:r w:rsidRPr="00E15B66">
        <w:rPr>
          <w:rFonts w:asciiTheme="majorBidi" w:hAnsiTheme="majorBidi" w:cstheme="majorBidi"/>
        </w:rPr>
        <w:t>Marilang</w:t>
      </w:r>
      <w:proofErr w:type="spellEnd"/>
      <w:r w:rsidRPr="00E15B66">
        <w:rPr>
          <w:rFonts w:asciiTheme="majorBidi" w:hAnsiTheme="majorBidi" w:cstheme="majorBidi"/>
        </w:rPr>
        <w:t>.</w:t>
      </w:r>
      <w:proofErr w:type="gramEnd"/>
      <w:r w:rsidRPr="00E15B66">
        <w:rPr>
          <w:rFonts w:asciiTheme="majorBidi" w:hAnsiTheme="majorBidi" w:cstheme="majorBidi"/>
        </w:rPr>
        <w:t xml:space="preserve"> </w:t>
      </w:r>
      <w:proofErr w:type="spellStart"/>
      <w:r w:rsidRPr="00E15B66">
        <w:rPr>
          <w:rFonts w:asciiTheme="majorBidi" w:hAnsiTheme="majorBidi" w:cstheme="majorBidi"/>
          <w:i/>
          <w:iCs/>
        </w:rPr>
        <w:t>Hukum</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Perikatan</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Perikatan</w:t>
      </w:r>
      <w:proofErr w:type="spellEnd"/>
      <w:r w:rsidRPr="00E15B66">
        <w:rPr>
          <w:rFonts w:asciiTheme="majorBidi" w:hAnsiTheme="majorBidi" w:cstheme="majorBidi"/>
          <w:i/>
          <w:iCs/>
        </w:rPr>
        <w:t xml:space="preserve"> yang </w:t>
      </w:r>
      <w:proofErr w:type="spellStart"/>
      <w:r w:rsidRPr="00E15B66">
        <w:rPr>
          <w:rFonts w:asciiTheme="majorBidi" w:hAnsiTheme="majorBidi" w:cstheme="majorBidi"/>
          <w:i/>
          <w:iCs/>
        </w:rPr>
        <w:t>lahir</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dari</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Perjanjian</w:t>
      </w:r>
      <w:proofErr w:type="spellEnd"/>
      <w:r w:rsidRPr="00E15B66">
        <w:rPr>
          <w:rFonts w:asciiTheme="majorBidi" w:hAnsiTheme="majorBidi" w:cstheme="majorBidi"/>
          <w:i/>
          <w:iCs/>
        </w:rPr>
        <w:t xml:space="preserve">). </w:t>
      </w:r>
      <w:proofErr w:type="gramStart"/>
      <w:r w:rsidRPr="00E15B66">
        <w:rPr>
          <w:rFonts w:asciiTheme="majorBidi" w:hAnsiTheme="majorBidi" w:cstheme="majorBidi"/>
        </w:rPr>
        <w:t>Cet</w:t>
      </w:r>
      <w:proofErr w:type="gramEnd"/>
      <w:r w:rsidRPr="00E15B66">
        <w:rPr>
          <w:rFonts w:asciiTheme="majorBidi" w:hAnsiTheme="majorBidi" w:cstheme="majorBidi"/>
        </w:rPr>
        <w:t>. I; Makassar: Indonesia Prime, 2017.</w:t>
      </w:r>
    </w:p>
    <w:p w14:paraId="295EC843" w14:textId="77777777" w:rsidR="009222E3" w:rsidRPr="009222E3" w:rsidRDefault="009222E3" w:rsidP="009222E3">
      <w:pPr>
        <w:bidi w:val="0"/>
        <w:spacing w:before="240"/>
        <w:ind w:left="709" w:hanging="709"/>
        <w:jc w:val="both"/>
        <w:rPr>
          <w:rFonts w:asciiTheme="majorBidi" w:hAnsiTheme="majorBidi" w:cstheme="majorBidi"/>
          <w:lang w:val="id-ID"/>
        </w:rPr>
      </w:pPr>
      <w:proofErr w:type="spellStart"/>
      <w:r w:rsidRPr="00E15B66">
        <w:rPr>
          <w:rFonts w:asciiTheme="majorBidi" w:hAnsiTheme="majorBidi" w:cstheme="majorBidi"/>
        </w:rPr>
        <w:t>Moechtar</w:t>
      </w:r>
      <w:proofErr w:type="spellEnd"/>
      <w:r w:rsidRPr="00E15B66">
        <w:rPr>
          <w:rFonts w:asciiTheme="majorBidi" w:hAnsiTheme="majorBidi" w:cstheme="majorBidi"/>
        </w:rPr>
        <w:t xml:space="preserve">, </w:t>
      </w:r>
      <w:proofErr w:type="spellStart"/>
      <w:r w:rsidRPr="00E15B66">
        <w:rPr>
          <w:rFonts w:asciiTheme="majorBidi" w:hAnsiTheme="majorBidi" w:cstheme="majorBidi"/>
        </w:rPr>
        <w:t>Oemar</w:t>
      </w:r>
      <w:proofErr w:type="spellEnd"/>
      <w:r w:rsidRPr="00E15B66">
        <w:rPr>
          <w:rFonts w:asciiTheme="majorBidi" w:hAnsiTheme="majorBidi" w:cstheme="majorBidi"/>
        </w:rPr>
        <w:t xml:space="preserve">. </w:t>
      </w:r>
      <w:proofErr w:type="spellStart"/>
      <w:r w:rsidRPr="00E15B66">
        <w:rPr>
          <w:rFonts w:asciiTheme="majorBidi" w:hAnsiTheme="majorBidi" w:cstheme="majorBidi"/>
          <w:i/>
          <w:iCs/>
        </w:rPr>
        <w:t>Perkembangan</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Hukum</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Waris</w:t>
      </w:r>
      <w:proofErr w:type="spellEnd"/>
      <w:r w:rsidRPr="00E15B66">
        <w:rPr>
          <w:rFonts w:asciiTheme="majorBidi" w:hAnsiTheme="majorBidi" w:cstheme="majorBidi"/>
          <w:i/>
          <w:iCs/>
        </w:rPr>
        <w:t xml:space="preserve">. </w:t>
      </w:r>
      <w:proofErr w:type="gramStart"/>
      <w:r w:rsidRPr="00E15B66">
        <w:rPr>
          <w:rFonts w:asciiTheme="majorBidi" w:hAnsiTheme="majorBidi" w:cstheme="majorBidi"/>
        </w:rPr>
        <w:t>Cet</w:t>
      </w:r>
      <w:proofErr w:type="gramEnd"/>
      <w:r w:rsidRPr="00E15B66">
        <w:rPr>
          <w:rFonts w:asciiTheme="majorBidi" w:hAnsiTheme="majorBidi" w:cstheme="majorBidi"/>
        </w:rPr>
        <w:t xml:space="preserve">. I; Jakarta: </w:t>
      </w:r>
      <w:proofErr w:type="spellStart"/>
      <w:r w:rsidRPr="00E15B66">
        <w:rPr>
          <w:rFonts w:asciiTheme="majorBidi" w:hAnsiTheme="majorBidi" w:cstheme="majorBidi"/>
        </w:rPr>
        <w:t>Prenadamedia</w:t>
      </w:r>
      <w:proofErr w:type="spellEnd"/>
      <w:r w:rsidRPr="00E15B66">
        <w:rPr>
          <w:rFonts w:asciiTheme="majorBidi" w:hAnsiTheme="majorBidi" w:cstheme="majorBidi"/>
        </w:rPr>
        <w:t xml:space="preserve"> Group, 2019.</w:t>
      </w:r>
    </w:p>
    <w:p w14:paraId="34357866" w14:textId="77777777" w:rsidR="009222E3" w:rsidRPr="00E15B66" w:rsidRDefault="009222E3" w:rsidP="009222E3">
      <w:pPr>
        <w:bidi w:val="0"/>
        <w:spacing w:before="240"/>
        <w:ind w:left="709" w:hanging="709"/>
        <w:jc w:val="both"/>
        <w:rPr>
          <w:rFonts w:asciiTheme="majorBidi" w:hAnsiTheme="majorBidi" w:cstheme="majorBidi"/>
        </w:rPr>
      </w:pPr>
      <w:proofErr w:type="spellStart"/>
      <w:r w:rsidRPr="00E15B66">
        <w:rPr>
          <w:rFonts w:asciiTheme="majorBidi" w:hAnsiTheme="majorBidi" w:cstheme="majorBidi"/>
        </w:rPr>
        <w:t>Salihima</w:t>
      </w:r>
      <w:proofErr w:type="spellEnd"/>
      <w:r w:rsidRPr="00E15B66">
        <w:rPr>
          <w:rFonts w:asciiTheme="majorBidi" w:hAnsiTheme="majorBidi" w:cstheme="majorBidi"/>
        </w:rPr>
        <w:t xml:space="preserve">, </w:t>
      </w:r>
      <w:proofErr w:type="spellStart"/>
      <w:r w:rsidRPr="00E15B66">
        <w:rPr>
          <w:rFonts w:asciiTheme="majorBidi" w:hAnsiTheme="majorBidi" w:cstheme="majorBidi"/>
        </w:rPr>
        <w:t>Syamsulbahri</w:t>
      </w:r>
      <w:proofErr w:type="spellEnd"/>
      <w:r w:rsidRPr="00E15B66">
        <w:rPr>
          <w:rFonts w:asciiTheme="majorBidi" w:hAnsiTheme="majorBidi" w:cstheme="majorBidi"/>
        </w:rPr>
        <w:t xml:space="preserve">. </w:t>
      </w:r>
      <w:proofErr w:type="spellStart"/>
      <w:proofErr w:type="gramStart"/>
      <w:r w:rsidRPr="00E15B66">
        <w:rPr>
          <w:rFonts w:asciiTheme="majorBidi" w:hAnsiTheme="majorBidi" w:cstheme="majorBidi"/>
          <w:i/>
          <w:iCs/>
        </w:rPr>
        <w:t>Perkembangan</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Pemikiran</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Pembagian</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Warisan</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dalam</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Hukum</w:t>
      </w:r>
      <w:proofErr w:type="spellEnd"/>
      <w:r w:rsidRPr="00E15B66">
        <w:rPr>
          <w:rFonts w:asciiTheme="majorBidi" w:hAnsiTheme="majorBidi" w:cstheme="majorBidi"/>
          <w:i/>
          <w:iCs/>
        </w:rPr>
        <w:t xml:space="preserve"> Islam </w:t>
      </w:r>
      <w:proofErr w:type="spellStart"/>
      <w:r w:rsidRPr="00E15B66">
        <w:rPr>
          <w:rFonts w:asciiTheme="majorBidi" w:hAnsiTheme="majorBidi" w:cstheme="majorBidi"/>
          <w:i/>
          <w:iCs/>
        </w:rPr>
        <w:t>dan</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Implementasinya</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pada</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Pengadilan</w:t>
      </w:r>
      <w:proofErr w:type="spellEnd"/>
      <w:r w:rsidRPr="00E15B66">
        <w:rPr>
          <w:rFonts w:asciiTheme="majorBidi" w:hAnsiTheme="majorBidi" w:cstheme="majorBidi"/>
          <w:i/>
          <w:iCs/>
        </w:rPr>
        <w:t xml:space="preserve"> Agama.</w:t>
      </w:r>
      <w:proofErr w:type="gramEnd"/>
      <w:r w:rsidRPr="00E15B66">
        <w:rPr>
          <w:rFonts w:asciiTheme="majorBidi" w:hAnsiTheme="majorBidi" w:cstheme="majorBidi"/>
          <w:i/>
          <w:iCs/>
        </w:rPr>
        <w:t xml:space="preserve"> </w:t>
      </w:r>
      <w:proofErr w:type="gramStart"/>
      <w:r w:rsidRPr="00E15B66">
        <w:rPr>
          <w:rFonts w:asciiTheme="majorBidi" w:hAnsiTheme="majorBidi" w:cstheme="majorBidi"/>
        </w:rPr>
        <w:t>Cet</w:t>
      </w:r>
      <w:proofErr w:type="gramEnd"/>
      <w:r w:rsidRPr="00E15B66">
        <w:rPr>
          <w:rFonts w:asciiTheme="majorBidi" w:hAnsiTheme="majorBidi" w:cstheme="majorBidi"/>
        </w:rPr>
        <w:t>. I; Jakarta: 2015.</w:t>
      </w:r>
    </w:p>
    <w:p w14:paraId="0258B487" w14:textId="77777777" w:rsidR="009222E3" w:rsidRDefault="009222E3" w:rsidP="009222E3">
      <w:pPr>
        <w:bidi w:val="0"/>
        <w:spacing w:before="240"/>
        <w:ind w:left="709" w:hanging="709"/>
        <w:jc w:val="both"/>
        <w:rPr>
          <w:rFonts w:asciiTheme="majorBidi" w:hAnsiTheme="majorBidi" w:cstheme="majorBidi"/>
          <w:lang w:val="id-ID"/>
        </w:rPr>
      </w:pPr>
      <w:proofErr w:type="spellStart"/>
      <w:proofErr w:type="gramStart"/>
      <w:r>
        <w:rPr>
          <w:rFonts w:asciiTheme="majorBidi" w:hAnsiTheme="majorBidi" w:cstheme="majorBidi"/>
        </w:rPr>
        <w:t>Supardin</w:t>
      </w:r>
      <w:proofErr w:type="spellEnd"/>
      <w:r w:rsidRPr="00E15B66">
        <w:rPr>
          <w:rFonts w:asciiTheme="majorBidi" w:hAnsiTheme="majorBidi" w:cstheme="majorBidi"/>
        </w:rPr>
        <w:t>.</w:t>
      </w:r>
      <w:proofErr w:type="gramEnd"/>
      <w:r w:rsidRPr="00E15B66">
        <w:rPr>
          <w:rFonts w:asciiTheme="majorBidi" w:hAnsiTheme="majorBidi" w:cstheme="majorBidi"/>
        </w:rPr>
        <w:t xml:space="preserve"> </w:t>
      </w:r>
      <w:proofErr w:type="spellStart"/>
      <w:r w:rsidRPr="00E15B66">
        <w:rPr>
          <w:rFonts w:asciiTheme="majorBidi" w:hAnsiTheme="majorBidi" w:cstheme="majorBidi"/>
          <w:i/>
          <w:iCs/>
        </w:rPr>
        <w:t>Fikih</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Mawaris</w:t>
      </w:r>
      <w:proofErr w:type="spellEnd"/>
      <w:r w:rsidRPr="00E15B66">
        <w:rPr>
          <w:rFonts w:asciiTheme="majorBidi" w:hAnsiTheme="majorBidi" w:cstheme="majorBidi"/>
          <w:i/>
          <w:iCs/>
        </w:rPr>
        <w:t xml:space="preserve"> Dan </w:t>
      </w:r>
      <w:proofErr w:type="spellStart"/>
      <w:r w:rsidRPr="00E15B66">
        <w:rPr>
          <w:rFonts w:asciiTheme="majorBidi" w:hAnsiTheme="majorBidi" w:cstheme="majorBidi"/>
          <w:i/>
          <w:iCs/>
        </w:rPr>
        <w:t>Hukum</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Kewarisan</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Studi</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Analisis</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Perbandingan</w:t>
      </w:r>
      <w:proofErr w:type="spellEnd"/>
      <w:r w:rsidRPr="00E15B66">
        <w:rPr>
          <w:rFonts w:asciiTheme="majorBidi" w:hAnsiTheme="majorBidi" w:cstheme="majorBidi"/>
          <w:i/>
          <w:iCs/>
        </w:rPr>
        <w:t>).</w:t>
      </w:r>
      <w:r w:rsidRPr="00E15B66">
        <w:rPr>
          <w:rFonts w:asciiTheme="majorBidi" w:hAnsiTheme="majorBidi" w:cstheme="majorBidi"/>
        </w:rPr>
        <w:t xml:space="preserve"> Cet. II; Makassar: </w:t>
      </w:r>
      <w:proofErr w:type="spellStart"/>
      <w:r w:rsidRPr="00E15B66">
        <w:rPr>
          <w:rFonts w:asciiTheme="majorBidi" w:hAnsiTheme="majorBidi" w:cstheme="majorBidi"/>
        </w:rPr>
        <w:t>Alauddin</w:t>
      </w:r>
      <w:proofErr w:type="spellEnd"/>
      <w:r w:rsidRPr="00E15B66">
        <w:rPr>
          <w:rFonts w:asciiTheme="majorBidi" w:hAnsiTheme="majorBidi" w:cstheme="majorBidi"/>
        </w:rPr>
        <w:t xml:space="preserve"> University Press, 2018.</w:t>
      </w:r>
    </w:p>
    <w:p w14:paraId="20125FDC" w14:textId="77777777" w:rsidR="009222E3" w:rsidRDefault="009222E3" w:rsidP="009222E3">
      <w:pPr>
        <w:bidi w:val="0"/>
        <w:spacing w:before="240"/>
        <w:ind w:left="709" w:hanging="709"/>
        <w:jc w:val="both"/>
        <w:rPr>
          <w:rFonts w:asciiTheme="majorBidi" w:hAnsiTheme="majorBidi" w:cstheme="majorBidi"/>
          <w:lang w:val="id-ID"/>
        </w:rPr>
      </w:pPr>
      <w:proofErr w:type="spellStart"/>
      <w:r w:rsidRPr="00E15B66">
        <w:rPr>
          <w:rFonts w:asciiTheme="majorBidi" w:hAnsiTheme="majorBidi" w:cstheme="majorBidi"/>
        </w:rPr>
        <w:t>Syahrial</w:t>
      </w:r>
      <w:proofErr w:type="spellEnd"/>
      <w:r w:rsidRPr="00E15B66">
        <w:rPr>
          <w:rFonts w:asciiTheme="majorBidi" w:hAnsiTheme="majorBidi" w:cstheme="majorBidi"/>
        </w:rPr>
        <w:t xml:space="preserve">, </w:t>
      </w:r>
      <w:proofErr w:type="spellStart"/>
      <w:r w:rsidRPr="00E15B66">
        <w:rPr>
          <w:rFonts w:asciiTheme="majorBidi" w:hAnsiTheme="majorBidi" w:cstheme="majorBidi"/>
        </w:rPr>
        <w:t>Hilman</w:t>
      </w:r>
      <w:proofErr w:type="spellEnd"/>
      <w:r w:rsidRPr="00E15B66">
        <w:rPr>
          <w:rFonts w:asciiTheme="majorBidi" w:hAnsiTheme="majorBidi" w:cstheme="majorBidi"/>
        </w:rPr>
        <w:t xml:space="preserve">. </w:t>
      </w:r>
      <w:proofErr w:type="spellStart"/>
      <w:proofErr w:type="gramStart"/>
      <w:r w:rsidRPr="00E15B66">
        <w:rPr>
          <w:rFonts w:asciiTheme="majorBidi" w:hAnsiTheme="majorBidi" w:cstheme="majorBidi"/>
          <w:i/>
          <w:iCs/>
        </w:rPr>
        <w:t>Pengantar</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Hukum</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Adat</w:t>
      </w:r>
      <w:proofErr w:type="spellEnd"/>
      <w:r w:rsidRPr="00E15B66">
        <w:rPr>
          <w:rFonts w:asciiTheme="majorBidi" w:hAnsiTheme="majorBidi" w:cstheme="majorBidi"/>
          <w:i/>
          <w:iCs/>
        </w:rPr>
        <w:t xml:space="preserve"> Indonesia.</w:t>
      </w:r>
      <w:proofErr w:type="gramEnd"/>
      <w:r w:rsidRPr="00E15B66">
        <w:rPr>
          <w:rFonts w:asciiTheme="majorBidi" w:hAnsiTheme="majorBidi" w:cstheme="majorBidi"/>
          <w:i/>
          <w:iCs/>
        </w:rPr>
        <w:t xml:space="preserve"> </w:t>
      </w:r>
      <w:proofErr w:type="gramStart"/>
      <w:r w:rsidRPr="00E15B66">
        <w:rPr>
          <w:rFonts w:asciiTheme="majorBidi" w:hAnsiTheme="majorBidi" w:cstheme="majorBidi"/>
        </w:rPr>
        <w:t>Cet</w:t>
      </w:r>
      <w:proofErr w:type="gramEnd"/>
      <w:r w:rsidRPr="00E15B66">
        <w:rPr>
          <w:rFonts w:asciiTheme="majorBidi" w:hAnsiTheme="majorBidi" w:cstheme="majorBidi"/>
        </w:rPr>
        <w:t xml:space="preserve">. I; </w:t>
      </w:r>
      <w:proofErr w:type="spellStart"/>
      <w:r w:rsidRPr="00E15B66">
        <w:rPr>
          <w:rFonts w:asciiTheme="majorBidi" w:hAnsiTheme="majorBidi" w:cstheme="majorBidi"/>
        </w:rPr>
        <w:t>Klaten</w:t>
      </w:r>
      <w:proofErr w:type="spellEnd"/>
      <w:r w:rsidRPr="00E15B66">
        <w:rPr>
          <w:rFonts w:asciiTheme="majorBidi" w:hAnsiTheme="majorBidi" w:cstheme="majorBidi"/>
        </w:rPr>
        <w:t xml:space="preserve">: </w:t>
      </w:r>
      <w:proofErr w:type="spellStart"/>
      <w:r w:rsidRPr="00E15B66">
        <w:rPr>
          <w:rFonts w:asciiTheme="majorBidi" w:hAnsiTheme="majorBidi" w:cstheme="majorBidi"/>
        </w:rPr>
        <w:t>Lakeisha</w:t>
      </w:r>
      <w:proofErr w:type="spellEnd"/>
      <w:r w:rsidRPr="00E15B66">
        <w:rPr>
          <w:rFonts w:asciiTheme="majorBidi" w:hAnsiTheme="majorBidi" w:cstheme="majorBidi"/>
        </w:rPr>
        <w:t>, 2020</w:t>
      </w:r>
    </w:p>
    <w:p w14:paraId="7BF432F8" w14:textId="77777777" w:rsidR="009222E3" w:rsidRPr="00E15B66" w:rsidRDefault="009222E3" w:rsidP="009222E3">
      <w:pPr>
        <w:bidi w:val="0"/>
        <w:spacing w:before="240"/>
        <w:ind w:left="709" w:hanging="709"/>
        <w:jc w:val="both"/>
        <w:rPr>
          <w:rFonts w:asciiTheme="majorBidi" w:hAnsiTheme="majorBidi" w:cstheme="majorBidi"/>
        </w:rPr>
      </w:pPr>
      <w:proofErr w:type="spellStart"/>
      <w:r w:rsidRPr="00E15B66">
        <w:rPr>
          <w:rFonts w:asciiTheme="majorBidi" w:hAnsiTheme="majorBidi" w:cstheme="majorBidi"/>
        </w:rPr>
        <w:t>Syarifuddin</w:t>
      </w:r>
      <w:proofErr w:type="spellEnd"/>
      <w:r w:rsidRPr="00E15B66">
        <w:rPr>
          <w:rFonts w:asciiTheme="majorBidi" w:hAnsiTheme="majorBidi" w:cstheme="majorBidi"/>
        </w:rPr>
        <w:t xml:space="preserve">, Amir. </w:t>
      </w:r>
      <w:proofErr w:type="spellStart"/>
      <w:proofErr w:type="gramStart"/>
      <w:r w:rsidRPr="00E15B66">
        <w:rPr>
          <w:rFonts w:asciiTheme="majorBidi" w:hAnsiTheme="majorBidi" w:cstheme="majorBidi"/>
          <w:i/>
          <w:iCs/>
        </w:rPr>
        <w:t>Hukum</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Kewarisan</w:t>
      </w:r>
      <w:proofErr w:type="spellEnd"/>
      <w:r w:rsidRPr="00E15B66">
        <w:rPr>
          <w:rFonts w:asciiTheme="majorBidi" w:hAnsiTheme="majorBidi" w:cstheme="majorBidi"/>
          <w:i/>
          <w:iCs/>
        </w:rPr>
        <w:t xml:space="preserve"> Islam.</w:t>
      </w:r>
      <w:proofErr w:type="gramEnd"/>
      <w:r w:rsidRPr="00E15B66">
        <w:rPr>
          <w:rFonts w:asciiTheme="majorBidi" w:hAnsiTheme="majorBidi" w:cstheme="majorBidi"/>
          <w:i/>
          <w:iCs/>
        </w:rPr>
        <w:t xml:space="preserve"> </w:t>
      </w:r>
      <w:r w:rsidRPr="00E15B66">
        <w:rPr>
          <w:rFonts w:asciiTheme="majorBidi" w:hAnsiTheme="majorBidi" w:cstheme="majorBidi"/>
        </w:rPr>
        <w:t xml:space="preserve">Cet. III; Jakarta: </w:t>
      </w:r>
      <w:proofErr w:type="spellStart"/>
      <w:r w:rsidRPr="00E15B66">
        <w:rPr>
          <w:rFonts w:asciiTheme="majorBidi" w:hAnsiTheme="majorBidi" w:cstheme="majorBidi"/>
        </w:rPr>
        <w:t>Kencana</w:t>
      </w:r>
      <w:proofErr w:type="spellEnd"/>
      <w:r w:rsidRPr="00E15B66">
        <w:rPr>
          <w:rFonts w:asciiTheme="majorBidi" w:hAnsiTheme="majorBidi" w:cstheme="majorBidi"/>
        </w:rPr>
        <w:t>, 2008.</w:t>
      </w:r>
    </w:p>
    <w:p w14:paraId="62543FD7" w14:textId="77777777" w:rsidR="009222E3" w:rsidRDefault="009222E3" w:rsidP="009222E3">
      <w:pPr>
        <w:bidi w:val="0"/>
        <w:spacing w:before="240"/>
        <w:ind w:left="709" w:hanging="709"/>
        <w:jc w:val="both"/>
        <w:rPr>
          <w:rFonts w:asciiTheme="majorBidi" w:hAnsiTheme="majorBidi" w:cstheme="majorBidi"/>
          <w:lang w:val="id-ID"/>
        </w:rPr>
      </w:pPr>
      <w:proofErr w:type="spellStart"/>
      <w:proofErr w:type="gramStart"/>
      <w:r w:rsidRPr="00E15B66">
        <w:rPr>
          <w:rFonts w:asciiTheme="majorBidi" w:hAnsiTheme="majorBidi" w:cstheme="majorBidi"/>
        </w:rPr>
        <w:lastRenderedPageBreak/>
        <w:t>Tamakiran</w:t>
      </w:r>
      <w:proofErr w:type="spellEnd"/>
      <w:r w:rsidRPr="00E15B66">
        <w:rPr>
          <w:rFonts w:asciiTheme="majorBidi" w:hAnsiTheme="majorBidi" w:cstheme="majorBidi"/>
        </w:rPr>
        <w:t>.</w:t>
      </w:r>
      <w:proofErr w:type="gramEnd"/>
      <w:r w:rsidRPr="00E15B66">
        <w:rPr>
          <w:rFonts w:asciiTheme="majorBidi" w:hAnsiTheme="majorBidi" w:cstheme="majorBidi"/>
        </w:rPr>
        <w:t xml:space="preserve"> </w:t>
      </w:r>
      <w:proofErr w:type="spellStart"/>
      <w:r w:rsidRPr="00E15B66">
        <w:rPr>
          <w:rFonts w:asciiTheme="majorBidi" w:hAnsiTheme="majorBidi" w:cstheme="majorBidi"/>
          <w:i/>
          <w:iCs/>
        </w:rPr>
        <w:t>Asas</w:t>
      </w:r>
      <w:proofErr w:type="spellEnd"/>
      <w:r w:rsidRPr="00E15B66">
        <w:rPr>
          <w:rFonts w:asciiTheme="majorBidi" w:hAnsiTheme="majorBidi" w:cstheme="majorBidi"/>
          <w:i/>
          <w:iCs/>
        </w:rPr>
        <w:t xml:space="preserve"> – </w:t>
      </w:r>
      <w:proofErr w:type="spellStart"/>
      <w:r w:rsidRPr="00E15B66">
        <w:rPr>
          <w:rFonts w:asciiTheme="majorBidi" w:hAnsiTheme="majorBidi" w:cstheme="majorBidi"/>
          <w:i/>
          <w:iCs/>
        </w:rPr>
        <w:t>Asas</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Hukum</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Waris</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Menurut</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Tiga</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Sisitim</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Hukum</w:t>
      </w:r>
      <w:proofErr w:type="spellEnd"/>
      <w:r w:rsidRPr="00E15B66">
        <w:rPr>
          <w:rFonts w:asciiTheme="majorBidi" w:hAnsiTheme="majorBidi" w:cstheme="majorBidi"/>
          <w:i/>
          <w:iCs/>
        </w:rPr>
        <w:t>.</w:t>
      </w:r>
      <w:r w:rsidRPr="00E15B66">
        <w:rPr>
          <w:rFonts w:asciiTheme="majorBidi" w:hAnsiTheme="majorBidi" w:cstheme="majorBidi"/>
        </w:rPr>
        <w:t xml:space="preserve"> </w:t>
      </w:r>
      <w:proofErr w:type="gramStart"/>
      <w:r w:rsidRPr="00E15B66">
        <w:rPr>
          <w:rFonts w:asciiTheme="majorBidi" w:hAnsiTheme="majorBidi" w:cstheme="majorBidi"/>
        </w:rPr>
        <w:t>Cet</w:t>
      </w:r>
      <w:proofErr w:type="gramEnd"/>
      <w:r w:rsidRPr="00E15B66">
        <w:rPr>
          <w:rFonts w:asciiTheme="majorBidi" w:hAnsiTheme="majorBidi" w:cstheme="majorBidi"/>
        </w:rPr>
        <w:t xml:space="preserve">. I; Bandung: </w:t>
      </w:r>
      <w:proofErr w:type="spellStart"/>
      <w:proofErr w:type="gramStart"/>
      <w:r w:rsidRPr="00E15B66">
        <w:rPr>
          <w:rFonts w:asciiTheme="majorBidi" w:hAnsiTheme="majorBidi" w:cstheme="majorBidi"/>
        </w:rPr>
        <w:t>Cv</w:t>
      </w:r>
      <w:proofErr w:type="spellEnd"/>
      <w:proofErr w:type="gramEnd"/>
      <w:r w:rsidRPr="00E15B66">
        <w:rPr>
          <w:rFonts w:asciiTheme="majorBidi" w:hAnsiTheme="majorBidi" w:cstheme="majorBidi"/>
        </w:rPr>
        <w:t xml:space="preserve"> </w:t>
      </w:r>
      <w:proofErr w:type="spellStart"/>
      <w:r w:rsidRPr="00E15B66">
        <w:rPr>
          <w:rFonts w:asciiTheme="majorBidi" w:hAnsiTheme="majorBidi" w:cstheme="majorBidi"/>
        </w:rPr>
        <w:t>Pionir</w:t>
      </w:r>
      <w:proofErr w:type="spellEnd"/>
      <w:r w:rsidRPr="00E15B66">
        <w:rPr>
          <w:rFonts w:asciiTheme="majorBidi" w:hAnsiTheme="majorBidi" w:cstheme="majorBidi"/>
        </w:rPr>
        <w:t xml:space="preserve"> Jaya, 1987.</w:t>
      </w:r>
    </w:p>
    <w:p w14:paraId="5521FCBC" w14:textId="77777777" w:rsidR="009222E3" w:rsidRPr="00E15B66" w:rsidRDefault="009222E3" w:rsidP="009222E3">
      <w:pPr>
        <w:bidi w:val="0"/>
        <w:spacing w:before="240"/>
        <w:ind w:left="709" w:hanging="709"/>
        <w:jc w:val="both"/>
        <w:rPr>
          <w:rFonts w:asciiTheme="majorBidi" w:hAnsiTheme="majorBidi" w:cstheme="majorBidi"/>
        </w:rPr>
      </w:pPr>
      <w:proofErr w:type="spellStart"/>
      <w:r w:rsidRPr="00E15B66">
        <w:rPr>
          <w:rFonts w:asciiTheme="majorBidi" w:hAnsiTheme="majorBidi" w:cstheme="majorBidi"/>
        </w:rPr>
        <w:t>Tutik</w:t>
      </w:r>
      <w:proofErr w:type="spellEnd"/>
      <w:r w:rsidRPr="00E15B66">
        <w:rPr>
          <w:rFonts w:asciiTheme="majorBidi" w:hAnsiTheme="majorBidi" w:cstheme="majorBidi"/>
        </w:rPr>
        <w:t xml:space="preserve">, </w:t>
      </w:r>
      <w:proofErr w:type="spellStart"/>
      <w:r w:rsidRPr="00E15B66">
        <w:rPr>
          <w:rFonts w:asciiTheme="majorBidi" w:hAnsiTheme="majorBidi" w:cstheme="majorBidi"/>
        </w:rPr>
        <w:t>Titik</w:t>
      </w:r>
      <w:proofErr w:type="spellEnd"/>
      <w:r w:rsidRPr="00E15B66">
        <w:rPr>
          <w:rFonts w:asciiTheme="majorBidi" w:hAnsiTheme="majorBidi" w:cstheme="majorBidi"/>
        </w:rPr>
        <w:t xml:space="preserve"> </w:t>
      </w:r>
      <w:proofErr w:type="spellStart"/>
      <w:r w:rsidRPr="00E15B66">
        <w:rPr>
          <w:rFonts w:asciiTheme="majorBidi" w:hAnsiTheme="majorBidi" w:cstheme="majorBidi"/>
        </w:rPr>
        <w:t>Triwulan</w:t>
      </w:r>
      <w:proofErr w:type="spellEnd"/>
      <w:r w:rsidRPr="00E15B66">
        <w:rPr>
          <w:rFonts w:asciiTheme="majorBidi" w:hAnsiTheme="majorBidi" w:cstheme="majorBidi"/>
        </w:rPr>
        <w:t xml:space="preserve">. </w:t>
      </w:r>
      <w:proofErr w:type="spellStart"/>
      <w:proofErr w:type="gramStart"/>
      <w:r w:rsidRPr="00E15B66">
        <w:rPr>
          <w:rFonts w:asciiTheme="majorBidi" w:hAnsiTheme="majorBidi" w:cstheme="majorBidi"/>
          <w:i/>
          <w:iCs/>
        </w:rPr>
        <w:t>Hukum</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Perdata</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dala</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Sistem</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Hukum</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Nasional</w:t>
      </w:r>
      <w:proofErr w:type="spellEnd"/>
      <w:r w:rsidRPr="00E15B66">
        <w:rPr>
          <w:rFonts w:asciiTheme="majorBidi" w:hAnsiTheme="majorBidi" w:cstheme="majorBidi"/>
          <w:i/>
          <w:iCs/>
        </w:rPr>
        <w:t>.</w:t>
      </w:r>
      <w:proofErr w:type="gramEnd"/>
      <w:r w:rsidRPr="00E15B66">
        <w:rPr>
          <w:rFonts w:asciiTheme="majorBidi" w:hAnsiTheme="majorBidi" w:cstheme="majorBidi"/>
          <w:i/>
          <w:iCs/>
        </w:rPr>
        <w:t xml:space="preserve"> </w:t>
      </w:r>
      <w:r w:rsidRPr="00E15B66">
        <w:rPr>
          <w:rFonts w:asciiTheme="majorBidi" w:hAnsiTheme="majorBidi" w:cstheme="majorBidi"/>
        </w:rPr>
        <w:t xml:space="preserve">Cet. V; Jakarta: </w:t>
      </w:r>
      <w:proofErr w:type="spellStart"/>
      <w:r w:rsidRPr="00E15B66">
        <w:rPr>
          <w:rFonts w:asciiTheme="majorBidi" w:hAnsiTheme="majorBidi" w:cstheme="majorBidi"/>
        </w:rPr>
        <w:t>Prenadamedia</w:t>
      </w:r>
      <w:proofErr w:type="spellEnd"/>
      <w:r w:rsidRPr="00E15B66">
        <w:rPr>
          <w:rFonts w:asciiTheme="majorBidi" w:hAnsiTheme="majorBidi" w:cstheme="majorBidi"/>
        </w:rPr>
        <w:t xml:space="preserve"> Group, 2015.</w:t>
      </w:r>
    </w:p>
    <w:p w14:paraId="13E9AC24" w14:textId="77777777" w:rsidR="009222E3" w:rsidRDefault="009222E3" w:rsidP="009222E3">
      <w:pPr>
        <w:bidi w:val="0"/>
        <w:spacing w:before="240"/>
        <w:ind w:left="709" w:hanging="709"/>
        <w:jc w:val="both"/>
        <w:rPr>
          <w:rFonts w:asciiTheme="majorBidi" w:hAnsiTheme="majorBidi" w:cstheme="majorBidi"/>
          <w:lang w:val="id-ID"/>
        </w:rPr>
      </w:pPr>
      <w:proofErr w:type="spellStart"/>
      <w:proofErr w:type="gramStart"/>
      <w:r w:rsidRPr="00E15B66">
        <w:rPr>
          <w:rFonts w:asciiTheme="majorBidi" w:hAnsiTheme="majorBidi" w:cstheme="majorBidi"/>
        </w:rPr>
        <w:t>Widodo</w:t>
      </w:r>
      <w:proofErr w:type="spellEnd"/>
      <w:r w:rsidRPr="00E15B66">
        <w:rPr>
          <w:rFonts w:asciiTheme="majorBidi" w:hAnsiTheme="majorBidi" w:cstheme="majorBidi"/>
        </w:rPr>
        <w:t>.</w:t>
      </w:r>
      <w:proofErr w:type="gramEnd"/>
      <w:r w:rsidRPr="00E15B66">
        <w:rPr>
          <w:rFonts w:asciiTheme="majorBidi" w:hAnsiTheme="majorBidi" w:cstheme="majorBidi"/>
        </w:rPr>
        <w:t xml:space="preserve"> </w:t>
      </w:r>
      <w:proofErr w:type="spellStart"/>
      <w:r w:rsidRPr="00E15B66">
        <w:rPr>
          <w:rFonts w:asciiTheme="majorBidi" w:hAnsiTheme="majorBidi" w:cstheme="majorBidi"/>
          <w:i/>
          <w:iCs/>
        </w:rPr>
        <w:t>Metodologi</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Penelitian</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Populer</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dan</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Praktis</w:t>
      </w:r>
      <w:proofErr w:type="spellEnd"/>
      <w:r w:rsidRPr="00E15B66">
        <w:rPr>
          <w:rFonts w:asciiTheme="majorBidi" w:hAnsiTheme="majorBidi" w:cstheme="majorBidi"/>
          <w:i/>
          <w:iCs/>
        </w:rPr>
        <w:t xml:space="preserve">). </w:t>
      </w:r>
      <w:r w:rsidRPr="00E15B66">
        <w:rPr>
          <w:rFonts w:asciiTheme="majorBidi" w:hAnsiTheme="majorBidi" w:cstheme="majorBidi"/>
        </w:rPr>
        <w:t xml:space="preserve">Cet. III; </w:t>
      </w:r>
      <w:proofErr w:type="spellStart"/>
      <w:r w:rsidRPr="00E15B66">
        <w:rPr>
          <w:rFonts w:asciiTheme="majorBidi" w:hAnsiTheme="majorBidi" w:cstheme="majorBidi"/>
        </w:rPr>
        <w:t>Depok</w:t>
      </w:r>
      <w:proofErr w:type="spellEnd"/>
      <w:r w:rsidRPr="00E15B66">
        <w:rPr>
          <w:rFonts w:asciiTheme="majorBidi" w:hAnsiTheme="majorBidi" w:cstheme="majorBidi"/>
        </w:rPr>
        <w:t xml:space="preserve">: PT Raja </w:t>
      </w:r>
      <w:proofErr w:type="spellStart"/>
      <w:r w:rsidRPr="00E15B66">
        <w:rPr>
          <w:rFonts w:asciiTheme="majorBidi" w:hAnsiTheme="majorBidi" w:cstheme="majorBidi"/>
        </w:rPr>
        <w:t>Grafindo</w:t>
      </w:r>
      <w:proofErr w:type="spellEnd"/>
      <w:r w:rsidRPr="00E15B66">
        <w:rPr>
          <w:rFonts w:asciiTheme="majorBidi" w:hAnsiTheme="majorBidi" w:cstheme="majorBidi"/>
        </w:rPr>
        <w:t xml:space="preserve"> </w:t>
      </w:r>
      <w:proofErr w:type="spellStart"/>
      <w:r w:rsidRPr="00E15B66">
        <w:rPr>
          <w:rFonts w:asciiTheme="majorBidi" w:hAnsiTheme="majorBidi" w:cstheme="majorBidi"/>
        </w:rPr>
        <w:t>Persada</w:t>
      </w:r>
      <w:proofErr w:type="spellEnd"/>
      <w:r w:rsidRPr="00E15B66">
        <w:rPr>
          <w:rFonts w:asciiTheme="majorBidi" w:hAnsiTheme="majorBidi" w:cstheme="majorBidi"/>
        </w:rPr>
        <w:t>, 2019.</w:t>
      </w:r>
    </w:p>
    <w:p w14:paraId="23295D31" w14:textId="77777777" w:rsidR="00BF317D" w:rsidRPr="00BF317D" w:rsidRDefault="00BF317D" w:rsidP="00BF317D">
      <w:pPr>
        <w:widowControl w:val="0"/>
        <w:bidi w:val="0"/>
        <w:spacing w:before="240"/>
        <w:jc w:val="both"/>
        <w:rPr>
          <w:rFonts w:eastAsia="Palatino Linotype"/>
          <w:b/>
          <w:lang w:val="id-ID"/>
        </w:rPr>
      </w:pPr>
      <w:r w:rsidRPr="00BF317D">
        <w:rPr>
          <w:rFonts w:eastAsia="Palatino Linotype"/>
          <w:b/>
          <w:lang w:val="id-ID"/>
        </w:rPr>
        <w:t>Jurnal</w:t>
      </w:r>
    </w:p>
    <w:p w14:paraId="2C9D2709" w14:textId="0B9C2468" w:rsidR="00322B33" w:rsidRDefault="00322B33" w:rsidP="00322B33">
      <w:pPr>
        <w:widowControl w:val="0"/>
        <w:bidi w:val="0"/>
        <w:spacing w:before="240"/>
        <w:ind w:left="709" w:hanging="709"/>
        <w:jc w:val="both"/>
        <w:rPr>
          <w:rFonts w:asciiTheme="majorBidi" w:hAnsiTheme="majorBidi" w:cstheme="majorBidi"/>
          <w:lang w:val="id-ID"/>
        </w:rPr>
      </w:pPr>
      <w:r>
        <w:rPr>
          <w:rFonts w:asciiTheme="majorBidi" w:hAnsiTheme="majorBidi" w:cstheme="majorBidi"/>
          <w:lang w:val="id-ID"/>
        </w:rPr>
        <w:t xml:space="preserve">Fatahullah, dkk. “Antara Munasakhah dab Ahli Waris Pengganti pada Putusan No. 0311/Pdt.G/2009/PA. Sel”, </w:t>
      </w:r>
      <w:r>
        <w:rPr>
          <w:rFonts w:asciiTheme="majorBidi" w:hAnsiTheme="majorBidi" w:cstheme="majorBidi"/>
          <w:i/>
          <w:iCs/>
          <w:lang w:val="id-ID"/>
        </w:rPr>
        <w:t xml:space="preserve">Jurnal IUS Kajian Hukum dan Keadilan Volume 6 Nomor 1 </w:t>
      </w:r>
      <w:r>
        <w:rPr>
          <w:rFonts w:asciiTheme="majorBidi" w:hAnsiTheme="majorBidi" w:cstheme="majorBidi"/>
          <w:lang w:val="id-ID"/>
        </w:rPr>
        <w:t xml:space="preserve">(April 2018). Hlm. </w:t>
      </w:r>
      <w:r w:rsidR="003A5D05">
        <w:rPr>
          <w:rFonts w:asciiTheme="majorBidi" w:hAnsiTheme="majorBidi" w:cstheme="majorBidi"/>
          <w:lang w:val="id-ID"/>
        </w:rPr>
        <w:t>118-125</w:t>
      </w:r>
    </w:p>
    <w:p w14:paraId="23EF5DBC" w14:textId="002D54DF" w:rsidR="00322B33" w:rsidRPr="00322B33" w:rsidRDefault="00322B33" w:rsidP="00322B33">
      <w:pPr>
        <w:widowControl w:val="0"/>
        <w:bidi w:val="0"/>
        <w:spacing w:before="240"/>
        <w:ind w:left="709" w:hanging="709"/>
        <w:jc w:val="both"/>
        <w:rPr>
          <w:rFonts w:asciiTheme="majorBidi" w:hAnsiTheme="majorBidi" w:cstheme="majorBidi"/>
          <w:lang w:val="id-ID"/>
        </w:rPr>
      </w:pPr>
      <w:r>
        <w:rPr>
          <w:rFonts w:asciiTheme="majorBidi" w:hAnsiTheme="majorBidi" w:cstheme="majorBidi"/>
          <w:lang w:val="id-ID"/>
        </w:rPr>
        <w:t xml:space="preserve">Hajar M. “Asal Usul dan Implementasi Ahli Waris Pengganti Perspektif Hukum Islam” </w:t>
      </w:r>
      <w:r>
        <w:rPr>
          <w:rFonts w:asciiTheme="majorBidi" w:hAnsiTheme="majorBidi" w:cstheme="majorBidi"/>
          <w:i/>
          <w:iCs/>
          <w:lang w:val="id-ID"/>
        </w:rPr>
        <w:t xml:space="preserve">Jurnal Ilmu Syari’ah dan Hukum Asy-Syir’ah Volume 50 Nomor 1 </w:t>
      </w:r>
      <w:r>
        <w:rPr>
          <w:rFonts w:asciiTheme="majorBidi" w:hAnsiTheme="majorBidi" w:cstheme="majorBidi"/>
          <w:lang w:val="id-ID"/>
        </w:rPr>
        <w:t>(Juni 2016). Hlm.</w:t>
      </w:r>
      <w:r w:rsidR="003A5D05">
        <w:rPr>
          <w:rFonts w:asciiTheme="majorBidi" w:hAnsiTheme="majorBidi" w:cstheme="majorBidi"/>
          <w:lang w:val="id-ID"/>
        </w:rPr>
        <w:t xml:space="preserve"> 58</w:t>
      </w:r>
    </w:p>
    <w:p w14:paraId="30EBCA7E" w14:textId="77777777" w:rsidR="00322B33" w:rsidRDefault="00322B33" w:rsidP="009222E3">
      <w:pPr>
        <w:widowControl w:val="0"/>
        <w:bidi w:val="0"/>
        <w:spacing w:before="240"/>
        <w:ind w:left="709" w:hanging="709"/>
        <w:jc w:val="both"/>
        <w:rPr>
          <w:rFonts w:asciiTheme="majorBidi" w:hAnsiTheme="majorBidi" w:cstheme="majorBidi"/>
          <w:lang w:val="id-ID"/>
        </w:rPr>
      </w:pPr>
      <w:proofErr w:type="spellStart"/>
      <w:proofErr w:type="gramStart"/>
      <w:r>
        <w:rPr>
          <w:rFonts w:asciiTheme="majorBidi" w:hAnsiTheme="majorBidi" w:cstheme="majorBidi"/>
        </w:rPr>
        <w:t>Rukiah</w:t>
      </w:r>
      <w:proofErr w:type="spellEnd"/>
      <w:r>
        <w:rPr>
          <w:rFonts w:asciiTheme="majorBidi" w:hAnsiTheme="majorBidi" w:cstheme="majorBidi"/>
        </w:rPr>
        <w:t>.</w:t>
      </w:r>
      <w:proofErr w:type="gramEnd"/>
      <w:r>
        <w:rPr>
          <w:rFonts w:asciiTheme="majorBidi" w:hAnsiTheme="majorBidi" w:cstheme="majorBidi"/>
        </w:rPr>
        <w:t xml:space="preserve"> </w:t>
      </w:r>
      <w:proofErr w:type="gramStart"/>
      <w:r>
        <w:rPr>
          <w:rFonts w:asciiTheme="majorBidi" w:hAnsiTheme="majorBidi" w:cstheme="majorBidi"/>
        </w:rPr>
        <w:t>“</w:t>
      </w:r>
      <w:proofErr w:type="spellStart"/>
      <w:r w:rsidRPr="001853EF">
        <w:rPr>
          <w:rFonts w:asciiTheme="majorBidi" w:hAnsiTheme="majorBidi" w:cstheme="majorBidi"/>
        </w:rPr>
        <w:t>Sistem</w:t>
      </w:r>
      <w:proofErr w:type="spellEnd"/>
      <w:r w:rsidRPr="001853EF">
        <w:rPr>
          <w:rFonts w:asciiTheme="majorBidi" w:hAnsiTheme="majorBidi" w:cstheme="majorBidi"/>
        </w:rPr>
        <w:t xml:space="preserve"> </w:t>
      </w:r>
      <w:proofErr w:type="spellStart"/>
      <w:r w:rsidRPr="001853EF">
        <w:rPr>
          <w:rFonts w:asciiTheme="majorBidi" w:hAnsiTheme="majorBidi" w:cstheme="majorBidi"/>
        </w:rPr>
        <w:t>Munasakhah</w:t>
      </w:r>
      <w:proofErr w:type="spellEnd"/>
      <w:r w:rsidRPr="001853EF">
        <w:rPr>
          <w:rFonts w:asciiTheme="majorBidi" w:hAnsiTheme="majorBidi" w:cstheme="majorBidi"/>
        </w:rPr>
        <w:t xml:space="preserve"> </w:t>
      </w:r>
      <w:proofErr w:type="spellStart"/>
      <w:r w:rsidRPr="001853EF">
        <w:rPr>
          <w:rFonts w:asciiTheme="majorBidi" w:hAnsiTheme="majorBidi" w:cstheme="majorBidi"/>
        </w:rPr>
        <w:t>dalam</w:t>
      </w:r>
      <w:proofErr w:type="spellEnd"/>
      <w:r w:rsidRPr="001853EF">
        <w:rPr>
          <w:rFonts w:asciiTheme="majorBidi" w:hAnsiTheme="majorBidi" w:cstheme="majorBidi"/>
        </w:rPr>
        <w:t xml:space="preserve"> </w:t>
      </w:r>
      <w:proofErr w:type="spellStart"/>
      <w:r w:rsidRPr="001853EF">
        <w:rPr>
          <w:rFonts w:asciiTheme="majorBidi" w:hAnsiTheme="majorBidi" w:cstheme="majorBidi"/>
        </w:rPr>
        <w:t>kewarisan</w:t>
      </w:r>
      <w:proofErr w:type="spellEnd"/>
      <w:r>
        <w:rPr>
          <w:rFonts w:asciiTheme="majorBidi" w:hAnsiTheme="majorBidi" w:cstheme="majorBidi"/>
        </w:rPr>
        <w:t xml:space="preserve">”, </w:t>
      </w:r>
      <w:proofErr w:type="spellStart"/>
      <w:r>
        <w:rPr>
          <w:rFonts w:asciiTheme="majorBidi" w:hAnsiTheme="majorBidi" w:cstheme="majorBidi"/>
          <w:i/>
          <w:iCs/>
        </w:rPr>
        <w:t>Jurnal</w:t>
      </w:r>
      <w:proofErr w:type="spellEnd"/>
      <w:r>
        <w:rPr>
          <w:rFonts w:asciiTheme="majorBidi" w:hAnsiTheme="majorBidi" w:cstheme="majorBidi"/>
          <w:i/>
          <w:iCs/>
        </w:rPr>
        <w:t xml:space="preserve"> </w:t>
      </w:r>
      <w:proofErr w:type="spellStart"/>
      <w:r>
        <w:rPr>
          <w:rFonts w:asciiTheme="majorBidi" w:hAnsiTheme="majorBidi" w:cstheme="majorBidi"/>
          <w:i/>
          <w:iCs/>
        </w:rPr>
        <w:t>Syariah</w:t>
      </w:r>
      <w:proofErr w:type="spellEnd"/>
      <w:r>
        <w:rPr>
          <w:rFonts w:asciiTheme="majorBidi" w:hAnsiTheme="majorBidi" w:cstheme="majorBidi"/>
          <w:i/>
          <w:iCs/>
        </w:rPr>
        <w:t xml:space="preserve"> </w:t>
      </w:r>
      <w:proofErr w:type="spellStart"/>
      <w:r>
        <w:rPr>
          <w:rFonts w:asciiTheme="majorBidi" w:hAnsiTheme="majorBidi" w:cstheme="majorBidi"/>
          <w:i/>
          <w:iCs/>
        </w:rPr>
        <w:t>dan</w:t>
      </w:r>
      <w:proofErr w:type="spellEnd"/>
      <w:r>
        <w:rPr>
          <w:rFonts w:asciiTheme="majorBidi" w:hAnsiTheme="majorBidi" w:cstheme="majorBidi"/>
          <w:i/>
          <w:iCs/>
        </w:rPr>
        <w:t xml:space="preserve"> </w:t>
      </w:r>
      <w:proofErr w:type="spellStart"/>
      <w:r>
        <w:rPr>
          <w:rFonts w:asciiTheme="majorBidi" w:hAnsiTheme="majorBidi" w:cstheme="majorBidi"/>
          <w:i/>
          <w:iCs/>
        </w:rPr>
        <w:t>Hukum</w:t>
      </w:r>
      <w:proofErr w:type="spellEnd"/>
      <w:r>
        <w:rPr>
          <w:rFonts w:asciiTheme="majorBidi" w:hAnsiTheme="majorBidi" w:cstheme="majorBidi"/>
          <w:i/>
          <w:iCs/>
        </w:rPr>
        <w:t xml:space="preserve"> </w:t>
      </w:r>
      <w:proofErr w:type="spellStart"/>
      <w:r>
        <w:rPr>
          <w:rFonts w:asciiTheme="majorBidi" w:hAnsiTheme="majorBidi" w:cstheme="majorBidi"/>
          <w:i/>
          <w:iCs/>
        </w:rPr>
        <w:t>Diktum</w:t>
      </w:r>
      <w:proofErr w:type="spellEnd"/>
      <w:r>
        <w:rPr>
          <w:rFonts w:asciiTheme="majorBidi" w:hAnsiTheme="majorBidi" w:cstheme="majorBidi"/>
          <w:i/>
          <w:iCs/>
        </w:rPr>
        <w:t xml:space="preserve"> Volume 12 </w:t>
      </w:r>
      <w:proofErr w:type="spellStart"/>
      <w:r>
        <w:rPr>
          <w:rFonts w:asciiTheme="majorBidi" w:hAnsiTheme="majorBidi" w:cstheme="majorBidi"/>
          <w:i/>
          <w:iCs/>
        </w:rPr>
        <w:t>Nomor</w:t>
      </w:r>
      <w:proofErr w:type="spellEnd"/>
      <w:r>
        <w:rPr>
          <w:rFonts w:asciiTheme="majorBidi" w:hAnsiTheme="majorBidi" w:cstheme="majorBidi"/>
          <w:i/>
          <w:iCs/>
        </w:rPr>
        <w:t xml:space="preserve"> 2 </w:t>
      </w:r>
      <w:r>
        <w:rPr>
          <w:rFonts w:asciiTheme="majorBidi" w:hAnsiTheme="majorBidi" w:cstheme="majorBidi"/>
        </w:rPr>
        <w:t>(</w:t>
      </w:r>
      <w:proofErr w:type="spellStart"/>
      <w:r>
        <w:rPr>
          <w:rFonts w:asciiTheme="majorBidi" w:hAnsiTheme="majorBidi" w:cstheme="majorBidi"/>
        </w:rPr>
        <w:t>Juli</w:t>
      </w:r>
      <w:proofErr w:type="spellEnd"/>
      <w:r>
        <w:rPr>
          <w:rFonts w:asciiTheme="majorBidi" w:hAnsiTheme="majorBidi" w:cstheme="majorBidi"/>
        </w:rPr>
        <w:t xml:space="preserve"> 2014).</w:t>
      </w:r>
      <w:proofErr w:type="gramEnd"/>
      <w:r>
        <w:rPr>
          <w:rFonts w:asciiTheme="majorBidi" w:hAnsiTheme="majorBidi" w:cstheme="majorBidi"/>
        </w:rPr>
        <w:t xml:space="preserve"> </w:t>
      </w:r>
      <w:proofErr w:type="spellStart"/>
      <w:proofErr w:type="gramStart"/>
      <w:r>
        <w:rPr>
          <w:rFonts w:asciiTheme="majorBidi" w:hAnsiTheme="majorBidi" w:cstheme="majorBidi"/>
        </w:rPr>
        <w:t>Hlm</w:t>
      </w:r>
      <w:proofErr w:type="spellEnd"/>
      <w:r>
        <w:rPr>
          <w:rFonts w:asciiTheme="majorBidi" w:hAnsiTheme="majorBidi" w:cstheme="majorBidi"/>
        </w:rPr>
        <w:t>. 141.</w:t>
      </w:r>
      <w:proofErr w:type="gramEnd"/>
    </w:p>
    <w:p w14:paraId="19675670" w14:textId="77777777" w:rsidR="00BF317D" w:rsidRPr="00BF317D" w:rsidRDefault="00BF317D" w:rsidP="00BF317D">
      <w:pPr>
        <w:widowControl w:val="0"/>
        <w:bidi w:val="0"/>
        <w:spacing w:before="240"/>
        <w:jc w:val="both"/>
        <w:rPr>
          <w:rFonts w:eastAsia="Palatino Linotype"/>
          <w:b/>
          <w:lang w:val="id-ID"/>
        </w:rPr>
      </w:pPr>
      <w:r w:rsidRPr="00BF317D">
        <w:rPr>
          <w:rFonts w:eastAsia="Palatino Linotype"/>
          <w:b/>
          <w:lang w:val="id-ID"/>
        </w:rPr>
        <w:t>Peraturan Perundang-undangan</w:t>
      </w:r>
    </w:p>
    <w:bookmarkEnd w:id="0"/>
    <w:p w14:paraId="52E14ABE" w14:textId="77777777" w:rsidR="009222E3" w:rsidRPr="008313B7" w:rsidRDefault="009222E3" w:rsidP="009222E3">
      <w:pPr>
        <w:bidi w:val="0"/>
        <w:spacing w:before="240"/>
        <w:ind w:left="709" w:hanging="709"/>
        <w:jc w:val="both"/>
        <w:rPr>
          <w:rFonts w:asciiTheme="majorBidi" w:hAnsiTheme="majorBidi" w:cstheme="majorBidi"/>
          <w:lang w:val="id-ID"/>
        </w:rPr>
      </w:pPr>
      <w:proofErr w:type="spellStart"/>
      <w:proofErr w:type="gramStart"/>
      <w:r w:rsidRPr="00E15B66">
        <w:rPr>
          <w:rFonts w:asciiTheme="majorBidi" w:hAnsiTheme="majorBidi" w:cstheme="majorBidi"/>
        </w:rPr>
        <w:t>Republik</w:t>
      </w:r>
      <w:proofErr w:type="spellEnd"/>
      <w:r w:rsidRPr="00E15B66">
        <w:rPr>
          <w:rFonts w:asciiTheme="majorBidi" w:hAnsiTheme="majorBidi" w:cstheme="majorBidi"/>
        </w:rPr>
        <w:t xml:space="preserve"> Indonesia, </w:t>
      </w:r>
      <w:proofErr w:type="spellStart"/>
      <w:r w:rsidRPr="00E15B66">
        <w:rPr>
          <w:rFonts w:asciiTheme="majorBidi" w:hAnsiTheme="majorBidi" w:cstheme="majorBidi"/>
          <w:i/>
          <w:iCs/>
        </w:rPr>
        <w:t>Kitab</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Undang</w:t>
      </w:r>
      <w:proofErr w:type="spellEnd"/>
      <w:r w:rsidRPr="00E15B66">
        <w:rPr>
          <w:rFonts w:asciiTheme="majorBidi" w:hAnsiTheme="majorBidi" w:cstheme="majorBidi"/>
          <w:i/>
          <w:iCs/>
        </w:rPr>
        <w:t xml:space="preserve"> – </w:t>
      </w:r>
      <w:proofErr w:type="spellStart"/>
      <w:r w:rsidRPr="00E15B66">
        <w:rPr>
          <w:rFonts w:asciiTheme="majorBidi" w:hAnsiTheme="majorBidi" w:cstheme="majorBidi"/>
          <w:i/>
          <w:iCs/>
        </w:rPr>
        <w:t>Undang</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Hukum</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Perdata</w:t>
      </w:r>
      <w:proofErr w:type="spellEnd"/>
      <w:r w:rsidRPr="00E15B66">
        <w:rPr>
          <w:rFonts w:asciiTheme="majorBidi" w:hAnsiTheme="majorBidi" w:cstheme="majorBidi"/>
          <w:i/>
          <w:iCs/>
        </w:rPr>
        <w:t>.</w:t>
      </w:r>
      <w:proofErr w:type="gramEnd"/>
      <w:r w:rsidRPr="00E15B66">
        <w:rPr>
          <w:rFonts w:asciiTheme="majorBidi" w:hAnsiTheme="majorBidi" w:cstheme="majorBidi"/>
          <w:i/>
          <w:iCs/>
        </w:rPr>
        <w:t xml:space="preserve"> </w:t>
      </w:r>
      <w:proofErr w:type="gramStart"/>
      <w:r w:rsidRPr="00E15B66">
        <w:rPr>
          <w:rFonts w:asciiTheme="majorBidi" w:hAnsiTheme="majorBidi" w:cstheme="majorBidi"/>
        </w:rPr>
        <w:t>Cet</w:t>
      </w:r>
      <w:proofErr w:type="gramEnd"/>
      <w:r w:rsidRPr="00E15B66">
        <w:rPr>
          <w:rFonts w:asciiTheme="majorBidi" w:hAnsiTheme="majorBidi" w:cstheme="majorBidi"/>
        </w:rPr>
        <w:t xml:space="preserve">. I; Jakarta: P.T. </w:t>
      </w:r>
      <w:proofErr w:type="spellStart"/>
      <w:r w:rsidRPr="00E15B66">
        <w:rPr>
          <w:rFonts w:asciiTheme="majorBidi" w:hAnsiTheme="majorBidi" w:cstheme="majorBidi"/>
        </w:rPr>
        <w:t>Softmedia</w:t>
      </w:r>
      <w:proofErr w:type="spellEnd"/>
      <w:r w:rsidRPr="00E15B66">
        <w:rPr>
          <w:rFonts w:asciiTheme="majorBidi" w:hAnsiTheme="majorBidi" w:cstheme="majorBidi"/>
        </w:rPr>
        <w:t>, 2011.</w:t>
      </w:r>
    </w:p>
    <w:p w14:paraId="27FD3850" w14:textId="77777777" w:rsidR="009222E3" w:rsidRDefault="009222E3" w:rsidP="009222E3">
      <w:pPr>
        <w:widowControl w:val="0"/>
        <w:bidi w:val="0"/>
        <w:spacing w:before="240"/>
        <w:ind w:left="709" w:hanging="709"/>
        <w:jc w:val="left"/>
        <w:rPr>
          <w:rFonts w:asciiTheme="majorBidi" w:hAnsiTheme="majorBidi" w:cstheme="majorBidi"/>
          <w:i/>
          <w:iCs/>
          <w:lang w:val="id-ID"/>
        </w:rPr>
      </w:pPr>
      <w:proofErr w:type="spellStart"/>
      <w:proofErr w:type="gramStart"/>
      <w:r w:rsidRPr="00E15B66">
        <w:rPr>
          <w:rFonts w:asciiTheme="majorBidi" w:hAnsiTheme="majorBidi" w:cstheme="majorBidi"/>
        </w:rPr>
        <w:t>Republik</w:t>
      </w:r>
      <w:proofErr w:type="spellEnd"/>
      <w:r w:rsidRPr="00E15B66">
        <w:rPr>
          <w:rFonts w:asciiTheme="majorBidi" w:hAnsiTheme="majorBidi" w:cstheme="majorBidi"/>
        </w:rPr>
        <w:t xml:space="preserve"> Indonesia.</w:t>
      </w:r>
      <w:proofErr w:type="gramEnd"/>
      <w:r w:rsidRPr="00E15B66">
        <w:rPr>
          <w:rFonts w:asciiTheme="majorBidi" w:hAnsiTheme="majorBidi" w:cstheme="majorBidi"/>
        </w:rPr>
        <w:t xml:space="preserve"> </w:t>
      </w:r>
      <w:proofErr w:type="spellStart"/>
      <w:proofErr w:type="gramStart"/>
      <w:r w:rsidRPr="00E15B66">
        <w:rPr>
          <w:rFonts w:asciiTheme="majorBidi" w:hAnsiTheme="majorBidi" w:cstheme="majorBidi"/>
          <w:i/>
          <w:iCs/>
        </w:rPr>
        <w:t>Inpres</w:t>
      </w:r>
      <w:proofErr w:type="spellEnd"/>
      <w:r w:rsidRPr="00E15B66">
        <w:rPr>
          <w:rFonts w:asciiTheme="majorBidi" w:hAnsiTheme="majorBidi" w:cstheme="majorBidi"/>
          <w:i/>
          <w:iCs/>
        </w:rPr>
        <w:t xml:space="preserve"> No. 1 </w:t>
      </w:r>
      <w:proofErr w:type="spellStart"/>
      <w:r w:rsidRPr="00E15B66">
        <w:rPr>
          <w:rFonts w:asciiTheme="majorBidi" w:hAnsiTheme="majorBidi" w:cstheme="majorBidi"/>
          <w:i/>
          <w:iCs/>
        </w:rPr>
        <w:t>Tahun</w:t>
      </w:r>
      <w:proofErr w:type="spellEnd"/>
      <w:r w:rsidRPr="00E15B66">
        <w:rPr>
          <w:rFonts w:asciiTheme="majorBidi" w:hAnsiTheme="majorBidi" w:cstheme="majorBidi"/>
          <w:i/>
          <w:iCs/>
        </w:rPr>
        <w:t xml:space="preserve"> 1991 </w:t>
      </w:r>
      <w:proofErr w:type="spellStart"/>
      <w:r w:rsidRPr="00E15B66">
        <w:rPr>
          <w:rFonts w:asciiTheme="majorBidi" w:hAnsiTheme="majorBidi" w:cstheme="majorBidi"/>
          <w:i/>
          <w:iCs/>
        </w:rPr>
        <w:t>tentang</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Kompilasi</w:t>
      </w:r>
      <w:proofErr w:type="spellEnd"/>
      <w:r w:rsidRPr="00E15B66">
        <w:rPr>
          <w:rFonts w:asciiTheme="majorBidi" w:hAnsiTheme="majorBidi" w:cstheme="majorBidi"/>
          <w:i/>
          <w:iCs/>
        </w:rPr>
        <w:t xml:space="preserve"> </w:t>
      </w:r>
      <w:proofErr w:type="spellStart"/>
      <w:r w:rsidRPr="00E15B66">
        <w:rPr>
          <w:rFonts w:asciiTheme="majorBidi" w:hAnsiTheme="majorBidi" w:cstheme="majorBidi"/>
          <w:i/>
          <w:iCs/>
        </w:rPr>
        <w:t>Hukum</w:t>
      </w:r>
      <w:proofErr w:type="spellEnd"/>
      <w:r w:rsidRPr="00E15B66">
        <w:rPr>
          <w:rFonts w:asciiTheme="majorBidi" w:hAnsiTheme="majorBidi" w:cstheme="majorBidi"/>
          <w:i/>
          <w:iCs/>
        </w:rPr>
        <w:t xml:space="preserve"> Islam.</w:t>
      </w:r>
      <w:proofErr w:type="gramEnd"/>
    </w:p>
    <w:sectPr w:rsidR="009222E3" w:rsidSect="0049462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418" w:bottom="1701" w:left="1418" w:header="1134"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0E95A" w14:textId="77777777" w:rsidR="00E020A7" w:rsidRDefault="00E020A7" w:rsidP="00562D8C">
      <w:r>
        <w:separator/>
      </w:r>
    </w:p>
  </w:endnote>
  <w:endnote w:type="continuationSeparator" w:id="0">
    <w:p w14:paraId="5D10B1E1" w14:textId="77777777" w:rsidR="00E020A7" w:rsidRDefault="00E020A7" w:rsidP="0056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Naskh">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Arabic">
    <w:altName w:val="Times New Roman"/>
    <w:charset w:val="00"/>
    <w:family w:val="roman"/>
    <w:pitch w:val="variable"/>
    <w:sig w:usb0="00000003" w:usb1="00000000" w:usb2="00000000" w:usb3="00000000" w:csb0="00000001" w:csb1="00000000"/>
  </w:font>
  <w:font w:name="Times New Roman - Arab">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ADD3E" w14:textId="71898832" w:rsidR="003C2121" w:rsidRPr="00562215" w:rsidRDefault="003C2121" w:rsidP="00C05B76">
    <w:pPr>
      <w:pStyle w:val="Footer"/>
      <w:tabs>
        <w:tab w:val="clear" w:pos="8640"/>
        <w:tab w:val="left" w:pos="5475"/>
      </w:tabs>
      <w:rPr>
        <w:rFonts w:ascii="Times New Arabic" w:hAnsi="Times New Arabic"/>
        <w:sz w:val="20"/>
        <w:szCs w:val="20"/>
      </w:rPr>
    </w:pPr>
    <w:r w:rsidRPr="00CA08A7">
      <w:rPr>
        <w:b/>
        <w:bCs/>
      </w:rPr>
      <w:fldChar w:fldCharType="begin"/>
    </w:r>
    <w:r w:rsidRPr="00CA08A7">
      <w:rPr>
        <w:b/>
        <w:bCs/>
      </w:rPr>
      <w:instrText xml:space="preserve"> PAGE   \* MERGEFORMAT </w:instrText>
    </w:r>
    <w:r w:rsidRPr="00CA08A7">
      <w:rPr>
        <w:b/>
        <w:bCs/>
      </w:rPr>
      <w:fldChar w:fldCharType="separate"/>
    </w:r>
    <w:r w:rsidR="00DD1188">
      <w:rPr>
        <w:b/>
        <w:bCs/>
        <w:noProof/>
      </w:rPr>
      <w:t>12</w:t>
    </w:r>
    <w:r w:rsidRPr="00CA08A7">
      <w:rPr>
        <w:b/>
        <w:bCs/>
      </w:rPr>
      <w:fldChar w:fldCharType="end"/>
    </w:r>
    <w:r w:rsidRPr="003011CF">
      <w:rPr>
        <w:b/>
        <w:bCs/>
        <w:sz w:val="20"/>
        <w:szCs w:val="20"/>
      </w:rPr>
      <w:t xml:space="preserve"> </w:t>
    </w:r>
    <w:r w:rsidRPr="003011CF">
      <w:rPr>
        <w:sz w:val="20"/>
        <w:szCs w:val="20"/>
      </w:rPr>
      <w:t>|</w:t>
    </w:r>
    <w:r>
      <w:rPr>
        <w:sz w:val="20"/>
        <w:szCs w:val="20"/>
      </w:rPr>
      <w:t xml:space="preserve"> </w:t>
    </w:r>
    <w:r w:rsidR="001903BF">
      <w:rPr>
        <w:rFonts w:ascii="Times New Arabic" w:hAnsi="Times New Arabic"/>
        <w:i/>
        <w:iCs/>
        <w:sz w:val="20"/>
        <w:szCs w:val="20"/>
      </w:rPr>
      <w:t>Q</w:t>
    </w:r>
    <w:r w:rsidR="00183052">
      <w:rPr>
        <w:rFonts w:ascii="Times New Arabic" w:hAnsi="Times New Arabic"/>
        <w:i/>
        <w:iCs/>
        <w:sz w:val="20"/>
        <w:szCs w:val="20"/>
        <w:lang w:val="id-ID"/>
      </w:rPr>
      <w:t>a</w:t>
    </w:r>
    <w:r w:rsidR="00183052">
      <w:rPr>
        <w:i/>
        <w:iCs/>
        <w:sz w:val="20"/>
        <w:szCs w:val="20"/>
        <w:lang w:val="id-ID"/>
      </w:rPr>
      <w:t>ḍā</w:t>
    </w:r>
    <w:proofErr w:type="spellStart"/>
    <w:r w:rsidR="00C05B76">
      <w:rPr>
        <w:rFonts w:ascii="Times New Roman - Arab" w:hAnsi="Times New Roman - Arab"/>
        <w:i/>
        <w:iCs/>
        <w:sz w:val="20"/>
        <w:szCs w:val="20"/>
      </w:rPr>
      <w:t>uN</w:t>
    </w:r>
    <w:proofErr w:type="spellEnd"/>
    <w:r w:rsidR="00183052">
      <w:rPr>
        <w:i/>
        <w:iCs/>
        <w:sz w:val="20"/>
        <w:szCs w:val="20"/>
        <w:lang w:val="id-ID"/>
      </w:rPr>
      <w:t>ā</w:t>
    </w:r>
    <w:r w:rsidR="003A5D05">
      <w:rPr>
        <w:rFonts w:ascii="Times New Arabic" w:hAnsi="Times New Arabic"/>
        <w:i/>
        <w:iCs/>
        <w:sz w:val="20"/>
        <w:szCs w:val="20"/>
      </w:rPr>
      <w:t xml:space="preserve"> Volume</w:t>
    </w:r>
    <w:r w:rsidR="003A5D05">
      <w:rPr>
        <w:rFonts w:ascii="Times New Arabic" w:hAnsi="Times New Arabic"/>
        <w:i/>
        <w:iCs/>
        <w:sz w:val="20"/>
        <w:szCs w:val="20"/>
        <w:lang w:val="id-ID"/>
      </w:rPr>
      <w:t xml:space="preserve"> 1 </w:t>
    </w:r>
    <w:proofErr w:type="spellStart"/>
    <w:r w:rsidR="003A5D05">
      <w:rPr>
        <w:rFonts w:ascii="Times New Arabic" w:hAnsi="Times New Arabic"/>
        <w:i/>
        <w:iCs/>
        <w:sz w:val="20"/>
        <w:szCs w:val="20"/>
      </w:rPr>
      <w:t>Nomor</w:t>
    </w:r>
    <w:proofErr w:type="spellEnd"/>
    <w:r w:rsidR="003A5D05">
      <w:rPr>
        <w:rFonts w:ascii="Times New Arabic" w:hAnsi="Times New Arabic"/>
        <w:i/>
        <w:iCs/>
        <w:sz w:val="20"/>
        <w:szCs w:val="20"/>
        <w:lang w:val="id-ID"/>
      </w:rPr>
      <w:t xml:space="preserve"> 1 </w:t>
    </w:r>
    <w:r w:rsidR="00F049BD">
      <w:rPr>
        <w:rFonts w:ascii="Times New Arabic" w:hAnsi="Times New Arabic"/>
        <w:i/>
        <w:iCs/>
        <w:sz w:val="20"/>
        <w:szCs w:val="20"/>
        <w:lang w:val="id-ID"/>
      </w:rPr>
      <w:t>Oktober 2020</w:t>
    </w:r>
    <w:r>
      <w:rPr>
        <w:rFonts w:ascii="Times New Arabic" w:hAnsi="Times New Arabic"/>
        <w:i/>
        <w:iCs/>
        <w:sz w:val="20"/>
        <w:szCs w:val="20"/>
      </w:rPr>
      <w:t xml:space="preserve"> </w:t>
    </w:r>
    <w:r w:rsidR="00002966">
      <w:rPr>
        <w:rFonts w:ascii="Times New Arabic" w:hAnsi="Times New Arabic"/>
        <w:i/>
        <w:iCs/>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4DD0B" w14:textId="2E7C07A8" w:rsidR="003C2121" w:rsidRPr="00562215" w:rsidRDefault="002C5639" w:rsidP="00371447">
    <w:pPr>
      <w:pStyle w:val="Footer"/>
      <w:tabs>
        <w:tab w:val="right" w:pos="8222"/>
      </w:tabs>
      <w:jc w:val="right"/>
      <w:rPr>
        <w:rFonts w:ascii="Times New Arabic" w:hAnsi="Times New Arabic"/>
        <w:sz w:val="20"/>
        <w:szCs w:val="20"/>
      </w:rPr>
    </w:pPr>
    <w:r>
      <w:rPr>
        <w:rFonts w:ascii="Times New Arabic" w:hAnsi="Times New Arabic"/>
        <w:i/>
        <w:iCs/>
        <w:sz w:val="20"/>
        <w:szCs w:val="20"/>
      </w:rPr>
      <w:t>Q</w:t>
    </w:r>
    <w:r>
      <w:rPr>
        <w:rFonts w:ascii="Times New Arabic" w:hAnsi="Times New Arabic"/>
        <w:i/>
        <w:iCs/>
        <w:sz w:val="20"/>
        <w:szCs w:val="20"/>
        <w:lang w:val="id-ID"/>
      </w:rPr>
      <w:t>a</w:t>
    </w:r>
    <w:r>
      <w:rPr>
        <w:i/>
        <w:iCs/>
        <w:sz w:val="20"/>
        <w:szCs w:val="20"/>
        <w:lang w:val="id-ID"/>
      </w:rPr>
      <w:t>ḍā</w:t>
    </w:r>
    <w:proofErr w:type="spellStart"/>
    <w:r>
      <w:rPr>
        <w:rFonts w:ascii="Times New Roman - Arab" w:hAnsi="Times New Roman - Arab"/>
        <w:i/>
        <w:iCs/>
        <w:sz w:val="20"/>
        <w:szCs w:val="20"/>
      </w:rPr>
      <w:t>uN</w:t>
    </w:r>
    <w:proofErr w:type="spellEnd"/>
    <w:r>
      <w:rPr>
        <w:i/>
        <w:iCs/>
        <w:sz w:val="20"/>
        <w:szCs w:val="20"/>
        <w:lang w:val="id-ID"/>
      </w:rPr>
      <w:t>ā</w:t>
    </w:r>
    <w:r w:rsidR="00C05B76">
      <w:rPr>
        <w:rFonts w:ascii="Times New Arabic" w:hAnsi="Times New Arabic"/>
        <w:i/>
        <w:iCs/>
        <w:sz w:val="20"/>
        <w:szCs w:val="20"/>
      </w:rPr>
      <w:t xml:space="preserve"> </w:t>
    </w:r>
    <w:r w:rsidR="003C2121" w:rsidRPr="00562215">
      <w:rPr>
        <w:rFonts w:ascii="Times New Arabic" w:hAnsi="Times New Arabic"/>
        <w:i/>
        <w:iCs/>
        <w:sz w:val="20"/>
        <w:szCs w:val="20"/>
      </w:rPr>
      <w:t>Volume</w:t>
    </w:r>
    <w:r w:rsidR="00F049BD">
      <w:rPr>
        <w:rFonts w:ascii="Times New Arabic" w:hAnsi="Times New Arabic"/>
        <w:i/>
        <w:iCs/>
        <w:sz w:val="20"/>
        <w:szCs w:val="20"/>
        <w:lang w:val="id-ID"/>
      </w:rPr>
      <w:t xml:space="preserve"> 1 </w:t>
    </w:r>
    <w:proofErr w:type="spellStart"/>
    <w:r w:rsidR="003C2121" w:rsidRPr="00562215">
      <w:rPr>
        <w:rFonts w:ascii="Times New Arabic" w:hAnsi="Times New Arabic"/>
        <w:i/>
        <w:iCs/>
        <w:sz w:val="20"/>
        <w:szCs w:val="20"/>
      </w:rPr>
      <w:t>Nomor</w:t>
    </w:r>
    <w:proofErr w:type="spellEnd"/>
    <w:r w:rsidR="00F049BD">
      <w:rPr>
        <w:rFonts w:ascii="Times New Arabic" w:hAnsi="Times New Arabic"/>
        <w:i/>
        <w:iCs/>
        <w:sz w:val="20"/>
        <w:szCs w:val="20"/>
        <w:lang w:val="id-ID"/>
      </w:rPr>
      <w:t xml:space="preserve"> </w:t>
    </w:r>
    <w:proofErr w:type="gramStart"/>
    <w:r w:rsidR="00F049BD">
      <w:rPr>
        <w:rFonts w:ascii="Times New Arabic" w:hAnsi="Times New Arabic"/>
        <w:i/>
        <w:iCs/>
        <w:sz w:val="20"/>
        <w:szCs w:val="20"/>
        <w:lang w:val="id-ID"/>
      </w:rPr>
      <w:t>1  Oktober</w:t>
    </w:r>
    <w:proofErr w:type="gramEnd"/>
    <w:r w:rsidR="00F049BD">
      <w:rPr>
        <w:rFonts w:ascii="Times New Arabic" w:hAnsi="Times New Arabic"/>
        <w:i/>
        <w:iCs/>
        <w:sz w:val="20"/>
        <w:szCs w:val="20"/>
      </w:rPr>
      <w:t xml:space="preserve"> </w:t>
    </w:r>
    <w:r w:rsidR="00F049BD">
      <w:rPr>
        <w:rFonts w:ascii="Times New Arabic" w:hAnsi="Times New Arabic"/>
        <w:i/>
        <w:iCs/>
        <w:sz w:val="20"/>
        <w:szCs w:val="20"/>
        <w:lang w:val="id-ID"/>
      </w:rPr>
      <w:t>2020</w:t>
    </w:r>
    <w:r w:rsidR="003C2121">
      <w:rPr>
        <w:rFonts w:ascii="Times New Arabic" w:hAnsi="Times New Arabic"/>
        <w:i/>
        <w:iCs/>
        <w:sz w:val="20"/>
        <w:szCs w:val="20"/>
      </w:rPr>
      <w:t xml:space="preserve"> </w:t>
    </w:r>
    <w:r w:rsidR="003C2121">
      <w:rPr>
        <w:sz w:val="20"/>
        <w:szCs w:val="20"/>
      </w:rPr>
      <w:t xml:space="preserve"> </w:t>
    </w:r>
    <w:r w:rsidR="003C2121" w:rsidRPr="003011CF">
      <w:rPr>
        <w:sz w:val="20"/>
        <w:szCs w:val="20"/>
      </w:rPr>
      <w:t xml:space="preserve">| </w:t>
    </w:r>
    <w:r w:rsidR="003C2121" w:rsidRPr="00CA08A7">
      <w:rPr>
        <w:b/>
        <w:bCs/>
      </w:rPr>
      <w:fldChar w:fldCharType="begin"/>
    </w:r>
    <w:r w:rsidR="003C2121" w:rsidRPr="00CA08A7">
      <w:rPr>
        <w:b/>
        <w:bCs/>
      </w:rPr>
      <w:instrText xml:space="preserve"> PAGE   \* MERGEFORMAT </w:instrText>
    </w:r>
    <w:r w:rsidR="003C2121" w:rsidRPr="00CA08A7">
      <w:rPr>
        <w:b/>
        <w:bCs/>
      </w:rPr>
      <w:fldChar w:fldCharType="separate"/>
    </w:r>
    <w:r w:rsidR="00DD1188">
      <w:rPr>
        <w:b/>
        <w:bCs/>
        <w:noProof/>
      </w:rPr>
      <w:t>13</w:t>
    </w:r>
    <w:r w:rsidR="003C2121" w:rsidRPr="00CA08A7">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Arabic" w:hAnsi="Times New Arabic"/>
      </w:rPr>
      <w:id w:val="1590579076"/>
      <w:docPartObj>
        <w:docPartGallery w:val="Page Numbers (Bottom of Page)"/>
        <w:docPartUnique/>
      </w:docPartObj>
    </w:sdtPr>
    <w:sdtEndPr>
      <w:rPr>
        <w:rFonts w:ascii="Times New Roman" w:hAnsi="Times New Roman"/>
        <w:noProof/>
      </w:rPr>
    </w:sdtEndPr>
    <w:sdtContent>
      <w:p w14:paraId="352D5693" w14:textId="77777777" w:rsidR="003C2121" w:rsidRPr="00CA08A7" w:rsidRDefault="003C2121" w:rsidP="00371447">
        <w:pPr>
          <w:pStyle w:val="Footer"/>
          <w:jc w:val="center"/>
        </w:pPr>
        <w:r w:rsidRPr="00CA08A7">
          <w:rPr>
            <w:rFonts w:asciiTheme="majorBidi" w:hAnsiTheme="majorBidi" w:cstheme="majorBidi"/>
            <w:b/>
            <w:bCs/>
          </w:rPr>
          <w:fldChar w:fldCharType="begin"/>
        </w:r>
        <w:r w:rsidRPr="00CA08A7">
          <w:rPr>
            <w:rFonts w:asciiTheme="majorBidi" w:hAnsiTheme="majorBidi" w:cstheme="majorBidi"/>
            <w:b/>
            <w:bCs/>
          </w:rPr>
          <w:instrText xml:space="preserve"> PAGE   \* MERGEFORMAT </w:instrText>
        </w:r>
        <w:r w:rsidRPr="00CA08A7">
          <w:rPr>
            <w:rFonts w:asciiTheme="majorBidi" w:hAnsiTheme="majorBidi" w:cstheme="majorBidi"/>
            <w:b/>
            <w:bCs/>
          </w:rPr>
          <w:fldChar w:fldCharType="separate"/>
        </w:r>
        <w:r w:rsidR="00DD1188">
          <w:rPr>
            <w:rFonts w:asciiTheme="majorBidi" w:hAnsiTheme="majorBidi" w:cstheme="majorBidi"/>
            <w:b/>
            <w:bCs/>
            <w:noProof/>
          </w:rPr>
          <w:t>1</w:t>
        </w:r>
        <w:r w:rsidRPr="00CA08A7">
          <w:rPr>
            <w:rFonts w:asciiTheme="majorBidi" w:hAnsiTheme="majorBidi" w:cstheme="majorBidi"/>
            <w:b/>
            <w:bCs/>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2B4D0" w14:textId="77777777" w:rsidR="00E020A7" w:rsidRPr="00ED3B82" w:rsidRDefault="00E020A7" w:rsidP="003734C6">
      <w:pPr>
        <w:jc w:val="right"/>
        <w:rPr>
          <w:lang w:val="id-ID"/>
        </w:rPr>
      </w:pPr>
      <w:r>
        <w:separator/>
      </w:r>
    </w:p>
  </w:footnote>
  <w:footnote w:type="continuationSeparator" w:id="0">
    <w:p w14:paraId="3F6809D7" w14:textId="77777777" w:rsidR="00E020A7" w:rsidRDefault="00E020A7" w:rsidP="00562D8C">
      <w:r>
        <w:continuationSeparator/>
      </w:r>
    </w:p>
  </w:footnote>
  <w:footnote w:type="continuationNotice" w:id="1">
    <w:p w14:paraId="7A058C99" w14:textId="77777777" w:rsidR="00E020A7" w:rsidRDefault="00E020A7" w:rsidP="00E47D5B">
      <w:pPr>
        <w:jc w:val="right"/>
      </w:pPr>
    </w:p>
  </w:footnote>
  <w:footnote w:id="2">
    <w:p w14:paraId="59FE1F4E" w14:textId="60C40B67" w:rsidR="003D1ACD" w:rsidRPr="00A135A3" w:rsidRDefault="003D1ACD" w:rsidP="003D1ACD">
      <w:pPr>
        <w:pStyle w:val="FootnoteText"/>
        <w:ind w:firstLine="720"/>
        <w:rPr>
          <w:rFonts w:asciiTheme="majorBidi" w:hAnsiTheme="majorBidi" w:cstheme="majorBidi"/>
        </w:rPr>
      </w:pPr>
      <w:r w:rsidRPr="00A135A3">
        <w:rPr>
          <w:rStyle w:val="FootnoteReference"/>
          <w:rFonts w:asciiTheme="majorBidi" w:hAnsiTheme="majorBidi" w:cstheme="majorBidi"/>
        </w:rPr>
        <w:footnoteRef/>
      </w:r>
      <w:r w:rsidRPr="00A135A3">
        <w:rPr>
          <w:rFonts w:asciiTheme="majorBidi" w:hAnsiTheme="majorBidi" w:cstheme="majorBidi"/>
        </w:rPr>
        <w:t xml:space="preserve"> </w:t>
      </w:r>
      <w:proofErr w:type="spellStart"/>
      <w:r w:rsidRPr="00A135A3">
        <w:rPr>
          <w:rFonts w:asciiTheme="majorBidi" w:hAnsiTheme="majorBidi" w:cstheme="majorBidi"/>
        </w:rPr>
        <w:t>Republik</w:t>
      </w:r>
      <w:proofErr w:type="spellEnd"/>
      <w:r w:rsidRPr="00A135A3">
        <w:rPr>
          <w:rFonts w:asciiTheme="majorBidi" w:hAnsiTheme="majorBidi" w:cstheme="majorBidi"/>
        </w:rPr>
        <w:t xml:space="preserve"> Indonesia, </w:t>
      </w:r>
      <w:proofErr w:type="spellStart"/>
      <w:r w:rsidRPr="00A135A3">
        <w:rPr>
          <w:rFonts w:asciiTheme="majorBidi" w:hAnsiTheme="majorBidi" w:cstheme="majorBidi"/>
          <w:i/>
          <w:iCs/>
        </w:rPr>
        <w:t>Undang-undang</w:t>
      </w:r>
      <w:proofErr w:type="spellEnd"/>
      <w:r w:rsidRPr="00A135A3">
        <w:rPr>
          <w:rFonts w:asciiTheme="majorBidi" w:hAnsiTheme="majorBidi" w:cstheme="majorBidi"/>
          <w:i/>
          <w:iCs/>
        </w:rPr>
        <w:t xml:space="preserve"> R.I. </w:t>
      </w:r>
      <w:proofErr w:type="spellStart"/>
      <w:r w:rsidRPr="00A135A3">
        <w:rPr>
          <w:rFonts w:asciiTheme="majorBidi" w:hAnsiTheme="majorBidi" w:cstheme="majorBidi"/>
          <w:i/>
          <w:iCs/>
        </w:rPr>
        <w:t>Nomor</w:t>
      </w:r>
      <w:proofErr w:type="spellEnd"/>
      <w:r w:rsidRPr="00A135A3">
        <w:rPr>
          <w:rFonts w:asciiTheme="majorBidi" w:hAnsiTheme="majorBidi" w:cstheme="majorBidi"/>
          <w:i/>
          <w:iCs/>
        </w:rPr>
        <w:t xml:space="preserve"> 1 </w:t>
      </w:r>
      <w:proofErr w:type="spellStart"/>
      <w:r w:rsidRPr="00A135A3">
        <w:rPr>
          <w:rFonts w:asciiTheme="majorBidi" w:hAnsiTheme="majorBidi" w:cstheme="majorBidi"/>
          <w:i/>
          <w:iCs/>
        </w:rPr>
        <w:t>Tahun</w:t>
      </w:r>
      <w:proofErr w:type="spellEnd"/>
      <w:r w:rsidRPr="00A135A3">
        <w:rPr>
          <w:rFonts w:asciiTheme="majorBidi" w:hAnsiTheme="majorBidi" w:cstheme="majorBidi"/>
          <w:i/>
          <w:iCs/>
        </w:rPr>
        <w:t xml:space="preserve"> 1974 </w:t>
      </w:r>
      <w:proofErr w:type="spellStart"/>
      <w:r>
        <w:rPr>
          <w:rFonts w:asciiTheme="majorBidi" w:hAnsiTheme="majorBidi" w:cstheme="majorBidi"/>
          <w:i/>
          <w:iCs/>
        </w:rPr>
        <w:t>tentang</w:t>
      </w:r>
      <w:proofErr w:type="spellEnd"/>
      <w:r>
        <w:rPr>
          <w:rFonts w:asciiTheme="majorBidi" w:hAnsiTheme="majorBidi" w:cstheme="majorBidi"/>
          <w:i/>
          <w:iCs/>
        </w:rPr>
        <w:t xml:space="preserve"> </w:t>
      </w:r>
      <w:proofErr w:type="spellStart"/>
      <w:r>
        <w:rPr>
          <w:rFonts w:asciiTheme="majorBidi" w:hAnsiTheme="majorBidi" w:cstheme="majorBidi"/>
          <w:i/>
          <w:iCs/>
        </w:rPr>
        <w:t>perkawinan</w:t>
      </w:r>
      <w:proofErr w:type="spellEnd"/>
      <w:r>
        <w:rPr>
          <w:rFonts w:asciiTheme="majorBidi" w:hAnsiTheme="majorBidi" w:cstheme="majorBidi"/>
          <w:i/>
          <w:iCs/>
        </w:rPr>
        <w:t xml:space="preserve"> &amp; </w:t>
      </w:r>
      <w:proofErr w:type="spellStart"/>
      <w:r>
        <w:rPr>
          <w:rFonts w:asciiTheme="majorBidi" w:hAnsiTheme="majorBidi" w:cstheme="majorBidi"/>
          <w:i/>
          <w:iCs/>
        </w:rPr>
        <w:t>kompilasi</w:t>
      </w:r>
      <w:proofErr w:type="spellEnd"/>
      <w:r>
        <w:rPr>
          <w:rFonts w:asciiTheme="majorBidi" w:hAnsiTheme="majorBidi" w:cstheme="majorBidi"/>
          <w:i/>
          <w:iCs/>
        </w:rPr>
        <w:t xml:space="preserve"> </w:t>
      </w:r>
      <w:proofErr w:type="spellStart"/>
      <w:r>
        <w:rPr>
          <w:rFonts w:asciiTheme="majorBidi" w:hAnsiTheme="majorBidi" w:cstheme="majorBidi"/>
          <w:i/>
          <w:iCs/>
        </w:rPr>
        <w:t>hukum</w:t>
      </w:r>
      <w:proofErr w:type="spellEnd"/>
      <w:r>
        <w:rPr>
          <w:rFonts w:asciiTheme="majorBidi" w:hAnsiTheme="majorBidi" w:cstheme="majorBidi"/>
          <w:i/>
          <w:iCs/>
        </w:rPr>
        <w:t xml:space="preserve"> </w:t>
      </w:r>
      <w:proofErr w:type="spellStart"/>
      <w:proofErr w:type="gramStart"/>
      <w:r>
        <w:rPr>
          <w:rFonts w:asciiTheme="majorBidi" w:hAnsiTheme="majorBidi" w:cstheme="majorBidi"/>
          <w:i/>
          <w:iCs/>
        </w:rPr>
        <w:t>islam</w:t>
      </w:r>
      <w:proofErr w:type="spellEnd"/>
      <w:proofErr w:type="gramEnd"/>
      <w:r>
        <w:rPr>
          <w:rFonts w:asciiTheme="majorBidi" w:hAnsiTheme="majorBidi" w:cstheme="majorBidi"/>
          <w:i/>
          <w:iCs/>
        </w:rPr>
        <w:t xml:space="preserve">, </w:t>
      </w:r>
      <w:r>
        <w:rPr>
          <w:rFonts w:asciiTheme="majorBidi" w:hAnsiTheme="majorBidi" w:cstheme="majorBidi"/>
        </w:rPr>
        <w:t xml:space="preserve">(Bandung: Citra </w:t>
      </w:r>
      <w:proofErr w:type="spellStart"/>
      <w:r>
        <w:rPr>
          <w:rFonts w:asciiTheme="majorBidi" w:hAnsiTheme="majorBidi" w:cstheme="majorBidi"/>
        </w:rPr>
        <w:t>umbara</w:t>
      </w:r>
      <w:proofErr w:type="spellEnd"/>
      <w:r>
        <w:rPr>
          <w:rFonts w:asciiTheme="majorBidi" w:hAnsiTheme="majorBidi" w:cstheme="majorBidi"/>
        </w:rPr>
        <w:t>, 2014), h</w:t>
      </w:r>
      <w:r w:rsidR="00322B33">
        <w:rPr>
          <w:rFonts w:asciiTheme="majorBidi" w:hAnsiTheme="majorBidi" w:cstheme="majorBidi"/>
          <w:lang w:val="id-ID"/>
        </w:rPr>
        <w:t>lm</w:t>
      </w:r>
      <w:r>
        <w:rPr>
          <w:rFonts w:asciiTheme="majorBidi" w:hAnsiTheme="majorBidi" w:cstheme="majorBidi"/>
        </w:rPr>
        <w:t>. 375.</w:t>
      </w:r>
    </w:p>
  </w:footnote>
  <w:footnote w:id="3">
    <w:p w14:paraId="0503D51F" w14:textId="5BF66122" w:rsidR="003D1ACD" w:rsidRPr="00427C9D" w:rsidRDefault="003D1ACD" w:rsidP="003D1ACD">
      <w:pPr>
        <w:pStyle w:val="FootnoteText"/>
        <w:ind w:firstLine="720"/>
        <w:rPr>
          <w:rFonts w:asciiTheme="majorBidi" w:hAnsiTheme="majorBidi" w:cstheme="majorBidi"/>
        </w:rPr>
      </w:pPr>
      <w:r w:rsidRPr="00A135A3">
        <w:rPr>
          <w:rStyle w:val="FootnoteReference"/>
          <w:rFonts w:asciiTheme="majorBidi" w:hAnsiTheme="majorBidi" w:cstheme="majorBidi"/>
        </w:rPr>
        <w:footnoteRef/>
      </w:r>
      <w:r w:rsidRPr="00A135A3">
        <w:rPr>
          <w:rFonts w:asciiTheme="majorBidi" w:hAnsiTheme="majorBidi" w:cstheme="majorBidi"/>
        </w:rPr>
        <w:t xml:space="preserve"> </w:t>
      </w:r>
      <w:proofErr w:type="spellStart"/>
      <w:r w:rsidRPr="00A135A3">
        <w:rPr>
          <w:rFonts w:asciiTheme="majorBidi" w:hAnsiTheme="majorBidi" w:cstheme="majorBidi"/>
        </w:rPr>
        <w:t>Tamakiran</w:t>
      </w:r>
      <w:proofErr w:type="spellEnd"/>
      <w:r w:rsidRPr="00A135A3">
        <w:rPr>
          <w:rFonts w:asciiTheme="majorBidi" w:hAnsiTheme="majorBidi" w:cstheme="majorBidi"/>
        </w:rPr>
        <w:t xml:space="preserve">, </w:t>
      </w:r>
      <w:proofErr w:type="spellStart"/>
      <w:r>
        <w:rPr>
          <w:rFonts w:asciiTheme="majorBidi" w:hAnsiTheme="majorBidi" w:cstheme="majorBidi"/>
          <w:i/>
          <w:iCs/>
        </w:rPr>
        <w:t>Asas</w:t>
      </w:r>
      <w:proofErr w:type="spellEnd"/>
      <w:r>
        <w:rPr>
          <w:rFonts w:asciiTheme="majorBidi" w:hAnsiTheme="majorBidi" w:cstheme="majorBidi"/>
          <w:i/>
          <w:iCs/>
        </w:rPr>
        <w:t xml:space="preserve"> – </w:t>
      </w:r>
      <w:proofErr w:type="spellStart"/>
      <w:r>
        <w:rPr>
          <w:rFonts w:asciiTheme="majorBidi" w:hAnsiTheme="majorBidi" w:cstheme="majorBidi"/>
          <w:i/>
          <w:iCs/>
        </w:rPr>
        <w:t>asas</w:t>
      </w:r>
      <w:proofErr w:type="spellEnd"/>
      <w:r>
        <w:rPr>
          <w:rFonts w:asciiTheme="majorBidi" w:hAnsiTheme="majorBidi" w:cstheme="majorBidi"/>
          <w:i/>
          <w:iCs/>
        </w:rPr>
        <w:t xml:space="preserve"> </w:t>
      </w:r>
      <w:proofErr w:type="spellStart"/>
      <w:r>
        <w:rPr>
          <w:rFonts w:asciiTheme="majorBidi" w:hAnsiTheme="majorBidi" w:cstheme="majorBidi"/>
          <w:i/>
          <w:iCs/>
        </w:rPr>
        <w:t>Hukum</w:t>
      </w:r>
      <w:proofErr w:type="spellEnd"/>
      <w:r>
        <w:rPr>
          <w:rFonts w:asciiTheme="majorBidi" w:hAnsiTheme="majorBidi" w:cstheme="majorBidi"/>
          <w:i/>
          <w:iCs/>
        </w:rPr>
        <w:t xml:space="preserve"> </w:t>
      </w:r>
      <w:proofErr w:type="spellStart"/>
      <w:r>
        <w:rPr>
          <w:rFonts w:asciiTheme="majorBidi" w:hAnsiTheme="majorBidi" w:cstheme="majorBidi"/>
          <w:i/>
          <w:iCs/>
        </w:rPr>
        <w:t>Waris</w:t>
      </w:r>
      <w:proofErr w:type="spellEnd"/>
      <w:r>
        <w:rPr>
          <w:rFonts w:asciiTheme="majorBidi" w:hAnsiTheme="majorBidi" w:cstheme="majorBidi"/>
          <w:i/>
          <w:iCs/>
        </w:rPr>
        <w:t xml:space="preserve"> </w:t>
      </w:r>
      <w:proofErr w:type="spellStart"/>
      <w:r>
        <w:rPr>
          <w:rFonts w:asciiTheme="majorBidi" w:hAnsiTheme="majorBidi" w:cstheme="majorBidi"/>
          <w:i/>
          <w:iCs/>
        </w:rPr>
        <w:t>menurut</w:t>
      </w:r>
      <w:proofErr w:type="spellEnd"/>
      <w:r>
        <w:rPr>
          <w:rFonts w:asciiTheme="majorBidi" w:hAnsiTheme="majorBidi" w:cstheme="majorBidi"/>
          <w:i/>
          <w:iCs/>
        </w:rPr>
        <w:t xml:space="preserve"> </w:t>
      </w:r>
      <w:proofErr w:type="spellStart"/>
      <w:r>
        <w:rPr>
          <w:rFonts w:asciiTheme="majorBidi" w:hAnsiTheme="majorBidi" w:cstheme="majorBidi"/>
          <w:i/>
          <w:iCs/>
        </w:rPr>
        <w:t>tga</w:t>
      </w:r>
      <w:proofErr w:type="spellEnd"/>
      <w:r>
        <w:rPr>
          <w:rFonts w:asciiTheme="majorBidi" w:hAnsiTheme="majorBidi" w:cstheme="majorBidi"/>
          <w:i/>
          <w:iCs/>
        </w:rPr>
        <w:t xml:space="preserve"> </w:t>
      </w:r>
      <w:proofErr w:type="spellStart"/>
      <w:r>
        <w:rPr>
          <w:rFonts w:asciiTheme="majorBidi" w:hAnsiTheme="majorBidi" w:cstheme="majorBidi"/>
          <w:i/>
          <w:iCs/>
        </w:rPr>
        <w:t>sistem</w:t>
      </w:r>
      <w:proofErr w:type="spellEnd"/>
      <w:r>
        <w:rPr>
          <w:rFonts w:asciiTheme="majorBidi" w:hAnsiTheme="majorBidi" w:cstheme="majorBidi"/>
          <w:i/>
          <w:iCs/>
        </w:rPr>
        <w:t xml:space="preserve"> </w:t>
      </w:r>
      <w:proofErr w:type="spellStart"/>
      <w:r>
        <w:rPr>
          <w:rFonts w:asciiTheme="majorBidi" w:hAnsiTheme="majorBidi" w:cstheme="majorBidi"/>
          <w:i/>
          <w:iCs/>
        </w:rPr>
        <w:t>hukum</w:t>
      </w:r>
      <w:proofErr w:type="spellEnd"/>
      <w:r>
        <w:rPr>
          <w:rFonts w:asciiTheme="majorBidi" w:hAnsiTheme="majorBidi" w:cstheme="majorBidi"/>
          <w:i/>
          <w:iCs/>
        </w:rPr>
        <w:t xml:space="preserve">, </w:t>
      </w:r>
      <w:r>
        <w:rPr>
          <w:rFonts w:asciiTheme="majorBidi" w:hAnsiTheme="majorBidi" w:cstheme="majorBidi"/>
        </w:rPr>
        <w:t xml:space="preserve">(Bandung: CV </w:t>
      </w:r>
      <w:proofErr w:type="spellStart"/>
      <w:r>
        <w:rPr>
          <w:rFonts w:asciiTheme="majorBidi" w:hAnsiTheme="majorBidi" w:cstheme="majorBidi"/>
        </w:rPr>
        <w:t>Pionir</w:t>
      </w:r>
      <w:proofErr w:type="spellEnd"/>
      <w:r>
        <w:rPr>
          <w:rFonts w:asciiTheme="majorBidi" w:hAnsiTheme="majorBidi" w:cstheme="majorBidi"/>
        </w:rPr>
        <w:t xml:space="preserve"> Jaya, 1987), h</w:t>
      </w:r>
      <w:r w:rsidR="00322B33">
        <w:rPr>
          <w:rFonts w:asciiTheme="majorBidi" w:hAnsiTheme="majorBidi" w:cstheme="majorBidi"/>
          <w:lang w:val="id-ID"/>
        </w:rPr>
        <w:t>lm</w:t>
      </w:r>
      <w:r w:rsidRPr="00A135A3">
        <w:rPr>
          <w:rFonts w:asciiTheme="majorBidi" w:hAnsiTheme="majorBidi" w:cstheme="majorBidi"/>
        </w:rPr>
        <w:t>. 85.</w:t>
      </w:r>
    </w:p>
  </w:footnote>
  <w:footnote w:id="4">
    <w:p w14:paraId="7F13BB4F" w14:textId="15F932B7" w:rsidR="003D1ACD" w:rsidRPr="00391717" w:rsidRDefault="003D1ACD" w:rsidP="003D1ACD">
      <w:pPr>
        <w:pStyle w:val="FootnoteText"/>
        <w:ind w:firstLine="720"/>
        <w:rPr>
          <w:rFonts w:asciiTheme="majorBidi" w:hAnsiTheme="majorBidi" w:cstheme="majorBidi"/>
        </w:rPr>
      </w:pPr>
      <w:r w:rsidRPr="00391717">
        <w:rPr>
          <w:rStyle w:val="FootnoteReference"/>
          <w:rFonts w:asciiTheme="majorBidi" w:hAnsiTheme="majorBidi" w:cstheme="majorBidi"/>
        </w:rPr>
        <w:footnoteRef/>
      </w:r>
      <w:r w:rsidRPr="00391717">
        <w:rPr>
          <w:rFonts w:asciiTheme="majorBidi" w:hAnsiTheme="majorBidi" w:cstheme="majorBidi"/>
        </w:rPr>
        <w:t xml:space="preserve"> </w:t>
      </w:r>
      <w:proofErr w:type="spellStart"/>
      <w:r w:rsidRPr="00391717">
        <w:rPr>
          <w:rFonts w:asciiTheme="majorBidi" w:hAnsiTheme="majorBidi" w:cstheme="majorBidi"/>
        </w:rPr>
        <w:t>Departemen</w:t>
      </w:r>
      <w:proofErr w:type="spellEnd"/>
      <w:r w:rsidRPr="00391717">
        <w:rPr>
          <w:rFonts w:asciiTheme="majorBidi" w:hAnsiTheme="majorBidi" w:cstheme="majorBidi"/>
        </w:rPr>
        <w:t xml:space="preserve"> agama RI, </w:t>
      </w:r>
      <w:r w:rsidRPr="00391717">
        <w:rPr>
          <w:rFonts w:asciiTheme="majorBidi" w:hAnsiTheme="majorBidi" w:cstheme="majorBidi"/>
          <w:i/>
          <w:iCs/>
        </w:rPr>
        <w:t xml:space="preserve">Al-Qur’an </w:t>
      </w:r>
      <w:proofErr w:type="spellStart"/>
      <w:r w:rsidRPr="00391717">
        <w:rPr>
          <w:rFonts w:asciiTheme="majorBidi" w:hAnsiTheme="majorBidi" w:cstheme="majorBidi"/>
          <w:i/>
          <w:iCs/>
        </w:rPr>
        <w:t>dan</w:t>
      </w:r>
      <w:proofErr w:type="spellEnd"/>
      <w:r w:rsidRPr="00391717">
        <w:rPr>
          <w:rFonts w:asciiTheme="majorBidi" w:hAnsiTheme="majorBidi" w:cstheme="majorBidi"/>
          <w:i/>
          <w:iCs/>
        </w:rPr>
        <w:t xml:space="preserve"> </w:t>
      </w:r>
      <w:proofErr w:type="spellStart"/>
      <w:r w:rsidRPr="00391717">
        <w:rPr>
          <w:rFonts w:asciiTheme="majorBidi" w:hAnsiTheme="majorBidi" w:cstheme="majorBidi"/>
          <w:i/>
          <w:iCs/>
        </w:rPr>
        <w:t>terjemahnya</w:t>
      </w:r>
      <w:proofErr w:type="spellEnd"/>
      <w:r>
        <w:rPr>
          <w:rFonts w:asciiTheme="majorBidi" w:hAnsiTheme="majorBidi" w:cstheme="majorBidi"/>
          <w:i/>
          <w:iCs/>
          <w:lang w:val="id-ID"/>
        </w:rPr>
        <w:t xml:space="preserve">, </w:t>
      </w:r>
      <w:r>
        <w:rPr>
          <w:rFonts w:asciiTheme="majorBidi" w:hAnsiTheme="majorBidi" w:cstheme="majorBidi"/>
          <w:lang w:val="id-ID"/>
        </w:rPr>
        <w:t xml:space="preserve">(Jakarta: CV Darus Sunnah, 2001), </w:t>
      </w:r>
      <w:r w:rsidRPr="00391717">
        <w:rPr>
          <w:rFonts w:asciiTheme="majorBidi" w:hAnsiTheme="majorBidi" w:cstheme="majorBidi"/>
        </w:rPr>
        <w:t>h</w:t>
      </w:r>
      <w:r w:rsidR="00322B33">
        <w:rPr>
          <w:rFonts w:asciiTheme="majorBidi" w:hAnsiTheme="majorBidi" w:cstheme="majorBidi"/>
          <w:lang w:val="id-ID"/>
        </w:rPr>
        <w:t>lm</w:t>
      </w:r>
      <w:r w:rsidRPr="00391717">
        <w:rPr>
          <w:rFonts w:asciiTheme="majorBidi" w:hAnsiTheme="majorBidi" w:cstheme="majorBidi"/>
        </w:rPr>
        <w:t>. 79.</w:t>
      </w:r>
    </w:p>
  </w:footnote>
  <w:footnote w:id="5">
    <w:p w14:paraId="3305B69E" w14:textId="141B5666" w:rsidR="003D1ACD" w:rsidRPr="002D6634" w:rsidRDefault="003D1ACD" w:rsidP="003D1ACD">
      <w:pPr>
        <w:pStyle w:val="FootnoteText"/>
        <w:ind w:firstLine="720"/>
        <w:rPr>
          <w:rFonts w:asciiTheme="majorBidi" w:hAnsiTheme="majorBidi" w:cstheme="majorBidi"/>
        </w:rPr>
      </w:pPr>
      <w:r w:rsidRPr="002D6634">
        <w:rPr>
          <w:rStyle w:val="FootnoteReference"/>
          <w:rFonts w:asciiTheme="majorBidi" w:hAnsiTheme="majorBidi" w:cstheme="majorBidi"/>
        </w:rPr>
        <w:footnoteRef/>
      </w:r>
      <w:r w:rsidRPr="002D6634">
        <w:rPr>
          <w:rFonts w:asciiTheme="majorBidi" w:hAnsiTheme="majorBidi" w:cstheme="majorBidi"/>
        </w:rPr>
        <w:t xml:space="preserve"> </w:t>
      </w:r>
      <w:proofErr w:type="spellStart"/>
      <w:r w:rsidRPr="002D6634">
        <w:rPr>
          <w:rFonts w:asciiTheme="majorBidi" w:hAnsiTheme="majorBidi" w:cstheme="majorBidi"/>
        </w:rPr>
        <w:t>Republik</w:t>
      </w:r>
      <w:proofErr w:type="spellEnd"/>
      <w:r w:rsidRPr="002D6634">
        <w:rPr>
          <w:rFonts w:asciiTheme="majorBidi" w:hAnsiTheme="majorBidi" w:cstheme="majorBidi"/>
        </w:rPr>
        <w:t xml:space="preserve"> Indonesia, </w:t>
      </w:r>
      <w:proofErr w:type="spellStart"/>
      <w:r w:rsidRPr="002D6634">
        <w:rPr>
          <w:rFonts w:asciiTheme="majorBidi" w:hAnsiTheme="majorBidi" w:cstheme="majorBidi"/>
          <w:i/>
          <w:iCs/>
        </w:rPr>
        <w:t>Kitab</w:t>
      </w:r>
      <w:proofErr w:type="spellEnd"/>
      <w:r w:rsidRPr="002D6634">
        <w:rPr>
          <w:rFonts w:asciiTheme="majorBidi" w:hAnsiTheme="majorBidi" w:cstheme="majorBidi"/>
          <w:i/>
          <w:iCs/>
        </w:rPr>
        <w:t xml:space="preserve"> </w:t>
      </w:r>
      <w:proofErr w:type="spellStart"/>
      <w:r w:rsidRPr="002D6634">
        <w:rPr>
          <w:rFonts w:asciiTheme="majorBidi" w:hAnsiTheme="majorBidi" w:cstheme="majorBidi"/>
          <w:i/>
          <w:iCs/>
        </w:rPr>
        <w:t>Undang</w:t>
      </w:r>
      <w:proofErr w:type="spellEnd"/>
      <w:r w:rsidRPr="002D6634">
        <w:rPr>
          <w:rFonts w:asciiTheme="majorBidi" w:hAnsiTheme="majorBidi" w:cstheme="majorBidi"/>
          <w:i/>
          <w:iCs/>
        </w:rPr>
        <w:t xml:space="preserve"> -</w:t>
      </w:r>
      <w:proofErr w:type="gramStart"/>
      <w:r w:rsidRPr="002D6634">
        <w:rPr>
          <w:rFonts w:asciiTheme="majorBidi" w:hAnsiTheme="majorBidi" w:cstheme="majorBidi"/>
          <w:i/>
          <w:iCs/>
        </w:rPr>
        <w:t>,</w:t>
      </w:r>
      <w:proofErr w:type="spellStart"/>
      <w:r w:rsidRPr="002D6634">
        <w:rPr>
          <w:rFonts w:asciiTheme="majorBidi" w:hAnsiTheme="majorBidi" w:cstheme="majorBidi"/>
          <w:i/>
          <w:iCs/>
        </w:rPr>
        <w:t>Undang</w:t>
      </w:r>
      <w:proofErr w:type="spellEnd"/>
      <w:proofErr w:type="gramEnd"/>
      <w:r w:rsidRPr="002D6634">
        <w:rPr>
          <w:rFonts w:asciiTheme="majorBidi" w:hAnsiTheme="majorBidi" w:cstheme="majorBidi"/>
          <w:i/>
          <w:iCs/>
        </w:rPr>
        <w:t xml:space="preserve"> </w:t>
      </w:r>
      <w:proofErr w:type="spellStart"/>
      <w:r w:rsidRPr="002D6634">
        <w:rPr>
          <w:rFonts w:asciiTheme="majorBidi" w:hAnsiTheme="majorBidi" w:cstheme="majorBidi"/>
          <w:i/>
          <w:iCs/>
        </w:rPr>
        <w:t>Hukum</w:t>
      </w:r>
      <w:proofErr w:type="spellEnd"/>
      <w:r w:rsidRPr="002D6634">
        <w:rPr>
          <w:rFonts w:asciiTheme="majorBidi" w:hAnsiTheme="majorBidi" w:cstheme="majorBidi"/>
          <w:i/>
          <w:iCs/>
        </w:rPr>
        <w:t xml:space="preserve"> </w:t>
      </w:r>
      <w:proofErr w:type="spellStart"/>
      <w:r w:rsidRPr="002D6634">
        <w:rPr>
          <w:rFonts w:asciiTheme="majorBidi" w:hAnsiTheme="majorBidi" w:cstheme="majorBidi"/>
          <w:i/>
          <w:iCs/>
        </w:rPr>
        <w:t>Perdata</w:t>
      </w:r>
      <w:proofErr w:type="spellEnd"/>
      <w:r w:rsidRPr="002D6634">
        <w:rPr>
          <w:rFonts w:asciiTheme="majorBidi" w:hAnsiTheme="majorBidi" w:cstheme="majorBidi"/>
          <w:i/>
          <w:iCs/>
        </w:rPr>
        <w:t xml:space="preserve">, </w:t>
      </w:r>
      <w:r>
        <w:rPr>
          <w:rFonts w:asciiTheme="majorBidi" w:hAnsiTheme="majorBidi" w:cstheme="majorBidi"/>
        </w:rPr>
        <w:t>(</w:t>
      </w:r>
      <w:r w:rsidRPr="002D6634">
        <w:rPr>
          <w:rFonts w:asciiTheme="majorBidi" w:hAnsiTheme="majorBidi" w:cstheme="majorBidi"/>
        </w:rPr>
        <w:t xml:space="preserve">Jakarta: P.T. </w:t>
      </w:r>
      <w:proofErr w:type="spellStart"/>
      <w:r w:rsidRPr="002D6634">
        <w:rPr>
          <w:rFonts w:asciiTheme="majorBidi" w:hAnsiTheme="majorBidi" w:cstheme="majorBidi"/>
        </w:rPr>
        <w:t>Sofmedia</w:t>
      </w:r>
      <w:proofErr w:type="spellEnd"/>
      <w:r w:rsidRPr="002D6634">
        <w:rPr>
          <w:rFonts w:asciiTheme="majorBidi" w:hAnsiTheme="majorBidi" w:cstheme="majorBidi"/>
        </w:rPr>
        <w:t>, 2011), h</w:t>
      </w:r>
      <w:r w:rsidR="00322B33">
        <w:rPr>
          <w:rFonts w:asciiTheme="majorBidi" w:hAnsiTheme="majorBidi" w:cstheme="majorBidi"/>
          <w:lang w:val="id-ID"/>
        </w:rPr>
        <w:t>lm</w:t>
      </w:r>
      <w:r w:rsidRPr="002D6634">
        <w:rPr>
          <w:rFonts w:asciiTheme="majorBidi" w:hAnsiTheme="majorBidi" w:cstheme="majorBidi"/>
        </w:rPr>
        <w:t>. 210.</w:t>
      </w:r>
    </w:p>
  </w:footnote>
  <w:footnote w:id="6">
    <w:p w14:paraId="7D3B9B0B" w14:textId="77CE3834" w:rsidR="003D1ACD" w:rsidRPr="008F521A" w:rsidRDefault="003D1ACD" w:rsidP="003D1ACD">
      <w:pPr>
        <w:pStyle w:val="FootnoteText"/>
        <w:ind w:firstLine="720"/>
        <w:rPr>
          <w:rFonts w:asciiTheme="majorBidi" w:hAnsiTheme="majorBidi" w:cstheme="majorBidi"/>
        </w:rPr>
      </w:pPr>
      <w:r w:rsidRPr="008F521A">
        <w:rPr>
          <w:rStyle w:val="FootnoteReference"/>
          <w:rFonts w:asciiTheme="majorBidi" w:hAnsiTheme="majorBidi" w:cstheme="majorBidi"/>
        </w:rPr>
        <w:footnoteRef/>
      </w:r>
      <w:r>
        <w:rPr>
          <w:rFonts w:asciiTheme="majorBidi" w:hAnsiTheme="majorBidi" w:cstheme="majorBidi"/>
        </w:rPr>
        <w:t xml:space="preserve"> </w:t>
      </w:r>
      <w:proofErr w:type="spellStart"/>
      <w:r w:rsidRPr="008F521A">
        <w:rPr>
          <w:rFonts w:asciiTheme="majorBidi" w:hAnsiTheme="majorBidi" w:cstheme="majorBidi"/>
        </w:rPr>
        <w:t>Supardin</w:t>
      </w:r>
      <w:proofErr w:type="spellEnd"/>
      <w:r w:rsidRPr="008F521A">
        <w:rPr>
          <w:rFonts w:asciiTheme="majorBidi" w:hAnsiTheme="majorBidi" w:cstheme="majorBidi"/>
        </w:rPr>
        <w:t xml:space="preserve">, </w:t>
      </w:r>
      <w:proofErr w:type="spellStart"/>
      <w:r w:rsidRPr="008F521A">
        <w:rPr>
          <w:rFonts w:asciiTheme="majorBidi" w:hAnsiTheme="majorBidi" w:cstheme="majorBidi"/>
          <w:i/>
          <w:iCs/>
        </w:rPr>
        <w:t>fiqih</w:t>
      </w:r>
      <w:proofErr w:type="spellEnd"/>
      <w:r w:rsidRPr="008F521A">
        <w:rPr>
          <w:rFonts w:asciiTheme="majorBidi" w:hAnsiTheme="majorBidi" w:cstheme="majorBidi"/>
          <w:i/>
          <w:iCs/>
        </w:rPr>
        <w:t xml:space="preserve"> </w:t>
      </w:r>
      <w:proofErr w:type="spellStart"/>
      <w:r w:rsidRPr="008F521A">
        <w:rPr>
          <w:rFonts w:asciiTheme="majorBidi" w:hAnsiTheme="majorBidi" w:cstheme="majorBidi"/>
          <w:i/>
          <w:iCs/>
        </w:rPr>
        <w:t>mawaris</w:t>
      </w:r>
      <w:proofErr w:type="spellEnd"/>
      <w:r w:rsidRPr="008F521A">
        <w:rPr>
          <w:rFonts w:asciiTheme="majorBidi" w:hAnsiTheme="majorBidi" w:cstheme="majorBidi"/>
          <w:i/>
          <w:iCs/>
        </w:rPr>
        <w:t xml:space="preserve"> </w:t>
      </w:r>
      <w:proofErr w:type="spellStart"/>
      <w:r w:rsidRPr="008F521A">
        <w:rPr>
          <w:rFonts w:asciiTheme="majorBidi" w:hAnsiTheme="majorBidi" w:cstheme="majorBidi"/>
          <w:i/>
          <w:iCs/>
        </w:rPr>
        <w:t>dan</w:t>
      </w:r>
      <w:proofErr w:type="spellEnd"/>
      <w:r w:rsidRPr="008F521A">
        <w:rPr>
          <w:rFonts w:asciiTheme="majorBidi" w:hAnsiTheme="majorBidi" w:cstheme="majorBidi"/>
          <w:i/>
          <w:iCs/>
        </w:rPr>
        <w:t xml:space="preserve"> </w:t>
      </w:r>
      <w:proofErr w:type="spellStart"/>
      <w:r w:rsidRPr="008F521A">
        <w:rPr>
          <w:rFonts w:asciiTheme="majorBidi" w:hAnsiTheme="majorBidi" w:cstheme="majorBidi"/>
          <w:i/>
          <w:iCs/>
        </w:rPr>
        <w:t>hukum</w:t>
      </w:r>
      <w:proofErr w:type="spellEnd"/>
      <w:r w:rsidRPr="008F521A">
        <w:rPr>
          <w:rFonts w:asciiTheme="majorBidi" w:hAnsiTheme="majorBidi" w:cstheme="majorBidi"/>
          <w:i/>
          <w:iCs/>
        </w:rPr>
        <w:t xml:space="preserve"> </w:t>
      </w:r>
      <w:proofErr w:type="spellStart"/>
      <w:r w:rsidRPr="008F521A">
        <w:rPr>
          <w:rFonts w:asciiTheme="majorBidi" w:hAnsiTheme="majorBidi" w:cstheme="majorBidi"/>
          <w:i/>
          <w:iCs/>
        </w:rPr>
        <w:t>kewarisan</w:t>
      </w:r>
      <w:proofErr w:type="spellEnd"/>
      <w:r w:rsidRPr="008F521A">
        <w:rPr>
          <w:rFonts w:asciiTheme="majorBidi" w:hAnsiTheme="majorBidi" w:cstheme="majorBidi"/>
          <w:i/>
          <w:iCs/>
        </w:rPr>
        <w:t xml:space="preserve"> (</w:t>
      </w:r>
      <w:proofErr w:type="spellStart"/>
      <w:r w:rsidRPr="008F521A">
        <w:rPr>
          <w:rFonts w:asciiTheme="majorBidi" w:hAnsiTheme="majorBidi" w:cstheme="majorBidi"/>
          <w:i/>
          <w:iCs/>
        </w:rPr>
        <w:t>studi</w:t>
      </w:r>
      <w:proofErr w:type="spellEnd"/>
      <w:r w:rsidRPr="008F521A">
        <w:rPr>
          <w:rFonts w:asciiTheme="majorBidi" w:hAnsiTheme="majorBidi" w:cstheme="majorBidi"/>
          <w:i/>
          <w:iCs/>
        </w:rPr>
        <w:t xml:space="preserve"> </w:t>
      </w:r>
      <w:proofErr w:type="spellStart"/>
      <w:r w:rsidRPr="008F521A">
        <w:rPr>
          <w:rFonts w:asciiTheme="majorBidi" w:hAnsiTheme="majorBidi" w:cstheme="majorBidi"/>
          <w:i/>
          <w:iCs/>
        </w:rPr>
        <w:t>analisis</w:t>
      </w:r>
      <w:proofErr w:type="spellEnd"/>
      <w:r w:rsidRPr="008F521A">
        <w:rPr>
          <w:rFonts w:asciiTheme="majorBidi" w:hAnsiTheme="majorBidi" w:cstheme="majorBidi"/>
          <w:i/>
          <w:iCs/>
        </w:rPr>
        <w:t xml:space="preserve"> </w:t>
      </w:r>
      <w:proofErr w:type="spellStart"/>
      <w:r w:rsidRPr="008F521A">
        <w:rPr>
          <w:rFonts w:asciiTheme="majorBidi" w:hAnsiTheme="majorBidi" w:cstheme="majorBidi"/>
          <w:i/>
          <w:iCs/>
        </w:rPr>
        <w:t>perbandingan</w:t>
      </w:r>
      <w:proofErr w:type="spellEnd"/>
      <w:r w:rsidRPr="008F521A">
        <w:rPr>
          <w:rFonts w:asciiTheme="majorBidi" w:hAnsiTheme="majorBidi" w:cstheme="majorBidi"/>
          <w:i/>
          <w:iCs/>
        </w:rPr>
        <w:t>),</w:t>
      </w:r>
      <w:r>
        <w:rPr>
          <w:rFonts w:asciiTheme="majorBidi" w:hAnsiTheme="majorBidi" w:cstheme="majorBidi"/>
        </w:rPr>
        <w:t xml:space="preserve"> (</w:t>
      </w:r>
      <w:r w:rsidRPr="008F521A">
        <w:rPr>
          <w:rFonts w:asciiTheme="majorBidi" w:hAnsiTheme="majorBidi" w:cstheme="majorBidi"/>
        </w:rPr>
        <w:t xml:space="preserve">Makassar: </w:t>
      </w:r>
      <w:proofErr w:type="spellStart"/>
      <w:r w:rsidRPr="008F521A">
        <w:rPr>
          <w:rFonts w:asciiTheme="majorBidi" w:hAnsiTheme="majorBidi" w:cstheme="majorBidi"/>
        </w:rPr>
        <w:t>Alaud</w:t>
      </w:r>
      <w:r>
        <w:rPr>
          <w:rFonts w:asciiTheme="majorBidi" w:hAnsiTheme="majorBidi" w:cstheme="majorBidi"/>
        </w:rPr>
        <w:t>din</w:t>
      </w:r>
      <w:proofErr w:type="spellEnd"/>
      <w:r>
        <w:rPr>
          <w:rFonts w:asciiTheme="majorBidi" w:hAnsiTheme="majorBidi" w:cstheme="majorBidi"/>
        </w:rPr>
        <w:t xml:space="preserve"> University Press, 2018), h</w:t>
      </w:r>
      <w:r w:rsidR="00322B33">
        <w:rPr>
          <w:rFonts w:asciiTheme="majorBidi" w:hAnsiTheme="majorBidi" w:cstheme="majorBidi"/>
          <w:lang w:val="id-ID"/>
        </w:rPr>
        <w:t>lm</w:t>
      </w:r>
      <w:r>
        <w:rPr>
          <w:rFonts w:asciiTheme="majorBidi" w:hAnsiTheme="majorBidi" w:cstheme="majorBidi"/>
        </w:rPr>
        <w:t xml:space="preserve">. </w:t>
      </w:r>
      <w:r w:rsidRPr="008F521A">
        <w:rPr>
          <w:rFonts w:asciiTheme="majorBidi" w:hAnsiTheme="majorBidi" w:cstheme="majorBidi"/>
        </w:rPr>
        <w:t>75.</w:t>
      </w:r>
    </w:p>
  </w:footnote>
  <w:footnote w:id="7">
    <w:p w14:paraId="3B66A5A0" w14:textId="3D4F2916" w:rsidR="003D1ACD" w:rsidRPr="0098772A" w:rsidRDefault="003D1ACD" w:rsidP="003A5D05">
      <w:pPr>
        <w:pStyle w:val="FootnoteText"/>
        <w:ind w:firstLine="709"/>
        <w:rPr>
          <w:rFonts w:asciiTheme="majorBidi" w:hAnsiTheme="majorBidi" w:cstheme="majorBidi"/>
        </w:rPr>
      </w:pPr>
      <w:r w:rsidRPr="0098772A">
        <w:rPr>
          <w:rStyle w:val="FootnoteReference"/>
          <w:rFonts w:asciiTheme="majorBidi" w:hAnsiTheme="majorBidi" w:cstheme="majorBidi"/>
        </w:rPr>
        <w:footnoteRef/>
      </w:r>
      <w:r>
        <w:rPr>
          <w:rFonts w:asciiTheme="majorBidi" w:hAnsiTheme="majorBidi" w:cstheme="majorBidi"/>
        </w:rPr>
        <w:t xml:space="preserve"> </w:t>
      </w:r>
      <w:proofErr w:type="spellStart"/>
      <w:r w:rsidRPr="0098772A">
        <w:rPr>
          <w:rFonts w:asciiTheme="majorBidi" w:hAnsiTheme="majorBidi" w:cstheme="majorBidi"/>
        </w:rPr>
        <w:t>Widodo</w:t>
      </w:r>
      <w:proofErr w:type="spellEnd"/>
      <w:r w:rsidRPr="0098772A">
        <w:rPr>
          <w:rFonts w:asciiTheme="majorBidi" w:hAnsiTheme="majorBidi" w:cstheme="majorBidi"/>
        </w:rPr>
        <w:t xml:space="preserve">, </w:t>
      </w:r>
      <w:proofErr w:type="spellStart"/>
      <w:r w:rsidRPr="0098772A">
        <w:rPr>
          <w:rFonts w:asciiTheme="majorBidi" w:hAnsiTheme="majorBidi" w:cstheme="majorBidi"/>
          <w:i/>
          <w:iCs/>
        </w:rPr>
        <w:t>Metodologi</w:t>
      </w:r>
      <w:proofErr w:type="spellEnd"/>
      <w:r w:rsidRPr="0098772A">
        <w:rPr>
          <w:rFonts w:asciiTheme="majorBidi" w:hAnsiTheme="majorBidi" w:cstheme="majorBidi"/>
          <w:i/>
          <w:iCs/>
        </w:rPr>
        <w:t xml:space="preserve"> </w:t>
      </w:r>
      <w:proofErr w:type="spellStart"/>
      <w:r w:rsidRPr="0098772A">
        <w:rPr>
          <w:rFonts w:asciiTheme="majorBidi" w:hAnsiTheme="majorBidi" w:cstheme="majorBidi"/>
          <w:i/>
          <w:iCs/>
        </w:rPr>
        <w:t>Penelitian</w:t>
      </w:r>
      <w:proofErr w:type="spellEnd"/>
      <w:r w:rsidRPr="0098772A">
        <w:rPr>
          <w:rFonts w:asciiTheme="majorBidi" w:hAnsiTheme="majorBidi" w:cstheme="majorBidi"/>
          <w:i/>
          <w:iCs/>
        </w:rPr>
        <w:t xml:space="preserve"> (</w:t>
      </w:r>
      <w:proofErr w:type="spellStart"/>
      <w:r w:rsidRPr="0098772A">
        <w:rPr>
          <w:rFonts w:asciiTheme="majorBidi" w:hAnsiTheme="majorBidi" w:cstheme="majorBidi"/>
          <w:i/>
          <w:iCs/>
        </w:rPr>
        <w:t>Populer</w:t>
      </w:r>
      <w:proofErr w:type="spellEnd"/>
      <w:r w:rsidRPr="0098772A">
        <w:rPr>
          <w:rFonts w:asciiTheme="majorBidi" w:hAnsiTheme="majorBidi" w:cstheme="majorBidi"/>
          <w:i/>
          <w:iCs/>
        </w:rPr>
        <w:t xml:space="preserve"> </w:t>
      </w:r>
      <w:proofErr w:type="spellStart"/>
      <w:r w:rsidRPr="0098772A">
        <w:rPr>
          <w:rFonts w:asciiTheme="majorBidi" w:hAnsiTheme="majorBidi" w:cstheme="majorBidi"/>
          <w:i/>
          <w:iCs/>
        </w:rPr>
        <w:t>dan</w:t>
      </w:r>
      <w:proofErr w:type="spellEnd"/>
      <w:r w:rsidRPr="0098772A">
        <w:rPr>
          <w:rFonts w:asciiTheme="majorBidi" w:hAnsiTheme="majorBidi" w:cstheme="majorBidi"/>
          <w:i/>
          <w:iCs/>
        </w:rPr>
        <w:t xml:space="preserve"> </w:t>
      </w:r>
      <w:proofErr w:type="spellStart"/>
      <w:r w:rsidRPr="0098772A">
        <w:rPr>
          <w:rFonts w:asciiTheme="majorBidi" w:hAnsiTheme="majorBidi" w:cstheme="majorBidi"/>
          <w:i/>
          <w:iCs/>
        </w:rPr>
        <w:t>Praktis</w:t>
      </w:r>
      <w:proofErr w:type="spellEnd"/>
      <w:r w:rsidRPr="0098772A">
        <w:rPr>
          <w:rFonts w:asciiTheme="majorBidi" w:hAnsiTheme="majorBidi" w:cstheme="majorBidi"/>
          <w:i/>
          <w:iCs/>
        </w:rPr>
        <w:t xml:space="preserve">), </w:t>
      </w:r>
      <w:r>
        <w:rPr>
          <w:rFonts w:asciiTheme="majorBidi" w:hAnsiTheme="majorBidi" w:cstheme="majorBidi"/>
        </w:rPr>
        <w:t>(</w:t>
      </w:r>
      <w:proofErr w:type="spellStart"/>
      <w:r w:rsidRPr="0098772A">
        <w:rPr>
          <w:rFonts w:asciiTheme="majorBidi" w:hAnsiTheme="majorBidi" w:cstheme="majorBidi"/>
        </w:rPr>
        <w:t>Depok</w:t>
      </w:r>
      <w:proofErr w:type="spellEnd"/>
      <w:r w:rsidRPr="0098772A">
        <w:rPr>
          <w:rFonts w:asciiTheme="majorBidi" w:hAnsiTheme="majorBidi" w:cstheme="majorBidi"/>
        </w:rPr>
        <w:t xml:space="preserve">: PT Raja </w:t>
      </w:r>
      <w:proofErr w:type="spellStart"/>
      <w:r w:rsidRPr="0098772A">
        <w:rPr>
          <w:rFonts w:asciiTheme="majorBidi" w:hAnsiTheme="majorBidi" w:cstheme="majorBidi"/>
        </w:rPr>
        <w:t>Grafindo</w:t>
      </w:r>
      <w:proofErr w:type="spellEnd"/>
      <w:r w:rsidRPr="0098772A">
        <w:rPr>
          <w:rFonts w:asciiTheme="majorBidi" w:hAnsiTheme="majorBidi" w:cstheme="majorBidi"/>
        </w:rPr>
        <w:t xml:space="preserve"> </w:t>
      </w:r>
      <w:proofErr w:type="spellStart"/>
      <w:r w:rsidRPr="0098772A">
        <w:rPr>
          <w:rFonts w:asciiTheme="majorBidi" w:hAnsiTheme="majorBidi" w:cstheme="majorBidi"/>
        </w:rPr>
        <w:t>Persada</w:t>
      </w:r>
      <w:proofErr w:type="spellEnd"/>
      <w:r w:rsidRPr="0098772A">
        <w:rPr>
          <w:rFonts w:asciiTheme="majorBidi" w:hAnsiTheme="majorBidi" w:cstheme="majorBidi"/>
        </w:rPr>
        <w:t>, 2019), h</w:t>
      </w:r>
      <w:r w:rsidR="00322B33">
        <w:rPr>
          <w:rFonts w:asciiTheme="majorBidi" w:hAnsiTheme="majorBidi" w:cstheme="majorBidi"/>
          <w:lang w:val="id-ID"/>
        </w:rPr>
        <w:t>lm</w:t>
      </w:r>
      <w:r w:rsidRPr="0098772A">
        <w:rPr>
          <w:rFonts w:asciiTheme="majorBidi" w:hAnsiTheme="majorBidi" w:cstheme="majorBidi"/>
        </w:rPr>
        <w:t>. 93.</w:t>
      </w:r>
    </w:p>
  </w:footnote>
  <w:footnote w:id="8">
    <w:p w14:paraId="296E1803" w14:textId="7DDFFD18" w:rsidR="00D846FD" w:rsidRPr="009616F2" w:rsidRDefault="00D846FD" w:rsidP="003A5D05">
      <w:pPr>
        <w:pStyle w:val="FootnoteText"/>
        <w:ind w:firstLine="709"/>
        <w:rPr>
          <w:rFonts w:asciiTheme="majorBidi" w:hAnsiTheme="majorBidi" w:cstheme="majorBidi"/>
        </w:rPr>
      </w:pPr>
      <w:r w:rsidRPr="009616F2">
        <w:rPr>
          <w:rStyle w:val="FootnoteReference"/>
          <w:rFonts w:asciiTheme="majorBidi" w:hAnsiTheme="majorBidi" w:cstheme="majorBidi"/>
        </w:rPr>
        <w:footnoteRef/>
      </w:r>
      <w:r w:rsidRPr="009616F2">
        <w:rPr>
          <w:rFonts w:asciiTheme="majorBidi" w:hAnsiTheme="majorBidi" w:cstheme="majorBidi"/>
        </w:rPr>
        <w:t xml:space="preserve"> </w:t>
      </w:r>
      <w:proofErr w:type="spellStart"/>
      <w:r w:rsidRPr="009616F2">
        <w:rPr>
          <w:rFonts w:asciiTheme="majorBidi" w:hAnsiTheme="majorBidi" w:cstheme="majorBidi"/>
        </w:rPr>
        <w:t>Supardin</w:t>
      </w:r>
      <w:proofErr w:type="spellEnd"/>
      <w:r>
        <w:rPr>
          <w:rFonts w:asciiTheme="majorBidi" w:hAnsiTheme="majorBidi" w:cstheme="majorBidi"/>
        </w:rPr>
        <w:t xml:space="preserve">, </w:t>
      </w:r>
      <w:proofErr w:type="spellStart"/>
      <w:r>
        <w:rPr>
          <w:rFonts w:asciiTheme="majorBidi" w:hAnsiTheme="majorBidi" w:cstheme="majorBidi"/>
          <w:i/>
          <w:iCs/>
        </w:rPr>
        <w:t>Fikih</w:t>
      </w:r>
      <w:proofErr w:type="spellEnd"/>
      <w:r>
        <w:rPr>
          <w:rFonts w:asciiTheme="majorBidi" w:hAnsiTheme="majorBidi" w:cstheme="majorBidi"/>
          <w:i/>
          <w:iCs/>
        </w:rPr>
        <w:t xml:space="preserve"> </w:t>
      </w:r>
      <w:proofErr w:type="spellStart"/>
      <w:r>
        <w:rPr>
          <w:rFonts w:asciiTheme="majorBidi" w:hAnsiTheme="majorBidi" w:cstheme="majorBidi"/>
          <w:i/>
          <w:iCs/>
        </w:rPr>
        <w:t>Mawari</w:t>
      </w:r>
      <w:proofErr w:type="spellEnd"/>
      <w:r w:rsidR="00322B33">
        <w:rPr>
          <w:rFonts w:asciiTheme="majorBidi" w:hAnsiTheme="majorBidi" w:cstheme="majorBidi"/>
          <w:i/>
          <w:iCs/>
          <w:lang w:val="id-ID"/>
        </w:rPr>
        <w:t xml:space="preserve">s </w:t>
      </w:r>
      <w:r w:rsidR="003A5D05">
        <w:rPr>
          <w:rFonts w:asciiTheme="majorBidi" w:hAnsiTheme="majorBidi" w:cstheme="majorBidi"/>
          <w:lang w:val="id-ID"/>
        </w:rPr>
        <w:t xml:space="preserve">... </w:t>
      </w:r>
      <w:r>
        <w:rPr>
          <w:rFonts w:asciiTheme="majorBidi" w:hAnsiTheme="majorBidi" w:cstheme="majorBidi"/>
        </w:rPr>
        <w:t>h</w:t>
      </w:r>
      <w:r w:rsidR="00322B33">
        <w:rPr>
          <w:rFonts w:asciiTheme="majorBidi" w:hAnsiTheme="majorBidi" w:cstheme="majorBidi"/>
          <w:lang w:val="id-ID"/>
        </w:rPr>
        <w:t>lm</w:t>
      </w:r>
      <w:r>
        <w:rPr>
          <w:rFonts w:asciiTheme="majorBidi" w:hAnsiTheme="majorBidi" w:cstheme="majorBidi"/>
          <w:lang w:val="id-ID"/>
        </w:rPr>
        <w:t>.</w:t>
      </w:r>
      <w:r w:rsidRPr="009616F2">
        <w:rPr>
          <w:rFonts w:asciiTheme="majorBidi" w:hAnsiTheme="majorBidi" w:cstheme="majorBidi"/>
        </w:rPr>
        <w:t xml:space="preserve"> 61.</w:t>
      </w:r>
    </w:p>
  </w:footnote>
  <w:footnote w:id="9">
    <w:p w14:paraId="7F9BF45E" w14:textId="45887478" w:rsidR="00D846FD" w:rsidRPr="003A5D05" w:rsidRDefault="00D846FD" w:rsidP="003A5D05">
      <w:pPr>
        <w:widowControl w:val="0"/>
        <w:bidi w:val="0"/>
        <w:ind w:firstLine="709"/>
        <w:jc w:val="both"/>
        <w:rPr>
          <w:rFonts w:asciiTheme="majorBidi" w:hAnsiTheme="majorBidi" w:cstheme="majorBidi"/>
          <w:sz w:val="20"/>
          <w:szCs w:val="20"/>
          <w:lang w:val="id-ID"/>
        </w:rPr>
      </w:pPr>
      <w:r w:rsidRPr="003A5D05">
        <w:rPr>
          <w:rStyle w:val="FootnoteReference"/>
          <w:rFonts w:asciiTheme="majorBidi" w:hAnsiTheme="majorBidi" w:cstheme="majorBidi"/>
          <w:sz w:val="20"/>
          <w:szCs w:val="20"/>
        </w:rPr>
        <w:footnoteRef/>
      </w:r>
      <w:r w:rsidRPr="003A5D05">
        <w:rPr>
          <w:rFonts w:asciiTheme="majorBidi" w:hAnsiTheme="majorBidi" w:cstheme="majorBidi"/>
          <w:sz w:val="20"/>
          <w:szCs w:val="20"/>
        </w:rPr>
        <w:t xml:space="preserve"> </w:t>
      </w:r>
      <w:r w:rsidR="003A5D05" w:rsidRPr="003A5D05">
        <w:rPr>
          <w:rFonts w:asciiTheme="majorBidi" w:hAnsiTheme="majorBidi" w:cstheme="majorBidi"/>
          <w:sz w:val="20"/>
          <w:szCs w:val="20"/>
          <w:lang w:val="id-ID"/>
        </w:rPr>
        <w:t xml:space="preserve">Fatahullah, dkk. “Antara Munasakhah dab Ahli Waris Pengganti pada Putusan No. 0311/Pdt.G/2009/PA. Sel”, </w:t>
      </w:r>
      <w:r w:rsidR="003A5D05" w:rsidRPr="003A5D05">
        <w:rPr>
          <w:rFonts w:asciiTheme="majorBidi" w:hAnsiTheme="majorBidi" w:cstheme="majorBidi"/>
          <w:i/>
          <w:iCs/>
          <w:sz w:val="20"/>
          <w:szCs w:val="20"/>
          <w:lang w:val="id-ID"/>
        </w:rPr>
        <w:t xml:space="preserve">Jurnal IUS Kajian Hukum dan Keadilan Volume 6 Nomor 1 </w:t>
      </w:r>
      <w:r w:rsidR="003A5D05" w:rsidRPr="003A5D05">
        <w:rPr>
          <w:rFonts w:asciiTheme="majorBidi" w:hAnsiTheme="majorBidi" w:cstheme="majorBidi"/>
          <w:sz w:val="20"/>
          <w:szCs w:val="20"/>
          <w:lang w:val="id-ID"/>
        </w:rPr>
        <w:t>(April 2018). Hlm. 118-125</w:t>
      </w:r>
    </w:p>
  </w:footnote>
  <w:footnote w:id="10">
    <w:p w14:paraId="6F4A7A68" w14:textId="71B490AF" w:rsidR="00D846FD" w:rsidRDefault="00D846FD" w:rsidP="00D846FD">
      <w:pPr>
        <w:pStyle w:val="FootnoteText"/>
        <w:spacing w:before="120"/>
        <w:ind w:firstLine="720"/>
      </w:pPr>
      <w:r w:rsidRPr="009616F2">
        <w:rPr>
          <w:rStyle w:val="FootnoteReference"/>
          <w:rFonts w:asciiTheme="majorBidi" w:hAnsiTheme="majorBidi" w:cstheme="majorBidi"/>
        </w:rPr>
        <w:footnoteRef/>
      </w:r>
      <w:r w:rsidRPr="009616F2">
        <w:rPr>
          <w:rFonts w:asciiTheme="majorBidi" w:hAnsiTheme="majorBidi" w:cstheme="majorBidi"/>
        </w:rPr>
        <w:t xml:space="preserve"> </w:t>
      </w:r>
      <w:proofErr w:type="spellStart"/>
      <w:r w:rsidRPr="009616F2">
        <w:rPr>
          <w:rFonts w:asciiTheme="majorBidi" w:hAnsiTheme="majorBidi" w:cstheme="majorBidi"/>
        </w:rPr>
        <w:t>Supardin</w:t>
      </w:r>
      <w:proofErr w:type="spellEnd"/>
      <w:r w:rsidRPr="009616F2">
        <w:rPr>
          <w:rFonts w:asciiTheme="majorBidi" w:hAnsiTheme="majorBidi" w:cstheme="majorBidi"/>
        </w:rPr>
        <w:t xml:space="preserve">, </w:t>
      </w:r>
      <w:proofErr w:type="spellStart"/>
      <w:r>
        <w:rPr>
          <w:rFonts w:asciiTheme="majorBidi" w:hAnsiTheme="majorBidi" w:cstheme="majorBidi"/>
          <w:i/>
          <w:iCs/>
        </w:rPr>
        <w:t>Fikih</w:t>
      </w:r>
      <w:proofErr w:type="spellEnd"/>
      <w:r>
        <w:rPr>
          <w:rFonts w:asciiTheme="majorBidi" w:hAnsiTheme="majorBidi" w:cstheme="majorBidi"/>
          <w:i/>
          <w:iCs/>
        </w:rPr>
        <w:t xml:space="preserve"> </w:t>
      </w:r>
      <w:proofErr w:type="spellStart"/>
      <w:r>
        <w:rPr>
          <w:rFonts w:asciiTheme="majorBidi" w:hAnsiTheme="majorBidi" w:cstheme="majorBidi"/>
          <w:i/>
          <w:iCs/>
        </w:rPr>
        <w:t>Mawari</w:t>
      </w:r>
      <w:proofErr w:type="spellEnd"/>
      <w:r w:rsidR="003A5D05">
        <w:rPr>
          <w:rFonts w:asciiTheme="majorBidi" w:hAnsiTheme="majorBidi" w:cstheme="majorBidi"/>
          <w:i/>
          <w:iCs/>
          <w:lang w:val="id-ID"/>
        </w:rPr>
        <w:t xml:space="preserve">s </w:t>
      </w:r>
      <w:r w:rsidR="003A5D05">
        <w:rPr>
          <w:rFonts w:asciiTheme="majorBidi" w:hAnsiTheme="majorBidi" w:cstheme="majorBidi"/>
          <w:lang w:val="id-ID"/>
        </w:rPr>
        <w:t xml:space="preserve">... </w:t>
      </w:r>
      <w:r>
        <w:rPr>
          <w:rFonts w:asciiTheme="majorBidi" w:hAnsiTheme="majorBidi" w:cstheme="majorBidi"/>
        </w:rPr>
        <w:t>h</w:t>
      </w:r>
      <w:r w:rsidR="003A5D05">
        <w:rPr>
          <w:rFonts w:asciiTheme="majorBidi" w:hAnsiTheme="majorBidi" w:cstheme="majorBidi"/>
          <w:lang w:val="id-ID"/>
        </w:rPr>
        <w:t>lm</w:t>
      </w:r>
      <w:r>
        <w:rPr>
          <w:rFonts w:asciiTheme="majorBidi" w:hAnsiTheme="majorBidi" w:cstheme="majorBidi"/>
        </w:rPr>
        <w:t>.</w:t>
      </w:r>
      <w:r w:rsidRPr="009616F2">
        <w:rPr>
          <w:rFonts w:asciiTheme="majorBidi" w:hAnsiTheme="majorBidi" w:cstheme="majorBidi"/>
        </w:rPr>
        <w:t>75</w:t>
      </w:r>
    </w:p>
  </w:footnote>
  <w:footnote w:id="11">
    <w:p w14:paraId="1746C7B1" w14:textId="77777777" w:rsidR="00D846FD" w:rsidRPr="00FD0F5D" w:rsidRDefault="00D846FD" w:rsidP="00D846FD">
      <w:pPr>
        <w:pStyle w:val="FootnoteText"/>
        <w:spacing w:before="120"/>
        <w:ind w:firstLine="720"/>
        <w:rPr>
          <w:rFonts w:asciiTheme="majorBidi" w:hAnsiTheme="majorBidi" w:cstheme="majorBidi"/>
        </w:rPr>
      </w:pPr>
      <w:r w:rsidRPr="00FD0F5D">
        <w:rPr>
          <w:rStyle w:val="FootnoteReference"/>
          <w:rFonts w:asciiTheme="majorBidi" w:hAnsiTheme="majorBidi" w:cstheme="majorBidi"/>
        </w:rPr>
        <w:footnoteRef/>
      </w:r>
      <w:r w:rsidRPr="00FD0F5D">
        <w:rPr>
          <w:rFonts w:asciiTheme="majorBidi" w:hAnsiTheme="majorBidi" w:cstheme="majorBidi"/>
        </w:rPr>
        <w:t xml:space="preserve"> </w:t>
      </w:r>
      <w:proofErr w:type="spellStart"/>
      <w:r w:rsidRPr="00FD0F5D">
        <w:rPr>
          <w:rFonts w:asciiTheme="majorBidi" w:hAnsiTheme="majorBidi" w:cstheme="majorBidi"/>
        </w:rPr>
        <w:t>Rukiah</w:t>
      </w:r>
      <w:proofErr w:type="spellEnd"/>
      <w:r w:rsidRPr="00FD0F5D">
        <w:rPr>
          <w:rFonts w:asciiTheme="majorBidi" w:hAnsiTheme="majorBidi" w:cstheme="majorBidi"/>
        </w:rPr>
        <w:t xml:space="preserve">, </w:t>
      </w:r>
      <w:r>
        <w:rPr>
          <w:rFonts w:asciiTheme="majorBidi" w:hAnsiTheme="majorBidi" w:cstheme="majorBidi"/>
        </w:rPr>
        <w:t>“</w:t>
      </w:r>
      <w:proofErr w:type="spellStart"/>
      <w:r w:rsidRPr="001853EF">
        <w:rPr>
          <w:rFonts w:asciiTheme="majorBidi" w:hAnsiTheme="majorBidi" w:cstheme="majorBidi"/>
        </w:rPr>
        <w:t>Sistem</w:t>
      </w:r>
      <w:proofErr w:type="spellEnd"/>
      <w:r w:rsidRPr="001853EF">
        <w:rPr>
          <w:rFonts w:asciiTheme="majorBidi" w:hAnsiTheme="majorBidi" w:cstheme="majorBidi"/>
        </w:rPr>
        <w:t xml:space="preserve"> </w:t>
      </w:r>
      <w:proofErr w:type="spellStart"/>
      <w:r w:rsidRPr="001853EF">
        <w:rPr>
          <w:rFonts w:asciiTheme="majorBidi" w:hAnsiTheme="majorBidi" w:cstheme="majorBidi"/>
        </w:rPr>
        <w:t>Munasakhah</w:t>
      </w:r>
      <w:proofErr w:type="spellEnd"/>
      <w:r w:rsidRPr="001853EF">
        <w:rPr>
          <w:rFonts w:asciiTheme="majorBidi" w:hAnsiTheme="majorBidi" w:cstheme="majorBidi"/>
        </w:rPr>
        <w:t xml:space="preserve"> </w:t>
      </w:r>
      <w:proofErr w:type="spellStart"/>
      <w:r w:rsidRPr="001853EF">
        <w:rPr>
          <w:rFonts w:asciiTheme="majorBidi" w:hAnsiTheme="majorBidi" w:cstheme="majorBidi"/>
        </w:rPr>
        <w:t>dalam</w:t>
      </w:r>
      <w:proofErr w:type="spellEnd"/>
      <w:r w:rsidRPr="001853EF">
        <w:rPr>
          <w:rFonts w:asciiTheme="majorBidi" w:hAnsiTheme="majorBidi" w:cstheme="majorBidi"/>
        </w:rPr>
        <w:t xml:space="preserve"> </w:t>
      </w:r>
      <w:proofErr w:type="spellStart"/>
      <w:r w:rsidRPr="001853EF">
        <w:rPr>
          <w:rFonts w:asciiTheme="majorBidi" w:hAnsiTheme="majorBidi" w:cstheme="majorBidi"/>
        </w:rPr>
        <w:t>kewarisan</w:t>
      </w:r>
      <w:proofErr w:type="spellEnd"/>
      <w:r>
        <w:rPr>
          <w:rFonts w:asciiTheme="majorBidi" w:hAnsiTheme="majorBidi" w:cstheme="majorBidi"/>
        </w:rPr>
        <w:t xml:space="preserve">”, </w:t>
      </w:r>
      <w:r>
        <w:rPr>
          <w:rFonts w:asciiTheme="majorBidi" w:hAnsiTheme="majorBidi" w:cstheme="majorBidi"/>
          <w:i/>
          <w:iCs/>
          <w:lang w:val="id-ID"/>
        </w:rPr>
        <w:t xml:space="preserve">Diktum </w:t>
      </w:r>
      <w:proofErr w:type="spellStart"/>
      <w:r>
        <w:rPr>
          <w:rFonts w:asciiTheme="majorBidi" w:hAnsiTheme="majorBidi" w:cstheme="majorBidi"/>
          <w:i/>
          <w:iCs/>
        </w:rPr>
        <w:t>Jurnal</w:t>
      </w:r>
      <w:proofErr w:type="spellEnd"/>
      <w:r>
        <w:rPr>
          <w:rFonts w:asciiTheme="majorBidi" w:hAnsiTheme="majorBidi" w:cstheme="majorBidi"/>
          <w:i/>
          <w:iCs/>
        </w:rPr>
        <w:t xml:space="preserve"> </w:t>
      </w:r>
      <w:proofErr w:type="spellStart"/>
      <w:r>
        <w:rPr>
          <w:rFonts w:asciiTheme="majorBidi" w:hAnsiTheme="majorBidi" w:cstheme="majorBidi"/>
          <w:i/>
          <w:iCs/>
        </w:rPr>
        <w:t>Syariah</w:t>
      </w:r>
      <w:proofErr w:type="spellEnd"/>
      <w:r>
        <w:rPr>
          <w:rFonts w:asciiTheme="majorBidi" w:hAnsiTheme="majorBidi" w:cstheme="majorBidi"/>
          <w:i/>
          <w:iCs/>
        </w:rPr>
        <w:t xml:space="preserve"> </w:t>
      </w:r>
      <w:proofErr w:type="spellStart"/>
      <w:r>
        <w:rPr>
          <w:rFonts w:asciiTheme="majorBidi" w:hAnsiTheme="majorBidi" w:cstheme="majorBidi"/>
          <w:i/>
          <w:iCs/>
        </w:rPr>
        <w:t>dan</w:t>
      </w:r>
      <w:proofErr w:type="spellEnd"/>
      <w:r>
        <w:rPr>
          <w:rFonts w:asciiTheme="majorBidi" w:hAnsiTheme="majorBidi" w:cstheme="majorBidi"/>
          <w:i/>
          <w:iCs/>
        </w:rPr>
        <w:t xml:space="preserve"> </w:t>
      </w:r>
      <w:proofErr w:type="spellStart"/>
      <w:proofErr w:type="gramStart"/>
      <w:r>
        <w:rPr>
          <w:rFonts w:asciiTheme="majorBidi" w:hAnsiTheme="majorBidi" w:cstheme="majorBidi"/>
          <w:i/>
          <w:iCs/>
        </w:rPr>
        <w:t>Hukum</w:t>
      </w:r>
      <w:proofErr w:type="spellEnd"/>
      <w:r>
        <w:rPr>
          <w:rFonts w:asciiTheme="majorBidi" w:hAnsiTheme="majorBidi" w:cstheme="majorBidi"/>
          <w:i/>
          <w:iCs/>
        </w:rPr>
        <w:t xml:space="preserve">  Volume</w:t>
      </w:r>
      <w:proofErr w:type="gramEnd"/>
      <w:r>
        <w:rPr>
          <w:rFonts w:asciiTheme="majorBidi" w:hAnsiTheme="majorBidi" w:cstheme="majorBidi"/>
          <w:i/>
          <w:iCs/>
        </w:rPr>
        <w:t xml:space="preserve"> 12 </w:t>
      </w:r>
      <w:proofErr w:type="spellStart"/>
      <w:r>
        <w:rPr>
          <w:rFonts w:asciiTheme="majorBidi" w:hAnsiTheme="majorBidi" w:cstheme="majorBidi"/>
          <w:i/>
          <w:iCs/>
        </w:rPr>
        <w:t>Nomor</w:t>
      </w:r>
      <w:proofErr w:type="spellEnd"/>
      <w:r>
        <w:rPr>
          <w:rFonts w:asciiTheme="majorBidi" w:hAnsiTheme="majorBidi" w:cstheme="majorBidi"/>
          <w:i/>
          <w:iCs/>
        </w:rPr>
        <w:t xml:space="preserve"> 2 </w:t>
      </w:r>
      <w:r>
        <w:rPr>
          <w:rFonts w:asciiTheme="majorBidi" w:hAnsiTheme="majorBidi" w:cstheme="majorBidi"/>
        </w:rPr>
        <w:t>(</w:t>
      </w:r>
      <w:proofErr w:type="spellStart"/>
      <w:r>
        <w:rPr>
          <w:rFonts w:asciiTheme="majorBidi" w:hAnsiTheme="majorBidi" w:cstheme="majorBidi"/>
        </w:rPr>
        <w:t>Juli</w:t>
      </w:r>
      <w:proofErr w:type="spellEnd"/>
      <w:r>
        <w:rPr>
          <w:rFonts w:asciiTheme="majorBidi" w:hAnsiTheme="majorBidi" w:cstheme="majorBidi"/>
        </w:rPr>
        <w:t xml:space="preserve"> 2014),  </w:t>
      </w:r>
      <w:proofErr w:type="spellStart"/>
      <w:r>
        <w:rPr>
          <w:rFonts w:asciiTheme="majorBidi" w:hAnsiTheme="majorBidi" w:cstheme="majorBidi"/>
        </w:rPr>
        <w:t>hlm</w:t>
      </w:r>
      <w:proofErr w:type="spellEnd"/>
      <w:r>
        <w:rPr>
          <w:rFonts w:asciiTheme="majorBidi" w:hAnsiTheme="majorBidi" w:cstheme="majorBidi"/>
        </w:rPr>
        <w:t>. 141.</w:t>
      </w:r>
    </w:p>
  </w:footnote>
  <w:footnote w:id="12">
    <w:p w14:paraId="2E49286C" w14:textId="0B6FAB66" w:rsidR="00D846FD" w:rsidRPr="007A5B56" w:rsidRDefault="00D846FD" w:rsidP="003A5D05">
      <w:pPr>
        <w:pStyle w:val="FootnoteText"/>
        <w:ind w:firstLine="709"/>
        <w:rPr>
          <w:rFonts w:asciiTheme="majorBidi" w:hAnsiTheme="majorBidi" w:cstheme="majorBidi"/>
        </w:rPr>
      </w:pPr>
      <w:r w:rsidRPr="007A5B56">
        <w:rPr>
          <w:rStyle w:val="FootnoteReference"/>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Zainuddin</w:t>
      </w:r>
      <w:proofErr w:type="spellEnd"/>
      <w:r>
        <w:rPr>
          <w:rFonts w:asciiTheme="majorBidi" w:hAnsiTheme="majorBidi" w:cstheme="majorBidi"/>
        </w:rPr>
        <w:t xml:space="preserve"> A</w:t>
      </w:r>
      <w:r w:rsidRPr="007A5B56">
        <w:rPr>
          <w:rFonts w:asciiTheme="majorBidi" w:hAnsiTheme="majorBidi" w:cstheme="majorBidi"/>
        </w:rPr>
        <w:t xml:space="preserve">li, </w:t>
      </w:r>
      <w:proofErr w:type="spellStart"/>
      <w:r w:rsidRPr="007A5B56">
        <w:rPr>
          <w:rFonts w:asciiTheme="majorBidi" w:hAnsiTheme="majorBidi" w:cstheme="majorBidi"/>
          <w:i/>
          <w:iCs/>
        </w:rPr>
        <w:t>Pelaksanaan</w:t>
      </w:r>
      <w:proofErr w:type="spellEnd"/>
      <w:r w:rsidRPr="007A5B56">
        <w:rPr>
          <w:rFonts w:asciiTheme="majorBidi" w:hAnsiTheme="majorBidi" w:cstheme="majorBidi"/>
          <w:i/>
          <w:iCs/>
        </w:rPr>
        <w:t xml:space="preserve"> </w:t>
      </w:r>
      <w:proofErr w:type="spellStart"/>
      <w:r w:rsidRPr="007A5B56">
        <w:rPr>
          <w:rFonts w:asciiTheme="majorBidi" w:hAnsiTheme="majorBidi" w:cstheme="majorBidi"/>
          <w:i/>
          <w:iCs/>
        </w:rPr>
        <w:t>Hukum</w:t>
      </w:r>
      <w:proofErr w:type="spellEnd"/>
      <w:r w:rsidRPr="007A5B56">
        <w:rPr>
          <w:rFonts w:asciiTheme="majorBidi" w:hAnsiTheme="majorBidi" w:cstheme="majorBidi"/>
          <w:i/>
          <w:iCs/>
        </w:rPr>
        <w:t xml:space="preserve"> </w:t>
      </w:r>
      <w:proofErr w:type="spellStart"/>
      <w:r w:rsidRPr="007A5B56">
        <w:rPr>
          <w:rFonts w:asciiTheme="majorBidi" w:hAnsiTheme="majorBidi" w:cstheme="majorBidi"/>
          <w:i/>
          <w:iCs/>
        </w:rPr>
        <w:t>Waris</w:t>
      </w:r>
      <w:proofErr w:type="spellEnd"/>
      <w:r w:rsidRPr="007A5B56">
        <w:rPr>
          <w:rFonts w:asciiTheme="majorBidi" w:hAnsiTheme="majorBidi" w:cstheme="majorBidi"/>
          <w:i/>
          <w:iCs/>
        </w:rPr>
        <w:t xml:space="preserve"> di Indonesia, </w:t>
      </w:r>
      <w:r>
        <w:rPr>
          <w:rFonts w:asciiTheme="majorBidi" w:hAnsiTheme="majorBidi" w:cstheme="majorBidi"/>
        </w:rPr>
        <w:t>(</w:t>
      </w:r>
      <w:r w:rsidRPr="007A5B56">
        <w:rPr>
          <w:rFonts w:asciiTheme="majorBidi" w:hAnsiTheme="majorBidi" w:cstheme="majorBidi"/>
        </w:rPr>
        <w:t xml:space="preserve">Jakarta: </w:t>
      </w:r>
      <w:proofErr w:type="spellStart"/>
      <w:r w:rsidRPr="007A5B56">
        <w:rPr>
          <w:rFonts w:asciiTheme="majorBidi" w:hAnsiTheme="majorBidi" w:cstheme="majorBidi"/>
        </w:rPr>
        <w:t>Sinar</w:t>
      </w:r>
      <w:proofErr w:type="spellEnd"/>
      <w:r w:rsidRPr="007A5B56">
        <w:rPr>
          <w:rFonts w:asciiTheme="majorBidi" w:hAnsiTheme="majorBidi" w:cstheme="majorBidi"/>
        </w:rPr>
        <w:t xml:space="preserve"> </w:t>
      </w:r>
      <w:proofErr w:type="spellStart"/>
      <w:r w:rsidRPr="007A5B56">
        <w:rPr>
          <w:rFonts w:asciiTheme="majorBidi" w:hAnsiTheme="majorBidi" w:cstheme="majorBidi"/>
        </w:rPr>
        <w:t>Grafika</w:t>
      </w:r>
      <w:proofErr w:type="spellEnd"/>
      <w:r w:rsidRPr="007A5B56">
        <w:rPr>
          <w:rFonts w:asciiTheme="majorBidi" w:hAnsiTheme="majorBidi" w:cstheme="majorBidi"/>
        </w:rPr>
        <w:t>, 2008)</w:t>
      </w:r>
      <w:r>
        <w:rPr>
          <w:rFonts w:asciiTheme="majorBidi" w:hAnsiTheme="majorBidi" w:cstheme="majorBidi"/>
        </w:rPr>
        <w:t>, h</w:t>
      </w:r>
      <w:r w:rsidR="003A5D05">
        <w:rPr>
          <w:rFonts w:asciiTheme="majorBidi" w:hAnsiTheme="majorBidi" w:cstheme="majorBidi"/>
          <w:lang w:val="id-ID"/>
        </w:rPr>
        <w:t>lm</w:t>
      </w:r>
      <w:r w:rsidRPr="007A5B56">
        <w:rPr>
          <w:rFonts w:asciiTheme="majorBidi" w:hAnsiTheme="majorBidi" w:cstheme="majorBidi"/>
        </w:rPr>
        <w:t>. 154.</w:t>
      </w:r>
    </w:p>
  </w:footnote>
  <w:footnote w:id="13">
    <w:p w14:paraId="47A0877C" w14:textId="7BF0CA42" w:rsidR="00D846FD" w:rsidRDefault="00D846FD" w:rsidP="003A5D05">
      <w:pPr>
        <w:pStyle w:val="FootnoteText"/>
        <w:ind w:firstLine="709"/>
      </w:pPr>
      <w:r w:rsidRPr="007A5B56">
        <w:rPr>
          <w:rStyle w:val="FootnoteReference"/>
          <w:rFonts w:asciiTheme="majorBidi" w:hAnsiTheme="majorBidi" w:cstheme="majorBidi"/>
        </w:rPr>
        <w:footnoteRef/>
      </w:r>
      <w:r w:rsidRPr="007A5B56">
        <w:rPr>
          <w:rFonts w:asciiTheme="majorBidi" w:hAnsiTheme="majorBidi" w:cstheme="majorBidi"/>
        </w:rPr>
        <w:t xml:space="preserve"> </w:t>
      </w:r>
      <w:proofErr w:type="spellStart"/>
      <w:r w:rsidRPr="007A5B56">
        <w:rPr>
          <w:rFonts w:asciiTheme="majorBidi" w:hAnsiTheme="majorBidi" w:cstheme="majorBidi"/>
        </w:rPr>
        <w:t>Hasanudin</w:t>
      </w:r>
      <w:proofErr w:type="spellEnd"/>
      <w:r w:rsidRPr="007A5B56">
        <w:rPr>
          <w:rFonts w:asciiTheme="majorBidi" w:hAnsiTheme="majorBidi" w:cstheme="majorBidi"/>
        </w:rPr>
        <w:t xml:space="preserve">, </w:t>
      </w:r>
      <w:proofErr w:type="spellStart"/>
      <w:r>
        <w:rPr>
          <w:rFonts w:asciiTheme="majorBidi" w:hAnsiTheme="majorBidi" w:cstheme="majorBidi"/>
          <w:i/>
          <w:iCs/>
        </w:rPr>
        <w:t>Fiqh</w:t>
      </w:r>
      <w:proofErr w:type="spellEnd"/>
      <w:r>
        <w:rPr>
          <w:rFonts w:asciiTheme="majorBidi" w:hAnsiTheme="majorBidi" w:cstheme="majorBidi"/>
          <w:i/>
          <w:iCs/>
        </w:rPr>
        <w:t xml:space="preserve"> </w:t>
      </w:r>
      <w:proofErr w:type="spellStart"/>
      <w:r>
        <w:rPr>
          <w:rFonts w:asciiTheme="majorBidi" w:hAnsiTheme="majorBidi" w:cstheme="majorBidi"/>
          <w:i/>
          <w:iCs/>
        </w:rPr>
        <w:t>Mawari</w:t>
      </w:r>
      <w:proofErr w:type="spellEnd"/>
      <w:r>
        <w:rPr>
          <w:rFonts w:asciiTheme="majorBidi" w:hAnsiTheme="majorBidi" w:cstheme="majorBidi"/>
          <w:i/>
          <w:iCs/>
          <w:lang w:val="id-ID"/>
        </w:rPr>
        <w:t xml:space="preserve">s (Problematika dan Solusi), </w:t>
      </w:r>
      <w:r>
        <w:rPr>
          <w:rFonts w:asciiTheme="majorBidi" w:hAnsiTheme="majorBidi" w:cstheme="majorBidi"/>
          <w:lang w:val="id-ID"/>
        </w:rPr>
        <w:t xml:space="preserve">(Jakarta: Deepublish, 2018), </w:t>
      </w:r>
      <w:r w:rsidRPr="007A5B56">
        <w:rPr>
          <w:rFonts w:asciiTheme="majorBidi" w:hAnsiTheme="majorBidi" w:cstheme="majorBidi"/>
        </w:rPr>
        <w:t>h</w:t>
      </w:r>
      <w:r w:rsidR="003A5D05">
        <w:rPr>
          <w:rFonts w:asciiTheme="majorBidi" w:hAnsiTheme="majorBidi" w:cstheme="majorBidi"/>
          <w:lang w:val="id-ID"/>
        </w:rPr>
        <w:t>lm</w:t>
      </w:r>
      <w:r w:rsidRPr="007A5B56">
        <w:rPr>
          <w:rFonts w:asciiTheme="majorBidi" w:hAnsiTheme="majorBidi" w:cstheme="majorBidi"/>
        </w:rPr>
        <w:t>.19.</w:t>
      </w:r>
    </w:p>
  </w:footnote>
  <w:footnote w:id="14">
    <w:p w14:paraId="747A6820" w14:textId="5F8C31A6" w:rsidR="00D846FD" w:rsidRPr="007A5B56" w:rsidRDefault="00D846FD" w:rsidP="003A5D05">
      <w:pPr>
        <w:pStyle w:val="FootnoteText"/>
        <w:ind w:firstLine="709"/>
        <w:rPr>
          <w:rFonts w:asciiTheme="majorBidi" w:hAnsiTheme="majorBidi" w:cstheme="majorBidi"/>
        </w:rPr>
      </w:pPr>
      <w:r w:rsidRPr="007A5B56">
        <w:rPr>
          <w:rStyle w:val="FootnoteReference"/>
          <w:rFonts w:asciiTheme="majorBidi" w:hAnsiTheme="majorBidi" w:cstheme="majorBidi"/>
        </w:rPr>
        <w:footnoteRef/>
      </w:r>
      <w:r w:rsidRPr="007A5B56">
        <w:rPr>
          <w:rFonts w:asciiTheme="majorBidi" w:hAnsiTheme="majorBidi" w:cstheme="majorBidi"/>
        </w:rPr>
        <w:t xml:space="preserve"> </w:t>
      </w:r>
      <w:proofErr w:type="spellStart"/>
      <w:r w:rsidRPr="002A2807">
        <w:rPr>
          <w:rFonts w:asciiTheme="majorBidi" w:hAnsiTheme="majorBidi" w:cstheme="majorBidi"/>
        </w:rPr>
        <w:t>Syamsulbahri</w:t>
      </w:r>
      <w:proofErr w:type="spellEnd"/>
      <w:r w:rsidRPr="002A2807">
        <w:rPr>
          <w:rFonts w:asciiTheme="majorBidi" w:hAnsiTheme="majorBidi" w:cstheme="majorBidi"/>
        </w:rPr>
        <w:t xml:space="preserve"> </w:t>
      </w:r>
      <w:proofErr w:type="spellStart"/>
      <w:r w:rsidRPr="002A2807">
        <w:rPr>
          <w:rFonts w:asciiTheme="majorBidi" w:hAnsiTheme="majorBidi" w:cstheme="majorBidi"/>
        </w:rPr>
        <w:t>salihima</w:t>
      </w:r>
      <w:proofErr w:type="spellEnd"/>
      <w:r w:rsidRPr="002A2807">
        <w:rPr>
          <w:rFonts w:asciiTheme="majorBidi" w:hAnsiTheme="majorBidi" w:cstheme="majorBidi"/>
        </w:rPr>
        <w:t xml:space="preserve">, </w:t>
      </w:r>
      <w:proofErr w:type="spellStart"/>
      <w:r w:rsidRPr="002A2807">
        <w:rPr>
          <w:rFonts w:asciiTheme="majorBidi" w:hAnsiTheme="majorBidi" w:cstheme="majorBidi"/>
          <w:i/>
          <w:iCs/>
        </w:rPr>
        <w:t>perkembangan</w:t>
      </w:r>
      <w:proofErr w:type="spellEnd"/>
      <w:r w:rsidRPr="002A2807">
        <w:rPr>
          <w:rFonts w:asciiTheme="majorBidi" w:hAnsiTheme="majorBidi" w:cstheme="majorBidi"/>
          <w:i/>
          <w:iCs/>
        </w:rPr>
        <w:t xml:space="preserve"> </w:t>
      </w:r>
      <w:proofErr w:type="spellStart"/>
      <w:r w:rsidRPr="002A2807">
        <w:rPr>
          <w:rFonts w:asciiTheme="majorBidi" w:hAnsiTheme="majorBidi" w:cstheme="majorBidi"/>
          <w:i/>
          <w:iCs/>
        </w:rPr>
        <w:t>pemikiran</w:t>
      </w:r>
      <w:proofErr w:type="spellEnd"/>
      <w:r>
        <w:rPr>
          <w:rFonts w:asciiTheme="majorBidi" w:hAnsiTheme="majorBidi" w:cstheme="majorBidi"/>
          <w:lang w:val="id-ID"/>
        </w:rPr>
        <w:t xml:space="preserve"> </w:t>
      </w:r>
      <w:r>
        <w:rPr>
          <w:rFonts w:asciiTheme="majorBidi" w:hAnsiTheme="majorBidi" w:cstheme="majorBidi"/>
          <w:i/>
          <w:iCs/>
          <w:lang w:val="id-ID"/>
        </w:rPr>
        <w:t xml:space="preserve">pembagian warisan dalam hukum </w:t>
      </w:r>
      <w:proofErr w:type="gramStart"/>
      <w:r>
        <w:rPr>
          <w:rFonts w:asciiTheme="majorBidi" w:hAnsiTheme="majorBidi" w:cstheme="majorBidi"/>
          <w:i/>
          <w:iCs/>
          <w:lang w:val="id-ID"/>
        </w:rPr>
        <w:t>islam</w:t>
      </w:r>
      <w:proofErr w:type="gramEnd"/>
      <w:r>
        <w:rPr>
          <w:rFonts w:asciiTheme="majorBidi" w:hAnsiTheme="majorBidi" w:cstheme="majorBidi"/>
          <w:i/>
          <w:iCs/>
          <w:lang w:val="id-ID"/>
        </w:rPr>
        <w:t xml:space="preserve"> dan implementasinya pada pengadilan agama, </w:t>
      </w:r>
      <w:r>
        <w:rPr>
          <w:rFonts w:asciiTheme="majorBidi" w:hAnsiTheme="majorBidi" w:cstheme="majorBidi"/>
          <w:lang w:val="id-ID"/>
        </w:rPr>
        <w:t xml:space="preserve">(Jakarta: Prenadamedia Group, 2015), </w:t>
      </w:r>
      <w:r w:rsidRPr="002A2807">
        <w:rPr>
          <w:rFonts w:asciiTheme="majorBidi" w:hAnsiTheme="majorBidi" w:cstheme="majorBidi"/>
        </w:rPr>
        <w:t>h</w:t>
      </w:r>
      <w:r w:rsidR="003A5D05">
        <w:rPr>
          <w:rFonts w:asciiTheme="majorBidi" w:hAnsiTheme="majorBidi" w:cstheme="majorBidi"/>
          <w:lang w:val="id-ID"/>
        </w:rPr>
        <w:t>lm</w:t>
      </w:r>
      <w:r>
        <w:rPr>
          <w:rFonts w:asciiTheme="majorBidi" w:hAnsiTheme="majorBidi" w:cstheme="majorBidi"/>
        </w:rPr>
        <w:t xml:space="preserve">. 188 </w:t>
      </w:r>
      <w:r>
        <w:rPr>
          <w:rFonts w:asciiTheme="majorBidi" w:hAnsiTheme="majorBidi" w:cstheme="majorBidi"/>
          <w:lang w:val="id-ID"/>
        </w:rPr>
        <w:t>&amp;</w:t>
      </w:r>
      <w:r>
        <w:rPr>
          <w:rFonts w:asciiTheme="majorBidi" w:hAnsiTheme="majorBidi" w:cstheme="majorBidi"/>
        </w:rPr>
        <w:t xml:space="preserve"> 191.</w:t>
      </w:r>
    </w:p>
  </w:footnote>
  <w:footnote w:id="15">
    <w:p w14:paraId="16F989CA" w14:textId="205987E5" w:rsidR="00D846FD" w:rsidRPr="007A5B56" w:rsidRDefault="00D846FD" w:rsidP="003A5D05">
      <w:pPr>
        <w:pStyle w:val="FootnoteText"/>
        <w:ind w:firstLine="709"/>
        <w:rPr>
          <w:rFonts w:asciiTheme="majorBidi" w:hAnsiTheme="majorBidi" w:cstheme="majorBidi"/>
        </w:rPr>
      </w:pPr>
      <w:r w:rsidRPr="007A5B56">
        <w:rPr>
          <w:rStyle w:val="FootnoteReference"/>
          <w:rFonts w:asciiTheme="majorBidi" w:hAnsiTheme="majorBidi" w:cstheme="majorBidi"/>
        </w:rPr>
        <w:footnoteRef/>
      </w:r>
      <w:r w:rsidRPr="007A5B56">
        <w:rPr>
          <w:rFonts w:asciiTheme="majorBidi" w:hAnsiTheme="majorBidi" w:cstheme="majorBidi"/>
        </w:rPr>
        <w:t xml:space="preserve"> </w:t>
      </w:r>
      <w:proofErr w:type="spellStart"/>
      <w:r w:rsidRPr="007A5B56">
        <w:rPr>
          <w:rFonts w:asciiTheme="majorBidi" w:hAnsiTheme="majorBidi" w:cstheme="majorBidi"/>
        </w:rPr>
        <w:t>Aisyah</w:t>
      </w:r>
      <w:proofErr w:type="spellEnd"/>
      <w:r w:rsidRPr="007A5B56">
        <w:rPr>
          <w:rFonts w:asciiTheme="majorBidi" w:hAnsiTheme="majorBidi" w:cstheme="majorBidi"/>
        </w:rPr>
        <w:t xml:space="preserve"> as-</w:t>
      </w:r>
      <w:proofErr w:type="spellStart"/>
      <w:r w:rsidRPr="007A5B56">
        <w:rPr>
          <w:rFonts w:asciiTheme="majorBidi" w:hAnsiTheme="majorBidi" w:cstheme="majorBidi"/>
        </w:rPr>
        <w:t>salafiyah</w:t>
      </w:r>
      <w:proofErr w:type="spellEnd"/>
      <w:r w:rsidRPr="007A5B56">
        <w:rPr>
          <w:rFonts w:asciiTheme="majorBidi" w:hAnsiTheme="majorBidi" w:cstheme="majorBidi"/>
        </w:rPr>
        <w:t xml:space="preserve">, </w:t>
      </w:r>
      <w:proofErr w:type="spellStart"/>
      <w:r>
        <w:rPr>
          <w:rFonts w:asciiTheme="majorBidi" w:hAnsiTheme="majorBidi" w:cstheme="majorBidi"/>
          <w:i/>
          <w:iCs/>
        </w:rPr>
        <w:t>Ilmu</w:t>
      </w:r>
      <w:proofErr w:type="spellEnd"/>
      <w:r>
        <w:rPr>
          <w:rFonts w:asciiTheme="majorBidi" w:hAnsiTheme="majorBidi" w:cstheme="majorBidi"/>
          <w:i/>
          <w:iCs/>
        </w:rPr>
        <w:t xml:space="preserve"> </w:t>
      </w:r>
      <w:proofErr w:type="spellStart"/>
      <w:r>
        <w:rPr>
          <w:rFonts w:asciiTheme="majorBidi" w:hAnsiTheme="majorBidi" w:cstheme="majorBidi"/>
          <w:i/>
          <w:iCs/>
        </w:rPr>
        <w:t>Faraid</w:t>
      </w:r>
      <w:proofErr w:type="spellEnd"/>
      <w:r>
        <w:rPr>
          <w:rFonts w:asciiTheme="majorBidi" w:hAnsiTheme="majorBidi" w:cstheme="majorBidi"/>
          <w:i/>
          <w:iCs/>
          <w:lang w:val="id-ID"/>
        </w:rPr>
        <w:t xml:space="preserve">h dan mawaris, </w:t>
      </w:r>
      <w:r>
        <w:rPr>
          <w:rFonts w:asciiTheme="majorBidi" w:hAnsiTheme="majorBidi" w:cstheme="majorBidi"/>
          <w:lang w:val="id-ID"/>
        </w:rPr>
        <w:t xml:space="preserve">(Bogor: Pustaka Amma Alamia, 2018), </w:t>
      </w:r>
      <w:r w:rsidRPr="007A5B56">
        <w:rPr>
          <w:rFonts w:asciiTheme="majorBidi" w:hAnsiTheme="majorBidi" w:cstheme="majorBidi"/>
        </w:rPr>
        <w:t>h</w:t>
      </w:r>
      <w:r w:rsidR="003A5D05">
        <w:rPr>
          <w:rFonts w:asciiTheme="majorBidi" w:hAnsiTheme="majorBidi" w:cstheme="majorBidi"/>
          <w:lang w:val="id-ID"/>
        </w:rPr>
        <w:t>lm</w:t>
      </w:r>
      <w:r w:rsidRPr="007A5B56">
        <w:rPr>
          <w:rFonts w:asciiTheme="majorBidi" w:hAnsiTheme="majorBidi" w:cstheme="majorBidi"/>
        </w:rPr>
        <w:t>. 5.</w:t>
      </w:r>
    </w:p>
  </w:footnote>
  <w:footnote w:id="16">
    <w:p w14:paraId="7E27CF17" w14:textId="25BF26D2" w:rsidR="00D846FD" w:rsidRPr="0010227E" w:rsidRDefault="00D846FD" w:rsidP="003A5D05">
      <w:pPr>
        <w:pStyle w:val="FootnoteText"/>
        <w:ind w:firstLine="709"/>
        <w:rPr>
          <w:rFonts w:asciiTheme="majorBidi" w:hAnsiTheme="majorBidi" w:cstheme="majorBidi"/>
        </w:rPr>
      </w:pPr>
      <w:r w:rsidRPr="00B8611A">
        <w:rPr>
          <w:rStyle w:val="FootnoteReference"/>
          <w:rFonts w:asciiTheme="majorBidi" w:hAnsiTheme="majorBidi" w:cstheme="majorBidi"/>
        </w:rPr>
        <w:footnoteRef/>
      </w:r>
      <w:r w:rsidRPr="00B8611A">
        <w:rPr>
          <w:rFonts w:asciiTheme="majorBidi" w:hAnsiTheme="majorBidi" w:cstheme="majorBidi"/>
        </w:rPr>
        <w:t xml:space="preserve">Amir </w:t>
      </w:r>
      <w:proofErr w:type="spellStart"/>
      <w:r w:rsidRPr="00B8611A">
        <w:rPr>
          <w:rFonts w:asciiTheme="majorBidi" w:hAnsiTheme="majorBidi" w:cstheme="majorBidi"/>
        </w:rPr>
        <w:t>Syarifuddin</w:t>
      </w:r>
      <w:proofErr w:type="spellEnd"/>
      <w:r w:rsidRPr="00B8611A">
        <w:rPr>
          <w:rFonts w:asciiTheme="majorBidi" w:hAnsiTheme="majorBidi" w:cstheme="majorBidi"/>
        </w:rPr>
        <w:t xml:space="preserve">, </w:t>
      </w:r>
      <w:proofErr w:type="spellStart"/>
      <w:r>
        <w:rPr>
          <w:rFonts w:asciiTheme="majorBidi" w:hAnsiTheme="majorBidi" w:cstheme="majorBidi"/>
          <w:i/>
          <w:iCs/>
        </w:rPr>
        <w:t>Hukum</w:t>
      </w:r>
      <w:proofErr w:type="spellEnd"/>
      <w:r>
        <w:rPr>
          <w:rFonts w:asciiTheme="majorBidi" w:hAnsiTheme="majorBidi" w:cstheme="majorBidi"/>
          <w:i/>
          <w:iCs/>
        </w:rPr>
        <w:t xml:space="preserve"> </w:t>
      </w:r>
      <w:proofErr w:type="spellStart"/>
      <w:r>
        <w:rPr>
          <w:rFonts w:asciiTheme="majorBidi" w:hAnsiTheme="majorBidi" w:cstheme="majorBidi"/>
          <w:i/>
          <w:iCs/>
        </w:rPr>
        <w:t>Kewarisan</w:t>
      </w:r>
      <w:proofErr w:type="spellEnd"/>
      <w:r>
        <w:rPr>
          <w:rFonts w:asciiTheme="majorBidi" w:hAnsiTheme="majorBidi" w:cstheme="majorBidi"/>
          <w:i/>
          <w:iCs/>
          <w:lang w:val="id-ID"/>
        </w:rPr>
        <w:t xml:space="preserve"> </w:t>
      </w:r>
      <w:proofErr w:type="gramStart"/>
      <w:r>
        <w:rPr>
          <w:rFonts w:asciiTheme="majorBidi" w:hAnsiTheme="majorBidi" w:cstheme="majorBidi"/>
          <w:i/>
          <w:iCs/>
          <w:lang w:val="id-ID"/>
        </w:rPr>
        <w:t>islam</w:t>
      </w:r>
      <w:proofErr w:type="gramEnd"/>
      <w:r>
        <w:rPr>
          <w:rFonts w:asciiTheme="majorBidi" w:hAnsiTheme="majorBidi" w:cstheme="majorBidi"/>
          <w:i/>
          <w:iCs/>
          <w:lang w:val="id-ID"/>
        </w:rPr>
        <w:t xml:space="preserve">, </w:t>
      </w:r>
      <w:r>
        <w:rPr>
          <w:rFonts w:asciiTheme="majorBidi" w:hAnsiTheme="majorBidi" w:cstheme="majorBidi"/>
          <w:lang w:val="id-ID"/>
        </w:rPr>
        <w:t xml:space="preserve">(Jakarta: Kencana, 2008), </w:t>
      </w:r>
      <w:r w:rsidRPr="00B8611A">
        <w:rPr>
          <w:rFonts w:asciiTheme="majorBidi" w:hAnsiTheme="majorBidi" w:cstheme="majorBidi"/>
        </w:rPr>
        <w:t>h</w:t>
      </w:r>
      <w:r w:rsidR="003A5D05">
        <w:rPr>
          <w:rFonts w:asciiTheme="majorBidi" w:hAnsiTheme="majorBidi" w:cstheme="majorBidi"/>
          <w:lang w:val="id-ID"/>
        </w:rPr>
        <w:t>lm</w:t>
      </w:r>
      <w:r w:rsidRPr="00B8611A">
        <w:rPr>
          <w:rFonts w:asciiTheme="majorBidi" w:hAnsiTheme="majorBidi" w:cstheme="majorBidi"/>
        </w:rPr>
        <w:t>. 215.</w:t>
      </w:r>
    </w:p>
  </w:footnote>
  <w:footnote w:id="17">
    <w:p w14:paraId="584094D9" w14:textId="31411CD5" w:rsidR="00D846FD" w:rsidRPr="00B8611A" w:rsidRDefault="00D846FD" w:rsidP="00D846FD">
      <w:pPr>
        <w:pStyle w:val="FootnoteText"/>
        <w:ind w:firstLine="720"/>
        <w:rPr>
          <w:rFonts w:asciiTheme="majorBidi" w:hAnsiTheme="majorBidi" w:cstheme="majorBidi"/>
        </w:rPr>
      </w:pPr>
      <w:r w:rsidRPr="00B8611A">
        <w:rPr>
          <w:rStyle w:val="FootnoteReference"/>
          <w:rFonts w:asciiTheme="majorBidi" w:hAnsiTheme="majorBidi" w:cstheme="majorBidi"/>
        </w:rPr>
        <w:footnoteRef/>
      </w:r>
      <w:r w:rsidRPr="00B8611A">
        <w:rPr>
          <w:rFonts w:asciiTheme="majorBidi" w:hAnsiTheme="majorBidi" w:cstheme="majorBidi"/>
        </w:rPr>
        <w:t xml:space="preserve"> </w:t>
      </w:r>
      <w:proofErr w:type="spellStart"/>
      <w:r w:rsidRPr="00B8611A">
        <w:rPr>
          <w:rFonts w:asciiTheme="majorBidi" w:hAnsiTheme="majorBidi" w:cstheme="majorBidi"/>
        </w:rPr>
        <w:t>Hilman</w:t>
      </w:r>
      <w:proofErr w:type="spellEnd"/>
      <w:r w:rsidRPr="00B8611A">
        <w:rPr>
          <w:rFonts w:asciiTheme="majorBidi" w:hAnsiTheme="majorBidi" w:cstheme="majorBidi"/>
        </w:rPr>
        <w:t xml:space="preserve"> </w:t>
      </w:r>
      <w:proofErr w:type="spellStart"/>
      <w:r w:rsidRPr="00B8611A">
        <w:rPr>
          <w:rFonts w:asciiTheme="majorBidi" w:hAnsiTheme="majorBidi" w:cstheme="majorBidi"/>
        </w:rPr>
        <w:t>Syahrial</w:t>
      </w:r>
      <w:proofErr w:type="spellEnd"/>
      <w:r w:rsidRPr="00B8611A">
        <w:rPr>
          <w:rFonts w:asciiTheme="majorBidi" w:hAnsiTheme="majorBidi" w:cstheme="majorBidi"/>
        </w:rPr>
        <w:t xml:space="preserve">, </w:t>
      </w:r>
      <w:proofErr w:type="spellStart"/>
      <w:r w:rsidRPr="00B8611A">
        <w:rPr>
          <w:rFonts w:asciiTheme="majorBidi" w:hAnsiTheme="majorBidi" w:cstheme="majorBidi"/>
          <w:i/>
          <w:iCs/>
        </w:rPr>
        <w:t>Pengantar</w:t>
      </w:r>
      <w:proofErr w:type="spellEnd"/>
      <w:r w:rsidRPr="00B8611A">
        <w:rPr>
          <w:rFonts w:asciiTheme="majorBidi" w:hAnsiTheme="majorBidi" w:cstheme="majorBidi"/>
          <w:i/>
          <w:iCs/>
        </w:rPr>
        <w:t xml:space="preserve"> </w:t>
      </w:r>
      <w:proofErr w:type="spellStart"/>
      <w:r w:rsidRPr="00B8611A">
        <w:rPr>
          <w:rFonts w:asciiTheme="majorBidi" w:hAnsiTheme="majorBidi" w:cstheme="majorBidi"/>
          <w:i/>
          <w:iCs/>
        </w:rPr>
        <w:t>Hukum</w:t>
      </w:r>
      <w:proofErr w:type="spellEnd"/>
      <w:r w:rsidRPr="00B8611A">
        <w:rPr>
          <w:rFonts w:asciiTheme="majorBidi" w:hAnsiTheme="majorBidi" w:cstheme="majorBidi"/>
          <w:i/>
          <w:iCs/>
        </w:rPr>
        <w:t xml:space="preserve"> </w:t>
      </w:r>
      <w:proofErr w:type="spellStart"/>
      <w:r w:rsidRPr="00B8611A">
        <w:rPr>
          <w:rFonts w:asciiTheme="majorBidi" w:hAnsiTheme="majorBidi" w:cstheme="majorBidi"/>
          <w:i/>
          <w:iCs/>
        </w:rPr>
        <w:t>Adat</w:t>
      </w:r>
      <w:proofErr w:type="spellEnd"/>
      <w:r w:rsidRPr="00B8611A">
        <w:rPr>
          <w:rFonts w:asciiTheme="majorBidi" w:hAnsiTheme="majorBidi" w:cstheme="majorBidi"/>
          <w:i/>
          <w:iCs/>
        </w:rPr>
        <w:t xml:space="preserve"> Indonesia, </w:t>
      </w:r>
      <w:r>
        <w:rPr>
          <w:rFonts w:asciiTheme="majorBidi" w:hAnsiTheme="majorBidi" w:cstheme="majorBidi"/>
        </w:rPr>
        <w:t>(</w:t>
      </w:r>
      <w:proofErr w:type="spellStart"/>
      <w:r w:rsidRPr="00B8611A">
        <w:rPr>
          <w:rFonts w:asciiTheme="majorBidi" w:hAnsiTheme="majorBidi" w:cstheme="majorBidi"/>
        </w:rPr>
        <w:t>Klaten</w:t>
      </w:r>
      <w:proofErr w:type="spellEnd"/>
      <w:r w:rsidRPr="00B8611A">
        <w:rPr>
          <w:rFonts w:asciiTheme="majorBidi" w:hAnsiTheme="majorBidi" w:cstheme="majorBidi"/>
        </w:rPr>
        <w:t xml:space="preserve">: </w:t>
      </w:r>
      <w:proofErr w:type="spellStart"/>
      <w:r w:rsidRPr="00B8611A">
        <w:rPr>
          <w:rFonts w:asciiTheme="majorBidi" w:hAnsiTheme="majorBidi" w:cstheme="majorBidi"/>
        </w:rPr>
        <w:t>Lakeisha</w:t>
      </w:r>
      <w:proofErr w:type="spellEnd"/>
      <w:r w:rsidRPr="00B8611A">
        <w:rPr>
          <w:rFonts w:asciiTheme="majorBidi" w:hAnsiTheme="majorBidi" w:cstheme="majorBidi"/>
        </w:rPr>
        <w:t>, 2020), h</w:t>
      </w:r>
      <w:r w:rsidR="003A5D05">
        <w:rPr>
          <w:rFonts w:asciiTheme="majorBidi" w:hAnsiTheme="majorBidi" w:cstheme="majorBidi"/>
          <w:lang w:val="id-ID"/>
        </w:rPr>
        <w:t>lm</w:t>
      </w:r>
      <w:r w:rsidRPr="00B8611A">
        <w:rPr>
          <w:rFonts w:asciiTheme="majorBidi" w:hAnsiTheme="majorBidi" w:cstheme="majorBidi"/>
        </w:rPr>
        <w:t>. 60.</w:t>
      </w:r>
    </w:p>
  </w:footnote>
  <w:footnote w:id="18">
    <w:p w14:paraId="409B2D76" w14:textId="29FBE95A" w:rsidR="00D846FD" w:rsidRPr="009616F2" w:rsidRDefault="00D846FD" w:rsidP="00D846FD">
      <w:pPr>
        <w:pStyle w:val="FootnoteText"/>
        <w:ind w:firstLine="720"/>
        <w:rPr>
          <w:rFonts w:asciiTheme="majorBidi" w:hAnsiTheme="majorBidi" w:cstheme="majorBidi"/>
        </w:rPr>
      </w:pPr>
      <w:r w:rsidRPr="009616F2">
        <w:rPr>
          <w:rStyle w:val="FootnoteReference"/>
          <w:rFonts w:asciiTheme="majorBidi" w:hAnsiTheme="majorBidi" w:cstheme="majorBidi"/>
        </w:rPr>
        <w:footnoteRef/>
      </w:r>
      <w:r w:rsidRPr="009616F2">
        <w:rPr>
          <w:rFonts w:asciiTheme="majorBidi" w:hAnsiTheme="majorBidi" w:cstheme="majorBidi"/>
        </w:rPr>
        <w:t xml:space="preserve"> NM. </w:t>
      </w:r>
      <w:proofErr w:type="spellStart"/>
      <w:r w:rsidRPr="009616F2">
        <w:rPr>
          <w:rFonts w:asciiTheme="majorBidi" w:hAnsiTheme="majorBidi" w:cstheme="majorBidi"/>
        </w:rPr>
        <w:t>Wahyu</w:t>
      </w:r>
      <w:proofErr w:type="spellEnd"/>
      <w:r w:rsidRPr="009616F2">
        <w:rPr>
          <w:rFonts w:asciiTheme="majorBidi" w:hAnsiTheme="majorBidi" w:cstheme="majorBidi"/>
        </w:rPr>
        <w:t xml:space="preserve"> </w:t>
      </w:r>
      <w:proofErr w:type="spellStart"/>
      <w:r w:rsidRPr="009616F2">
        <w:rPr>
          <w:rFonts w:asciiTheme="majorBidi" w:hAnsiTheme="majorBidi" w:cstheme="majorBidi"/>
        </w:rPr>
        <w:t>Kuncoro</w:t>
      </w:r>
      <w:proofErr w:type="spellEnd"/>
      <w:r w:rsidRPr="009616F2">
        <w:rPr>
          <w:rFonts w:asciiTheme="majorBidi" w:hAnsiTheme="majorBidi" w:cstheme="majorBidi"/>
        </w:rPr>
        <w:t xml:space="preserve">, </w:t>
      </w:r>
      <w:proofErr w:type="spellStart"/>
      <w:r w:rsidRPr="009616F2">
        <w:rPr>
          <w:rFonts w:asciiTheme="majorBidi" w:hAnsiTheme="majorBidi" w:cstheme="majorBidi"/>
          <w:i/>
          <w:iCs/>
        </w:rPr>
        <w:t>Waris</w:t>
      </w:r>
      <w:proofErr w:type="spellEnd"/>
      <w:r w:rsidRPr="009616F2">
        <w:rPr>
          <w:rFonts w:asciiTheme="majorBidi" w:hAnsiTheme="majorBidi" w:cstheme="majorBidi"/>
          <w:i/>
          <w:iCs/>
        </w:rPr>
        <w:t xml:space="preserve"> </w:t>
      </w:r>
      <w:proofErr w:type="spellStart"/>
      <w:r w:rsidRPr="009616F2">
        <w:rPr>
          <w:rFonts w:asciiTheme="majorBidi" w:hAnsiTheme="majorBidi" w:cstheme="majorBidi"/>
          <w:i/>
          <w:iCs/>
        </w:rPr>
        <w:t>Permasalahan</w:t>
      </w:r>
      <w:proofErr w:type="spellEnd"/>
      <w:r w:rsidRPr="009616F2">
        <w:rPr>
          <w:rFonts w:asciiTheme="majorBidi" w:hAnsiTheme="majorBidi" w:cstheme="majorBidi"/>
          <w:i/>
          <w:iCs/>
        </w:rPr>
        <w:t xml:space="preserve"> </w:t>
      </w:r>
      <w:proofErr w:type="spellStart"/>
      <w:r w:rsidRPr="009616F2">
        <w:rPr>
          <w:rFonts w:asciiTheme="majorBidi" w:hAnsiTheme="majorBidi" w:cstheme="majorBidi"/>
          <w:i/>
          <w:iCs/>
        </w:rPr>
        <w:t>dan</w:t>
      </w:r>
      <w:proofErr w:type="spellEnd"/>
      <w:r w:rsidRPr="009616F2">
        <w:rPr>
          <w:rFonts w:asciiTheme="majorBidi" w:hAnsiTheme="majorBidi" w:cstheme="majorBidi"/>
          <w:i/>
          <w:iCs/>
        </w:rPr>
        <w:t xml:space="preserve"> </w:t>
      </w:r>
      <w:proofErr w:type="spellStart"/>
      <w:r w:rsidRPr="009616F2">
        <w:rPr>
          <w:rFonts w:asciiTheme="majorBidi" w:hAnsiTheme="majorBidi" w:cstheme="majorBidi"/>
          <w:i/>
          <w:iCs/>
        </w:rPr>
        <w:t>Solusinya</w:t>
      </w:r>
      <w:proofErr w:type="spellEnd"/>
      <w:r w:rsidRPr="009616F2">
        <w:rPr>
          <w:rFonts w:asciiTheme="majorBidi" w:hAnsiTheme="majorBidi" w:cstheme="majorBidi"/>
          <w:i/>
          <w:iCs/>
        </w:rPr>
        <w:t xml:space="preserve">, </w:t>
      </w:r>
      <w:r>
        <w:rPr>
          <w:rFonts w:asciiTheme="majorBidi" w:hAnsiTheme="majorBidi" w:cstheme="majorBidi"/>
        </w:rPr>
        <w:t>(</w:t>
      </w:r>
      <w:r w:rsidRPr="009616F2">
        <w:rPr>
          <w:rFonts w:asciiTheme="majorBidi" w:hAnsiTheme="majorBidi" w:cstheme="majorBidi"/>
        </w:rPr>
        <w:t xml:space="preserve">Jakarta: </w:t>
      </w:r>
      <w:proofErr w:type="spellStart"/>
      <w:r w:rsidRPr="009616F2">
        <w:rPr>
          <w:rFonts w:asciiTheme="majorBidi" w:hAnsiTheme="majorBidi" w:cstheme="majorBidi"/>
        </w:rPr>
        <w:t>Raih</w:t>
      </w:r>
      <w:proofErr w:type="spellEnd"/>
      <w:r w:rsidRPr="009616F2">
        <w:rPr>
          <w:rFonts w:asciiTheme="majorBidi" w:hAnsiTheme="majorBidi" w:cstheme="majorBidi"/>
        </w:rPr>
        <w:t xml:space="preserve"> </w:t>
      </w:r>
      <w:proofErr w:type="spellStart"/>
      <w:r w:rsidRPr="009616F2">
        <w:rPr>
          <w:rFonts w:asciiTheme="majorBidi" w:hAnsiTheme="majorBidi" w:cstheme="majorBidi"/>
        </w:rPr>
        <w:t>Asa</w:t>
      </w:r>
      <w:proofErr w:type="spellEnd"/>
      <w:r w:rsidRPr="009616F2">
        <w:rPr>
          <w:rFonts w:asciiTheme="majorBidi" w:hAnsiTheme="majorBidi" w:cstheme="majorBidi"/>
        </w:rPr>
        <w:t xml:space="preserve"> </w:t>
      </w:r>
      <w:proofErr w:type="spellStart"/>
      <w:r w:rsidRPr="009616F2">
        <w:rPr>
          <w:rFonts w:asciiTheme="majorBidi" w:hAnsiTheme="majorBidi" w:cstheme="majorBidi"/>
        </w:rPr>
        <w:t>Sukses</w:t>
      </w:r>
      <w:proofErr w:type="spellEnd"/>
      <w:r w:rsidRPr="009616F2">
        <w:rPr>
          <w:rFonts w:asciiTheme="majorBidi" w:hAnsiTheme="majorBidi" w:cstheme="majorBidi"/>
        </w:rPr>
        <w:t>, 2015), h</w:t>
      </w:r>
      <w:r w:rsidR="003A5D05">
        <w:rPr>
          <w:rFonts w:asciiTheme="majorBidi" w:hAnsiTheme="majorBidi" w:cstheme="majorBidi"/>
          <w:lang w:val="id-ID"/>
        </w:rPr>
        <w:t>lm</w:t>
      </w:r>
      <w:r w:rsidRPr="009616F2">
        <w:rPr>
          <w:rFonts w:asciiTheme="majorBidi" w:hAnsiTheme="majorBidi" w:cstheme="majorBidi"/>
        </w:rPr>
        <w:t>. 19.</w:t>
      </w:r>
    </w:p>
  </w:footnote>
  <w:footnote w:id="19">
    <w:p w14:paraId="1C2BDF89" w14:textId="6C45EB3C" w:rsidR="00D846FD" w:rsidRPr="002110FB" w:rsidRDefault="00D846FD" w:rsidP="00D846FD">
      <w:pPr>
        <w:pStyle w:val="FootnoteText"/>
        <w:ind w:firstLine="720"/>
      </w:pPr>
      <w:r w:rsidRPr="002110FB">
        <w:rPr>
          <w:rStyle w:val="FootnoteReference"/>
          <w:rFonts w:asciiTheme="majorBidi" w:hAnsiTheme="majorBidi" w:cstheme="majorBidi"/>
          <w:i/>
          <w:iCs/>
        </w:rPr>
        <w:footnoteRef/>
      </w:r>
      <w:r w:rsidRPr="002110FB">
        <w:rPr>
          <w:rFonts w:asciiTheme="majorBidi" w:hAnsiTheme="majorBidi" w:cstheme="majorBidi"/>
          <w:i/>
          <w:iCs/>
        </w:rPr>
        <w:t xml:space="preserve"> </w:t>
      </w:r>
      <w:proofErr w:type="spellStart"/>
      <w:proofErr w:type="gramStart"/>
      <w:r w:rsidRPr="002110FB">
        <w:rPr>
          <w:rFonts w:asciiTheme="majorBidi" w:hAnsiTheme="majorBidi" w:cstheme="majorBidi"/>
        </w:rPr>
        <w:t>Syamsulbahri</w:t>
      </w:r>
      <w:proofErr w:type="spellEnd"/>
      <w:r w:rsidRPr="002110FB">
        <w:rPr>
          <w:rFonts w:asciiTheme="majorBidi" w:hAnsiTheme="majorBidi" w:cstheme="majorBidi"/>
        </w:rPr>
        <w:t xml:space="preserve"> </w:t>
      </w:r>
      <w:proofErr w:type="spellStart"/>
      <w:r w:rsidRPr="002110FB">
        <w:rPr>
          <w:rFonts w:asciiTheme="majorBidi" w:hAnsiTheme="majorBidi" w:cstheme="majorBidi"/>
        </w:rPr>
        <w:t>salihima</w:t>
      </w:r>
      <w:proofErr w:type="spellEnd"/>
      <w:r w:rsidRPr="002110FB">
        <w:rPr>
          <w:rFonts w:asciiTheme="majorBidi" w:hAnsiTheme="majorBidi" w:cstheme="majorBidi"/>
        </w:rPr>
        <w:t xml:space="preserve">, </w:t>
      </w:r>
      <w:proofErr w:type="spellStart"/>
      <w:r>
        <w:rPr>
          <w:rFonts w:asciiTheme="majorBidi" w:hAnsiTheme="majorBidi" w:cstheme="majorBidi"/>
          <w:i/>
          <w:iCs/>
        </w:rPr>
        <w:t>perkembangan</w:t>
      </w:r>
      <w:proofErr w:type="spellEnd"/>
      <w:r w:rsidR="003A5D05">
        <w:rPr>
          <w:rFonts w:asciiTheme="majorBidi" w:hAnsiTheme="majorBidi" w:cstheme="majorBidi"/>
          <w:i/>
          <w:iCs/>
          <w:lang w:val="id-ID"/>
        </w:rPr>
        <w:t xml:space="preserve"> </w:t>
      </w:r>
      <w:r w:rsidR="003A5D05">
        <w:rPr>
          <w:rFonts w:asciiTheme="majorBidi" w:hAnsiTheme="majorBidi" w:cstheme="majorBidi"/>
          <w:lang w:val="id-ID"/>
        </w:rPr>
        <w:t xml:space="preserve">... </w:t>
      </w:r>
      <w:r w:rsidRPr="002110FB">
        <w:rPr>
          <w:rFonts w:asciiTheme="majorBidi" w:hAnsiTheme="majorBidi" w:cstheme="majorBidi"/>
        </w:rPr>
        <w:t>h</w:t>
      </w:r>
      <w:r w:rsidR="003A5D05">
        <w:rPr>
          <w:rFonts w:asciiTheme="majorBidi" w:hAnsiTheme="majorBidi" w:cstheme="majorBidi"/>
          <w:lang w:val="id-ID"/>
        </w:rPr>
        <w:t>lm</w:t>
      </w:r>
      <w:r w:rsidRPr="002110FB">
        <w:rPr>
          <w:rFonts w:asciiTheme="majorBidi" w:hAnsiTheme="majorBidi" w:cstheme="majorBidi"/>
        </w:rPr>
        <w:t>.</w:t>
      </w:r>
      <w:proofErr w:type="gramEnd"/>
      <w:r w:rsidRPr="002110FB">
        <w:rPr>
          <w:rFonts w:asciiTheme="majorBidi" w:hAnsiTheme="majorBidi" w:cstheme="majorBidi"/>
        </w:rPr>
        <w:t xml:space="preserve"> 252.</w:t>
      </w:r>
    </w:p>
  </w:footnote>
  <w:footnote w:id="20">
    <w:p w14:paraId="5235DD67" w14:textId="23A1DB53" w:rsidR="00D846FD" w:rsidRPr="00B8611A" w:rsidRDefault="00D846FD" w:rsidP="00D846FD">
      <w:pPr>
        <w:pStyle w:val="FootnoteText"/>
        <w:ind w:firstLine="720"/>
        <w:rPr>
          <w:rFonts w:asciiTheme="majorBidi" w:hAnsiTheme="majorBidi" w:cstheme="majorBidi"/>
        </w:rPr>
      </w:pPr>
      <w:r w:rsidRPr="00B8611A">
        <w:rPr>
          <w:rStyle w:val="FootnoteReference"/>
          <w:rFonts w:asciiTheme="majorBidi" w:hAnsiTheme="majorBidi" w:cstheme="majorBidi"/>
        </w:rPr>
        <w:footnoteRef/>
      </w:r>
      <w:r w:rsidRPr="00B8611A">
        <w:rPr>
          <w:rFonts w:asciiTheme="majorBidi" w:hAnsiTheme="majorBidi" w:cstheme="majorBidi"/>
        </w:rPr>
        <w:t xml:space="preserve"> </w:t>
      </w:r>
      <w:proofErr w:type="spellStart"/>
      <w:r w:rsidRPr="00B8611A">
        <w:rPr>
          <w:rFonts w:asciiTheme="majorBidi" w:hAnsiTheme="majorBidi" w:cstheme="majorBidi"/>
        </w:rPr>
        <w:t>Titik</w:t>
      </w:r>
      <w:proofErr w:type="spellEnd"/>
      <w:r w:rsidRPr="00B8611A">
        <w:rPr>
          <w:rFonts w:asciiTheme="majorBidi" w:hAnsiTheme="majorBidi" w:cstheme="majorBidi"/>
        </w:rPr>
        <w:t xml:space="preserve"> </w:t>
      </w:r>
      <w:proofErr w:type="spellStart"/>
      <w:r w:rsidRPr="00B8611A">
        <w:rPr>
          <w:rFonts w:asciiTheme="majorBidi" w:hAnsiTheme="majorBidi" w:cstheme="majorBidi"/>
        </w:rPr>
        <w:t>Triwulan</w:t>
      </w:r>
      <w:proofErr w:type="spellEnd"/>
      <w:r w:rsidRPr="00B8611A">
        <w:rPr>
          <w:rFonts w:asciiTheme="majorBidi" w:hAnsiTheme="majorBidi" w:cstheme="majorBidi"/>
        </w:rPr>
        <w:t xml:space="preserve"> </w:t>
      </w:r>
      <w:proofErr w:type="spellStart"/>
      <w:r w:rsidRPr="00B8611A">
        <w:rPr>
          <w:rFonts w:asciiTheme="majorBidi" w:hAnsiTheme="majorBidi" w:cstheme="majorBidi"/>
        </w:rPr>
        <w:t>Tutik</w:t>
      </w:r>
      <w:proofErr w:type="spellEnd"/>
      <w:r w:rsidRPr="00B8611A">
        <w:rPr>
          <w:rFonts w:asciiTheme="majorBidi" w:hAnsiTheme="majorBidi" w:cstheme="majorBidi"/>
        </w:rPr>
        <w:t xml:space="preserve">, </w:t>
      </w:r>
      <w:proofErr w:type="spellStart"/>
      <w:r w:rsidRPr="00B8611A">
        <w:rPr>
          <w:rFonts w:asciiTheme="majorBidi" w:hAnsiTheme="majorBidi" w:cstheme="majorBidi"/>
          <w:i/>
          <w:iCs/>
        </w:rPr>
        <w:t>Hukum</w:t>
      </w:r>
      <w:proofErr w:type="spellEnd"/>
      <w:r w:rsidRPr="00B8611A">
        <w:rPr>
          <w:rFonts w:asciiTheme="majorBidi" w:hAnsiTheme="majorBidi" w:cstheme="majorBidi"/>
          <w:i/>
          <w:iCs/>
        </w:rPr>
        <w:t xml:space="preserve"> </w:t>
      </w:r>
      <w:proofErr w:type="spellStart"/>
      <w:r w:rsidRPr="00B8611A">
        <w:rPr>
          <w:rFonts w:asciiTheme="majorBidi" w:hAnsiTheme="majorBidi" w:cstheme="majorBidi"/>
          <w:i/>
          <w:iCs/>
        </w:rPr>
        <w:t>Perdata</w:t>
      </w:r>
      <w:proofErr w:type="spellEnd"/>
      <w:r w:rsidRPr="00B8611A">
        <w:rPr>
          <w:rFonts w:asciiTheme="majorBidi" w:hAnsiTheme="majorBidi" w:cstheme="majorBidi"/>
          <w:i/>
          <w:iCs/>
        </w:rPr>
        <w:t xml:space="preserve"> </w:t>
      </w:r>
      <w:proofErr w:type="spellStart"/>
      <w:r w:rsidRPr="00B8611A">
        <w:rPr>
          <w:rFonts w:asciiTheme="majorBidi" w:hAnsiTheme="majorBidi" w:cstheme="majorBidi"/>
          <w:i/>
          <w:iCs/>
        </w:rPr>
        <w:t>dalam</w:t>
      </w:r>
      <w:proofErr w:type="spellEnd"/>
      <w:r w:rsidRPr="00B8611A">
        <w:rPr>
          <w:rFonts w:asciiTheme="majorBidi" w:hAnsiTheme="majorBidi" w:cstheme="majorBidi"/>
          <w:i/>
          <w:iCs/>
        </w:rPr>
        <w:t xml:space="preserve"> </w:t>
      </w:r>
      <w:proofErr w:type="spellStart"/>
      <w:r w:rsidRPr="00B8611A">
        <w:rPr>
          <w:rFonts w:asciiTheme="majorBidi" w:hAnsiTheme="majorBidi" w:cstheme="majorBidi"/>
          <w:i/>
          <w:iCs/>
        </w:rPr>
        <w:t>Sistem</w:t>
      </w:r>
      <w:proofErr w:type="spellEnd"/>
      <w:r w:rsidRPr="00B8611A">
        <w:rPr>
          <w:rFonts w:asciiTheme="majorBidi" w:hAnsiTheme="majorBidi" w:cstheme="majorBidi"/>
          <w:i/>
          <w:iCs/>
        </w:rPr>
        <w:t xml:space="preserve"> </w:t>
      </w:r>
      <w:proofErr w:type="spellStart"/>
      <w:r w:rsidRPr="00B8611A">
        <w:rPr>
          <w:rFonts w:asciiTheme="majorBidi" w:hAnsiTheme="majorBidi" w:cstheme="majorBidi"/>
          <w:i/>
          <w:iCs/>
        </w:rPr>
        <w:t>Hukum</w:t>
      </w:r>
      <w:proofErr w:type="spellEnd"/>
      <w:r w:rsidRPr="00B8611A">
        <w:rPr>
          <w:rFonts w:asciiTheme="majorBidi" w:hAnsiTheme="majorBidi" w:cstheme="majorBidi"/>
          <w:i/>
          <w:iCs/>
        </w:rPr>
        <w:t xml:space="preserve"> </w:t>
      </w:r>
      <w:proofErr w:type="spellStart"/>
      <w:r w:rsidRPr="00B8611A">
        <w:rPr>
          <w:rFonts w:asciiTheme="majorBidi" w:hAnsiTheme="majorBidi" w:cstheme="majorBidi"/>
          <w:i/>
          <w:iCs/>
        </w:rPr>
        <w:t>Nasional</w:t>
      </w:r>
      <w:proofErr w:type="spellEnd"/>
      <w:r w:rsidRPr="00B8611A">
        <w:rPr>
          <w:rFonts w:asciiTheme="majorBidi" w:hAnsiTheme="majorBidi" w:cstheme="majorBidi"/>
          <w:i/>
          <w:iCs/>
        </w:rPr>
        <w:t xml:space="preserve">, </w:t>
      </w:r>
      <w:r>
        <w:rPr>
          <w:rFonts w:asciiTheme="majorBidi" w:hAnsiTheme="majorBidi" w:cstheme="majorBidi"/>
        </w:rPr>
        <w:t>(</w:t>
      </w:r>
      <w:r w:rsidRPr="00B8611A">
        <w:rPr>
          <w:rFonts w:asciiTheme="majorBidi" w:hAnsiTheme="majorBidi" w:cstheme="majorBidi"/>
        </w:rPr>
        <w:t xml:space="preserve">Jakarta: </w:t>
      </w:r>
      <w:proofErr w:type="spellStart"/>
      <w:r w:rsidRPr="00B8611A">
        <w:rPr>
          <w:rFonts w:asciiTheme="majorBidi" w:hAnsiTheme="majorBidi" w:cstheme="majorBidi"/>
        </w:rPr>
        <w:t>Prenadamedia</w:t>
      </w:r>
      <w:proofErr w:type="spellEnd"/>
      <w:r w:rsidRPr="00B8611A">
        <w:rPr>
          <w:rFonts w:asciiTheme="majorBidi" w:hAnsiTheme="majorBidi" w:cstheme="majorBidi"/>
        </w:rPr>
        <w:t xml:space="preserve"> Group, 2015), h</w:t>
      </w:r>
      <w:r w:rsidR="003A5D05">
        <w:rPr>
          <w:rFonts w:asciiTheme="majorBidi" w:hAnsiTheme="majorBidi" w:cstheme="majorBidi"/>
          <w:lang w:val="id-ID"/>
        </w:rPr>
        <w:t>lm</w:t>
      </w:r>
      <w:r w:rsidRPr="00B8611A">
        <w:rPr>
          <w:rFonts w:asciiTheme="majorBidi" w:hAnsiTheme="majorBidi" w:cstheme="majorBidi"/>
        </w:rPr>
        <w:t>. 18.</w:t>
      </w:r>
    </w:p>
  </w:footnote>
  <w:footnote w:id="21">
    <w:p w14:paraId="777B8837" w14:textId="78E119AC" w:rsidR="00D846FD" w:rsidRPr="00B8611A" w:rsidRDefault="00D846FD" w:rsidP="003A5D05">
      <w:pPr>
        <w:pStyle w:val="FootnoteText"/>
        <w:ind w:firstLine="709"/>
      </w:pPr>
      <w:r w:rsidRPr="00B8611A">
        <w:rPr>
          <w:rStyle w:val="FootnoteReference"/>
          <w:rFonts w:asciiTheme="majorBidi" w:hAnsiTheme="majorBidi" w:cstheme="majorBidi"/>
        </w:rPr>
        <w:footnoteRef/>
      </w:r>
      <w:r w:rsidRPr="00B8611A">
        <w:rPr>
          <w:rFonts w:asciiTheme="majorBidi" w:hAnsiTheme="majorBidi" w:cstheme="majorBidi"/>
        </w:rPr>
        <w:t xml:space="preserve"> </w:t>
      </w:r>
      <w:proofErr w:type="spellStart"/>
      <w:r w:rsidRPr="00B8611A">
        <w:rPr>
          <w:rFonts w:asciiTheme="majorBidi" w:hAnsiTheme="majorBidi" w:cstheme="majorBidi"/>
        </w:rPr>
        <w:t>Marilang</w:t>
      </w:r>
      <w:proofErr w:type="spellEnd"/>
      <w:r w:rsidRPr="00B8611A">
        <w:rPr>
          <w:rFonts w:asciiTheme="majorBidi" w:hAnsiTheme="majorBidi" w:cstheme="majorBidi"/>
        </w:rPr>
        <w:t xml:space="preserve">, </w:t>
      </w:r>
      <w:proofErr w:type="spellStart"/>
      <w:r w:rsidRPr="00B8611A">
        <w:rPr>
          <w:rFonts w:asciiTheme="majorBidi" w:hAnsiTheme="majorBidi" w:cstheme="majorBidi"/>
          <w:i/>
          <w:iCs/>
        </w:rPr>
        <w:t>Hukum</w:t>
      </w:r>
      <w:proofErr w:type="spellEnd"/>
      <w:r w:rsidRPr="00B8611A">
        <w:rPr>
          <w:rFonts w:asciiTheme="majorBidi" w:hAnsiTheme="majorBidi" w:cstheme="majorBidi"/>
          <w:i/>
          <w:iCs/>
        </w:rPr>
        <w:t xml:space="preserve"> </w:t>
      </w:r>
      <w:proofErr w:type="spellStart"/>
      <w:r w:rsidRPr="00B8611A">
        <w:rPr>
          <w:rFonts w:asciiTheme="majorBidi" w:hAnsiTheme="majorBidi" w:cstheme="majorBidi"/>
          <w:i/>
          <w:iCs/>
        </w:rPr>
        <w:t>Perikatan</w:t>
      </w:r>
      <w:proofErr w:type="spellEnd"/>
      <w:r w:rsidRPr="00B8611A">
        <w:rPr>
          <w:rFonts w:asciiTheme="majorBidi" w:hAnsiTheme="majorBidi" w:cstheme="majorBidi"/>
          <w:i/>
          <w:iCs/>
        </w:rPr>
        <w:t xml:space="preserve"> (</w:t>
      </w:r>
      <w:proofErr w:type="spellStart"/>
      <w:r w:rsidRPr="00B8611A">
        <w:rPr>
          <w:rFonts w:asciiTheme="majorBidi" w:hAnsiTheme="majorBidi" w:cstheme="majorBidi"/>
          <w:i/>
          <w:iCs/>
        </w:rPr>
        <w:t>Perikatan</w:t>
      </w:r>
      <w:proofErr w:type="spellEnd"/>
      <w:r w:rsidRPr="00B8611A">
        <w:rPr>
          <w:rFonts w:asciiTheme="majorBidi" w:hAnsiTheme="majorBidi" w:cstheme="majorBidi"/>
          <w:i/>
          <w:iCs/>
        </w:rPr>
        <w:t xml:space="preserve"> yang </w:t>
      </w:r>
      <w:proofErr w:type="spellStart"/>
      <w:r w:rsidRPr="00B8611A">
        <w:rPr>
          <w:rFonts w:asciiTheme="majorBidi" w:hAnsiTheme="majorBidi" w:cstheme="majorBidi"/>
          <w:i/>
          <w:iCs/>
        </w:rPr>
        <w:t>lahir</w:t>
      </w:r>
      <w:proofErr w:type="spellEnd"/>
      <w:r w:rsidRPr="00B8611A">
        <w:rPr>
          <w:rFonts w:asciiTheme="majorBidi" w:hAnsiTheme="majorBidi" w:cstheme="majorBidi"/>
          <w:i/>
          <w:iCs/>
        </w:rPr>
        <w:t xml:space="preserve"> </w:t>
      </w:r>
      <w:proofErr w:type="spellStart"/>
      <w:r w:rsidRPr="00B8611A">
        <w:rPr>
          <w:rFonts w:asciiTheme="majorBidi" w:hAnsiTheme="majorBidi" w:cstheme="majorBidi"/>
          <w:i/>
          <w:iCs/>
        </w:rPr>
        <w:t>dari</w:t>
      </w:r>
      <w:proofErr w:type="spellEnd"/>
      <w:r w:rsidRPr="00B8611A">
        <w:rPr>
          <w:rFonts w:asciiTheme="majorBidi" w:hAnsiTheme="majorBidi" w:cstheme="majorBidi"/>
          <w:i/>
          <w:iCs/>
        </w:rPr>
        <w:t xml:space="preserve"> </w:t>
      </w:r>
      <w:proofErr w:type="spellStart"/>
      <w:r w:rsidRPr="00B8611A">
        <w:rPr>
          <w:rFonts w:asciiTheme="majorBidi" w:hAnsiTheme="majorBidi" w:cstheme="majorBidi"/>
          <w:i/>
          <w:iCs/>
        </w:rPr>
        <w:t>perjanjia</w:t>
      </w:r>
      <w:r>
        <w:rPr>
          <w:rFonts w:asciiTheme="majorBidi" w:hAnsiTheme="majorBidi" w:cstheme="majorBidi"/>
          <w:i/>
          <w:iCs/>
        </w:rPr>
        <w:t>n</w:t>
      </w:r>
      <w:proofErr w:type="spellEnd"/>
      <w:r w:rsidRPr="00B8611A">
        <w:rPr>
          <w:rFonts w:asciiTheme="majorBidi" w:hAnsiTheme="majorBidi" w:cstheme="majorBidi"/>
          <w:i/>
          <w:iCs/>
        </w:rPr>
        <w:t xml:space="preserve">), </w:t>
      </w:r>
      <w:r>
        <w:rPr>
          <w:rFonts w:asciiTheme="majorBidi" w:hAnsiTheme="majorBidi" w:cstheme="majorBidi"/>
        </w:rPr>
        <w:t>(</w:t>
      </w:r>
      <w:r w:rsidRPr="00B8611A">
        <w:rPr>
          <w:rFonts w:asciiTheme="majorBidi" w:hAnsiTheme="majorBidi" w:cstheme="majorBidi"/>
        </w:rPr>
        <w:t xml:space="preserve">Makassar: </w:t>
      </w:r>
      <w:proofErr w:type="spellStart"/>
      <w:r w:rsidRPr="00B8611A">
        <w:rPr>
          <w:rFonts w:asciiTheme="majorBidi" w:hAnsiTheme="majorBidi" w:cstheme="majorBidi"/>
        </w:rPr>
        <w:t>Indonessia</w:t>
      </w:r>
      <w:proofErr w:type="spellEnd"/>
      <w:r w:rsidRPr="00B8611A">
        <w:rPr>
          <w:rFonts w:asciiTheme="majorBidi" w:hAnsiTheme="majorBidi" w:cstheme="majorBidi"/>
        </w:rPr>
        <w:t xml:space="preserve"> Prime, 2017), h</w:t>
      </w:r>
      <w:r w:rsidR="003A5D05">
        <w:rPr>
          <w:rFonts w:asciiTheme="majorBidi" w:hAnsiTheme="majorBidi" w:cstheme="majorBidi"/>
          <w:lang w:val="id-ID"/>
        </w:rPr>
        <w:t>lm</w:t>
      </w:r>
      <w:r w:rsidRPr="00B8611A">
        <w:rPr>
          <w:rFonts w:asciiTheme="majorBidi" w:hAnsiTheme="majorBidi" w:cstheme="majorBidi"/>
        </w:rPr>
        <w:t xml:space="preserve">. </w:t>
      </w:r>
      <w:r>
        <w:rPr>
          <w:rFonts w:asciiTheme="majorBidi" w:hAnsiTheme="majorBidi" w:cstheme="majorBidi"/>
        </w:rPr>
        <w:t xml:space="preserve">29 - </w:t>
      </w:r>
      <w:r w:rsidRPr="00B8611A">
        <w:rPr>
          <w:rFonts w:asciiTheme="majorBidi" w:hAnsiTheme="majorBidi" w:cstheme="majorBidi"/>
        </w:rPr>
        <w:t>30.</w:t>
      </w:r>
    </w:p>
  </w:footnote>
  <w:footnote w:id="22">
    <w:p w14:paraId="592590FA" w14:textId="03D8CC48" w:rsidR="00D846FD" w:rsidRPr="00971211" w:rsidRDefault="00D846FD" w:rsidP="003A5D05">
      <w:pPr>
        <w:pStyle w:val="FootnoteText"/>
        <w:ind w:firstLine="709"/>
        <w:rPr>
          <w:rFonts w:asciiTheme="majorBidi" w:hAnsiTheme="majorBidi" w:cstheme="majorBidi"/>
        </w:rPr>
      </w:pPr>
      <w:r w:rsidRPr="00971211">
        <w:rPr>
          <w:rStyle w:val="FootnoteReference"/>
          <w:rFonts w:asciiTheme="majorBidi" w:hAnsiTheme="majorBidi" w:cstheme="majorBidi"/>
        </w:rPr>
        <w:footnoteRef/>
      </w:r>
      <w:r w:rsidRPr="00971211">
        <w:rPr>
          <w:rFonts w:asciiTheme="majorBidi" w:hAnsiTheme="majorBidi" w:cstheme="majorBidi"/>
        </w:rPr>
        <w:t xml:space="preserve"> </w:t>
      </w:r>
      <w:proofErr w:type="spellStart"/>
      <w:r w:rsidRPr="00971211">
        <w:rPr>
          <w:rFonts w:asciiTheme="majorBidi" w:hAnsiTheme="majorBidi" w:cstheme="majorBidi"/>
        </w:rPr>
        <w:t>Marilang</w:t>
      </w:r>
      <w:proofErr w:type="spellEnd"/>
      <w:r w:rsidRPr="00971211">
        <w:rPr>
          <w:rFonts w:asciiTheme="majorBidi" w:hAnsiTheme="majorBidi" w:cstheme="majorBidi"/>
        </w:rPr>
        <w:t xml:space="preserve">, </w:t>
      </w:r>
      <w:proofErr w:type="spellStart"/>
      <w:r w:rsidR="003A5D05">
        <w:rPr>
          <w:rFonts w:asciiTheme="majorBidi" w:hAnsiTheme="majorBidi" w:cstheme="majorBidi"/>
          <w:i/>
          <w:iCs/>
        </w:rPr>
        <w:t>Hukum</w:t>
      </w:r>
      <w:proofErr w:type="spellEnd"/>
      <w:r w:rsidR="003A5D05">
        <w:rPr>
          <w:rFonts w:asciiTheme="majorBidi" w:hAnsiTheme="majorBidi" w:cstheme="majorBidi"/>
          <w:i/>
          <w:iCs/>
        </w:rPr>
        <w:t xml:space="preserve"> </w:t>
      </w:r>
      <w:proofErr w:type="spellStart"/>
      <w:r w:rsidR="003A5D05">
        <w:rPr>
          <w:rFonts w:asciiTheme="majorBidi" w:hAnsiTheme="majorBidi" w:cstheme="majorBidi"/>
          <w:i/>
          <w:iCs/>
        </w:rPr>
        <w:t>Perikatan</w:t>
      </w:r>
      <w:proofErr w:type="spellEnd"/>
      <w:r w:rsidR="003A5D05">
        <w:rPr>
          <w:rFonts w:asciiTheme="majorBidi" w:hAnsiTheme="majorBidi" w:cstheme="majorBidi"/>
          <w:i/>
          <w:iCs/>
          <w:lang w:val="id-ID"/>
        </w:rPr>
        <w:t xml:space="preserve"> </w:t>
      </w:r>
      <w:r w:rsidR="003A5D05">
        <w:rPr>
          <w:rFonts w:asciiTheme="majorBidi" w:hAnsiTheme="majorBidi" w:cstheme="majorBidi"/>
          <w:lang w:val="id-ID"/>
        </w:rPr>
        <w:t xml:space="preserve">... </w:t>
      </w:r>
      <w:r w:rsidRPr="00971211">
        <w:rPr>
          <w:rFonts w:asciiTheme="majorBidi" w:hAnsiTheme="majorBidi" w:cstheme="majorBidi"/>
        </w:rPr>
        <w:t>h</w:t>
      </w:r>
      <w:r w:rsidR="003A5D05">
        <w:rPr>
          <w:rFonts w:asciiTheme="majorBidi" w:hAnsiTheme="majorBidi" w:cstheme="majorBidi"/>
          <w:lang w:val="id-ID"/>
        </w:rPr>
        <w:t>lm</w:t>
      </w:r>
      <w:r w:rsidRPr="00971211">
        <w:rPr>
          <w:rFonts w:asciiTheme="majorBidi" w:hAnsiTheme="majorBidi" w:cstheme="majorBidi"/>
        </w:rPr>
        <w:t>. 30.</w:t>
      </w:r>
    </w:p>
  </w:footnote>
  <w:footnote w:id="23">
    <w:p w14:paraId="1137AF59" w14:textId="6B55A79E" w:rsidR="00D846FD" w:rsidRDefault="00D846FD" w:rsidP="003A5D05">
      <w:pPr>
        <w:pStyle w:val="FootnoteText"/>
        <w:ind w:firstLine="709"/>
      </w:pPr>
      <w:r w:rsidRPr="00971211">
        <w:rPr>
          <w:rStyle w:val="FootnoteReference"/>
          <w:rFonts w:asciiTheme="majorBidi" w:hAnsiTheme="majorBidi" w:cstheme="majorBidi"/>
        </w:rPr>
        <w:footnoteRef/>
      </w:r>
      <w:r w:rsidRPr="00971211">
        <w:rPr>
          <w:rFonts w:asciiTheme="majorBidi" w:hAnsiTheme="majorBidi" w:cstheme="majorBidi"/>
        </w:rPr>
        <w:t xml:space="preserve"> </w:t>
      </w:r>
      <w:proofErr w:type="spellStart"/>
      <w:r w:rsidRPr="00971211">
        <w:rPr>
          <w:rFonts w:asciiTheme="majorBidi" w:hAnsiTheme="majorBidi" w:cstheme="majorBidi"/>
        </w:rPr>
        <w:t>Marilang</w:t>
      </w:r>
      <w:proofErr w:type="spellEnd"/>
      <w:r w:rsidRPr="00971211">
        <w:rPr>
          <w:rFonts w:asciiTheme="majorBidi" w:hAnsiTheme="majorBidi" w:cstheme="majorBidi"/>
        </w:rPr>
        <w:t xml:space="preserve">, </w:t>
      </w:r>
      <w:proofErr w:type="spellStart"/>
      <w:r w:rsidR="003A5D05">
        <w:rPr>
          <w:rFonts w:asciiTheme="majorBidi" w:hAnsiTheme="majorBidi" w:cstheme="majorBidi"/>
          <w:i/>
          <w:iCs/>
        </w:rPr>
        <w:t>Hukum</w:t>
      </w:r>
      <w:proofErr w:type="spellEnd"/>
      <w:r w:rsidR="003A5D05">
        <w:rPr>
          <w:rFonts w:asciiTheme="majorBidi" w:hAnsiTheme="majorBidi" w:cstheme="majorBidi"/>
          <w:i/>
          <w:iCs/>
        </w:rPr>
        <w:t xml:space="preserve"> </w:t>
      </w:r>
      <w:proofErr w:type="spellStart"/>
      <w:r w:rsidR="003A5D05">
        <w:rPr>
          <w:rFonts w:asciiTheme="majorBidi" w:hAnsiTheme="majorBidi" w:cstheme="majorBidi"/>
          <w:i/>
          <w:iCs/>
        </w:rPr>
        <w:t>Perikatan</w:t>
      </w:r>
      <w:proofErr w:type="spellEnd"/>
      <w:r w:rsidR="003A5D05">
        <w:rPr>
          <w:rFonts w:asciiTheme="majorBidi" w:hAnsiTheme="majorBidi" w:cstheme="majorBidi"/>
          <w:i/>
          <w:iCs/>
          <w:lang w:val="id-ID"/>
        </w:rPr>
        <w:t xml:space="preserve"> </w:t>
      </w:r>
      <w:r w:rsidR="003A5D05">
        <w:rPr>
          <w:rFonts w:asciiTheme="majorBidi" w:hAnsiTheme="majorBidi" w:cstheme="majorBidi"/>
          <w:lang w:val="id-ID"/>
        </w:rPr>
        <w:t xml:space="preserve">...  </w:t>
      </w:r>
      <w:r w:rsidRPr="00971211">
        <w:rPr>
          <w:rFonts w:asciiTheme="majorBidi" w:hAnsiTheme="majorBidi" w:cstheme="majorBidi"/>
        </w:rPr>
        <w:t>h</w:t>
      </w:r>
      <w:r w:rsidR="003A5D05">
        <w:rPr>
          <w:rFonts w:asciiTheme="majorBidi" w:hAnsiTheme="majorBidi" w:cstheme="majorBidi"/>
          <w:lang w:val="id-ID"/>
        </w:rPr>
        <w:t>lm</w:t>
      </w:r>
      <w:r w:rsidRPr="00971211">
        <w:rPr>
          <w:rFonts w:asciiTheme="majorBidi" w:hAnsiTheme="majorBidi" w:cstheme="majorBidi"/>
        </w:rPr>
        <w:t>.</w:t>
      </w:r>
      <w:r>
        <w:rPr>
          <w:rFonts w:asciiTheme="majorBidi" w:hAnsiTheme="majorBidi" w:cstheme="majorBidi"/>
        </w:rPr>
        <w:t xml:space="preserve"> </w:t>
      </w:r>
      <w:r w:rsidRPr="00971211">
        <w:rPr>
          <w:rFonts w:asciiTheme="majorBidi" w:hAnsiTheme="majorBidi" w:cstheme="majorBidi"/>
        </w:rPr>
        <w:t>32.</w:t>
      </w:r>
    </w:p>
  </w:footnote>
  <w:footnote w:id="24">
    <w:p w14:paraId="204EABB9" w14:textId="7E7B514C" w:rsidR="00D846FD" w:rsidRPr="003A5D05" w:rsidRDefault="00D846FD" w:rsidP="003A5D05">
      <w:pPr>
        <w:pStyle w:val="FootnoteText"/>
        <w:ind w:firstLine="709"/>
        <w:rPr>
          <w:rFonts w:asciiTheme="majorBidi" w:hAnsiTheme="majorBidi" w:cstheme="majorBidi"/>
          <w:lang w:val="id-ID"/>
        </w:rPr>
      </w:pPr>
      <w:r w:rsidRPr="00FB7272">
        <w:rPr>
          <w:rStyle w:val="FootnoteReference"/>
          <w:rFonts w:asciiTheme="majorBidi" w:hAnsiTheme="majorBidi" w:cstheme="majorBidi"/>
        </w:rPr>
        <w:footnoteRef/>
      </w:r>
      <w:r w:rsidRPr="00FB7272">
        <w:rPr>
          <w:rFonts w:asciiTheme="majorBidi" w:hAnsiTheme="majorBidi" w:cstheme="majorBidi"/>
        </w:rPr>
        <w:t xml:space="preserve"> </w:t>
      </w:r>
      <w:r w:rsidR="003A5D05">
        <w:rPr>
          <w:rFonts w:asciiTheme="majorBidi" w:hAnsiTheme="majorBidi" w:cstheme="majorBidi"/>
          <w:lang w:val="id-ID"/>
        </w:rPr>
        <w:t xml:space="preserve">Hajar M. “Asal Usul dan Implementasi Ahli Waris Pengganti Perspektif Hukum Islam” </w:t>
      </w:r>
      <w:r w:rsidR="003A5D05">
        <w:rPr>
          <w:rFonts w:asciiTheme="majorBidi" w:hAnsiTheme="majorBidi" w:cstheme="majorBidi"/>
          <w:i/>
          <w:iCs/>
          <w:lang w:val="id-ID"/>
        </w:rPr>
        <w:t xml:space="preserve">Jurnal Ilmu Syari’ah dan Hukum Asy-Syir’ah Volume 50 Nomor 1 </w:t>
      </w:r>
      <w:r w:rsidR="003A5D05">
        <w:rPr>
          <w:rFonts w:asciiTheme="majorBidi" w:hAnsiTheme="majorBidi" w:cstheme="majorBidi"/>
          <w:lang w:val="id-ID"/>
        </w:rPr>
        <w:t>(Juni 2016). Hlm. 58</w:t>
      </w:r>
    </w:p>
  </w:footnote>
  <w:footnote w:id="25">
    <w:p w14:paraId="051E8924" w14:textId="5875D5AB" w:rsidR="00D846FD" w:rsidRPr="00A75DA8" w:rsidRDefault="00D846FD" w:rsidP="00D846FD">
      <w:pPr>
        <w:pStyle w:val="FootnoteText"/>
        <w:ind w:firstLine="720"/>
        <w:rPr>
          <w:rFonts w:asciiTheme="majorBidi" w:hAnsiTheme="majorBidi" w:cstheme="majorBidi"/>
        </w:rPr>
      </w:pPr>
      <w:r w:rsidRPr="00A75DA8">
        <w:rPr>
          <w:rStyle w:val="FootnoteReference"/>
          <w:rFonts w:asciiTheme="majorBidi" w:hAnsiTheme="majorBidi" w:cstheme="majorBidi"/>
        </w:rPr>
        <w:footnoteRef/>
      </w:r>
      <w:r w:rsidRPr="00A75DA8">
        <w:rPr>
          <w:rFonts w:asciiTheme="majorBidi" w:hAnsiTheme="majorBidi" w:cstheme="majorBidi"/>
        </w:rPr>
        <w:t xml:space="preserve"> </w:t>
      </w:r>
      <w:proofErr w:type="spellStart"/>
      <w:r w:rsidRPr="00A75DA8">
        <w:rPr>
          <w:rFonts w:asciiTheme="majorBidi" w:hAnsiTheme="majorBidi" w:cstheme="majorBidi"/>
        </w:rPr>
        <w:t>Republik</w:t>
      </w:r>
      <w:proofErr w:type="spellEnd"/>
      <w:r w:rsidRPr="00A75DA8">
        <w:rPr>
          <w:rFonts w:asciiTheme="majorBidi" w:hAnsiTheme="majorBidi" w:cstheme="majorBidi"/>
        </w:rPr>
        <w:t xml:space="preserve"> Indonesia, </w:t>
      </w:r>
      <w:proofErr w:type="spellStart"/>
      <w:r w:rsidRPr="00A75DA8">
        <w:rPr>
          <w:rFonts w:asciiTheme="majorBidi" w:hAnsiTheme="majorBidi" w:cstheme="majorBidi"/>
          <w:i/>
          <w:iCs/>
        </w:rPr>
        <w:t>Kitab</w:t>
      </w:r>
      <w:proofErr w:type="spellEnd"/>
      <w:r w:rsidRPr="00A75DA8">
        <w:rPr>
          <w:rFonts w:asciiTheme="majorBidi" w:hAnsiTheme="majorBidi" w:cstheme="majorBidi"/>
          <w:i/>
          <w:iCs/>
        </w:rPr>
        <w:t xml:space="preserve"> </w:t>
      </w:r>
      <w:proofErr w:type="spellStart"/>
      <w:r w:rsidRPr="00A75DA8">
        <w:rPr>
          <w:rFonts w:asciiTheme="majorBidi" w:hAnsiTheme="majorBidi" w:cstheme="majorBidi"/>
          <w:i/>
          <w:iCs/>
        </w:rPr>
        <w:t>Undang</w:t>
      </w:r>
      <w:proofErr w:type="spellEnd"/>
      <w:r w:rsidRPr="00A75DA8">
        <w:rPr>
          <w:rFonts w:asciiTheme="majorBidi" w:hAnsiTheme="majorBidi" w:cstheme="majorBidi"/>
          <w:i/>
          <w:iCs/>
        </w:rPr>
        <w:t xml:space="preserve"> -</w:t>
      </w:r>
      <w:proofErr w:type="gramStart"/>
      <w:r w:rsidRPr="00A75DA8">
        <w:rPr>
          <w:rFonts w:asciiTheme="majorBidi" w:hAnsiTheme="majorBidi" w:cstheme="majorBidi"/>
          <w:i/>
          <w:iCs/>
        </w:rPr>
        <w:t>,</w:t>
      </w:r>
      <w:proofErr w:type="spellStart"/>
      <w:r w:rsidRPr="00A75DA8">
        <w:rPr>
          <w:rFonts w:asciiTheme="majorBidi" w:hAnsiTheme="majorBidi" w:cstheme="majorBidi"/>
          <w:i/>
          <w:iCs/>
        </w:rPr>
        <w:t>Undang</w:t>
      </w:r>
      <w:proofErr w:type="spellEnd"/>
      <w:proofErr w:type="gramEnd"/>
      <w:r w:rsidRPr="00A75DA8">
        <w:rPr>
          <w:rFonts w:asciiTheme="majorBidi" w:hAnsiTheme="majorBidi" w:cstheme="majorBidi"/>
          <w:i/>
          <w:iCs/>
        </w:rPr>
        <w:t xml:space="preserve"> </w:t>
      </w:r>
      <w:proofErr w:type="spellStart"/>
      <w:r w:rsidRPr="00A75DA8">
        <w:rPr>
          <w:rFonts w:asciiTheme="majorBidi" w:hAnsiTheme="majorBidi" w:cstheme="majorBidi"/>
          <w:i/>
          <w:iCs/>
        </w:rPr>
        <w:t>Hukum</w:t>
      </w:r>
      <w:proofErr w:type="spellEnd"/>
      <w:r w:rsidRPr="00A75DA8">
        <w:rPr>
          <w:rFonts w:asciiTheme="majorBidi" w:hAnsiTheme="majorBidi" w:cstheme="majorBidi"/>
          <w:i/>
          <w:iCs/>
        </w:rPr>
        <w:t xml:space="preserve"> </w:t>
      </w:r>
      <w:proofErr w:type="spellStart"/>
      <w:r w:rsidRPr="00A75DA8">
        <w:rPr>
          <w:rFonts w:asciiTheme="majorBidi" w:hAnsiTheme="majorBidi" w:cstheme="majorBidi"/>
          <w:i/>
          <w:iCs/>
        </w:rPr>
        <w:t>Perdata</w:t>
      </w:r>
      <w:proofErr w:type="spellEnd"/>
      <w:r w:rsidR="003A5D05">
        <w:rPr>
          <w:rFonts w:asciiTheme="majorBidi" w:hAnsiTheme="majorBidi" w:cstheme="majorBidi"/>
          <w:i/>
          <w:iCs/>
          <w:lang w:val="id-ID"/>
        </w:rPr>
        <w:t xml:space="preserve"> </w:t>
      </w:r>
      <w:r w:rsidR="003A5D05">
        <w:rPr>
          <w:rFonts w:asciiTheme="majorBidi" w:hAnsiTheme="majorBidi" w:cstheme="majorBidi"/>
          <w:lang w:val="id-ID"/>
        </w:rPr>
        <w:t xml:space="preserve">... </w:t>
      </w:r>
      <w:r w:rsidRPr="00A75DA8">
        <w:rPr>
          <w:rFonts w:asciiTheme="majorBidi" w:hAnsiTheme="majorBidi" w:cstheme="majorBidi"/>
        </w:rPr>
        <w:t>h</w:t>
      </w:r>
      <w:r w:rsidR="003A5D05">
        <w:rPr>
          <w:rFonts w:asciiTheme="majorBidi" w:hAnsiTheme="majorBidi" w:cstheme="majorBidi"/>
          <w:lang w:val="id-ID"/>
        </w:rPr>
        <w:t>lm</w:t>
      </w:r>
      <w:r w:rsidRPr="00A75DA8">
        <w:rPr>
          <w:rFonts w:asciiTheme="majorBidi" w:hAnsiTheme="majorBidi" w:cstheme="majorBidi"/>
        </w:rPr>
        <w:t>. 172.</w:t>
      </w:r>
    </w:p>
  </w:footnote>
  <w:footnote w:id="26">
    <w:p w14:paraId="7F7FCEA4" w14:textId="5ECC235F" w:rsidR="00D846FD" w:rsidRPr="00A75DA8" w:rsidRDefault="00D846FD" w:rsidP="00D846FD">
      <w:pPr>
        <w:pStyle w:val="FootnoteText"/>
        <w:ind w:firstLine="720"/>
        <w:rPr>
          <w:rFonts w:asciiTheme="majorBidi" w:hAnsiTheme="majorBidi" w:cstheme="majorBidi"/>
        </w:rPr>
      </w:pPr>
      <w:r w:rsidRPr="00A75DA8">
        <w:rPr>
          <w:rStyle w:val="FootnoteReference"/>
          <w:rFonts w:asciiTheme="majorBidi" w:hAnsiTheme="majorBidi" w:cstheme="majorBidi"/>
        </w:rPr>
        <w:footnoteRef/>
      </w:r>
      <w:r w:rsidRPr="00A75DA8">
        <w:rPr>
          <w:rFonts w:asciiTheme="majorBidi" w:hAnsiTheme="majorBidi" w:cstheme="majorBidi"/>
        </w:rPr>
        <w:t xml:space="preserve"> </w:t>
      </w:r>
      <w:proofErr w:type="spellStart"/>
      <w:r w:rsidRPr="00A75DA8">
        <w:rPr>
          <w:rFonts w:asciiTheme="majorBidi" w:hAnsiTheme="majorBidi" w:cstheme="majorBidi"/>
        </w:rPr>
        <w:t>Republik</w:t>
      </w:r>
      <w:proofErr w:type="spellEnd"/>
      <w:r w:rsidRPr="00A75DA8">
        <w:rPr>
          <w:rFonts w:asciiTheme="majorBidi" w:hAnsiTheme="majorBidi" w:cstheme="majorBidi"/>
        </w:rPr>
        <w:t xml:space="preserve"> Indonesia, </w:t>
      </w:r>
      <w:proofErr w:type="spellStart"/>
      <w:r w:rsidRPr="00A75DA8">
        <w:rPr>
          <w:rFonts w:asciiTheme="majorBidi" w:hAnsiTheme="majorBidi" w:cstheme="majorBidi"/>
          <w:i/>
          <w:iCs/>
        </w:rPr>
        <w:t>Kitab</w:t>
      </w:r>
      <w:proofErr w:type="spellEnd"/>
      <w:r w:rsidRPr="00A75DA8">
        <w:rPr>
          <w:rFonts w:asciiTheme="majorBidi" w:hAnsiTheme="majorBidi" w:cstheme="majorBidi"/>
          <w:i/>
          <w:iCs/>
        </w:rPr>
        <w:t xml:space="preserve"> </w:t>
      </w:r>
      <w:proofErr w:type="spellStart"/>
      <w:r w:rsidRPr="00A75DA8">
        <w:rPr>
          <w:rFonts w:asciiTheme="majorBidi" w:hAnsiTheme="majorBidi" w:cstheme="majorBidi"/>
          <w:i/>
          <w:iCs/>
        </w:rPr>
        <w:t>Un</w:t>
      </w:r>
      <w:r w:rsidR="003A5D05">
        <w:rPr>
          <w:rFonts w:asciiTheme="majorBidi" w:hAnsiTheme="majorBidi" w:cstheme="majorBidi"/>
          <w:i/>
          <w:iCs/>
        </w:rPr>
        <w:t>dang</w:t>
      </w:r>
      <w:proofErr w:type="spellEnd"/>
      <w:r w:rsidR="003A5D05">
        <w:rPr>
          <w:rFonts w:asciiTheme="majorBidi" w:hAnsiTheme="majorBidi" w:cstheme="majorBidi"/>
          <w:i/>
          <w:iCs/>
        </w:rPr>
        <w:t xml:space="preserve"> -</w:t>
      </w:r>
      <w:proofErr w:type="gramStart"/>
      <w:r w:rsidR="003A5D05">
        <w:rPr>
          <w:rFonts w:asciiTheme="majorBidi" w:hAnsiTheme="majorBidi" w:cstheme="majorBidi"/>
          <w:i/>
          <w:iCs/>
        </w:rPr>
        <w:t>,</w:t>
      </w:r>
      <w:proofErr w:type="spellStart"/>
      <w:r w:rsidR="003A5D05">
        <w:rPr>
          <w:rFonts w:asciiTheme="majorBidi" w:hAnsiTheme="majorBidi" w:cstheme="majorBidi"/>
          <w:i/>
          <w:iCs/>
        </w:rPr>
        <w:t>Undang</w:t>
      </w:r>
      <w:proofErr w:type="spellEnd"/>
      <w:proofErr w:type="gramEnd"/>
      <w:r w:rsidR="003A5D05">
        <w:rPr>
          <w:rFonts w:asciiTheme="majorBidi" w:hAnsiTheme="majorBidi" w:cstheme="majorBidi"/>
          <w:i/>
          <w:iCs/>
        </w:rPr>
        <w:t xml:space="preserve"> </w:t>
      </w:r>
      <w:proofErr w:type="spellStart"/>
      <w:r w:rsidR="003A5D05">
        <w:rPr>
          <w:rFonts w:asciiTheme="majorBidi" w:hAnsiTheme="majorBidi" w:cstheme="majorBidi"/>
          <w:i/>
          <w:iCs/>
        </w:rPr>
        <w:t>Hukum</w:t>
      </w:r>
      <w:proofErr w:type="spellEnd"/>
      <w:r w:rsidR="003A5D05">
        <w:rPr>
          <w:rFonts w:asciiTheme="majorBidi" w:hAnsiTheme="majorBidi" w:cstheme="majorBidi"/>
          <w:i/>
          <w:iCs/>
        </w:rPr>
        <w:t xml:space="preserve"> </w:t>
      </w:r>
      <w:proofErr w:type="spellStart"/>
      <w:r w:rsidR="003A5D05">
        <w:rPr>
          <w:rFonts w:asciiTheme="majorBidi" w:hAnsiTheme="majorBidi" w:cstheme="majorBidi"/>
          <w:i/>
          <w:iCs/>
        </w:rPr>
        <w:t>Perdata</w:t>
      </w:r>
      <w:proofErr w:type="spellEnd"/>
      <w:r w:rsidR="003A5D05">
        <w:rPr>
          <w:rFonts w:asciiTheme="majorBidi" w:hAnsiTheme="majorBidi" w:cstheme="majorBidi"/>
          <w:i/>
          <w:iCs/>
          <w:lang w:val="id-ID"/>
        </w:rPr>
        <w:t xml:space="preserve"> </w:t>
      </w:r>
      <w:r w:rsidR="003A5D05">
        <w:rPr>
          <w:rFonts w:asciiTheme="majorBidi" w:hAnsiTheme="majorBidi" w:cstheme="majorBidi"/>
          <w:lang w:val="id-ID"/>
        </w:rPr>
        <w:t xml:space="preserve">... </w:t>
      </w:r>
      <w:r w:rsidRPr="00A75DA8">
        <w:rPr>
          <w:rFonts w:asciiTheme="majorBidi" w:hAnsiTheme="majorBidi" w:cstheme="majorBidi"/>
        </w:rPr>
        <w:t>h</w:t>
      </w:r>
      <w:r w:rsidR="003A5D05">
        <w:rPr>
          <w:rFonts w:asciiTheme="majorBidi" w:hAnsiTheme="majorBidi" w:cstheme="majorBidi"/>
          <w:lang w:val="id-ID"/>
        </w:rPr>
        <w:t>lm</w:t>
      </w:r>
      <w:r w:rsidRPr="00A75DA8">
        <w:rPr>
          <w:rFonts w:asciiTheme="majorBidi" w:hAnsiTheme="majorBidi" w:cstheme="majorBidi"/>
        </w:rPr>
        <w:t>. 173.</w:t>
      </w:r>
    </w:p>
  </w:footnote>
  <w:footnote w:id="27">
    <w:p w14:paraId="65275BFE" w14:textId="0B3B6210" w:rsidR="00D846FD" w:rsidRPr="009616F2" w:rsidRDefault="00D846FD" w:rsidP="00D846FD">
      <w:pPr>
        <w:pStyle w:val="FootnoteText"/>
        <w:ind w:firstLine="720"/>
        <w:rPr>
          <w:rFonts w:asciiTheme="majorBidi" w:hAnsiTheme="majorBidi" w:cstheme="majorBidi"/>
        </w:rPr>
      </w:pPr>
      <w:r w:rsidRPr="009616F2">
        <w:rPr>
          <w:rStyle w:val="FootnoteReference"/>
          <w:rFonts w:asciiTheme="majorBidi" w:hAnsiTheme="majorBidi" w:cstheme="majorBidi"/>
        </w:rPr>
        <w:footnoteRef/>
      </w:r>
      <w:r w:rsidRPr="009616F2">
        <w:rPr>
          <w:rFonts w:asciiTheme="majorBidi" w:hAnsiTheme="majorBidi" w:cstheme="majorBidi"/>
        </w:rPr>
        <w:t xml:space="preserve"> </w:t>
      </w:r>
      <w:proofErr w:type="spellStart"/>
      <w:r w:rsidRPr="009616F2">
        <w:rPr>
          <w:rFonts w:asciiTheme="majorBidi" w:hAnsiTheme="majorBidi" w:cstheme="majorBidi"/>
        </w:rPr>
        <w:t>Oemar</w:t>
      </w:r>
      <w:proofErr w:type="spellEnd"/>
      <w:r w:rsidRPr="009616F2">
        <w:rPr>
          <w:rFonts w:asciiTheme="majorBidi" w:hAnsiTheme="majorBidi" w:cstheme="majorBidi"/>
        </w:rPr>
        <w:t xml:space="preserve"> </w:t>
      </w:r>
      <w:proofErr w:type="spellStart"/>
      <w:r w:rsidRPr="009616F2">
        <w:rPr>
          <w:rFonts w:asciiTheme="majorBidi" w:hAnsiTheme="majorBidi" w:cstheme="majorBidi"/>
        </w:rPr>
        <w:t>Moechthar</w:t>
      </w:r>
      <w:proofErr w:type="spellEnd"/>
      <w:r w:rsidRPr="009616F2">
        <w:rPr>
          <w:rFonts w:asciiTheme="majorBidi" w:hAnsiTheme="majorBidi" w:cstheme="majorBidi"/>
        </w:rPr>
        <w:t xml:space="preserve">, </w:t>
      </w:r>
      <w:proofErr w:type="spellStart"/>
      <w:r>
        <w:rPr>
          <w:rFonts w:asciiTheme="majorBidi" w:hAnsiTheme="majorBidi" w:cstheme="majorBidi"/>
          <w:i/>
          <w:iCs/>
        </w:rPr>
        <w:t>Perkembangan</w:t>
      </w:r>
      <w:proofErr w:type="spellEnd"/>
      <w:r>
        <w:rPr>
          <w:rFonts w:asciiTheme="majorBidi" w:hAnsiTheme="majorBidi" w:cstheme="majorBidi"/>
          <w:i/>
          <w:iCs/>
        </w:rPr>
        <w:t xml:space="preserve"> </w:t>
      </w:r>
      <w:proofErr w:type="spellStart"/>
      <w:r>
        <w:rPr>
          <w:rFonts w:asciiTheme="majorBidi" w:hAnsiTheme="majorBidi" w:cstheme="majorBidi"/>
          <w:i/>
          <w:iCs/>
        </w:rPr>
        <w:t>Huku</w:t>
      </w:r>
      <w:proofErr w:type="spellEnd"/>
      <w:r>
        <w:rPr>
          <w:rFonts w:asciiTheme="majorBidi" w:hAnsiTheme="majorBidi" w:cstheme="majorBidi"/>
          <w:i/>
          <w:iCs/>
          <w:lang w:val="id-ID"/>
        </w:rPr>
        <w:t xml:space="preserve">m </w:t>
      </w:r>
      <w:r w:rsidR="003A5D05">
        <w:rPr>
          <w:rFonts w:asciiTheme="majorBidi" w:hAnsiTheme="majorBidi" w:cstheme="majorBidi"/>
          <w:lang w:val="id-ID"/>
        </w:rPr>
        <w:t xml:space="preserve">... </w:t>
      </w:r>
      <w:r w:rsidRPr="009616F2">
        <w:rPr>
          <w:rFonts w:asciiTheme="majorBidi" w:hAnsiTheme="majorBidi" w:cstheme="majorBidi"/>
        </w:rPr>
        <w:t>h.</w:t>
      </w:r>
      <w:r w:rsidR="003A5D05">
        <w:rPr>
          <w:rFonts w:asciiTheme="majorBidi" w:hAnsiTheme="majorBidi" w:cstheme="majorBidi"/>
          <w:lang w:val="id-ID"/>
        </w:rPr>
        <w:t>lm</w:t>
      </w:r>
      <w:r w:rsidRPr="009616F2">
        <w:rPr>
          <w:rFonts w:asciiTheme="majorBidi" w:hAnsiTheme="majorBidi" w:cstheme="majorBidi"/>
        </w:rPr>
        <w:t xml:space="preserve"> 37.</w:t>
      </w:r>
    </w:p>
  </w:footnote>
  <w:footnote w:id="28">
    <w:p w14:paraId="32010733" w14:textId="3B92D903" w:rsidR="00D846FD" w:rsidRPr="00840517" w:rsidRDefault="00D846FD" w:rsidP="00D846FD">
      <w:pPr>
        <w:pStyle w:val="FootnoteText"/>
        <w:ind w:firstLine="720"/>
        <w:rPr>
          <w:rFonts w:asciiTheme="majorBidi" w:hAnsiTheme="majorBidi" w:cstheme="majorBidi"/>
        </w:rPr>
      </w:pPr>
      <w:r w:rsidRPr="00840517">
        <w:rPr>
          <w:rStyle w:val="FootnoteReference"/>
          <w:rFonts w:asciiTheme="majorBidi" w:hAnsiTheme="majorBidi" w:cstheme="majorBidi"/>
        </w:rPr>
        <w:footnoteRef/>
      </w:r>
      <w:r w:rsidRPr="00840517">
        <w:rPr>
          <w:rFonts w:asciiTheme="majorBidi" w:hAnsiTheme="majorBidi" w:cstheme="majorBidi"/>
        </w:rPr>
        <w:t xml:space="preserve"> </w:t>
      </w:r>
      <w:proofErr w:type="spellStart"/>
      <w:r w:rsidRPr="00840517">
        <w:rPr>
          <w:rFonts w:asciiTheme="majorBidi" w:hAnsiTheme="majorBidi" w:cstheme="majorBidi"/>
        </w:rPr>
        <w:t>Oe</w:t>
      </w:r>
      <w:r>
        <w:rPr>
          <w:rFonts w:asciiTheme="majorBidi" w:hAnsiTheme="majorBidi" w:cstheme="majorBidi"/>
        </w:rPr>
        <w:t>mar</w:t>
      </w:r>
      <w:proofErr w:type="spellEnd"/>
      <w:r>
        <w:rPr>
          <w:rFonts w:asciiTheme="majorBidi" w:hAnsiTheme="majorBidi" w:cstheme="majorBidi"/>
        </w:rPr>
        <w:t xml:space="preserve"> </w:t>
      </w:r>
      <w:proofErr w:type="spellStart"/>
      <w:r>
        <w:rPr>
          <w:rFonts w:asciiTheme="majorBidi" w:hAnsiTheme="majorBidi" w:cstheme="majorBidi"/>
        </w:rPr>
        <w:t>Moechthar</w:t>
      </w:r>
      <w:proofErr w:type="spellEnd"/>
      <w:r>
        <w:rPr>
          <w:rFonts w:asciiTheme="majorBidi" w:hAnsiTheme="majorBidi" w:cstheme="majorBidi"/>
        </w:rPr>
        <w:t xml:space="preserve">, </w:t>
      </w:r>
      <w:proofErr w:type="spellStart"/>
      <w:r w:rsidRPr="00984088">
        <w:rPr>
          <w:rFonts w:asciiTheme="majorBidi" w:hAnsiTheme="majorBidi" w:cstheme="majorBidi"/>
          <w:i/>
          <w:iCs/>
        </w:rPr>
        <w:t>perkembangan</w:t>
      </w:r>
      <w:proofErr w:type="spellEnd"/>
      <w:r>
        <w:rPr>
          <w:rFonts w:asciiTheme="majorBidi" w:hAnsiTheme="majorBidi" w:cstheme="majorBidi"/>
          <w:i/>
          <w:iCs/>
          <w:lang w:val="id-ID"/>
        </w:rPr>
        <w:t xml:space="preserve"> Hukum</w:t>
      </w:r>
      <w:r>
        <w:rPr>
          <w:rFonts w:asciiTheme="majorBidi" w:hAnsiTheme="majorBidi" w:cstheme="majorBidi"/>
          <w:lang w:val="id-ID"/>
        </w:rPr>
        <w:t xml:space="preserve"> ... </w:t>
      </w:r>
      <w:r w:rsidRPr="00840517">
        <w:rPr>
          <w:rFonts w:asciiTheme="majorBidi" w:hAnsiTheme="majorBidi" w:cstheme="majorBidi"/>
        </w:rPr>
        <w:t>h</w:t>
      </w:r>
      <w:r w:rsidR="003A5D05">
        <w:rPr>
          <w:rFonts w:asciiTheme="majorBidi" w:hAnsiTheme="majorBidi" w:cstheme="majorBidi"/>
          <w:lang w:val="id-ID"/>
        </w:rPr>
        <w:t>lm</w:t>
      </w:r>
      <w:r w:rsidRPr="00840517">
        <w:rPr>
          <w:rFonts w:asciiTheme="majorBidi" w:hAnsiTheme="majorBidi" w:cstheme="majorBidi"/>
        </w:rPr>
        <w:t>.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0E921" w14:textId="378C4C47" w:rsidR="003C2121" w:rsidRPr="003A5D05" w:rsidRDefault="003A5D05" w:rsidP="001F5D1C">
    <w:pPr>
      <w:tabs>
        <w:tab w:val="left" w:pos="2580"/>
        <w:tab w:val="left" w:pos="2985"/>
        <w:tab w:val="center" w:pos="4680"/>
        <w:tab w:val="right" w:pos="9360"/>
      </w:tabs>
      <w:bidi w:val="0"/>
      <w:jc w:val="left"/>
      <w:rPr>
        <w:rFonts w:eastAsia="Calibri"/>
        <w:i/>
        <w:iCs/>
        <w:sz w:val="20"/>
        <w:szCs w:val="20"/>
        <w:lang w:val="id-ID"/>
      </w:rPr>
    </w:pPr>
    <w:r>
      <w:rPr>
        <w:rFonts w:eastAsia="Calibri"/>
        <w:i/>
        <w:iCs/>
        <w:sz w:val="20"/>
        <w:szCs w:val="20"/>
        <w:lang w:val="id-ID"/>
      </w:rPr>
      <w:t>Sistem Munāsakhah dan Plaatsvervulling</w:t>
    </w:r>
  </w:p>
  <w:p w14:paraId="6A5B3E48" w14:textId="77777777" w:rsidR="007C6E88" w:rsidRDefault="007C6E88" w:rsidP="007C6E88">
    <w:pPr>
      <w:tabs>
        <w:tab w:val="left" w:pos="2580"/>
        <w:tab w:val="left" w:pos="2985"/>
        <w:tab w:val="center" w:pos="4680"/>
        <w:tab w:val="right" w:pos="9360"/>
      </w:tabs>
      <w:bidi w:val="0"/>
      <w:jc w:val="left"/>
      <w:rPr>
        <w:rFonts w:eastAsia="Calibri"/>
        <w:i/>
        <w:iCs/>
        <w:sz w:val="20"/>
        <w:szCs w:val="20"/>
      </w:rPr>
    </w:pPr>
  </w:p>
  <w:p w14:paraId="126914CE" w14:textId="24711BE6" w:rsidR="003C2121" w:rsidRPr="003A5D05" w:rsidRDefault="003A5D05" w:rsidP="00371447">
    <w:pPr>
      <w:pBdr>
        <w:bottom w:val="single" w:sz="4" w:space="1" w:color="A5A5A5"/>
      </w:pBdr>
      <w:bidi w:val="0"/>
      <w:spacing w:after="120"/>
      <w:jc w:val="left"/>
      <w:rPr>
        <w:rFonts w:eastAsia="Calibri"/>
        <w:i/>
        <w:iCs/>
        <w:sz w:val="20"/>
        <w:szCs w:val="20"/>
        <w:lang w:val="id-ID"/>
      </w:rPr>
    </w:pPr>
    <w:r>
      <w:rPr>
        <w:rFonts w:eastAsia="Calibri"/>
        <w:i/>
        <w:iCs/>
        <w:sz w:val="20"/>
        <w:szCs w:val="20"/>
        <w:lang w:val="id-ID"/>
      </w:rPr>
      <w:t>Nurul Muthahharah, Dr. H. Supardin, M.H.I., Drs. H. Muh. Jamal Jamil, M.Ag.</w:t>
    </w:r>
  </w:p>
  <w:p w14:paraId="519E35ED" w14:textId="77777777" w:rsidR="008A6780" w:rsidRDefault="008A6780" w:rsidP="008A6780">
    <w:pPr>
      <w:pBdr>
        <w:bottom w:val="single" w:sz="4" w:space="1" w:color="A5A5A5"/>
      </w:pBdr>
      <w:bidi w:val="0"/>
      <w:spacing w:after="120"/>
      <w:jc w:val="left"/>
      <w:rPr>
        <w:rFonts w:eastAsia="Calibri"/>
        <w:i/>
        <w:i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FD545" w14:textId="22637685" w:rsidR="003C2121" w:rsidRPr="00F049BD" w:rsidRDefault="00F049BD" w:rsidP="00371447">
    <w:pPr>
      <w:pStyle w:val="Header"/>
      <w:tabs>
        <w:tab w:val="left" w:pos="2580"/>
        <w:tab w:val="left" w:pos="2985"/>
      </w:tabs>
      <w:jc w:val="right"/>
      <w:rPr>
        <w:rFonts w:eastAsia="Calibri"/>
        <w:i/>
        <w:iCs/>
        <w:sz w:val="20"/>
        <w:szCs w:val="20"/>
        <w:lang w:val="id-ID"/>
      </w:rPr>
    </w:pPr>
    <w:r>
      <w:rPr>
        <w:i/>
        <w:iCs/>
        <w:sz w:val="20"/>
        <w:szCs w:val="20"/>
        <w:lang w:val="id-ID"/>
      </w:rPr>
      <w:t>Sistem Munāsakhah dan Plaatsvervulling</w:t>
    </w:r>
  </w:p>
  <w:p w14:paraId="1B6F67BC" w14:textId="77777777" w:rsidR="007C6E88" w:rsidRPr="00F64BC5" w:rsidRDefault="007C6E88" w:rsidP="00371447">
    <w:pPr>
      <w:pStyle w:val="Header"/>
      <w:tabs>
        <w:tab w:val="left" w:pos="2580"/>
        <w:tab w:val="left" w:pos="2985"/>
      </w:tabs>
      <w:jc w:val="right"/>
      <w:rPr>
        <w:i/>
        <w:iCs/>
        <w:color w:val="1F497D"/>
        <w:sz w:val="20"/>
        <w:szCs w:val="20"/>
      </w:rPr>
    </w:pPr>
  </w:p>
  <w:p w14:paraId="356E3DC8" w14:textId="5079A8A1" w:rsidR="003C2121" w:rsidRPr="00F049BD" w:rsidRDefault="00F049BD" w:rsidP="00F049BD">
    <w:pPr>
      <w:pBdr>
        <w:bottom w:val="single" w:sz="4" w:space="1" w:color="A5A5A5"/>
      </w:pBdr>
      <w:bidi w:val="0"/>
      <w:spacing w:after="120"/>
      <w:jc w:val="right"/>
      <w:rPr>
        <w:rFonts w:eastAsia="Calibri"/>
        <w:i/>
        <w:iCs/>
        <w:sz w:val="20"/>
        <w:szCs w:val="20"/>
        <w:lang w:val="id-ID"/>
      </w:rPr>
    </w:pPr>
    <w:r>
      <w:rPr>
        <w:rFonts w:eastAsia="Calibri"/>
        <w:i/>
        <w:iCs/>
        <w:sz w:val="20"/>
        <w:szCs w:val="20"/>
        <w:lang w:val="id-ID"/>
      </w:rPr>
      <w:t>Nurul Muthahharah, Dr. H. Supardin, M.H.I., Drs. H. Muh. Jamal Jamil, M.Ag.</w:t>
    </w:r>
  </w:p>
  <w:p w14:paraId="564FBF94" w14:textId="77777777" w:rsidR="008A6780" w:rsidRPr="00F64BC5" w:rsidRDefault="008A6780" w:rsidP="00371447">
    <w:pPr>
      <w:pStyle w:val="Header"/>
      <w:pBdr>
        <w:bottom w:val="single" w:sz="4" w:space="1" w:color="A5A5A5"/>
      </w:pBdr>
      <w:spacing w:after="120"/>
      <w:jc w:val="right"/>
      <w:rPr>
        <w:i/>
        <w:iCs/>
        <w:color w:val="7F7F7F"/>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845F9" w14:textId="545D9761" w:rsidR="003C2121" w:rsidRDefault="00804E33" w:rsidP="00371447">
    <w:pPr>
      <w:pStyle w:val="Header"/>
      <w:pBdr>
        <w:bottom w:val="single" w:sz="4" w:space="1" w:color="auto"/>
      </w:pBdr>
      <w:spacing w:after="120"/>
      <w:jc w:val="center"/>
    </w:pPr>
    <w:r>
      <w:rPr>
        <w:noProof/>
        <w:lang w:val="id-ID" w:eastAsia="id-ID"/>
      </w:rPr>
      <w:drawing>
        <wp:inline distT="0" distB="0" distL="0" distR="0" wp14:anchorId="08850F88" wp14:editId="6C751680">
          <wp:extent cx="3780000" cy="1152996"/>
          <wp:effectExtent l="0" t="0" r="0" b="9525"/>
          <wp:docPr id="2" name="Picture 2" descr="D:\Formal\CPNS Dosen UINAM 2019\Berkas Prodi HKI-PA\Jurnal Mahasiswa Qadauna (HKI)\Qadau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rmal\CPNS Dosen UINAM 2019\Berkas Prodi HKI-PA\Jurnal Mahasiswa Qadauna (HKI)\Qadau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000" cy="115299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0CF"/>
    <w:multiLevelType w:val="hybridMultilevel"/>
    <w:tmpl w:val="36F24F72"/>
    <w:lvl w:ilvl="0" w:tplc="5B62211A">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
    <w:nsid w:val="01C51CA2"/>
    <w:multiLevelType w:val="hybridMultilevel"/>
    <w:tmpl w:val="094C0CEC"/>
    <w:lvl w:ilvl="0" w:tplc="1C3221AC">
      <w:start w:val="1"/>
      <w:numFmt w:val="decimal"/>
      <w:lvlText w:val="%1)"/>
      <w:lvlJc w:val="left"/>
      <w:pPr>
        <w:ind w:left="1080" w:hanging="360"/>
      </w:pPr>
      <w:rPr>
        <w:rFonts w:asciiTheme="majorBidi" w:eastAsia="Times New Roman"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3423757"/>
    <w:multiLevelType w:val="hybridMultilevel"/>
    <w:tmpl w:val="ADC4BD2A"/>
    <w:lvl w:ilvl="0" w:tplc="8D00B7C2">
      <w:start w:val="1"/>
      <w:numFmt w:val="decimal"/>
      <w:lvlText w:val="%1)"/>
      <w:lvlJc w:val="left"/>
      <w:pPr>
        <w:ind w:left="1800" w:hanging="360"/>
      </w:pPr>
      <w:rPr>
        <w:rFonts w:asciiTheme="majorBidi" w:eastAsia="Times New Roman" w:hAnsiTheme="majorBidi" w:cstheme="maj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1F7580C"/>
    <w:multiLevelType w:val="hybridMultilevel"/>
    <w:tmpl w:val="57C8121E"/>
    <w:lvl w:ilvl="0" w:tplc="B51C772C">
      <w:start w:val="1"/>
      <w:numFmt w:val="decimal"/>
      <w:lvlText w:val="%1)"/>
      <w:lvlJc w:val="left"/>
      <w:pPr>
        <w:ind w:left="1353" w:hanging="360"/>
      </w:pPr>
      <w:rPr>
        <w:rFonts w:hint="default"/>
        <w:i/>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1BEE3F0F"/>
    <w:multiLevelType w:val="hybridMultilevel"/>
    <w:tmpl w:val="F78EC026"/>
    <w:lvl w:ilvl="0" w:tplc="FC40BDB6">
      <w:start w:val="1"/>
      <w:numFmt w:val="decimal"/>
      <w:lvlText w:val="%1)"/>
      <w:lvlJc w:val="left"/>
      <w:pPr>
        <w:ind w:left="1069" w:hanging="360"/>
      </w:pPr>
      <w:rPr>
        <w:rFonts w:asciiTheme="majorBidi" w:eastAsia="Times New Roman" w:hAnsiTheme="majorBidi" w:cstheme="majorBidi"/>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1FC50869"/>
    <w:multiLevelType w:val="hybridMultilevel"/>
    <w:tmpl w:val="8A5EBB8C"/>
    <w:lvl w:ilvl="0" w:tplc="829E893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217E0D75"/>
    <w:multiLevelType w:val="hybridMultilevel"/>
    <w:tmpl w:val="4DD0B5D0"/>
    <w:lvl w:ilvl="0" w:tplc="733E89D0">
      <w:start w:val="1"/>
      <w:numFmt w:val="upperLetter"/>
      <w:lvlText w:val="%1."/>
      <w:lvlJc w:val="left"/>
      <w:pPr>
        <w:ind w:left="502" w:hanging="360"/>
      </w:pPr>
      <w:rPr>
        <w:rFonts w:hint="default"/>
        <w:b/>
        <w:bCs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
    <w:nsid w:val="32BE6F83"/>
    <w:multiLevelType w:val="hybridMultilevel"/>
    <w:tmpl w:val="04BCE326"/>
    <w:lvl w:ilvl="0" w:tplc="B85C5630">
      <w:start w:val="1"/>
      <w:numFmt w:val="lowerLetter"/>
      <w:lvlText w:val="%1)"/>
      <w:lvlJc w:val="left"/>
      <w:pPr>
        <w:ind w:left="1778" w:hanging="360"/>
      </w:pPr>
      <w:rPr>
        <w:rFonts w:asciiTheme="majorBidi" w:eastAsia="Times New Roman" w:hAnsiTheme="majorBidi" w:cstheme="majorBidi"/>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8">
    <w:nsid w:val="44571308"/>
    <w:multiLevelType w:val="hybridMultilevel"/>
    <w:tmpl w:val="6330ABB2"/>
    <w:lvl w:ilvl="0" w:tplc="3C18DDA2">
      <w:start w:val="1"/>
      <w:numFmt w:val="lowerLetter"/>
      <w:lvlText w:val="%1)"/>
      <w:lvlJc w:val="left"/>
      <w:pPr>
        <w:ind w:left="1778" w:hanging="360"/>
      </w:pPr>
      <w:rPr>
        <w:rFonts w:asciiTheme="majorBidi" w:eastAsiaTheme="minorHAnsi" w:hAnsiTheme="majorBidi" w:cstheme="majorBidi"/>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
    <w:nsid w:val="491A415D"/>
    <w:multiLevelType w:val="hybridMultilevel"/>
    <w:tmpl w:val="230E5934"/>
    <w:lvl w:ilvl="0" w:tplc="B068F78A">
      <w:start w:val="1"/>
      <w:numFmt w:val="lowerLetter"/>
      <w:lvlText w:val="%1)"/>
      <w:lvlJc w:val="left"/>
      <w:pPr>
        <w:ind w:left="1225" w:hanging="360"/>
      </w:pPr>
      <w:rPr>
        <w:rFonts w:asciiTheme="majorBidi" w:eastAsia="Times New Roman" w:hAnsiTheme="majorBidi" w:cstheme="majorBidi"/>
      </w:rPr>
    </w:lvl>
    <w:lvl w:ilvl="1" w:tplc="04210019" w:tentative="1">
      <w:start w:val="1"/>
      <w:numFmt w:val="lowerLetter"/>
      <w:lvlText w:val="%2."/>
      <w:lvlJc w:val="left"/>
      <w:pPr>
        <w:ind w:left="1945" w:hanging="360"/>
      </w:pPr>
    </w:lvl>
    <w:lvl w:ilvl="2" w:tplc="0421001B" w:tentative="1">
      <w:start w:val="1"/>
      <w:numFmt w:val="lowerRoman"/>
      <w:lvlText w:val="%3."/>
      <w:lvlJc w:val="right"/>
      <w:pPr>
        <w:ind w:left="2665" w:hanging="180"/>
      </w:pPr>
    </w:lvl>
    <w:lvl w:ilvl="3" w:tplc="0421000F" w:tentative="1">
      <w:start w:val="1"/>
      <w:numFmt w:val="decimal"/>
      <w:lvlText w:val="%4."/>
      <w:lvlJc w:val="left"/>
      <w:pPr>
        <w:ind w:left="3385" w:hanging="360"/>
      </w:pPr>
    </w:lvl>
    <w:lvl w:ilvl="4" w:tplc="04210019" w:tentative="1">
      <w:start w:val="1"/>
      <w:numFmt w:val="lowerLetter"/>
      <w:lvlText w:val="%5."/>
      <w:lvlJc w:val="left"/>
      <w:pPr>
        <w:ind w:left="4105" w:hanging="360"/>
      </w:pPr>
    </w:lvl>
    <w:lvl w:ilvl="5" w:tplc="0421001B" w:tentative="1">
      <w:start w:val="1"/>
      <w:numFmt w:val="lowerRoman"/>
      <w:lvlText w:val="%6."/>
      <w:lvlJc w:val="right"/>
      <w:pPr>
        <w:ind w:left="4825" w:hanging="180"/>
      </w:pPr>
    </w:lvl>
    <w:lvl w:ilvl="6" w:tplc="0421000F" w:tentative="1">
      <w:start w:val="1"/>
      <w:numFmt w:val="decimal"/>
      <w:lvlText w:val="%7."/>
      <w:lvlJc w:val="left"/>
      <w:pPr>
        <w:ind w:left="5545" w:hanging="360"/>
      </w:pPr>
    </w:lvl>
    <w:lvl w:ilvl="7" w:tplc="04210019" w:tentative="1">
      <w:start w:val="1"/>
      <w:numFmt w:val="lowerLetter"/>
      <w:lvlText w:val="%8."/>
      <w:lvlJc w:val="left"/>
      <w:pPr>
        <w:ind w:left="6265" w:hanging="360"/>
      </w:pPr>
    </w:lvl>
    <w:lvl w:ilvl="8" w:tplc="0421001B" w:tentative="1">
      <w:start w:val="1"/>
      <w:numFmt w:val="lowerRoman"/>
      <w:lvlText w:val="%9."/>
      <w:lvlJc w:val="right"/>
      <w:pPr>
        <w:ind w:left="6985" w:hanging="180"/>
      </w:pPr>
    </w:lvl>
  </w:abstractNum>
  <w:abstractNum w:abstractNumId="10">
    <w:nsid w:val="5F6B6920"/>
    <w:multiLevelType w:val="hybridMultilevel"/>
    <w:tmpl w:val="F87067F4"/>
    <w:lvl w:ilvl="0" w:tplc="88F22814">
      <w:start w:val="1"/>
      <w:numFmt w:val="decimal"/>
      <w:lvlText w:val="%1)"/>
      <w:lvlJc w:val="left"/>
      <w:pPr>
        <w:ind w:left="865" w:hanging="360"/>
      </w:pPr>
      <w:rPr>
        <w:rFonts w:hint="default"/>
      </w:rPr>
    </w:lvl>
    <w:lvl w:ilvl="1" w:tplc="04210019" w:tentative="1">
      <w:start w:val="1"/>
      <w:numFmt w:val="lowerLetter"/>
      <w:lvlText w:val="%2."/>
      <w:lvlJc w:val="left"/>
      <w:pPr>
        <w:ind w:left="1585" w:hanging="360"/>
      </w:pPr>
    </w:lvl>
    <w:lvl w:ilvl="2" w:tplc="0421001B" w:tentative="1">
      <w:start w:val="1"/>
      <w:numFmt w:val="lowerRoman"/>
      <w:lvlText w:val="%3."/>
      <w:lvlJc w:val="right"/>
      <w:pPr>
        <w:ind w:left="2305" w:hanging="180"/>
      </w:pPr>
    </w:lvl>
    <w:lvl w:ilvl="3" w:tplc="0421000F" w:tentative="1">
      <w:start w:val="1"/>
      <w:numFmt w:val="decimal"/>
      <w:lvlText w:val="%4."/>
      <w:lvlJc w:val="left"/>
      <w:pPr>
        <w:ind w:left="3025" w:hanging="360"/>
      </w:pPr>
    </w:lvl>
    <w:lvl w:ilvl="4" w:tplc="04210019" w:tentative="1">
      <w:start w:val="1"/>
      <w:numFmt w:val="lowerLetter"/>
      <w:lvlText w:val="%5."/>
      <w:lvlJc w:val="left"/>
      <w:pPr>
        <w:ind w:left="3745" w:hanging="360"/>
      </w:pPr>
    </w:lvl>
    <w:lvl w:ilvl="5" w:tplc="0421001B" w:tentative="1">
      <w:start w:val="1"/>
      <w:numFmt w:val="lowerRoman"/>
      <w:lvlText w:val="%6."/>
      <w:lvlJc w:val="right"/>
      <w:pPr>
        <w:ind w:left="4465" w:hanging="180"/>
      </w:pPr>
    </w:lvl>
    <w:lvl w:ilvl="6" w:tplc="0421000F" w:tentative="1">
      <w:start w:val="1"/>
      <w:numFmt w:val="decimal"/>
      <w:lvlText w:val="%7."/>
      <w:lvlJc w:val="left"/>
      <w:pPr>
        <w:ind w:left="5185" w:hanging="360"/>
      </w:pPr>
    </w:lvl>
    <w:lvl w:ilvl="7" w:tplc="04210019" w:tentative="1">
      <w:start w:val="1"/>
      <w:numFmt w:val="lowerLetter"/>
      <w:lvlText w:val="%8."/>
      <w:lvlJc w:val="left"/>
      <w:pPr>
        <w:ind w:left="5905" w:hanging="360"/>
      </w:pPr>
    </w:lvl>
    <w:lvl w:ilvl="8" w:tplc="0421001B" w:tentative="1">
      <w:start w:val="1"/>
      <w:numFmt w:val="lowerRoman"/>
      <w:lvlText w:val="%9."/>
      <w:lvlJc w:val="right"/>
      <w:pPr>
        <w:ind w:left="6625" w:hanging="180"/>
      </w:pPr>
    </w:lvl>
  </w:abstractNum>
  <w:abstractNum w:abstractNumId="11">
    <w:nsid w:val="71342DFF"/>
    <w:multiLevelType w:val="hybridMultilevel"/>
    <w:tmpl w:val="CDCA747C"/>
    <w:lvl w:ilvl="0" w:tplc="400C6F64">
      <w:start w:val="1"/>
      <w:numFmt w:val="lowerLetter"/>
      <w:lvlText w:val="%1)"/>
      <w:lvlJc w:val="left"/>
      <w:pPr>
        <w:ind w:left="2138" w:hanging="360"/>
      </w:pPr>
      <w:rPr>
        <w:rFonts w:asciiTheme="majorBidi" w:eastAsia="Times New Roman" w:hAnsiTheme="majorBidi" w:cstheme="majorBidi"/>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2">
    <w:nsid w:val="77AB2504"/>
    <w:multiLevelType w:val="hybridMultilevel"/>
    <w:tmpl w:val="7340F0EA"/>
    <w:lvl w:ilvl="0" w:tplc="E7BCD2A0">
      <w:start w:val="1"/>
      <w:numFmt w:val="lowerLetter"/>
      <w:lvlText w:val="%1)"/>
      <w:lvlJc w:val="left"/>
      <w:pPr>
        <w:ind w:left="1778" w:hanging="360"/>
      </w:pPr>
      <w:rPr>
        <w:rFonts w:asciiTheme="majorBidi" w:eastAsiaTheme="minorEastAsia" w:hAnsiTheme="majorBidi" w:cstheme="majorBidi"/>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nsid w:val="7C3011C9"/>
    <w:multiLevelType w:val="hybridMultilevel"/>
    <w:tmpl w:val="45C29366"/>
    <w:lvl w:ilvl="0" w:tplc="213A2552">
      <w:start w:val="1"/>
      <w:numFmt w:val="decimal"/>
      <w:lvlText w:val="%1."/>
      <w:lvlJc w:val="left"/>
      <w:pPr>
        <w:ind w:left="865" w:hanging="360"/>
      </w:pPr>
      <w:rPr>
        <w:rFonts w:hint="default"/>
        <w:sz w:val="24"/>
      </w:rPr>
    </w:lvl>
    <w:lvl w:ilvl="1" w:tplc="04210019" w:tentative="1">
      <w:start w:val="1"/>
      <w:numFmt w:val="lowerLetter"/>
      <w:lvlText w:val="%2."/>
      <w:lvlJc w:val="left"/>
      <w:pPr>
        <w:ind w:left="1585" w:hanging="360"/>
      </w:pPr>
    </w:lvl>
    <w:lvl w:ilvl="2" w:tplc="0421001B" w:tentative="1">
      <w:start w:val="1"/>
      <w:numFmt w:val="lowerRoman"/>
      <w:lvlText w:val="%3."/>
      <w:lvlJc w:val="right"/>
      <w:pPr>
        <w:ind w:left="2305" w:hanging="180"/>
      </w:pPr>
    </w:lvl>
    <w:lvl w:ilvl="3" w:tplc="0421000F" w:tentative="1">
      <w:start w:val="1"/>
      <w:numFmt w:val="decimal"/>
      <w:lvlText w:val="%4."/>
      <w:lvlJc w:val="left"/>
      <w:pPr>
        <w:ind w:left="3025" w:hanging="360"/>
      </w:pPr>
    </w:lvl>
    <w:lvl w:ilvl="4" w:tplc="04210019" w:tentative="1">
      <w:start w:val="1"/>
      <w:numFmt w:val="lowerLetter"/>
      <w:lvlText w:val="%5."/>
      <w:lvlJc w:val="left"/>
      <w:pPr>
        <w:ind w:left="3745" w:hanging="360"/>
      </w:pPr>
    </w:lvl>
    <w:lvl w:ilvl="5" w:tplc="0421001B" w:tentative="1">
      <w:start w:val="1"/>
      <w:numFmt w:val="lowerRoman"/>
      <w:lvlText w:val="%6."/>
      <w:lvlJc w:val="right"/>
      <w:pPr>
        <w:ind w:left="4465" w:hanging="180"/>
      </w:pPr>
    </w:lvl>
    <w:lvl w:ilvl="6" w:tplc="0421000F" w:tentative="1">
      <w:start w:val="1"/>
      <w:numFmt w:val="decimal"/>
      <w:lvlText w:val="%7."/>
      <w:lvlJc w:val="left"/>
      <w:pPr>
        <w:ind w:left="5185" w:hanging="360"/>
      </w:pPr>
    </w:lvl>
    <w:lvl w:ilvl="7" w:tplc="04210019" w:tentative="1">
      <w:start w:val="1"/>
      <w:numFmt w:val="lowerLetter"/>
      <w:lvlText w:val="%8."/>
      <w:lvlJc w:val="left"/>
      <w:pPr>
        <w:ind w:left="5905" w:hanging="360"/>
      </w:pPr>
    </w:lvl>
    <w:lvl w:ilvl="8" w:tplc="0421001B" w:tentative="1">
      <w:start w:val="1"/>
      <w:numFmt w:val="lowerRoman"/>
      <w:lvlText w:val="%9."/>
      <w:lvlJc w:val="right"/>
      <w:pPr>
        <w:ind w:left="6625" w:hanging="180"/>
      </w:pPr>
    </w:lvl>
  </w:abstractNum>
  <w:num w:numId="1">
    <w:abstractNumId w:val="6"/>
  </w:num>
  <w:num w:numId="2">
    <w:abstractNumId w:val="0"/>
  </w:num>
  <w:num w:numId="3">
    <w:abstractNumId w:val="9"/>
  </w:num>
  <w:num w:numId="4">
    <w:abstractNumId w:val="13"/>
  </w:num>
  <w:num w:numId="5">
    <w:abstractNumId w:val="2"/>
  </w:num>
  <w:num w:numId="6">
    <w:abstractNumId w:val="5"/>
  </w:num>
  <w:num w:numId="7">
    <w:abstractNumId w:val="12"/>
  </w:num>
  <w:num w:numId="8">
    <w:abstractNumId w:val="7"/>
  </w:num>
  <w:num w:numId="9">
    <w:abstractNumId w:val="11"/>
  </w:num>
  <w:num w:numId="10">
    <w:abstractNumId w:val="8"/>
  </w:num>
  <w:num w:numId="11">
    <w:abstractNumId w:val="1"/>
  </w:num>
  <w:num w:numId="12">
    <w:abstractNumId w:val="4"/>
  </w:num>
  <w:num w:numId="13">
    <w:abstractNumId w:val="10"/>
  </w:num>
  <w:num w:numId="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8C"/>
    <w:rsid w:val="00002966"/>
    <w:rsid w:val="00005FA9"/>
    <w:rsid w:val="000145A0"/>
    <w:rsid w:val="00016FEA"/>
    <w:rsid w:val="00021DF0"/>
    <w:rsid w:val="00025569"/>
    <w:rsid w:val="0003127B"/>
    <w:rsid w:val="00032D6A"/>
    <w:rsid w:val="00036D5B"/>
    <w:rsid w:val="0004006C"/>
    <w:rsid w:val="00044989"/>
    <w:rsid w:val="00045C71"/>
    <w:rsid w:val="0004757F"/>
    <w:rsid w:val="00050AAA"/>
    <w:rsid w:val="00050DD5"/>
    <w:rsid w:val="000514EE"/>
    <w:rsid w:val="00053826"/>
    <w:rsid w:val="00054E28"/>
    <w:rsid w:val="000561F7"/>
    <w:rsid w:val="00057387"/>
    <w:rsid w:val="00063497"/>
    <w:rsid w:val="00065F02"/>
    <w:rsid w:val="00066624"/>
    <w:rsid w:val="00066C28"/>
    <w:rsid w:val="00067A00"/>
    <w:rsid w:val="00072253"/>
    <w:rsid w:val="00073F51"/>
    <w:rsid w:val="0007435A"/>
    <w:rsid w:val="00076C2F"/>
    <w:rsid w:val="00080FE2"/>
    <w:rsid w:val="00082585"/>
    <w:rsid w:val="00082FE5"/>
    <w:rsid w:val="0008511D"/>
    <w:rsid w:val="0008544A"/>
    <w:rsid w:val="00085559"/>
    <w:rsid w:val="0008710E"/>
    <w:rsid w:val="00087695"/>
    <w:rsid w:val="00096F5F"/>
    <w:rsid w:val="00097E21"/>
    <w:rsid w:val="000A3C7C"/>
    <w:rsid w:val="000A480A"/>
    <w:rsid w:val="000B106B"/>
    <w:rsid w:val="000B19E7"/>
    <w:rsid w:val="000B2575"/>
    <w:rsid w:val="000B2EDB"/>
    <w:rsid w:val="000B4B1A"/>
    <w:rsid w:val="000B615B"/>
    <w:rsid w:val="000B6E6E"/>
    <w:rsid w:val="000C23C6"/>
    <w:rsid w:val="000D52EC"/>
    <w:rsid w:val="000F334E"/>
    <w:rsid w:val="000F3A2A"/>
    <w:rsid w:val="000F4659"/>
    <w:rsid w:val="000F487A"/>
    <w:rsid w:val="000F5B79"/>
    <w:rsid w:val="00103371"/>
    <w:rsid w:val="00106137"/>
    <w:rsid w:val="00107E40"/>
    <w:rsid w:val="00112E3F"/>
    <w:rsid w:val="00112E7F"/>
    <w:rsid w:val="00113A44"/>
    <w:rsid w:val="001152F4"/>
    <w:rsid w:val="00121C6C"/>
    <w:rsid w:val="00122275"/>
    <w:rsid w:val="00130515"/>
    <w:rsid w:val="0013172C"/>
    <w:rsid w:val="001318C5"/>
    <w:rsid w:val="00131AB5"/>
    <w:rsid w:val="0013296C"/>
    <w:rsid w:val="001356E3"/>
    <w:rsid w:val="0014005B"/>
    <w:rsid w:val="0014276D"/>
    <w:rsid w:val="00144C39"/>
    <w:rsid w:val="00146958"/>
    <w:rsid w:val="001501F1"/>
    <w:rsid w:val="0015619E"/>
    <w:rsid w:val="00161B74"/>
    <w:rsid w:val="00163E7C"/>
    <w:rsid w:val="001659BC"/>
    <w:rsid w:val="0017149E"/>
    <w:rsid w:val="00183052"/>
    <w:rsid w:val="0018391A"/>
    <w:rsid w:val="001853FF"/>
    <w:rsid w:val="00185CE4"/>
    <w:rsid w:val="001903BF"/>
    <w:rsid w:val="00190D85"/>
    <w:rsid w:val="00191DB4"/>
    <w:rsid w:val="0019359D"/>
    <w:rsid w:val="00196F54"/>
    <w:rsid w:val="001A3438"/>
    <w:rsid w:val="001A53C8"/>
    <w:rsid w:val="001A5B8A"/>
    <w:rsid w:val="001B3C2A"/>
    <w:rsid w:val="001B4392"/>
    <w:rsid w:val="001B4C70"/>
    <w:rsid w:val="001B588B"/>
    <w:rsid w:val="001B7C47"/>
    <w:rsid w:val="001C4704"/>
    <w:rsid w:val="001C64B2"/>
    <w:rsid w:val="001D15D1"/>
    <w:rsid w:val="001D4BFF"/>
    <w:rsid w:val="001E18AC"/>
    <w:rsid w:val="001E2570"/>
    <w:rsid w:val="001E517C"/>
    <w:rsid w:val="001E7BC1"/>
    <w:rsid w:val="001F018F"/>
    <w:rsid w:val="001F2599"/>
    <w:rsid w:val="001F38B7"/>
    <w:rsid w:val="001F4747"/>
    <w:rsid w:val="001F5D1C"/>
    <w:rsid w:val="001F75A8"/>
    <w:rsid w:val="00200970"/>
    <w:rsid w:val="00200B8D"/>
    <w:rsid w:val="00205323"/>
    <w:rsid w:val="00207D3E"/>
    <w:rsid w:val="0021296E"/>
    <w:rsid w:val="00216B4E"/>
    <w:rsid w:val="00216E0D"/>
    <w:rsid w:val="0022309F"/>
    <w:rsid w:val="00223E0A"/>
    <w:rsid w:val="00234533"/>
    <w:rsid w:val="0023488B"/>
    <w:rsid w:val="00235ED3"/>
    <w:rsid w:val="002362EC"/>
    <w:rsid w:val="00236774"/>
    <w:rsid w:val="00237F76"/>
    <w:rsid w:val="00240DFB"/>
    <w:rsid w:val="00240E2E"/>
    <w:rsid w:val="00242CC2"/>
    <w:rsid w:val="00245181"/>
    <w:rsid w:val="00260047"/>
    <w:rsid w:val="00260DFE"/>
    <w:rsid w:val="002632EA"/>
    <w:rsid w:val="00265832"/>
    <w:rsid w:val="00266028"/>
    <w:rsid w:val="002666EC"/>
    <w:rsid w:val="0026711C"/>
    <w:rsid w:val="00267F7A"/>
    <w:rsid w:val="00272456"/>
    <w:rsid w:val="0027691D"/>
    <w:rsid w:val="002776B8"/>
    <w:rsid w:val="00280C14"/>
    <w:rsid w:val="002879FA"/>
    <w:rsid w:val="00290CB1"/>
    <w:rsid w:val="00293280"/>
    <w:rsid w:val="00296B63"/>
    <w:rsid w:val="00297F96"/>
    <w:rsid w:val="002A25C4"/>
    <w:rsid w:val="002A286D"/>
    <w:rsid w:val="002A5BB4"/>
    <w:rsid w:val="002A6031"/>
    <w:rsid w:val="002B0EC5"/>
    <w:rsid w:val="002B173A"/>
    <w:rsid w:val="002C5269"/>
    <w:rsid w:val="002C5639"/>
    <w:rsid w:val="002D410D"/>
    <w:rsid w:val="002D4BFD"/>
    <w:rsid w:val="002D4D60"/>
    <w:rsid w:val="002D6F21"/>
    <w:rsid w:val="002D72E7"/>
    <w:rsid w:val="002D7C15"/>
    <w:rsid w:val="002E046A"/>
    <w:rsid w:val="002E1A96"/>
    <w:rsid w:val="002E1B2B"/>
    <w:rsid w:val="002E252B"/>
    <w:rsid w:val="002F0687"/>
    <w:rsid w:val="002F0FD3"/>
    <w:rsid w:val="002F15BE"/>
    <w:rsid w:val="00300BED"/>
    <w:rsid w:val="00301563"/>
    <w:rsid w:val="00301CAE"/>
    <w:rsid w:val="0031099F"/>
    <w:rsid w:val="00311C24"/>
    <w:rsid w:val="00311C2F"/>
    <w:rsid w:val="0031428C"/>
    <w:rsid w:val="00322B33"/>
    <w:rsid w:val="00326EDF"/>
    <w:rsid w:val="00333BEB"/>
    <w:rsid w:val="003448A2"/>
    <w:rsid w:val="0034494B"/>
    <w:rsid w:val="00345085"/>
    <w:rsid w:val="00345EE5"/>
    <w:rsid w:val="003462F8"/>
    <w:rsid w:val="00346919"/>
    <w:rsid w:val="00347C2F"/>
    <w:rsid w:val="00347EA9"/>
    <w:rsid w:val="00347FC8"/>
    <w:rsid w:val="0035043A"/>
    <w:rsid w:val="00350F0E"/>
    <w:rsid w:val="0035245B"/>
    <w:rsid w:val="0035360B"/>
    <w:rsid w:val="0035431A"/>
    <w:rsid w:val="00355091"/>
    <w:rsid w:val="003552A3"/>
    <w:rsid w:val="00357400"/>
    <w:rsid w:val="00363BEB"/>
    <w:rsid w:val="003664A4"/>
    <w:rsid w:val="0036732C"/>
    <w:rsid w:val="00371447"/>
    <w:rsid w:val="00372ED6"/>
    <w:rsid w:val="003734C6"/>
    <w:rsid w:val="003742E8"/>
    <w:rsid w:val="003745AA"/>
    <w:rsid w:val="00387595"/>
    <w:rsid w:val="00391A7C"/>
    <w:rsid w:val="00392896"/>
    <w:rsid w:val="0039399A"/>
    <w:rsid w:val="003A0606"/>
    <w:rsid w:val="003A5D05"/>
    <w:rsid w:val="003B44A3"/>
    <w:rsid w:val="003B6375"/>
    <w:rsid w:val="003C1A60"/>
    <w:rsid w:val="003C2121"/>
    <w:rsid w:val="003C6777"/>
    <w:rsid w:val="003C79CD"/>
    <w:rsid w:val="003D1249"/>
    <w:rsid w:val="003D1ACD"/>
    <w:rsid w:val="003D3900"/>
    <w:rsid w:val="003F103D"/>
    <w:rsid w:val="003F32D4"/>
    <w:rsid w:val="003F58F6"/>
    <w:rsid w:val="00400859"/>
    <w:rsid w:val="0040110F"/>
    <w:rsid w:val="00405A81"/>
    <w:rsid w:val="00421308"/>
    <w:rsid w:val="00421714"/>
    <w:rsid w:val="00431C86"/>
    <w:rsid w:val="0043289E"/>
    <w:rsid w:val="004346BE"/>
    <w:rsid w:val="00437EEF"/>
    <w:rsid w:val="00444233"/>
    <w:rsid w:val="00446ADC"/>
    <w:rsid w:val="00450BDD"/>
    <w:rsid w:val="00460599"/>
    <w:rsid w:val="00460C47"/>
    <w:rsid w:val="00464C32"/>
    <w:rsid w:val="00464FD2"/>
    <w:rsid w:val="004679F6"/>
    <w:rsid w:val="00467B2C"/>
    <w:rsid w:val="00472E40"/>
    <w:rsid w:val="004745F1"/>
    <w:rsid w:val="004777DE"/>
    <w:rsid w:val="00486C14"/>
    <w:rsid w:val="00487277"/>
    <w:rsid w:val="00490DEE"/>
    <w:rsid w:val="00492FDB"/>
    <w:rsid w:val="0049462E"/>
    <w:rsid w:val="00495B2C"/>
    <w:rsid w:val="0049785A"/>
    <w:rsid w:val="004A1DC6"/>
    <w:rsid w:val="004A5D98"/>
    <w:rsid w:val="004B205B"/>
    <w:rsid w:val="004B369E"/>
    <w:rsid w:val="004B4667"/>
    <w:rsid w:val="004B6456"/>
    <w:rsid w:val="004B7015"/>
    <w:rsid w:val="004B739E"/>
    <w:rsid w:val="004B77DA"/>
    <w:rsid w:val="004B7D4A"/>
    <w:rsid w:val="004C0186"/>
    <w:rsid w:val="004C01D5"/>
    <w:rsid w:val="004C121D"/>
    <w:rsid w:val="004C4531"/>
    <w:rsid w:val="004C6906"/>
    <w:rsid w:val="004D0042"/>
    <w:rsid w:val="004D14DF"/>
    <w:rsid w:val="004D4B81"/>
    <w:rsid w:val="004D60E6"/>
    <w:rsid w:val="004D762C"/>
    <w:rsid w:val="004D792B"/>
    <w:rsid w:val="004E4979"/>
    <w:rsid w:val="004E4EA5"/>
    <w:rsid w:val="004E5FC2"/>
    <w:rsid w:val="004E61EB"/>
    <w:rsid w:val="004E62B1"/>
    <w:rsid w:val="004F1815"/>
    <w:rsid w:val="004F2871"/>
    <w:rsid w:val="004F4146"/>
    <w:rsid w:val="00501D62"/>
    <w:rsid w:val="00503F1C"/>
    <w:rsid w:val="005100E6"/>
    <w:rsid w:val="0051081E"/>
    <w:rsid w:val="005110F1"/>
    <w:rsid w:val="00511DB7"/>
    <w:rsid w:val="00514AAD"/>
    <w:rsid w:val="0051621F"/>
    <w:rsid w:val="005201F1"/>
    <w:rsid w:val="00521489"/>
    <w:rsid w:val="00526069"/>
    <w:rsid w:val="0053027A"/>
    <w:rsid w:val="00530456"/>
    <w:rsid w:val="00530856"/>
    <w:rsid w:val="00534101"/>
    <w:rsid w:val="00534F52"/>
    <w:rsid w:val="00540943"/>
    <w:rsid w:val="0054121C"/>
    <w:rsid w:val="00546237"/>
    <w:rsid w:val="00546977"/>
    <w:rsid w:val="00554B6B"/>
    <w:rsid w:val="00555387"/>
    <w:rsid w:val="005561F9"/>
    <w:rsid w:val="005603ED"/>
    <w:rsid w:val="00562D8C"/>
    <w:rsid w:val="0056329B"/>
    <w:rsid w:val="00563BE8"/>
    <w:rsid w:val="00570A77"/>
    <w:rsid w:val="00572007"/>
    <w:rsid w:val="00575211"/>
    <w:rsid w:val="00576887"/>
    <w:rsid w:val="005801AA"/>
    <w:rsid w:val="00580ED6"/>
    <w:rsid w:val="00583298"/>
    <w:rsid w:val="00583691"/>
    <w:rsid w:val="00584108"/>
    <w:rsid w:val="0059182C"/>
    <w:rsid w:val="005936FA"/>
    <w:rsid w:val="005A0C3A"/>
    <w:rsid w:val="005A150B"/>
    <w:rsid w:val="005A35C0"/>
    <w:rsid w:val="005A45BC"/>
    <w:rsid w:val="005A6548"/>
    <w:rsid w:val="005A7F6E"/>
    <w:rsid w:val="005B0C5A"/>
    <w:rsid w:val="005B12A1"/>
    <w:rsid w:val="005B20F1"/>
    <w:rsid w:val="005B2D84"/>
    <w:rsid w:val="005B3815"/>
    <w:rsid w:val="005B5240"/>
    <w:rsid w:val="005C1C8E"/>
    <w:rsid w:val="005C52CB"/>
    <w:rsid w:val="005C5A6F"/>
    <w:rsid w:val="005C6D96"/>
    <w:rsid w:val="005D1332"/>
    <w:rsid w:val="005D2C00"/>
    <w:rsid w:val="005D3DA9"/>
    <w:rsid w:val="005D3F55"/>
    <w:rsid w:val="005D4C69"/>
    <w:rsid w:val="005D7860"/>
    <w:rsid w:val="005E0EC4"/>
    <w:rsid w:val="005E149B"/>
    <w:rsid w:val="005E6969"/>
    <w:rsid w:val="005F0491"/>
    <w:rsid w:val="005F4AD7"/>
    <w:rsid w:val="005F4EDC"/>
    <w:rsid w:val="005F6779"/>
    <w:rsid w:val="005F73E5"/>
    <w:rsid w:val="00601327"/>
    <w:rsid w:val="006014E0"/>
    <w:rsid w:val="006018A1"/>
    <w:rsid w:val="00601922"/>
    <w:rsid w:val="00601949"/>
    <w:rsid w:val="00603869"/>
    <w:rsid w:val="00607C90"/>
    <w:rsid w:val="00610F97"/>
    <w:rsid w:val="006121FA"/>
    <w:rsid w:val="00613A39"/>
    <w:rsid w:val="00614A44"/>
    <w:rsid w:val="006164DD"/>
    <w:rsid w:val="00620E8C"/>
    <w:rsid w:val="006214D0"/>
    <w:rsid w:val="00624BEC"/>
    <w:rsid w:val="006252FB"/>
    <w:rsid w:val="006258C0"/>
    <w:rsid w:val="006305B9"/>
    <w:rsid w:val="0063192F"/>
    <w:rsid w:val="00632E76"/>
    <w:rsid w:val="006338F1"/>
    <w:rsid w:val="00641337"/>
    <w:rsid w:val="00641504"/>
    <w:rsid w:val="00641D59"/>
    <w:rsid w:val="006437CF"/>
    <w:rsid w:val="00651752"/>
    <w:rsid w:val="006539BC"/>
    <w:rsid w:val="00653B03"/>
    <w:rsid w:val="006569DC"/>
    <w:rsid w:val="00657FCE"/>
    <w:rsid w:val="0066171B"/>
    <w:rsid w:val="00664DE8"/>
    <w:rsid w:val="006668F9"/>
    <w:rsid w:val="00675A9D"/>
    <w:rsid w:val="00680A70"/>
    <w:rsid w:val="00686E00"/>
    <w:rsid w:val="006907EC"/>
    <w:rsid w:val="00690EA7"/>
    <w:rsid w:val="006931ED"/>
    <w:rsid w:val="006964CA"/>
    <w:rsid w:val="006A30E4"/>
    <w:rsid w:val="006A3C41"/>
    <w:rsid w:val="006A4619"/>
    <w:rsid w:val="006A572B"/>
    <w:rsid w:val="006B101F"/>
    <w:rsid w:val="006B1339"/>
    <w:rsid w:val="006B3F5F"/>
    <w:rsid w:val="006B6395"/>
    <w:rsid w:val="006C2531"/>
    <w:rsid w:val="006C3FBC"/>
    <w:rsid w:val="006C66DE"/>
    <w:rsid w:val="006C6BD0"/>
    <w:rsid w:val="006C72A4"/>
    <w:rsid w:val="006D13C8"/>
    <w:rsid w:val="006D69A8"/>
    <w:rsid w:val="006D6BD0"/>
    <w:rsid w:val="006E216F"/>
    <w:rsid w:val="006E2437"/>
    <w:rsid w:val="006E26F3"/>
    <w:rsid w:val="006E4D18"/>
    <w:rsid w:val="006E5DB1"/>
    <w:rsid w:val="006E612A"/>
    <w:rsid w:val="006E7E77"/>
    <w:rsid w:val="006F27D6"/>
    <w:rsid w:val="006F45B3"/>
    <w:rsid w:val="007015F4"/>
    <w:rsid w:val="00704548"/>
    <w:rsid w:val="007072B1"/>
    <w:rsid w:val="007127F1"/>
    <w:rsid w:val="007177C7"/>
    <w:rsid w:val="00726123"/>
    <w:rsid w:val="007272B7"/>
    <w:rsid w:val="00730071"/>
    <w:rsid w:val="007311B2"/>
    <w:rsid w:val="00732AE6"/>
    <w:rsid w:val="00734700"/>
    <w:rsid w:val="007354D5"/>
    <w:rsid w:val="00735FEC"/>
    <w:rsid w:val="00740012"/>
    <w:rsid w:val="00740E1B"/>
    <w:rsid w:val="00743A16"/>
    <w:rsid w:val="00747388"/>
    <w:rsid w:val="007500CD"/>
    <w:rsid w:val="00750365"/>
    <w:rsid w:val="00751262"/>
    <w:rsid w:val="00752DA3"/>
    <w:rsid w:val="00753B31"/>
    <w:rsid w:val="0075555A"/>
    <w:rsid w:val="00755C01"/>
    <w:rsid w:val="0075635C"/>
    <w:rsid w:val="00757EEE"/>
    <w:rsid w:val="0076315A"/>
    <w:rsid w:val="00765861"/>
    <w:rsid w:val="00766106"/>
    <w:rsid w:val="00772183"/>
    <w:rsid w:val="007754A8"/>
    <w:rsid w:val="007759F6"/>
    <w:rsid w:val="0078441A"/>
    <w:rsid w:val="007866A5"/>
    <w:rsid w:val="00786FBB"/>
    <w:rsid w:val="007874A4"/>
    <w:rsid w:val="00787517"/>
    <w:rsid w:val="00790636"/>
    <w:rsid w:val="00792707"/>
    <w:rsid w:val="00792ED6"/>
    <w:rsid w:val="007937A3"/>
    <w:rsid w:val="00796E21"/>
    <w:rsid w:val="007A2C12"/>
    <w:rsid w:val="007A796F"/>
    <w:rsid w:val="007B049E"/>
    <w:rsid w:val="007B14F9"/>
    <w:rsid w:val="007B4720"/>
    <w:rsid w:val="007B4C5A"/>
    <w:rsid w:val="007C4550"/>
    <w:rsid w:val="007C6306"/>
    <w:rsid w:val="007C6E88"/>
    <w:rsid w:val="007D0781"/>
    <w:rsid w:val="007D1A21"/>
    <w:rsid w:val="007D23A6"/>
    <w:rsid w:val="007D23D2"/>
    <w:rsid w:val="007D3B1A"/>
    <w:rsid w:val="007D7D9B"/>
    <w:rsid w:val="007E0780"/>
    <w:rsid w:val="007E1CEA"/>
    <w:rsid w:val="007E47E9"/>
    <w:rsid w:val="007F0721"/>
    <w:rsid w:val="007F57D3"/>
    <w:rsid w:val="007F76BE"/>
    <w:rsid w:val="00804E33"/>
    <w:rsid w:val="00810243"/>
    <w:rsid w:val="00810DCC"/>
    <w:rsid w:val="00815E79"/>
    <w:rsid w:val="008160D8"/>
    <w:rsid w:val="00817A3C"/>
    <w:rsid w:val="00823B67"/>
    <w:rsid w:val="00823CC7"/>
    <w:rsid w:val="00826289"/>
    <w:rsid w:val="008313B7"/>
    <w:rsid w:val="00831ADE"/>
    <w:rsid w:val="00831FA9"/>
    <w:rsid w:val="00835A78"/>
    <w:rsid w:val="0083742F"/>
    <w:rsid w:val="008433DC"/>
    <w:rsid w:val="00843D79"/>
    <w:rsid w:val="008459E4"/>
    <w:rsid w:val="0084716A"/>
    <w:rsid w:val="008534BD"/>
    <w:rsid w:val="00853B8E"/>
    <w:rsid w:val="00862253"/>
    <w:rsid w:val="00863F6E"/>
    <w:rsid w:val="008644DE"/>
    <w:rsid w:val="00867B5B"/>
    <w:rsid w:val="008752BE"/>
    <w:rsid w:val="0087755E"/>
    <w:rsid w:val="0087772D"/>
    <w:rsid w:val="00880DD9"/>
    <w:rsid w:val="0088490A"/>
    <w:rsid w:val="008902F1"/>
    <w:rsid w:val="0089206D"/>
    <w:rsid w:val="00892113"/>
    <w:rsid w:val="00893356"/>
    <w:rsid w:val="00895501"/>
    <w:rsid w:val="00895F26"/>
    <w:rsid w:val="00897327"/>
    <w:rsid w:val="008A13FC"/>
    <w:rsid w:val="008A14DF"/>
    <w:rsid w:val="008A3442"/>
    <w:rsid w:val="008A6780"/>
    <w:rsid w:val="008A6849"/>
    <w:rsid w:val="008A6AE8"/>
    <w:rsid w:val="008B0014"/>
    <w:rsid w:val="008B33C6"/>
    <w:rsid w:val="008B340A"/>
    <w:rsid w:val="008B7E52"/>
    <w:rsid w:val="008C27BB"/>
    <w:rsid w:val="008C47F5"/>
    <w:rsid w:val="008C4E60"/>
    <w:rsid w:val="008C746A"/>
    <w:rsid w:val="008D199A"/>
    <w:rsid w:val="008D7FA2"/>
    <w:rsid w:val="008E1AD0"/>
    <w:rsid w:val="008E4A63"/>
    <w:rsid w:val="008F00D2"/>
    <w:rsid w:val="008F0C3F"/>
    <w:rsid w:val="008F3396"/>
    <w:rsid w:val="008F3FC3"/>
    <w:rsid w:val="008F4D45"/>
    <w:rsid w:val="008F732D"/>
    <w:rsid w:val="008F766E"/>
    <w:rsid w:val="009005F6"/>
    <w:rsid w:val="00904E21"/>
    <w:rsid w:val="009061FF"/>
    <w:rsid w:val="00906E30"/>
    <w:rsid w:val="009138D4"/>
    <w:rsid w:val="009222E3"/>
    <w:rsid w:val="00924EB9"/>
    <w:rsid w:val="009303A6"/>
    <w:rsid w:val="00932312"/>
    <w:rsid w:val="0093404A"/>
    <w:rsid w:val="00935E81"/>
    <w:rsid w:val="00940513"/>
    <w:rsid w:val="00941812"/>
    <w:rsid w:val="009456B1"/>
    <w:rsid w:val="0095689A"/>
    <w:rsid w:val="00956AEC"/>
    <w:rsid w:val="00957F64"/>
    <w:rsid w:val="0096267A"/>
    <w:rsid w:val="00962AAA"/>
    <w:rsid w:val="00971E08"/>
    <w:rsid w:val="009724A5"/>
    <w:rsid w:val="00973F27"/>
    <w:rsid w:val="00980341"/>
    <w:rsid w:val="009819F3"/>
    <w:rsid w:val="00991C80"/>
    <w:rsid w:val="00994D9A"/>
    <w:rsid w:val="00995211"/>
    <w:rsid w:val="00995591"/>
    <w:rsid w:val="00997A49"/>
    <w:rsid w:val="009A063C"/>
    <w:rsid w:val="009A0784"/>
    <w:rsid w:val="009A166A"/>
    <w:rsid w:val="009A2532"/>
    <w:rsid w:val="009A40B1"/>
    <w:rsid w:val="009A6A69"/>
    <w:rsid w:val="009B15E5"/>
    <w:rsid w:val="009B1CB5"/>
    <w:rsid w:val="009B47DB"/>
    <w:rsid w:val="009B48CF"/>
    <w:rsid w:val="009B48F5"/>
    <w:rsid w:val="009B678E"/>
    <w:rsid w:val="009B7168"/>
    <w:rsid w:val="009C12CB"/>
    <w:rsid w:val="009C4D6D"/>
    <w:rsid w:val="009C5591"/>
    <w:rsid w:val="009C5E10"/>
    <w:rsid w:val="009C653A"/>
    <w:rsid w:val="009D004D"/>
    <w:rsid w:val="009D1278"/>
    <w:rsid w:val="009D1E8E"/>
    <w:rsid w:val="009D23DB"/>
    <w:rsid w:val="009D6363"/>
    <w:rsid w:val="009D6F20"/>
    <w:rsid w:val="009E0030"/>
    <w:rsid w:val="009E3AC9"/>
    <w:rsid w:val="009E59F5"/>
    <w:rsid w:val="009F105F"/>
    <w:rsid w:val="009F3B1D"/>
    <w:rsid w:val="009F6206"/>
    <w:rsid w:val="00A058D2"/>
    <w:rsid w:val="00A05DE2"/>
    <w:rsid w:val="00A12499"/>
    <w:rsid w:val="00A13863"/>
    <w:rsid w:val="00A140A7"/>
    <w:rsid w:val="00A155C8"/>
    <w:rsid w:val="00A156D7"/>
    <w:rsid w:val="00A401E9"/>
    <w:rsid w:val="00A4696C"/>
    <w:rsid w:val="00A50CB3"/>
    <w:rsid w:val="00A517EB"/>
    <w:rsid w:val="00A51E1B"/>
    <w:rsid w:val="00A5323B"/>
    <w:rsid w:val="00A53667"/>
    <w:rsid w:val="00A55D1B"/>
    <w:rsid w:val="00A5783C"/>
    <w:rsid w:val="00A57854"/>
    <w:rsid w:val="00A64CEE"/>
    <w:rsid w:val="00A65E7B"/>
    <w:rsid w:val="00A77E71"/>
    <w:rsid w:val="00A8121E"/>
    <w:rsid w:val="00A820BE"/>
    <w:rsid w:val="00A83353"/>
    <w:rsid w:val="00A84973"/>
    <w:rsid w:val="00A87E3B"/>
    <w:rsid w:val="00A916EC"/>
    <w:rsid w:val="00A91804"/>
    <w:rsid w:val="00A92221"/>
    <w:rsid w:val="00AB3479"/>
    <w:rsid w:val="00AB419A"/>
    <w:rsid w:val="00AC18B8"/>
    <w:rsid w:val="00AC2A35"/>
    <w:rsid w:val="00AC332D"/>
    <w:rsid w:val="00AD094D"/>
    <w:rsid w:val="00AD3B70"/>
    <w:rsid w:val="00AE18AC"/>
    <w:rsid w:val="00AE1B6E"/>
    <w:rsid w:val="00AE2A94"/>
    <w:rsid w:val="00AE703B"/>
    <w:rsid w:val="00AF2A93"/>
    <w:rsid w:val="00AF372C"/>
    <w:rsid w:val="00B00B10"/>
    <w:rsid w:val="00B01283"/>
    <w:rsid w:val="00B04075"/>
    <w:rsid w:val="00B07DDD"/>
    <w:rsid w:val="00B10050"/>
    <w:rsid w:val="00B10EB8"/>
    <w:rsid w:val="00B12DE5"/>
    <w:rsid w:val="00B2461B"/>
    <w:rsid w:val="00B26764"/>
    <w:rsid w:val="00B30622"/>
    <w:rsid w:val="00B407D1"/>
    <w:rsid w:val="00B425AE"/>
    <w:rsid w:val="00B53D8C"/>
    <w:rsid w:val="00B5447B"/>
    <w:rsid w:val="00B55751"/>
    <w:rsid w:val="00B56659"/>
    <w:rsid w:val="00B567EE"/>
    <w:rsid w:val="00B6005E"/>
    <w:rsid w:val="00B610B6"/>
    <w:rsid w:val="00B62648"/>
    <w:rsid w:val="00B62BCD"/>
    <w:rsid w:val="00B73D50"/>
    <w:rsid w:val="00B7729A"/>
    <w:rsid w:val="00B777AB"/>
    <w:rsid w:val="00B80D4E"/>
    <w:rsid w:val="00B81D8C"/>
    <w:rsid w:val="00B867B3"/>
    <w:rsid w:val="00B87AF3"/>
    <w:rsid w:val="00B87D2A"/>
    <w:rsid w:val="00B9550A"/>
    <w:rsid w:val="00B95AA7"/>
    <w:rsid w:val="00BA2111"/>
    <w:rsid w:val="00BB1186"/>
    <w:rsid w:val="00BB21AD"/>
    <w:rsid w:val="00BB23F1"/>
    <w:rsid w:val="00BB415B"/>
    <w:rsid w:val="00BB7275"/>
    <w:rsid w:val="00BC08C2"/>
    <w:rsid w:val="00BC2112"/>
    <w:rsid w:val="00BC4E74"/>
    <w:rsid w:val="00BC7C05"/>
    <w:rsid w:val="00BC7D20"/>
    <w:rsid w:val="00BD111C"/>
    <w:rsid w:val="00BD1DD4"/>
    <w:rsid w:val="00BD2F3D"/>
    <w:rsid w:val="00BD7080"/>
    <w:rsid w:val="00BE2DC7"/>
    <w:rsid w:val="00BE44A6"/>
    <w:rsid w:val="00BE69CE"/>
    <w:rsid w:val="00BE6CF3"/>
    <w:rsid w:val="00BE6E55"/>
    <w:rsid w:val="00BF1D59"/>
    <w:rsid w:val="00BF317D"/>
    <w:rsid w:val="00BF69FF"/>
    <w:rsid w:val="00C001DA"/>
    <w:rsid w:val="00C017EF"/>
    <w:rsid w:val="00C0585D"/>
    <w:rsid w:val="00C05A9C"/>
    <w:rsid w:val="00C05B76"/>
    <w:rsid w:val="00C10017"/>
    <w:rsid w:val="00C14E57"/>
    <w:rsid w:val="00C21E16"/>
    <w:rsid w:val="00C22414"/>
    <w:rsid w:val="00C22CAF"/>
    <w:rsid w:val="00C26AD0"/>
    <w:rsid w:val="00C362D0"/>
    <w:rsid w:val="00C3639B"/>
    <w:rsid w:val="00C4077B"/>
    <w:rsid w:val="00C452AD"/>
    <w:rsid w:val="00C47635"/>
    <w:rsid w:val="00C56BF0"/>
    <w:rsid w:val="00C57D94"/>
    <w:rsid w:val="00C6421E"/>
    <w:rsid w:val="00C805D2"/>
    <w:rsid w:val="00C81061"/>
    <w:rsid w:val="00C8203F"/>
    <w:rsid w:val="00C83FC8"/>
    <w:rsid w:val="00C909F1"/>
    <w:rsid w:val="00C910FF"/>
    <w:rsid w:val="00C92FB0"/>
    <w:rsid w:val="00C9381C"/>
    <w:rsid w:val="00C95C25"/>
    <w:rsid w:val="00CA08A7"/>
    <w:rsid w:val="00CA7C47"/>
    <w:rsid w:val="00CB3AD0"/>
    <w:rsid w:val="00CB491C"/>
    <w:rsid w:val="00CC26CF"/>
    <w:rsid w:val="00CC2A42"/>
    <w:rsid w:val="00CC7287"/>
    <w:rsid w:val="00CC76D7"/>
    <w:rsid w:val="00CD378F"/>
    <w:rsid w:val="00CD7DD6"/>
    <w:rsid w:val="00CE303D"/>
    <w:rsid w:val="00CE5214"/>
    <w:rsid w:val="00CE561D"/>
    <w:rsid w:val="00CF4B3B"/>
    <w:rsid w:val="00D001AB"/>
    <w:rsid w:val="00D03EAA"/>
    <w:rsid w:val="00D04EFF"/>
    <w:rsid w:val="00D11578"/>
    <w:rsid w:val="00D1640A"/>
    <w:rsid w:val="00D167FA"/>
    <w:rsid w:val="00D16BF8"/>
    <w:rsid w:val="00D22122"/>
    <w:rsid w:val="00D27104"/>
    <w:rsid w:val="00D344F4"/>
    <w:rsid w:val="00D4196E"/>
    <w:rsid w:val="00D45B71"/>
    <w:rsid w:val="00D52608"/>
    <w:rsid w:val="00D615F6"/>
    <w:rsid w:val="00D66C49"/>
    <w:rsid w:val="00D727A0"/>
    <w:rsid w:val="00D74B66"/>
    <w:rsid w:val="00D778A6"/>
    <w:rsid w:val="00D819C1"/>
    <w:rsid w:val="00D82CC8"/>
    <w:rsid w:val="00D83480"/>
    <w:rsid w:val="00D846FD"/>
    <w:rsid w:val="00D87858"/>
    <w:rsid w:val="00D87D4E"/>
    <w:rsid w:val="00D91CD4"/>
    <w:rsid w:val="00D931BB"/>
    <w:rsid w:val="00D94D45"/>
    <w:rsid w:val="00D96096"/>
    <w:rsid w:val="00D96A2B"/>
    <w:rsid w:val="00D97B87"/>
    <w:rsid w:val="00DA027E"/>
    <w:rsid w:val="00DB1201"/>
    <w:rsid w:val="00DB4A62"/>
    <w:rsid w:val="00DB6456"/>
    <w:rsid w:val="00DC3438"/>
    <w:rsid w:val="00DC6F4C"/>
    <w:rsid w:val="00DC7C74"/>
    <w:rsid w:val="00DD1188"/>
    <w:rsid w:val="00DD3CD9"/>
    <w:rsid w:val="00DD58A3"/>
    <w:rsid w:val="00DD6C9A"/>
    <w:rsid w:val="00DE15BD"/>
    <w:rsid w:val="00DF3475"/>
    <w:rsid w:val="00DF4097"/>
    <w:rsid w:val="00E008F2"/>
    <w:rsid w:val="00E019CB"/>
    <w:rsid w:val="00E020A7"/>
    <w:rsid w:val="00E05054"/>
    <w:rsid w:val="00E05190"/>
    <w:rsid w:val="00E06ED2"/>
    <w:rsid w:val="00E12318"/>
    <w:rsid w:val="00E1536E"/>
    <w:rsid w:val="00E20373"/>
    <w:rsid w:val="00E21723"/>
    <w:rsid w:val="00E22ACD"/>
    <w:rsid w:val="00E26060"/>
    <w:rsid w:val="00E26821"/>
    <w:rsid w:val="00E34DC4"/>
    <w:rsid w:val="00E36171"/>
    <w:rsid w:val="00E370B9"/>
    <w:rsid w:val="00E37274"/>
    <w:rsid w:val="00E37A5E"/>
    <w:rsid w:val="00E42F66"/>
    <w:rsid w:val="00E43F69"/>
    <w:rsid w:val="00E47D5B"/>
    <w:rsid w:val="00E50005"/>
    <w:rsid w:val="00E52377"/>
    <w:rsid w:val="00E53566"/>
    <w:rsid w:val="00E537C3"/>
    <w:rsid w:val="00E5635A"/>
    <w:rsid w:val="00E57B4C"/>
    <w:rsid w:val="00E61A6C"/>
    <w:rsid w:val="00E726A7"/>
    <w:rsid w:val="00E75A09"/>
    <w:rsid w:val="00E81477"/>
    <w:rsid w:val="00E83A88"/>
    <w:rsid w:val="00E868C6"/>
    <w:rsid w:val="00E87826"/>
    <w:rsid w:val="00E87BEF"/>
    <w:rsid w:val="00E87F0F"/>
    <w:rsid w:val="00E90DC3"/>
    <w:rsid w:val="00E93539"/>
    <w:rsid w:val="00E93B9F"/>
    <w:rsid w:val="00E955C2"/>
    <w:rsid w:val="00E9577F"/>
    <w:rsid w:val="00EA0897"/>
    <w:rsid w:val="00EA2243"/>
    <w:rsid w:val="00EA2278"/>
    <w:rsid w:val="00EA6E31"/>
    <w:rsid w:val="00EB1DAB"/>
    <w:rsid w:val="00EB3EA5"/>
    <w:rsid w:val="00EB5083"/>
    <w:rsid w:val="00EC1070"/>
    <w:rsid w:val="00EC295F"/>
    <w:rsid w:val="00EC418C"/>
    <w:rsid w:val="00EC6D8C"/>
    <w:rsid w:val="00ED206C"/>
    <w:rsid w:val="00ED37A7"/>
    <w:rsid w:val="00ED3B82"/>
    <w:rsid w:val="00ED5108"/>
    <w:rsid w:val="00EE12BA"/>
    <w:rsid w:val="00EE2B57"/>
    <w:rsid w:val="00EF0EBF"/>
    <w:rsid w:val="00EF65C3"/>
    <w:rsid w:val="00EF715C"/>
    <w:rsid w:val="00F011FD"/>
    <w:rsid w:val="00F03C62"/>
    <w:rsid w:val="00F049BD"/>
    <w:rsid w:val="00F11DC2"/>
    <w:rsid w:val="00F13425"/>
    <w:rsid w:val="00F137A1"/>
    <w:rsid w:val="00F13908"/>
    <w:rsid w:val="00F16397"/>
    <w:rsid w:val="00F208B0"/>
    <w:rsid w:val="00F24025"/>
    <w:rsid w:val="00F2479B"/>
    <w:rsid w:val="00F2521D"/>
    <w:rsid w:val="00F27FC2"/>
    <w:rsid w:val="00F32960"/>
    <w:rsid w:val="00F32980"/>
    <w:rsid w:val="00F3306F"/>
    <w:rsid w:val="00F41DD0"/>
    <w:rsid w:val="00F43464"/>
    <w:rsid w:val="00F4711E"/>
    <w:rsid w:val="00F55DE4"/>
    <w:rsid w:val="00F60C89"/>
    <w:rsid w:val="00F6388F"/>
    <w:rsid w:val="00F64BC5"/>
    <w:rsid w:val="00F708C3"/>
    <w:rsid w:val="00F77A14"/>
    <w:rsid w:val="00F81012"/>
    <w:rsid w:val="00F85C33"/>
    <w:rsid w:val="00F863A2"/>
    <w:rsid w:val="00F9248A"/>
    <w:rsid w:val="00F93670"/>
    <w:rsid w:val="00F9551A"/>
    <w:rsid w:val="00F96D31"/>
    <w:rsid w:val="00FB02C9"/>
    <w:rsid w:val="00FB178F"/>
    <w:rsid w:val="00FB55D3"/>
    <w:rsid w:val="00FB5AF9"/>
    <w:rsid w:val="00FB6A07"/>
    <w:rsid w:val="00FC0131"/>
    <w:rsid w:val="00FC2C59"/>
    <w:rsid w:val="00FC4E27"/>
    <w:rsid w:val="00FC5CA2"/>
    <w:rsid w:val="00FC7E40"/>
    <w:rsid w:val="00FD025B"/>
    <w:rsid w:val="00FD24E8"/>
    <w:rsid w:val="00FD5632"/>
    <w:rsid w:val="00FD5D55"/>
    <w:rsid w:val="00FE266A"/>
    <w:rsid w:val="00FE511D"/>
    <w:rsid w:val="00FE69A6"/>
    <w:rsid w:val="00FF0C40"/>
    <w:rsid w:val="00FF1918"/>
    <w:rsid w:val="00FF1CA0"/>
    <w:rsid w:val="00FF293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4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D8C"/>
    <w:pPr>
      <w:bidi/>
      <w:spacing w:after="0" w:line="240" w:lineRule="auto"/>
      <w:jc w:val="lowKashida"/>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
    <w:basedOn w:val="Normal"/>
    <w:link w:val="FootnoteTextChar"/>
    <w:uiPriority w:val="99"/>
    <w:qFormat/>
    <w:rsid w:val="00562D8C"/>
    <w:pPr>
      <w:bidi w:val="0"/>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
    <w:basedOn w:val="DefaultParagraphFont"/>
    <w:link w:val="FootnoteText"/>
    <w:uiPriority w:val="99"/>
    <w:rsid w:val="00562D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562D8C"/>
    <w:rPr>
      <w:rFonts w:cs="Times New Roman"/>
      <w:vertAlign w:val="superscript"/>
    </w:rPr>
  </w:style>
  <w:style w:type="character" w:customStyle="1" w:styleId="EndnoteTextChar">
    <w:name w:val="Endnote Text Char"/>
    <w:basedOn w:val="DefaultParagraphFont"/>
    <w:link w:val="EndnoteText"/>
    <w:uiPriority w:val="99"/>
    <w:semiHidden/>
    <w:rsid w:val="00562D8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562D8C"/>
    <w:pPr>
      <w:bidi w:val="0"/>
      <w:jc w:val="left"/>
    </w:pPr>
    <w:rPr>
      <w:sz w:val="20"/>
      <w:szCs w:val="20"/>
      <w:lang w:val="id-ID"/>
    </w:rPr>
  </w:style>
  <w:style w:type="character" w:customStyle="1" w:styleId="EndnoteTextChar1">
    <w:name w:val="Endnote Text Char1"/>
    <w:basedOn w:val="DefaultParagraphFont"/>
    <w:uiPriority w:val="99"/>
    <w:semiHidden/>
    <w:rsid w:val="00562D8C"/>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562D8C"/>
    <w:rPr>
      <w:rFonts w:cs="Times New Roman"/>
    </w:rPr>
  </w:style>
  <w:style w:type="paragraph" w:styleId="Header">
    <w:name w:val="header"/>
    <w:basedOn w:val="Normal"/>
    <w:link w:val="HeaderChar"/>
    <w:uiPriority w:val="99"/>
    <w:rsid w:val="00562D8C"/>
    <w:pPr>
      <w:tabs>
        <w:tab w:val="center" w:pos="4320"/>
        <w:tab w:val="right" w:pos="8640"/>
      </w:tabs>
      <w:bidi w:val="0"/>
      <w:jc w:val="left"/>
    </w:pPr>
  </w:style>
  <w:style w:type="character" w:customStyle="1" w:styleId="HeaderChar">
    <w:name w:val="Header Char"/>
    <w:basedOn w:val="DefaultParagraphFont"/>
    <w:link w:val="Header"/>
    <w:uiPriority w:val="99"/>
    <w:rsid w:val="00562D8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2D8C"/>
    <w:rPr>
      <w:rFonts w:cs="Times New Roman"/>
    </w:rPr>
  </w:style>
  <w:style w:type="paragraph" w:styleId="Footer">
    <w:name w:val="footer"/>
    <w:basedOn w:val="Normal"/>
    <w:link w:val="FooterChar"/>
    <w:uiPriority w:val="99"/>
    <w:rsid w:val="00562D8C"/>
    <w:pPr>
      <w:tabs>
        <w:tab w:val="center" w:pos="4320"/>
        <w:tab w:val="right" w:pos="8640"/>
      </w:tabs>
      <w:bidi w:val="0"/>
      <w:jc w:val="left"/>
    </w:pPr>
  </w:style>
  <w:style w:type="character" w:customStyle="1" w:styleId="FooterChar">
    <w:name w:val="Footer Char"/>
    <w:basedOn w:val="DefaultParagraphFont"/>
    <w:link w:val="Footer"/>
    <w:uiPriority w:val="99"/>
    <w:rsid w:val="00562D8C"/>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562D8C"/>
    <w:rPr>
      <w:i/>
      <w:iCs/>
      <w:color w:val="808080" w:themeColor="text1" w:themeTint="7F"/>
    </w:rPr>
  </w:style>
  <w:style w:type="paragraph" w:styleId="ListParagraph">
    <w:name w:val="List Paragraph"/>
    <w:basedOn w:val="Normal"/>
    <w:link w:val="ListParagraphChar"/>
    <w:uiPriority w:val="34"/>
    <w:qFormat/>
    <w:rsid w:val="00562D8C"/>
    <w:pPr>
      <w:bidi w:val="0"/>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562D8C"/>
    <w:rPr>
      <w:rFonts w:ascii="Tahoma" w:hAnsi="Tahoma" w:cs="Tahoma"/>
      <w:sz w:val="16"/>
      <w:szCs w:val="16"/>
    </w:rPr>
  </w:style>
  <w:style w:type="paragraph" w:styleId="BalloonText">
    <w:name w:val="Balloon Text"/>
    <w:basedOn w:val="Normal"/>
    <w:link w:val="BalloonTextChar"/>
    <w:uiPriority w:val="99"/>
    <w:semiHidden/>
    <w:unhideWhenUsed/>
    <w:rsid w:val="00562D8C"/>
    <w:pPr>
      <w:bidi w:val="0"/>
      <w:jc w:val="left"/>
    </w:pPr>
    <w:rPr>
      <w:rFonts w:ascii="Tahoma" w:eastAsiaTheme="minorHAnsi" w:hAnsi="Tahoma" w:cs="Tahoma"/>
      <w:sz w:val="16"/>
      <w:szCs w:val="16"/>
      <w:lang w:val="id-ID"/>
    </w:rPr>
  </w:style>
  <w:style w:type="character" w:customStyle="1" w:styleId="BalloonTextChar1">
    <w:name w:val="Balloon Text Char1"/>
    <w:basedOn w:val="DefaultParagraphFont"/>
    <w:uiPriority w:val="99"/>
    <w:semiHidden/>
    <w:rsid w:val="00562D8C"/>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562D8C"/>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562D8C"/>
    <w:pPr>
      <w:bidi w:val="0"/>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562D8C"/>
    <w:rPr>
      <w:rFonts w:ascii="Times New Roman" w:eastAsia="Times New Roman" w:hAnsi="Times New Roman" w:cs="Times New Roman"/>
      <w:sz w:val="24"/>
      <w:szCs w:val="24"/>
      <w:lang w:val="en-US"/>
    </w:rPr>
  </w:style>
  <w:style w:type="table" w:styleId="TableGrid">
    <w:name w:val="Table Grid"/>
    <w:basedOn w:val="TableNormal"/>
    <w:uiPriority w:val="39"/>
    <w:rsid w:val="00562D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562D8C"/>
    <w:pPr>
      <w:spacing w:after="120"/>
      <w:ind w:left="283"/>
    </w:pPr>
  </w:style>
  <w:style w:type="character" w:customStyle="1" w:styleId="BodyTextIndentChar">
    <w:name w:val="Body Text Indent Char"/>
    <w:basedOn w:val="DefaultParagraphFont"/>
    <w:link w:val="BodyTextIndent"/>
    <w:rsid w:val="00562D8C"/>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562D8C"/>
    <w:pPr>
      <w:bidi w:val="0"/>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562D8C"/>
    <w:rPr>
      <w:i/>
      <w:iCs/>
    </w:rPr>
  </w:style>
  <w:style w:type="character" w:customStyle="1" w:styleId="ayasign">
    <w:name w:val="ayasign"/>
    <w:basedOn w:val="DefaultParagraphFont"/>
    <w:rsid w:val="00562D8C"/>
  </w:style>
  <w:style w:type="character" w:customStyle="1" w:styleId="waqfsign1">
    <w:name w:val="waqfsign1"/>
    <w:basedOn w:val="DefaultParagraphFont"/>
    <w:rsid w:val="00562D8C"/>
    <w:rPr>
      <w:rFonts w:ascii="Arial" w:hAnsi="Arial" w:cs="Arial" w:hint="default"/>
      <w:color w:val="BB8833"/>
    </w:rPr>
  </w:style>
  <w:style w:type="paragraph" w:styleId="DocumentMap">
    <w:name w:val="Document Map"/>
    <w:basedOn w:val="Normal"/>
    <w:link w:val="DocumentMapChar"/>
    <w:uiPriority w:val="99"/>
    <w:semiHidden/>
    <w:unhideWhenUsed/>
    <w:rsid w:val="003734C6"/>
    <w:rPr>
      <w:rFonts w:ascii="Tahoma" w:hAnsi="Tahoma" w:cs="Tahoma"/>
      <w:sz w:val="16"/>
      <w:szCs w:val="16"/>
    </w:rPr>
  </w:style>
  <w:style w:type="character" w:customStyle="1" w:styleId="DocumentMapChar">
    <w:name w:val="Document Map Char"/>
    <w:basedOn w:val="DefaultParagraphFont"/>
    <w:link w:val="DocumentMap"/>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bidi w:val="0"/>
      <w:spacing w:before="100" w:beforeAutospacing="1" w:after="100" w:afterAutospacing="1"/>
      <w:jc w:val="left"/>
    </w:pPr>
    <w:rPr>
      <w:lang w:val="id-ID" w:eastAsia="id-ID"/>
    </w:rPr>
  </w:style>
  <w:style w:type="character" w:styleId="Hyperlink">
    <w:name w:val="Hyperlink"/>
    <w:basedOn w:val="DefaultParagraphFont"/>
    <w:uiPriority w:val="99"/>
    <w:unhideWhenUsed/>
    <w:rsid w:val="00AF372C"/>
    <w:rPr>
      <w:color w:val="0000FF"/>
      <w:u w:val="single"/>
    </w:rPr>
  </w:style>
  <w:style w:type="character" w:customStyle="1" w:styleId="NormalWebChar">
    <w:name w:val="Normal (Web) Char"/>
    <w:basedOn w:val="DefaultParagraphFon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39"/>
    <w:rsid w:val="0037144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B80D4E"/>
  </w:style>
  <w:style w:type="character" w:customStyle="1" w:styleId="shorttext">
    <w:name w:val="short_text"/>
    <w:basedOn w:val="DefaultParagraphFont"/>
    <w:rsid w:val="00EA2278"/>
  </w:style>
  <w:style w:type="character" w:customStyle="1" w:styleId="UnresolvedMention1">
    <w:name w:val="Unresolved Mention1"/>
    <w:basedOn w:val="DefaultParagraphFont"/>
    <w:uiPriority w:val="99"/>
    <w:semiHidden/>
    <w:unhideWhenUsed/>
    <w:rsid w:val="00045C71"/>
    <w:rPr>
      <w:color w:val="808080"/>
      <w:shd w:val="clear" w:color="auto" w:fill="E6E6E6"/>
    </w:rPr>
  </w:style>
  <w:style w:type="character" w:styleId="Strong">
    <w:name w:val="Strong"/>
    <w:basedOn w:val="DefaultParagraphFont"/>
    <w:uiPriority w:val="22"/>
    <w:qFormat/>
    <w:rsid w:val="006D13C8"/>
    <w:rPr>
      <w:b/>
      <w:bCs/>
    </w:rPr>
  </w:style>
  <w:style w:type="character" w:customStyle="1" w:styleId="a">
    <w:name w:val="a"/>
    <w:basedOn w:val="DefaultParagraphFont"/>
    <w:rsid w:val="001F5D1C"/>
  </w:style>
  <w:style w:type="character" w:customStyle="1" w:styleId="l6">
    <w:name w:val="l6"/>
    <w:basedOn w:val="DefaultParagraphFont"/>
    <w:rsid w:val="001F5D1C"/>
  </w:style>
  <w:style w:type="paragraph" w:styleId="HTMLPreformatted">
    <w:name w:val="HTML Preformatted"/>
    <w:basedOn w:val="Normal"/>
    <w:link w:val="HTMLPreformattedCh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6887"/>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D8C"/>
    <w:pPr>
      <w:bidi/>
      <w:spacing w:after="0" w:line="240" w:lineRule="auto"/>
      <w:jc w:val="lowKashida"/>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
    <w:basedOn w:val="Normal"/>
    <w:link w:val="FootnoteTextChar"/>
    <w:uiPriority w:val="99"/>
    <w:qFormat/>
    <w:rsid w:val="00562D8C"/>
    <w:pPr>
      <w:bidi w:val="0"/>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
    <w:basedOn w:val="DefaultParagraphFont"/>
    <w:link w:val="FootnoteText"/>
    <w:uiPriority w:val="99"/>
    <w:rsid w:val="00562D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562D8C"/>
    <w:rPr>
      <w:rFonts w:cs="Times New Roman"/>
      <w:vertAlign w:val="superscript"/>
    </w:rPr>
  </w:style>
  <w:style w:type="character" w:customStyle="1" w:styleId="EndnoteTextChar">
    <w:name w:val="Endnote Text Char"/>
    <w:basedOn w:val="DefaultParagraphFont"/>
    <w:link w:val="EndnoteText"/>
    <w:uiPriority w:val="99"/>
    <w:semiHidden/>
    <w:rsid w:val="00562D8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562D8C"/>
    <w:pPr>
      <w:bidi w:val="0"/>
      <w:jc w:val="left"/>
    </w:pPr>
    <w:rPr>
      <w:sz w:val="20"/>
      <w:szCs w:val="20"/>
      <w:lang w:val="id-ID"/>
    </w:rPr>
  </w:style>
  <w:style w:type="character" w:customStyle="1" w:styleId="EndnoteTextChar1">
    <w:name w:val="Endnote Text Char1"/>
    <w:basedOn w:val="DefaultParagraphFont"/>
    <w:uiPriority w:val="99"/>
    <w:semiHidden/>
    <w:rsid w:val="00562D8C"/>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562D8C"/>
    <w:rPr>
      <w:rFonts w:cs="Times New Roman"/>
    </w:rPr>
  </w:style>
  <w:style w:type="paragraph" w:styleId="Header">
    <w:name w:val="header"/>
    <w:basedOn w:val="Normal"/>
    <w:link w:val="HeaderChar"/>
    <w:uiPriority w:val="99"/>
    <w:rsid w:val="00562D8C"/>
    <w:pPr>
      <w:tabs>
        <w:tab w:val="center" w:pos="4320"/>
        <w:tab w:val="right" w:pos="8640"/>
      </w:tabs>
      <w:bidi w:val="0"/>
      <w:jc w:val="left"/>
    </w:pPr>
  </w:style>
  <w:style w:type="character" w:customStyle="1" w:styleId="HeaderChar">
    <w:name w:val="Header Char"/>
    <w:basedOn w:val="DefaultParagraphFont"/>
    <w:link w:val="Header"/>
    <w:uiPriority w:val="99"/>
    <w:rsid w:val="00562D8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2D8C"/>
    <w:rPr>
      <w:rFonts w:cs="Times New Roman"/>
    </w:rPr>
  </w:style>
  <w:style w:type="paragraph" w:styleId="Footer">
    <w:name w:val="footer"/>
    <w:basedOn w:val="Normal"/>
    <w:link w:val="FooterChar"/>
    <w:uiPriority w:val="99"/>
    <w:rsid w:val="00562D8C"/>
    <w:pPr>
      <w:tabs>
        <w:tab w:val="center" w:pos="4320"/>
        <w:tab w:val="right" w:pos="8640"/>
      </w:tabs>
      <w:bidi w:val="0"/>
      <w:jc w:val="left"/>
    </w:pPr>
  </w:style>
  <w:style w:type="character" w:customStyle="1" w:styleId="FooterChar">
    <w:name w:val="Footer Char"/>
    <w:basedOn w:val="DefaultParagraphFont"/>
    <w:link w:val="Footer"/>
    <w:uiPriority w:val="99"/>
    <w:rsid w:val="00562D8C"/>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562D8C"/>
    <w:rPr>
      <w:i/>
      <w:iCs/>
      <w:color w:val="808080" w:themeColor="text1" w:themeTint="7F"/>
    </w:rPr>
  </w:style>
  <w:style w:type="paragraph" w:styleId="ListParagraph">
    <w:name w:val="List Paragraph"/>
    <w:basedOn w:val="Normal"/>
    <w:link w:val="ListParagraphChar"/>
    <w:uiPriority w:val="34"/>
    <w:qFormat/>
    <w:rsid w:val="00562D8C"/>
    <w:pPr>
      <w:bidi w:val="0"/>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562D8C"/>
    <w:rPr>
      <w:rFonts w:ascii="Tahoma" w:hAnsi="Tahoma" w:cs="Tahoma"/>
      <w:sz w:val="16"/>
      <w:szCs w:val="16"/>
    </w:rPr>
  </w:style>
  <w:style w:type="paragraph" w:styleId="BalloonText">
    <w:name w:val="Balloon Text"/>
    <w:basedOn w:val="Normal"/>
    <w:link w:val="BalloonTextChar"/>
    <w:uiPriority w:val="99"/>
    <w:semiHidden/>
    <w:unhideWhenUsed/>
    <w:rsid w:val="00562D8C"/>
    <w:pPr>
      <w:bidi w:val="0"/>
      <w:jc w:val="left"/>
    </w:pPr>
    <w:rPr>
      <w:rFonts w:ascii="Tahoma" w:eastAsiaTheme="minorHAnsi" w:hAnsi="Tahoma" w:cs="Tahoma"/>
      <w:sz w:val="16"/>
      <w:szCs w:val="16"/>
      <w:lang w:val="id-ID"/>
    </w:rPr>
  </w:style>
  <w:style w:type="character" w:customStyle="1" w:styleId="BalloonTextChar1">
    <w:name w:val="Balloon Text Char1"/>
    <w:basedOn w:val="DefaultParagraphFont"/>
    <w:uiPriority w:val="99"/>
    <w:semiHidden/>
    <w:rsid w:val="00562D8C"/>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562D8C"/>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562D8C"/>
    <w:pPr>
      <w:bidi w:val="0"/>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562D8C"/>
    <w:rPr>
      <w:rFonts w:ascii="Times New Roman" w:eastAsia="Times New Roman" w:hAnsi="Times New Roman" w:cs="Times New Roman"/>
      <w:sz w:val="24"/>
      <w:szCs w:val="24"/>
      <w:lang w:val="en-US"/>
    </w:rPr>
  </w:style>
  <w:style w:type="table" w:styleId="TableGrid">
    <w:name w:val="Table Grid"/>
    <w:basedOn w:val="TableNormal"/>
    <w:uiPriority w:val="39"/>
    <w:rsid w:val="00562D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562D8C"/>
    <w:pPr>
      <w:spacing w:after="120"/>
      <w:ind w:left="283"/>
    </w:pPr>
  </w:style>
  <w:style w:type="character" w:customStyle="1" w:styleId="BodyTextIndentChar">
    <w:name w:val="Body Text Indent Char"/>
    <w:basedOn w:val="DefaultParagraphFont"/>
    <w:link w:val="BodyTextIndent"/>
    <w:rsid w:val="00562D8C"/>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562D8C"/>
    <w:pPr>
      <w:bidi w:val="0"/>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562D8C"/>
    <w:rPr>
      <w:i/>
      <w:iCs/>
    </w:rPr>
  </w:style>
  <w:style w:type="character" w:customStyle="1" w:styleId="ayasign">
    <w:name w:val="ayasign"/>
    <w:basedOn w:val="DefaultParagraphFont"/>
    <w:rsid w:val="00562D8C"/>
  </w:style>
  <w:style w:type="character" w:customStyle="1" w:styleId="waqfsign1">
    <w:name w:val="waqfsign1"/>
    <w:basedOn w:val="DefaultParagraphFont"/>
    <w:rsid w:val="00562D8C"/>
    <w:rPr>
      <w:rFonts w:ascii="Arial" w:hAnsi="Arial" w:cs="Arial" w:hint="default"/>
      <w:color w:val="BB8833"/>
    </w:rPr>
  </w:style>
  <w:style w:type="paragraph" w:styleId="DocumentMap">
    <w:name w:val="Document Map"/>
    <w:basedOn w:val="Normal"/>
    <w:link w:val="DocumentMapChar"/>
    <w:uiPriority w:val="99"/>
    <w:semiHidden/>
    <w:unhideWhenUsed/>
    <w:rsid w:val="003734C6"/>
    <w:rPr>
      <w:rFonts w:ascii="Tahoma" w:hAnsi="Tahoma" w:cs="Tahoma"/>
      <w:sz w:val="16"/>
      <w:szCs w:val="16"/>
    </w:rPr>
  </w:style>
  <w:style w:type="character" w:customStyle="1" w:styleId="DocumentMapChar">
    <w:name w:val="Document Map Char"/>
    <w:basedOn w:val="DefaultParagraphFont"/>
    <w:link w:val="DocumentMap"/>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bidi w:val="0"/>
      <w:spacing w:before="100" w:beforeAutospacing="1" w:after="100" w:afterAutospacing="1"/>
      <w:jc w:val="left"/>
    </w:pPr>
    <w:rPr>
      <w:lang w:val="id-ID" w:eastAsia="id-ID"/>
    </w:rPr>
  </w:style>
  <w:style w:type="character" w:styleId="Hyperlink">
    <w:name w:val="Hyperlink"/>
    <w:basedOn w:val="DefaultParagraphFont"/>
    <w:uiPriority w:val="99"/>
    <w:unhideWhenUsed/>
    <w:rsid w:val="00AF372C"/>
    <w:rPr>
      <w:color w:val="0000FF"/>
      <w:u w:val="single"/>
    </w:rPr>
  </w:style>
  <w:style w:type="character" w:customStyle="1" w:styleId="NormalWebChar">
    <w:name w:val="Normal (Web) Char"/>
    <w:basedOn w:val="DefaultParagraphFon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39"/>
    <w:rsid w:val="0037144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B80D4E"/>
  </w:style>
  <w:style w:type="character" w:customStyle="1" w:styleId="shorttext">
    <w:name w:val="short_text"/>
    <w:basedOn w:val="DefaultParagraphFont"/>
    <w:rsid w:val="00EA2278"/>
  </w:style>
  <w:style w:type="character" w:customStyle="1" w:styleId="UnresolvedMention1">
    <w:name w:val="Unresolved Mention1"/>
    <w:basedOn w:val="DefaultParagraphFont"/>
    <w:uiPriority w:val="99"/>
    <w:semiHidden/>
    <w:unhideWhenUsed/>
    <w:rsid w:val="00045C71"/>
    <w:rPr>
      <w:color w:val="808080"/>
      <w:shd w:val="clear" w:color="auto" w:fill="E6E6E6"/>
    </w:rPr>
  </w:style>
  <w:style w:type="character" w:styleId="Strong">
    <w:name w:val="Strong"/>
    <w:basedOn w:val="DefaultParagraphFont"/>
    <w:uiPriority w:val="22"/>
    <w:qFormat/>
    <w:rsid w:val="006D13C8"/>
    <w:rPr>
      <w:b/>
      <w:bCs/>
    </w:rPr>
  </w:style>
  <w:style w:type="character" w:customStyle="1" w:styleId="a">
    <w:name w:val="a"/>
    <w:basedOn w:val="DefaultParagraphFont"/>
    <w:rsid w:val="001F5D1C"/>
  </w:style>
  <w:style w:type="character" w:customStyle="1" w:styleId="l6">
    <w:name w:val="l6"/>
    <w:basedOn w:val="DefaultParagraphFont"/>
    <w:rsid w:val="001F5D1C"/>
  </w:style>
  <w:style w:type="paragraph" w:styleId="HTMLPreformatted">
    <w:name w:val="HTML Preformatted"/>
    <w:basedOn w:val="Normal"/>
    <w:link w:val="HTMLPreformattedCh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6887"/>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9911">
      <w:bodyDiv w:val="1"/>
      <w:marLeft w:val="0"/>
      <w:marRight w:val="0"/>
      <w:marTop w:val="0"/>
      <w:marBottom w:val="0"/>
      <w:divBdr>
        <w:top w:val="none" w:sz="0" w:space="0" w:color="auto"/>
        <w:left w:val="none" w:sz="0" w:space="0" w:color="auto"/>
        <w:bottom w:val="none" w:sz="0" w:space="0" w:color="auto"/>
        <w:right w:val="none" w:sz="0" w:space="0" w:color="auto"/>
      </w:divBdr>
    </w:div>
    <w:div w:id="77944185">
      <w:bodyDiv w:val="1"/>
      <w:marLeft w:val="0"/>
      <w:marRight w:val="0"/>
      <w:marTop w:val="0"/>
      <w:marBottom w:val="0"/>
      <w:divBdr>
        <w:top w:val="none" w:sz="0" w:space="0" w:color="auto"/>
        <w:left w:val="none" w:sz="0" w:space="0" w:color="auto"/>
        <w:bottom w:val="none" w:sz="0" w:space="0" w:color="auto"/>
        <w:right w:val="none" w:sz="0" w:space="0" w:color="auto"/>
      </w:divBdr>
      <w:divsChild>
        <w:div w:id="76367601">
          <w:marLeft w:val="0"/>
          <w:marRight w:val="0"/>
          <w:marTop w:val="0"/>
          <w:marBottom w:val="0"/>
          <w:divBdr>
            <w:top w:val="none" w:sz="0" w:space="0" w:color="auto"/>
            <w:left w:val="none" w:sz="0" w:space="0" w:color="auto"/>
            <w:bottom w:val="none" w:sz="0" w:space="0" w:color="auto"/>
            <w:right w:val="none" w:sz="0" w:space="0" w:color="auto"/>
          </w:divBdr>
        </w:div>
        <w:div w:id="935211327">
          <w:marLeft w:val="0"/>
          <w:marRight w:val="0"/>
          <w:marTop w:val="0"/>
          <w:marBottom w:val="0"/>
          <w:divBdr>
            <w:top w:val="none" w:sz="0" w:space="0" w:color="auto"/>
            <w:left w:val="none" w:sz="0" w:space="0" w:color="auto"/>
            <w:bottom w:val="none" w:sz="0" w:space="0" w:color="auto"/>
            <w:right w:val="none" w:sz="0" w:space="0" w:color="auto"/>
          </w:divBdr>
        </w:div>
        <w:div w:id="1513300840">
          <w:marLeft w:val="0"/>
          <w:marRight w:val="0"/>
          <w:marTop w:val="0"/>
          <w:marBottom w:val="0"/>
          <w:divBdr>
            <w:top w:val="none" w:sz="0" w:space="0" w:color="auto"/>
            <w:left w:val="none" w:sz="0" w:space="0" w:color="auto"/>
            <w:bottom w:val="none" w:sz="0" w:space="0" w:color="auto"/>
            <w:right w:val="none" w:sz="0" w:space="0" w:color="auto"/>
          </w:divBdr>
        </w:div>
        <w:div w:id="1902524789">
          <w:marLeft w:val="0"/>
          <w:marRight w:val="0"/>
          <w:marTop w:val="0"/>
          <w:marBottom w:val="0"/>
          <w:divBdr>
            <w:top w:val="none" w:sz="0" w:space="0" w:color="auto"/>
            <w:left w:val="none" w:sz="0" w:space="0" w:color="auto"/>
            <w:bottom w:val="none" w:sz="0" w:space="0" w:color="auto"/>
            <w:right w:val="none" w:sz="0" w:space="0" w:color="auto"/>
          </w:divBdr>
        </w:div>
        <w:div w:id="1176918470">
          <w:marLeft w:val="0"/>
          <w:marRight w:val="0"/>
          <w:marTop w:val="0"/>
          <w:marBottom w:val="0"/>
          <w:divBdr>
            <w:top w:val="none" w:sz="0" w:space="0" w:color="auto"/>
            <w:left w:val="none" w:sz="0" w:space="0" w:color="auto"/>
            <w:bottom w:val="none" w:sz="0" w:space="0" w:color="auto"/>
            <w:right w:val="none" w:sz="0" w:space="0" w:color="auto"/>
          </w:divBdr>
        </w:div>
        <w:div w:id="380447550">
          <w:marLeft w:val="0"/>
          <w:marRight w:val="0"/>
          <w:marTop w:val="0"/>
          <w:marBottom w:val="0"/>
          <w:divBdr>
            <w:top w:val="none" w:sz="0" w:space="0" w:color="auto"/>
            <w:left w:val="none" w:sz="0" w:space="0" w:color="auto"/>
            <w:bottom w:val="none" w:sz="0" w:space="0" w:color="auto"/>
            <w:right w:val="none" w:sz="0" w:space="0" w:color="auto"/>
          </w:divBdr>
        </w:div>
        <w:div w:id="291908063">
          <w:marLeft w:val="0"/>
          <w:marRight w:val="0"/>
          <w:marTop w:val="0"/>
          <w:marBottom w:val="0"/>
          <w:divBdr>
            <w:top w:val="none" w:sz="0" w:space="0" w:color="auto"/>
            <w:left w:val="none" w:sz="0" w:space="0" w:color="auto"/>
            <w:bottom w:val="none" w:sz="0" w:space="0" w:color="auto"/>
            <w:right w:val="none" w:sz="0" w:space="0" w:color="auto"/>
          </w:divBdr>
        </w:div>
        <w:div w:id="1993094978">
          <w:marLeft w:val="0"/>
          <w:marRight w:val="0"/>
          <w:marTop w:val="0"/>
          <w:marBottom w:val="0"/>
          <w:divBdr>
            <w:top w:val="none" w:sz="0" w:space="0" w:color="auto"/>
            <w:left w:val="none" w:sz="0" w:space="0" w:color="auto"/>
            <w:bottom w:val="none" w:sz="0" w:space="0" w:color="auto"/>
            <w:right w:val="none" w:sz="0" w:space="0" w:color="auto"/>
          </w:divBdr>
        </w:div>
        <w:div w:id="1879269820">
          <w:marLeft w:val="0"/>
          <w:marRight w:val="0"/>
          <w:marTop w:val="0"/>
          <w:marBottom w:val="0"/>
          <w:divBdr>
            <w:top w:val="none" w:sz="0" w:space="0" w:color="auto"/>
            <w:left w:val="none" w:sz="0" w:space="0" w:color="auto"/>
            <w:bottom w:val="none" w:sz="0" w:space="0" w:color="auto"/>
            <w:right w:val="none" w:sz="0" w:space="0" w:color="auto"/>
          </w:divBdr>
        </w:div>
        <w:div w:id="49425761">
          <w:marLeft w:val="0"/>
          <w:marRight w:val="0"/>
          <w:marTop w:val="0"/>
          <w:marBottom w:val="0"/>
          <w:divBdr>
            <w:top w:val="none" w:sz="0" w:space="0" w:color="auto"/>
            <w:left w:val="none" w:sz="0" w:space="0" w:color="auto"/>
            <w:bottom w:val="none" w:sz="0" w:space="0" w:color="auto"/>
            <w:right w:val="none" w:sz="0" w:space="0" w:color="auto"/>
          </w:divBdr>
        </w:div>
        <w:div w:id="164786232">
          <w:marLeft w:val="0"/>
          <w:marRight w:val="0"/>
          <w:marTop w:val="0"/>
          <w:marBottom w:val="0"/>
          <w:divBdr>
            <w:top w:val="none" w:sz="0" w:space="0" w:color="auto"/>
            <w:left w:val="none" w:sz="0" w:space="0" w:color="auto"/>
            <w:bottom w:val="none" w:sz="0" w:space="0" w:color="auto"/>
            <w:right w:val="none" w:sz="0" w:space="0" w:color="auto"/>
          </w:divBdr>
        </w:div>
        <w:div w:id="1043137382">
          <w:marLeft w:val="0"/>
          <w:marRight w:val="0"/>
          <w:marTop w:val="0"/>
          <w:marBottom w:val="0"/>
          <w:divBdr>
            <w:top w:val="none" w:sz="0" w:space="0" w:color="auto"/>
            <w:left w:val="none" w:sz="0" w:space="0" w:color="auto"/>
            <w:bottom w:val="none" w:sz="0" w:space="0" w:color="auto"/>
            <w:right w:val="none" w:sz="0" w:space="0" w:color="auto"/>
          </w:divBdr>
        </w:div>
        <w:div w:id="1712996297">
          <w:marLeft w:val="0"/>
          <w:marRight w:val="0"/>
          <w:marTop w:val="0"/>
          <w:marBottom w:val="0"/>
          <w:divBdr>
            <w:top w:val="none" w:sz="0" w:space="0" w:color="auto"/>
            <w:left w:val="none" w:sz="0" w:space="0" w:color="auto"/>
            <w:bottom w:val="none" w:sz="0" w:space="0" w:color="auto"/>
            <w:right w:val="none" w:sz="0" w:space="0" w:color="auto"/>
          </w:divBdr>
        </w:div>
        <w:div w:id="614560408">
          <w:marLeft w:val="0"/>
          <w:marRight w:val="0"/>
          <w:marTop w:val="0"/>
          <w:marBottom w:val="0"/>
          <w:divBdr>
            <w:top w:val="none" w:sz="0" w:space="0" w:color="auto"/>
            <w:left w:val="none" w:sz="0" w:space="0" w:color="auto"/>
            <w:bottom w:val="none" w:sz="0" w:space="0" w:color="auto"/>
            <w:right w:val="none" w:sz="0" w:space="0" w:color="auto"/>
          </w:divBdr>
        </w:div>
        <w:div w:id="1350182613">
          <w:marLeft w:val="0"/>
          <w:marRight w:val="0"/>
          <w:marTop w:val="0"/>
          <w:marBottom w:val="0"/>
          <w:divBdr>
            <w:top w:val="none" w:sz="0" w:space="0" w:color="auto"/>
            <w:left w:val="none" w:sz="0" w:space="0" w:color="auto"/>
            <w:bottom w:val="none" w:sz="0" w:space="0" w:color="auto"/>
            <w:right w:val="none" w:sz="0" w:space="0" w:color="auto"/>
          </w:divBdr>
        </w:div>
        <w:div w:id="1433353541">
          <w:marLeft w:val="0"/>
          <w:marRight w:val="0"/>
          <w:marTop w:val="0"/>
          <w:marBottom w:val="0"/>
          <w:divBdr>
            <w:top w:val="none" w:sz="0" w:space="0" w:color="auto"/>
            <w:left w:val="none" w:sz="0" w:space="0" w:color="auto"/>
            <w:bottom w:val="none" w:sz="0" w:space="0" w:color="auto"/>
            <w:right w:val="none" w:sz="0" w:space="0" w:color="auto"/>
          </w:divBdr>
        </w:div>
        <w:div w:id="305086012">
          <w:marLeft w:val="0"/>
          <w:marRight w:val="0"/>
          <w:marTop w:val="0"/>
          <w:marBottom w:val="0"/>
          <w:divBdr>
            <w:top w:val="none" w:sz="0" w:space="0" w:color="auto"/>
            <w:left w:val="none" w:sz="0" w:space="0" w:color="auto"/>
            <w:bottom w:val="none" w:sz="0" w:space="0" w:color="auto"/>
            <w:right w:val="none" w:sz="0" w:space="0" w:color="auto"/>
          </w:divBdr>
        </w:div>
        <w:div w:id="649021350">
          <w:marLeft w:val="0"/>
          <w:marRight w:val="0"/>
          <w:marTop w:val="0"/>
          <w:marBottom w:val="0"/>
          <w:divBdr>
            <w:top w:val="none" w:sz="0" w:space="0" w:color="auto"/>
            <w:left w:val="none" w:sz="0" w:space="0" w:color="auto"/>
            <w:bottom w:val="none" w:sz="0" w:space="0" w:color="auto"/>
            <w:right w:val="none" w:sz="0" w:space="0" w:color="auto"/>
          </w:divBdr>
        </w:div>
        <w:div w:id="1325472357">
          <w:marLeft w:val="0"/>
          <w:marRight w:val="0"/>
          <w:marTop w:val="0"/>
          <w:marBottom w:val="0"/>
          <w:divBdr>
            <w:top w:val="none" w:sz="0" w:space="0" w:color="auto"/>
            <w:left w:val="none" w:sz="0" w:space="0" w:color="auto"/>
            <w:bottom w:val="none" w:sz="0" w:space="0" w:color="auto"/>
            <w:right w:val="none" w:sz="0" w:space="0" w:color="auto"/>
          </w:divBdr>
        </w:div>
        <w:div w:id="753009684">
          <w:marLeft w:val="0"/>
          <w:marRight w:val="0"/>
          <w:marTop w:val="0"/>
          <w:marBottom w:val="0"/>
          <w:divBdr>
            <w:top w:val="none" w:sz="0" w:space="0" w:color="auto"/>
            <w:left w:val="none" w:sz="0" w:space="0" w:color="auto"/>
            <w:bottom w:val="none" w:sz="0" w:space="0" w:color="auto"/>
            <w:right w:val="none" w:sz="0" w:space="0" w:color="auto"/>
          </w:divBdr>
        </w:div>
        <w:div w:id="2062558643">
          <w:marLeft w:val="0"/>
          <w:marRight w:val="0"/>
          <w:marTop w:val="0"/>
          <w:marBottom w:val="0"/>
          <w:divBdr>
            <w:top w:val="none" w:sz="0" w:space="0" w:color="auto"/>
            <w:left w:val="none" w:sz="0" w:space="0" w:color="auto"/>
            <w:bottom w:val="none" w:sz="0" w:space="0" w:color="auto"/>
            <w:right w:val="none" w:sz="0" w:space="0" w:color="auto"/>
          </w:divBdr>
        </w:div>
        <w:div w:id="1727334280">
          <w:marLeft w:val="0"/>
          <w:marRight w:val="0"/>
          <w:marTop w:val="0"/>
          <w:marBottom w:val="0"/>
          <w:divBdr>
            <w:top w:val="none" w:sz="0" w:space="0" w:color="auto"/>
            <w:left w:val="none" w:sz="0" w:space="0" w:color="auto"/>
            <w:bottom w:val="none" w:sz="0" w:space="0" w:color="auto"/>
            <w:right w:val="none" w:sz="0" w:space="0" w:color="auto"/>
          </w:divBdr>
        </w:div>
        <w:div w:id="127824634">
          <w:marLeft w:val="0"/>
          <w:marRight w:val="0"/>
          <w:marTop w:val="0"/>
          <w:marBottom w:val="0"/>
          <w:divBdr>
            <w:top w:val="none" w:sz="0" w:space="0" w:color="auto"/>
            <w:left w:val="none" w:sz="0" w:space="0" w:color="auto"/>
            <w:bottom w:val="none" w:sz="0" w:space="0" w:color="auto"/>
            <w:right w:val="none" w:sz="0" w:space="0" w:color="auto"/>
          </w:divBdr>
        </w:div>
        <w:div w:id="367415968">
          <w:marLeft w:val="0"/>
          <w:marRight w:val="0"/>
          <w:marTop w:val="0"/>
          <w:marBottom w:val="0"/>
          <w:divBdr>
            <w:top w:val="none" w:sz="0" w:space="0" w:color="auto"/>
            <w:left w:val="none" w:sz="0" w:space="0" w:color="auto"/>
            <w:bottom w:val="none" w:sz="0" w:space="0" w:color="auto"/>
            <w:right w:val="none" w:sz="0" w:space="0" w:color="auto"/>
          </w:divBdr>
        </w:div>
        <w:div w:id="1539316598">
          <w:marLeft w:val="0"/>
          <w:marRight w:val="0"/>
          <w:marTop w:val="0"/>
          <w:marBottom w:val="0"/>
          <w:divBdr>
            <w:top w:val="none" w:sz="0" w:space="0" w:color="auto"/>
            <w:left w:val="none" w:sz="0" w:space="0" w:color="auto"/>
            <w:bottom w:val="none" w:sz="0" w:space="0" w:color="auto"/>
            <w:right w:val="none" w:sz="0" w:space="0" w:color="auto"/>
          </w:divBdr>
        </w:div>
      </w:divsChild>
    </w:div>
    <w:div w:id="95641336">
      <w:bodyDiv w:val="1"/>
      <w:marLeft w:val="0"/>
      <w:marRight w:val="0"/>
      <w:marTop w:val="0"/>
      <w:marBottom w:val="0"/>
      <w:divBdr>
        <w:top w:val="none" w:sz="0" w:space="0" w:color="auto"/>
        <w:left w:val="none" w:sz="0" w:space="0" w:color="auto"/>
        <w:bottom w:val="none" w:sz="0" w:space="0" w:color="auto"/>
        <w:right w:val="none" w:sz="0" w:space="0" w:color="auto"/>
      </w:divBdr>
      <w:divsChild>
        <w:div w:id="718213596">
          <w:marLeft w:val="0"/>
          <w:marRight w:val="0"/>
          <w:marTop w:val="0"/>
          <w:marBottom w:val="0"/>
          <w:divBdr>
            <w:top w:val="none" w:sz="0" w:space="0" w:color="auto"/>
            <w:left w:val="none" w:sz="0" w:space="0" w:color="auto"/>
            <w:bottom w:val="none" w:sz="0" w:space="0" w:color="auto"/>
            <w:right w:val="none" w:sz="0" w:space="0" w:color="auto"/>
          </w:divBdr>
        </w:div>
        <w:div w:id="528184272">
          <w:marLeft w:val="0"/>
          <w:marRight w:val="0"/>
          <w:marTop w:val="0"/>
          <w:marBottom w:val="0"/>
          <w:divBdr>
            <w:top w:val="none" w:sz="0" w:space="0" w:color="auto"/>
            <w:left w:val="none" w:sz="0" w:space="0" w:color="auto"/>
            <w:bottom w:val="none" w:sz="0" w:space="0" w:color="auto"/>
            <w:right w:val="none" w:sz="0" w:space="0" w:color="auto"/>
          </w:divBdr>
        </w:div>
        <w:div w:id="346638353">
          <w:marLeft w:val="0"/>
          <w:marRight w:val="0"/>
          <w:marTop w:val="0"/>
          <w:marBottom w:val="0"/>
          <w:divBdr>
            <w:top w:val="none" w:sz="0" w:space="0" w:color="auto"/>
            <w:left w:val="none" w:sz="0" w:space="0" w:color="auto"/>
            <w:bottom w:val="none" w:sz="0" w:space="0" w:color="auto"/>
            <w:right w:val="none" w:sz="0" w:space="0" w:color="auto"/>
          </w:divBdr>
        </w:div>
        <w:div w:id="1454523578">
          <w:marLeft w:val="0"/>
          <w:marRight w:val="0"/>
          <w:marTop w:val="0"/>
          <w:marBottom w:val="0"/>
          <w:divBdr>
            <w:top w:val="none" w:sz="0" w:space="0" w:color="auto"/>
            <w:left w:val="none" w:sz="0" w:space="0" w:color="auto"/>
            <w:bottom w:val="none" w:sz="0" w:space="0" w:color="auto"/>
            <w:right w:val="none" w:sz="0" w:space="0" w:color="auto"/>
          </w:divBdr>
        </w:div>
        <w:div w:id="814224046">
          <w:marLeft w:val="0"/>
          <w:marRight w:val="0"/>
          <w:marTop w:val="0"/>
          <w:marBottom w:val="0"/>
          <w:divBdr>
            <w:top w:val="none" w:sz="0" w:space="0" w:color="auto"/>
            <w:left w:val="none" w:sz="0" w:space="0" w:color="auto"/>
            <w:bottom w:val="none" w:sz="0" w:space="0" w:color="auto"/>
            <w:right w:val="none" w:sz="0" w:space="0" w:color="auto"/>
          </w:divBdr>
        </w:div>
        <w:div w:id="948048937">
          <w:marLeft w:val="0"/>
          <w:marRight w:val="0"/>
          <w:marTop w:val="0"/>
          <w:marBottom w:val="0"/>
          <w:divBdr>
            <w:top w:val="none" w:sz="0" w:space="0" w:color="auto"/>
            <w:left w:val="none" w:sz="0" w:space="0" w:color="auto"/>
            <w:bottom w:val="none" w:sz="0" w:space="0" w:color="auto"/>
            <w:right w:val="none" w:sz="0" w:space="0" w:color="auto"/>
          </w:divBdr>
        </w:div>
      </w:divsChild>
    </w:div>
    <w:div w:id="291790707">
      <w:bodyDiv w:val="1"/>
      <w:marLeft w:val="0"/>
      <w:marRight w:val="0"/>
      <w:marTop w:val="0"/>
      <w:marBottom w:val="0"/>
      <w:divBdr>
        <w:top w:val="none" w:sz="0" w:space="0" w:color="auto"/>
        <w:left w:val="none" w:sz="0" w:space="0" w:color="auto"/>
        <w:bottom w:val="none" w:sz="0" w:space="0" w:color="auto"/>
        <w:right w:val="none" w:sz="0" w:space="0" w:color="auto"/>
      </w:divBdr>
      <w:divsChild>
        <w:div w:id="1502116554">
          <w:marLeft w:val="0"/>
          <w:marRight w:val="0"/>
          <w:marTop w:val="0"/>
          <w:marBottom w:val="0"/>
          <w:divBdr>
            <w:top w:val="none" w:sz="0" w:space="0" w:color="auto"/>
            <w:left w:val="none" w:sz="0" w:space="0" w:color="auto"/>
            <w:bottom w:val="none" w:sz="0" w:space="0" w:color="auto"/>
            <w:right w:val="none" w:sz="0" w:space="0" w:color="auto"/>
          </w:divBdr>
        </w:div>
        <w:div w:id="1011183157">
          <w:marLeft w:val="0"/>
          <w:marRight w:val="0"/>
          <w:marTop w:val="0"/>
          <w:marBottom w:val="0"/>
          <w:divBdr>
            <w:top w:val="none" w:sz="0" w:space="0" w:color="auto"/>
            <w:left w:val="none" w:sz="0" w:space="0" w:color="auto"/>
            <w:bottom w:val="none" w:sz="0" w:space="0" w:color="auto"/>
            <w:right w:val="none" w:sz="0" w:space="0" w:color="auto"/>
          </w:divBdr>
        </w:div>
      </w:divsChild>
    </w:div>
    <w:div w:id="611785319">
      <w:bodyDiv w:val="1"/>
      <w:marLeft w:val="0"/>
      <w:marRight w:val="0"/>
      <w:marTop w:val="0"/>
      <w:marBottom w:val="0"/>
      <w:divBdr>
        <w:top w:val="none" w:sz="0" w:space="0" w:color="auto"/>
        <w:left w:val="none" w:sz="0" w:space="0" w:color="auto"/>
        <w:bottom w:val="none" w:sz="0" w:space="0" w:color="auto"/>
        <w:right w:val="none" w:sz="0" w:space="0" w:color="auto"/>
      </w:divBdr>
      <w:divsChild>
        <w:div w:id="878932712">
          <w:marLeft w:val="0"/>
          <w:marRight w:val="0"/>
          <w:marTop w:val="0"/>
          <w:marBottom w:val="0"/>
          <w:divBdr>
            <w:top w:val="none" w:sz="0" w:space="0" w:color="auto"/>
            <w:left w:val="none" w:sz="0" w:space="0" w:color="auto"/>
            <w:bottom w:val="none" w:sz="0" w:space="0" w:color="auto"/>
            <w:right w:val="none" w:sz="0" w:space="0" w:color="auto"/>
          </w:divBdr>
        </w:div>
        <w:div w:id="1166744591">
          <w:marLeft w:val="0"/>
          <w:marRight w:val="0"/>
          <w:marTop w:val="0"/>
          <w:marBottom w:val="0"/>
          <w:divBdr>
            <w:top w:val="none" w:sz="0" w:space="0" w:color="auto"/>
            <w:left w:val="none" w:sz="0" w:space="0" w:color="auto"/>
            <w:bottom w:val="none" w:sz="0" w:space="0" w:color="auto"/>
            <w:right w:val="none" w:sz="0" w:space="0" w:color="auto"/>
          </w:divBdr>
        </w:div>
        <w:div w:id="1912541820">
          <w:marLeft w:val="0"/>
          <w:marRight w:val="0"/>
          <w:marTop w:val="0"/>
          <w:marBottom w:val="0"/>
          <w:divBdr>
            <w:top w:val="none" w:sz="0" w:space="0" w:color="auto"/>
            <w:left w:val="none" w:sz="0" w:space="0" w:color="auto"/>
            <w:bottom w:val="none" w:sz="0" w:space="0" w:color="auto"/>
            <w:right w:val="none" w:sz="0" w:space="0" w:color="auto"/>
          </w:divBdr>
        </w:div>
        <w:div w:id="753866781">
          <w:marLeft w:val="0"/>
          <w:marRight w:val="0"/>
          <w:marTop w:val="0"/>
          <w:marBottom w:val="0"/>
          <w:divBdr>
            <w:top w:val="none" w:sz="0" w:space="0" w:color="auto"/>
            <w:left w:val="none" w:sz="0" w:space="0" w:color="auto"/>
            <w:bottom w:val="none" w:sz="0" w:space="0" w:color="auto"/>
            <w:right w:val="none" w:sz="0" w:space="0" w:color="auto"/>
          </w:divBdr>
        </w:div>
        <w:div w:id="278724829">
          <w:marLeft w:val="0"/>
          <w:marRight w:val="0"/>
          <w:marTop w:val="0"/>
          <w:marBottom w:val="0"/>
          <w:divBdr>
            <w:top w:val="none" w:sz="0" w:space="0" w:color="auto"/>
            <w:left w:val="none" w:sz="0" w:space="0" w:color="auto"/>
            <w:bottom w:val="none" w:sz="0" w:space="0" w:color="auto"/>
            <w:right w:val="none" w:sz="0" w:space="0" w:color="auto"/>
          </w:divBdr>
        </w:div>
        <w:div w:id="926961534">
          <w:marLeft w:val="0"/>
          <w:marRight w:val="0"/>
          <w:marTop w:val="0"/>
          <w:marBottom w:val="0"/>
          <w:divBdr>
            <w:top w:val="none" w:sz="0" w:space="0" w:color="auto"/>
            <w:left w:val="none" w:sz="0" w:space="0" w:color="auto"/>
            <w:bottom w:val="none" w:sz="0" w:space="0" w:color="auto"/>
            <w:right w:val="none" w:sz="0" w:space="0" w:color="auto"/>
          </w:divBdr>
        </w:div>
        <w:div w:id="1127941091">
          <w:marLeft w:val="0"/>
          <w:marRight w:val="0"/>
          <w:marTop w:val="0"/>
          <w:marBottom w:val="0"/>
          <w:divBdr>
            <w:top w:val="none" w:sz="0" w:space="0" w:color="auto"/>
            <w:left w:val="none" w:sz="0" w:space="0" w:color="auto"/>
            <w:bottom w:val="none" w:sz="0" w:space="0" w:color="auto"/>
            <w:right w:val="none" w:sz="0" w:space="0" w:color="auto"/>
          </w:divBdr>
        </w:div>
        <w:div w:id="667245501">
          <w:marLeft w:val="0"/>
          <w:marRight w:val="0"/>
          <w:marTop w:val="0"/>
          <w:marBottom w:val="0"/>
          <w:divBdr>
            <w:top w:val="none" w:sz="0" w:space="0" w:color="auto"/>
            <w:left w:val="none" w:sz="0" w:space="0" w:color="auto"/>
            <w:bottom w:val="none" w:sz="0" w:space="0" w:color="auto"/>
            <w:right w:val="none" w:sz="0" w:space="0" w:color="auto"/>
          </w:divBdr>
        </w:div>
        <w:div w:id="359819066">
          <w:marLeft w:val="0"/>
          <w:marRight w:val="0"/>
          <w:marTop w:val="0"/>
          <w:marBottom w:val="0"/>
          <w:divBdr>
            <w:top w:val="none" w:sz="0" w:space="0" w:color="auto"/>
            <w:left w:val="none" w:sz="0" w:space="0" w:color="auto"/>
            <w:bottom w:val="none" w:sz="0" w:space="0" w:color="auto"/>
            <w:right w:val="none" w:sz="0" w:space="0" w:color="auto"/>
          </w:divBdr>
        </w:div>
        <w:div w:id="1250623568">
          <w:marLeft w:val="0"/>
          <w:marRight w:val="0"/>
          <w:marTop w:val="0"/>
          <w:marBottom w:val="0"/>
          <w:divBdr>
            <w:top w:val="none" w:sz="0" w:space="0" w:color="auto"/>
            <w:left w:val="none" w:sz="0" w:space="0" w:color="auto"/>
            <w:bottom w:val="none" w:sz="0" w:space="0" w:color="auto"/>
            <w:right w:val="none" w:sz="0" w:space="0" w:color="auto"/>
          </w:divBdr>
        </w:div>
        <w:div w:id="73209655">
          <w:marLeft w:val="0"/>
          <w:marRight w:val="0"/>
          <w:marTop w:val="0"/>
          <w:marBottom w:val="0"/>
          <w:divBdr>
            <w:top w:val="none" w:sz="0" w:space="0" w:color="auto"/>
            <w:left w:val="none" w:sz="0" w:space="0" w:color="auto"/>
            <w:bottom w:val="none" w:sz="0" w:space="0" w:color="auto"/>
            <w:right w:val="none" w:sz="0" w:space="0" w:color="auto"/>
          </w:divBdr>
        </w:div>
        <w:div w:id="566190055">
          <w:marLeft w:val="0"/>
          <w:marRight w:val="0"/>
          <w:marTop w:val="0"/>
          <w:marBottom w:val="0"/>
          <w:divBdr>
            <w:top w:val="none" w:sz="0" w:space="0" w:color="auto"/>
            <w:left w:val="none" w:sz="0" w:space="0" w:color="auto"/>
            <w:bottom w:val="none" w:sz="0" w:space="0" w:color="auto"/>
            <w:right w:val="none" w:sz="0" w:space="0" w:color="auto"/>
          </w:divBdr>
        </w:div>
        <w:div w:id="853114530">
          <w:marLeft w:val="0"/>
          <w:marRight w:val="0"/>
          <w:marTop w:val="0"/>
          <w:marBottom w:val="0"/>
          <w:divBdr>
            <w:top w:val="none" w:sz="0" w:space="0" w:color="auto"/>
            <w:left w:val="none" w:sz="0" w:space="0" w:color="auto"/>
            <w:bottom w:val="none" w:sz="0" w:space="0" w:color="auto"/>
            <w:right w:val="none" w:sz="0" w:space="0" w:color="auto"/>
          </w:divBdr>
        </w:div>
        <w:div w:id="831142693">
          <w:marLeft w:val="0"/>
          <w:marRight w:val="0"/>
          <w:marTop w:val="0"/>
          <w:marBottom w:val="0"/>
          <w:divBdr>
            <w:top w:val="none" w:sz="0" w:space="0" w:color="auto"/>
            <w:left w:val="none" w:sz="0" w:space="0" w:color="auto"/>
            <w:bottom w:val="none" w:sz="0" w:space="0" w:color="auto"/>
            <w:right w:val="none" w:sz="0" w:space="0" w:color="auto"/>
          </w:divBdr>
        </w:div>
        <w:div w:id="148064911">
          <w:marLeft w:val="0"/>
          <w:marRight w:val="0"/>
          <w:marTop w:val="0"/>
          <w:marBottom w:val="0"/>
          <w:divBdr>
            <w:top w:val="none" w:sz="0" w:space="0" w:color="auto"/>
            <w:left w:val="none" w:sz="0" w:space="0" w:color="auto"/>
            <w:bottom w:val="none" w:sz="0" w:space="0" w:color="auto"/>
            <w:right w:val="none" w:sz="0" w:space="0" w:color="auto"/>
          </w:divBdr>
        </w:div>
        <w:div w:id="1828936304">
          <w:marLeft w:val="0"/>
          <w:marRight w:val="0"/>
          <w:marTop w:val="0"/>
          <w:marBottom w:val="0"/>
          <w:divBdr>
            <w:top w:val="none" w:sz="0" w:space="0" w:color="auto"/>
            <w:left w:val="none" w:sz="0" w:space="0" w:color="auto"/>
            <w:bottom w:val="none" w:sz="0" w:space="0" w:color="auto"/>
            <w:right w:val="none" w:sz="0" w:space="0" w:color="auto"/>
          </w:divBdr>
        </w:div>
        <w:div w:id="392001988">
          <w:marLeft w:val="0"/>
          <w:marRight w:val="0"/>
          <w:marTop w:val="0"/>
          <w:marBottom w:val="0"/>
          <w:divBdr>
            <w:top w:val="none" w:sz="0" w:space="0" w:color="auto"/>
            <w:left w:val="none" w:sz="0" w:space="0" w:color="auto"/>
            <w:bottom w:val="none" w:sz="0" w:space="0" w:color="auto"/>
            <w:right w:val="none" w:sz="0" w:space="0" w:color="auto"/>
          </w:divBdr>
        </w:div>
        <w:div w:id="1835684282">
          <w:marLeft w:val="0"/>
          <w:marRight w:val="0"/>
          <w:marTop w:val="0"/>
          <w:marBottom w:val="0"/>
          <w:divBdr>
            <w:top w:val="none" w:sz="0" w:space="0" w:color="auto"/>
            <w:left w:val="none" w:sz="0" w:space="0" w:color="auto"/>
            <w:bottom w:val="none" w:sz="0" w:space="0" w:color="auto"/>
            <w:right w:val="none" w:sz="0" w:space="0" w:color="auto"/>
          </w:divBdr>
        </w:div>
        <w:div w:id="1670794135">
          <w:marLeft w:val="0"/>
          <w:marRight w:val="0"/>
          <w:marTop w:val="0"/>
          <w:marBottom w:val="0"/>
          <w:divBdr>
            <w:top w:val="none" w:sz="0" w:space="0" w:color="auto"/>
            <w:left w:val="none" w:sz="0" w:space="0" w:color="auto"/>
            <w:bottom w:val="none" w:sz="0" w:space="0" w:color="auto"/>
            <w:right w:val="none" w:sz="0" w:space="0" w:color="auto"/>
          </w:divBdr>
        </w:div>
        <w:div w:id="1887908310">
          <w:marLeft w:val="0"/>
          <w:marRight w:val="0"/>
          <w:marTop w:val="0"/>
          <w:marBottom w:val="0"/>
          <w:divBdr>
            <w:top w:val="none" w:sz="0" w:space="0" w:color="auto"/>
            <w:left w:val="none" w:sz="0" w:space="0" w:color="auto"/>
            <w:bottom w:val="none" w:sz="0" w:space="0" w:color="auto"/>
            <w:right w:val="none" w:sz="0" w:space="0" w:color="auto"/>
          </w:divBdr>
        </w:div>
        <w:div w:id="130368785">
          <w:marLeft w:val="0"/>
          <w:marRight w:val="0"/>
          <w:marTop w:val="0"/>
          <w:marBottom w:val="0"/>
          <w:divBdr>
            <w:top w:val="none" w:sz="0" w:space="0" w:color="auto"/>
            <w:left w:val="none" w:sz="0" w:space="0" w:color="auto"/>
            <w:bottom w:val="none" w:sz="0" w:space="0" w:color="auto"/>
            <w:right w:val="none" w:sz="0" w:space="0" w:color="auto"/>
          </w:divBdr>
        </w:div>
        <w:div w:id="1172798059">
          <w:marLeft w:val="0"/>
          <w:marRight w:val="0"/>
          <w:marTop w:val="0"/>
          <w:marBottom w:val="0"/>
          <w:divBdr>
            <w:top w:val="none" w:sz="0" w:space="0" w:color="auto"/>
            <w:left w:val="none" w:sz="0" w:space="0" w:color="auto"/>
            <w:bottom w:val="none" w:sz="0" w:space="0" w:color="auto"/>
            <w:right w:val="none" w:sz="0" w:space="0" w:color="auto"/>
          </w:divBdr>
        </w:div>
        <w:div w:id="1961296860">
          <w:marLeft w:val="0"/>
          <w:marRight w:val="0"/>
          <w:marTop w:val="0"/>
          <w:marBottom w:val="0"/>
          <w:divBdr>
            <w:top w:val="none" w:sz="0" w:space="0" w:color="auto"/>
            <w:left w:val="none" w:sz="0" w:space="0" w:color="auto"/>
            <w:bottom w:val="none" w:sz="0" w:space="0" w:color="auto"/>
            <w:right w:val="none" w:sz="0" w:space="0" w:color="auto"/>
          </w:divBdr>
        </w:div>
        <w:div w:id="284771399">
          <w:marLeft w:val="0"/>
          <w:marRight w:val="0"/>
          <w:marTop w:val="0"/>
          <w:marBottom w:val="0"/>
          <w:divBdr>
            <w:top w:val="none" w:sz="0" w:space="0" w:color="auto"/>
            <w:left w:val="none" w:sz="0" w:space="0" w:color="auto"/>
            <w:bottom w:val="none" w:sz="0" w:space="0" w:color="auto"/>
            <w:right w:val="none" w:sz="0" w:space="0" w:color="auto"/>
          </w:divBdr>
        </w:div>
        <w:div w:id="1661808267">
          <w:marLeft w:val="0"/>
          <w:marRight w:val="0"/>
          <w:marTop w:val="0"/>
          <w:marBottom w:val="0"/>
          <w:divBdr>
            <w:top w:val="none" w:sz="0" w:space="0" w:color="auto"/>
            <w:left w:val="none" w:sz="0" w:space="0" w:color="auto"/>
            <w:bottom w:val="none" w:sz="0" w:space="0" w:color="auto"/>
            <w:right w:val="none" w:sz="0" w:space="0" w:color="auto"/>
          </w:divBdr>
        </w:div>
        <w:div w:id="425731293">
          <w:marLeft w:val="0"/>
          <w:marRight w:val="0"/>
          <w:marTop w:val="0"/>
          <w:marBottom w:val="0"/>
          <w:divBdr>
            <w:top w:val="none" w:sz="0" w:space="0" w:color="auto"/>
            <w:left w:val="none" w:sz="0" w:space="0" w:color="auto"/>
            <w:bottom w:val="none" w:sz="0" w:space="0" w:color="auto"/>
            <w:right w:val="none" w:sz="0" w:space="0" w:color="auto"/>
          </w:divBdr>
        </w:div>
        <w:div w:id="980381374">
          <w:marLeft w:val="0"/>
          <w:marRight w:val="0"/>
          <w:marTop w:val="0"/>
          <w:marBottom w:val="0"/>
          <w:divBdr>
            <w:top w:val="none" w:sz="0" w:space="0" w:color="auto"/>
            <w:left w:val="none" w:sz="0" w:space="0" w:color="auto"/>
            <w:bottom w:val="none" w:sz="0" w:space="0" w:color="auto"/>
            <w:right w:val="none" w:sz="0" w:space="0" w:color="auto"/>
          </w:divBdr>
        </w:div>
        <w:div w:id="518395807">
          <w:marLeft w:val="0"/>
          <w:marRight w:val="0"/>
          <w:marTop w:val="0"/>
          <w:marBottom w:val="0"/>
          <w:divBdr>
            <w:top w:val="none" w:sz="0" w:space="0" w:color="auto"/>
            <w:left w:val="none" w:sz="0" w:space="0" w:color="auto"/>
            <w:bottom w:val="none" w:sz="0" w:space="0" w:color="auto"/>
            <w:right w:val="none" w:sz="0" w:space="0" w:color="auto"/>
          </w:divBdr>
        </w:div>
        <w:div w:id="1197618453">
          <w:marLeft w:val="0"/>
          <w:marRight w:val="0"/>
          <w:marTop w:val="0"/>
          <w:marBottom w:val="0"/>
          <w:divBdr>
            <w:top w:val="none" w:sz="0" w:space="0" w:color="auto"/>
            <w:left w:val="none" w:sz="0" w:space="0" w:color="auto"/>
            <w:bottom w:val="none" w:sz="0" w:space="0" w:color="auto"/>
            <w:right w:val="none" w:sz="0" w:space="0" w:color="auto"/>
          </w:divBdr>
        </w:div>
        <w:div w:id="2106687369">
          <w:marLeft w:val="0"/>
          <w:marRight w:val="0"/>
          <w:marTop w:val="0"/>
          <w:marBottom w:val="0"/>
          <w:divBdr>
            <w:top w:val="none" w:sz="0" w:space="0" w:color="auto"/>
            <w:left w:val="none" w:sz="0" w:space="0" w:color="auto"/>
            <w:bottom w:val="none" w:sz="0" w:space="0" w:color="auto"/>
            <w:right w:val="none" w:sz="0" w:space="0" w:color="auto"/>
          </w:divBdr>
        </w:div>
        <w:div w:id="1200364610">
          <w:marLeft w:val="0"/>
          <w:marRight w:val="0"/>
          <w:marTop w:val="0"/>
          <w:marBottom w:val="0"/>
          <w:divBdr>
            <w:top w:val="none" w:sz="0" w:space="0" w:color="auto"/>
            <w:left w:val="none" w:sz="0" w:space="0" w:color="auto"/>
            <w:bottom w:val="none" w:sz="0" w:space="0" w:color="auto"/>
            <w:right w:val="none" w:sz="0" w:space="0" w:color="auto"/>
          </w:divBdr>
        </w:div>
        <w:div w:id="434323827">
          <w:marLeft w:val="0"/>
          <w:marRight w:val="0"/>
          <w:marTop w:val="0"/>
          <w:marBottom w:val="0"/>
          <w:divBdr>
            <w:top w:val="none" w:sz="0" w:space="0" w:color="auto"/>
            <w:left w:val="none" w:sz="0" w:space="0" w:color="auto"/>
            <w:bottom w:val="none" w:sz="0" w:space="0" w:color="auto"/>
            <w:right w:val="none" w:sz="0" w:space="0" w:color="auto"/>
          </w:divBdr>
        </w:div>
        <w:div w:id="3938857">
          <w:marLeft w:val="0"/>
          <w:marRight w:val="0"/>
          <w:marTop w:val="0"/>
          <w:marBottom w:val="0"/>
          <w:divBdr>
            <w:top w:val="none" w:sz="0" w:space="0" w:color="auto"/>
            <w:left w:val="none" w:sz="0" w:space="0" w:color="auto"/>
            <w:bottom w:val="none" w:sz="0" w:space="0" w:color="auto"/>
            <w:right w:val="none" w:sz="0" w:space="0" w:color="auto"/>
          </w:divBdr>
        </w:div>
        <w:div w:id="945846280">
          <w:marLeft w:val="0"/>
          <w:marRight w:val="0"/>
          <w:marTop w:val="0"/>
          <w:marBottom w:val="0"/>
          <w:divBdr>
            <w:top w:val="none" w:sz="0" w:space="0" w:color="auto"/>
            <w:left w:val="none" w:sz="0" w:space="0" w:color="auto"/>
            <w:bottom w:val="none" w:sz="0" w:space="0" w:color="auto"/>
            <w:right w:val="none" w:sz="0" w:space="0" w:color="auto"/>
          </w:divBdr>
        </w:div>
        <w:div w:id="1885092673">
          <w:marLeft w:val="0"/>
          <w:marRight w:val="0"/>
          <w:marTop w:val="0"/>
          <w:marBottom w:val="0"/>
          <w:divBdr>
            <w:top w:val="none" w:sz="0" w:space="0" w:color="auto"/>
            <w:left w:val="none" w:sz="0" w:space="0" w:color="auto"/>
            <w:bottom w:val="none" w:sz="0" w:space="0" w:color="auto"/>
            <w:right w:val="none" w:sz="0" w:space="0" w:color="auto"/>
          </w:divBdr>
        </w:div>
        <w:div w:id="1390759984">
          <w:marLeft w:val="0"/>
          <w:marRight w:val="0"/>
          <w:marTop w:val="0"/>
          <w:marBottom w:val="0"/>
          <w:divBdr>
            <w:top w:val="none" w:sz="0" w:space="0" w:color="auto"/>
            <w:left w:val="none" w:sz="0" w:space="0" w:color="auto"/>
            <w:bottom w:val="none" w:sz="0" w:space="0" w:color="auto"/>
            <w:right w:val="none" w:sz="0" w:space="0" w:color="auto"/>
          </w:divBdr>
        </w:div>
        <w:div w:id="1525285973">
          <w:marLeft w:val="0"/>
          <w:marRight w:val="0"/>
          <w:marTop w:val="0"/>
          <w:marBottom w:val="0"/>
          <w:divBdr>
            <w:top w:val="none" w:sz="0" w:space="0" w:color="auto"/>
            <w:left w:val="none" w:sz="0" w:space="0" w:color="auto"/>
            <w:bottom w:val="none" w:sz="0" w:space="0" w:color="auto"/>
            <w:right w:val="none" w:sz="0" w:space="0" w:color="auto"/>
          </w:divBdr>
        </w:div>
        <w:div w:id="1252592054">
          <w:marLeft w:val="0"/>
          <w:marRight w:val="0"/>
          <w:marTop w:val="0"/>
          <w:marBottom w:val="0"/>
          <w:divBdr>
            <w:top w:val="none" w:sz="0" w:space="0" w:color="auto"/>
            <w:left w:val="none" w:sz="0" w:space="0" w:color="auto"/>
            <w:bottom w:val="none" w:sz="0" w:space="0" w:color="auto"/>
            <w:right w:val="none" w:sz="0" w:space="0" w:color="auto"/>
          </w:divBdr>
        </w:div>
        <w:div w:id="147986135">
          <w:marLeft w:val="0"/>
          <w:marRight w:val="0"/>
          <w:marTop w:val="0"/>
          <w:marBottom w:val="0"/>
          <w:divBdr>
            <w:top w:val="none" w:sz="0" w:space="0" w:color="auto"/>
            <w:left w:val="none" w:sz="0" w:space="0" w:color="auto"/>
            <w:bottom w:val="none" w:sz="0" w:space="0" w:color="auto"/>
            <w:right w:val="none" w:sz="0" w:space="0" w:color="auto"/>
          </w:divBdr>
        </w:div>
        <w:div w:id="1218971548">
          <w:marLeft w:val="0"/>
          <w:marRight w:val="0"/>
          <w:marTop w:val="0"/>
          <w:marBottom w:val="0"/>
          <w:divBdr>
            <w:top w:val="none" w:sz="0" w:space="0" w:color="auto"/>
            <w:left w:val="none" w:sz="0" w:space="0" w:color="auto"/>
            <w:bottom w:val="none" w:sz="0" w:space="0" w:color="auto"/>
            <w:right w:val="none" w:sz="0" w:space="0" w:color="auto"/>
          </w:divBdr>
        </w:div>
        <w:div w:id="1661881992">
          <w:marLeft w:val="0"/>
          <w:marRight w:val="0"/>
          <w:marTop w:val="0"/>
          <w:marBottom w:val="0"/>
          <w:divBdr>
            <w:top w:val="none" w:sz="0" w:space="0" w:color="auto"/>
            <w:left w:val="none" w:sz="0" w:space="0" w:color="auto"/>
            <w:bottom w:val="none" w:sz="0" w:space="0" w:color="auto"/>
            <w:right w:val="none" w:sz="0" w:space="0" w:color="auto"/>
          </w:divBdr>
        </w:div>
        <w:div w:id="1758942260">
          <w:marLeft w:val="0"/>
          <w:marRight w:val="0"/>
          <w:marTop w:val="0"/>
          <w:marBottom w:val="0"/>
          <w:divBdr>
            <w:top w:val="none" w:sz="0" w:space="0" w:color="auto"/>
            <w:left w:val="none" w:sz="0" w:space="0" w:color="auto"/>
            <w:bottom w:val="none" w:sz="0" w:space="0" w:color="auto"/>
            <w:right w:val="none" w:sz="0" w:space="0" w:color="auto"/>
          </w:divBdr>
        </w:div>
        <w:div w:id="1998146854">
          <w:marLeft w:val="0"/>
          <w:marRight w:val="0"/>
          <w:marTop w:val="0"/>
          <w:marBottom w:val="0"/>
          <w:divBdr>
            <w:top w:val="none" w:sz="0" w:space="0" w:color="auto"/>
            <w:left w:val="none" w:sz="0" w:space="0" w:color="auto"/>
            <w:bottom w:val="none" w:sz="0" w:space="0" w:color="auto"/>
            <w:right w:val="none" w:sz="0" w:space="0" w:color="auto"/>
          </w:divBdr>
        </w:div>
        <w:div w:id="1133668581">
          <w:marLeft w:val="0"/>
          <w:marRight w:val="0"/>
          <w:marTop w:val="0"/>
          <w:marBottom w:val="0"/>
          <w:divBdr>
            <w:top w:val="none" w:sz="0" w:space="0" w:color="auto"/>
            <w:left w:val="none" w:sz="0" w:space="0" w:color="auto"/>
            <w:bottom w:val="none" w:sz="0" w:space="0" w:color="auto"/>
            <w:right w:val="none" w:sz="0" w:space="0" w:color="auto"/>
          </w:divBdr>
        </w:div>
        <w:div w:id="772937508">
          <w:marLeft w:val="0"/>
          <w:marRight w:val="0"/>
          <w:marTop w:val="0"/>
          <w:marBottom w:val="0"/>
          <w:divBdr>
            <w:top w:val="none" w:sz="0" w:space="0" w:color="auto"/>
            <w:left w:val="none" w:sz="0" w:space="0" w:color="auto"/>
            <w:bottom w:val="none" w:sz="0" w:space="0" w:color="auto"/>
            <w:right w:val="none" w:sz="0" w:space="0" w:color="auto"/>
          </w:divBdr>
        </w:div>
        <w:div w:id="1564825914">
          <w:marLeft w:val="0"/>
          <w:marRight w:val="0"/>
          <w:marTop w:val="0"/>
          <w:marBottom w:val="0"/>
          <w:divBdr>
            <w:top w:val="none" w:sz="0" w:space="0" w:color="auto"/>
            <w:left w:val="none" w:sz="0" w:space="0" w:color="auto"/>
            <w:bottom w:val="none" w:sz="0" w:space="0" w:color="auto"/>
            <w:right w:val="none" w:sz="0" w:space="0" w:color="auto"/>
          </w:divBdr>
        </w:div>
        <w:div w:id="821309678">
          <w:marLeft w:val="0"/>
          <w:marRight w:val="0"/>
          <w:marTop w:val="0"/>
          <w:marBottom w:val="0"/>
          <w:divBdr>
            <w:top w:val="none" w:sz="0" w:space="0" w:color="auto"/>
            <w:left w:val="none" w:sz="0" w:space="0" w:color="auto"/>
            <w:bottom w:val="none" w:sz="0" w:space="0" w:color="auto"/>
            <w:right w:val="none" w:sz="0" w:space="0" w:color="auto"/>
          </w:divBdr>
        </w:div>
        <w:div w:id="864517462">
          <w:marLeft w:val="0"/>
          <w:marRight w:val="0"/>
          <w:marTop w:val="0"/>
          <w:marBottom w:val="0"/>
          <w:divBdr>
            <w:top w:val="none" w:sz="0" w:space="0" w:color="auto"/>
            <w:left w:val="none" w:sz="0" w:space="0" w:color="auto"/>
            <w:bottom w:val="none" w:sz="0" w:space="0" w:color="auto"/>
            <w:right w:val="none" w:sz="0" w:space="0" w:color="auto"/>
          </w:divBdr>
        </w:div>
        <w:div w:id="2033994212">
          <w:marLeft w:val="0"/>
          <w:marRight w:val="0"/>
          <w:marTop w:val="0"/>
          <w:marBottom w:val="0"/>
          <w:divBdr>
            <w:top w:val="none" w:sz="0" w:space="0" w:color="auto"/>
            <w:left w:val="none" w:sz="0" w:space="0" w:color="auto"/>
            <w:bottom w:val="none" w:sz="0" w:space="0" w:color="auto"/>
            <w:right w:val="none" w:sz="0" w:space="0" w:color="auto"/>
          </w:divBdr>
        </w:div>
        <w:div w:id="1040857667">
          <w:marLeft w:val="0"/>
          <w:marRight w:val="0"/>
          <w:marTop w:val="0"/>
          <w:marBottom w:val="0"/>
          <w:divBdr>
            <w:top w:val="none" w:sz="0" w:space="0" w:color="auto"/>
            <w:left w:val="none" w:sz="0" w:space="0" w:color="auto"/>
            <w:bottom w:val="none" w:sz="0" w:space="0" w:color="auto"/>
            <w:right w:val="none" w:sz="0" w:space="0" w:color="auto"/>
          </w:divBdr>
        </w:div>
        <w:div w:id="967080311">
          <w:marLeft w:val="0"/>
          <w:marRight w:val="0"/>
          <w:marTop w:val="0"/>
          <w:marBottom w:val="0"/>
          <w:divBdr>
            <w:top w:val="none" w:sz="0" w:space="0" w:color="auto"/>
            <w:left w:val="none" w:sz="0" w:space="0" w:color="auto"/>
            <w:bottom w:val="none" w:sz="0" w:space="0" w:color="auto"/>
            <w:right w:val="none" w:sz="0" w:space="0" w:color="auto"/>
          </w:divBdr>
        </w:div>
        <w:div w:id="1993363497">
          <w:marLeft w:val="0"/>
          <w:marRight w:val="0"/>
          <w:marTop w:val="0"/>
          <w:marBottom w:val="0"/>
          <w:divBdr>
            <w:top w:val="none" w:sz="0" w:space="0" w:color="auto"/>
            <w:left w:val="none" w:sz="0" w:space="0" w:color="auto"/>
            <w:bottom w:val="none" w:sz="0" w:space="0" w:color="auto"/>
            <w:right w:val="none" w:sz="0" w:space="0" w:color="auto"/>
          </w:divBdr>
        </w:div>
        <w:div w:id="1429350769">
          <w:marLeft w:val="0"/>
          <w:marRight w:val="0"/>
          <w:marTop w:val="0"/>
          <w:marBottom w:val="0"/>
          <w:divBdr>
            <w:top w:val="none" w:sz="0" w:space="0" w:color="auto"/>
            <w:left w:val="none" w:sz="0" w:space="0" w:color="auto"/>
            <w:bottom w:val="none" w:sz="0" w:space="0" w:color="auto"/>
            <w:right w:val="none" w:sz="0" w:space="0" w:color="auto"/>
          </w:divBdr>
        </w:div>
        <w:div w:id="1542403834">
          <w:marLeft w:val="0"/>
          <w:marRight w:val="0"/>
          <w:marTop w:val="0"/>
          <w:marBottom w:val="0"/>
          <w:divBdr>
            <w:top w:val="none" w:sz="0" w:space="0" w:color="auto"/>
            <w:left w:val="none" w:sz="0" w:space="0" w:color="auto"/>
            <w:bottom w:val="none" w:sz="0" w:space="0" w:color="auto"/>
            <w:right w:val="none" w:sz="0" w:space="0" w:color="auto"/>
          </w:divBdr>
        </w:div>
        <w:div w:id="718091338">
          <w:marLeft w:val="0"/>
          <w:marRight w:val="0"/>
          <w:marTop w:val="0"/>
          <w:marBottom w:val="0"/>
          <w:divBdr>
            <w:top w:val="none" w:sz="0" w:space="0" w:color="auto"/>
            <w:left w:val="none" w:sz="0" w:space="0" w:color="auto"/>
            <w:bottom w:val="none" w:sz="0" w:space="0" w:color="auto"/>
            <w:right w:val="none" w:sz="0" w:space="0" w:color="auto"/>
          </w:divBdr>
        </w:div>
        <w:div w:id="252518836">
          <w:marLeft w:val="0"/>
          <w:marRight w:val="0"/>
          <w:marTop w:val="0"/>
          <w:marBottom w:val="0"/>
          <w:divBdr>
            <w:top w:val="none" w:sz="0" w:space="0" w:color="auto"/>
            <w:left w:val="none" w:sz="0" w:space="0" w:color="auto"/>
            <w:bottom w:val="none" w:sz="0" w:space="0" w:color="auto"/>
            <w:right w:val="none" w:sz="0" w:space="0" w:color="auto"/>
          </w:divBdr>
        </w:div>
        <w:div w:id="2012173985">
          <w:marLeft w:val="0"/>
          <w:marRight w:val="0"/>
          <w:marTop w:val="0"/>
          <w:marBottom w:val="0"/>
          <w:divBdr>
            <w:top w:val="none" w:sz="0" w:space="0" w:color="auto"/>
            <w:left w:val="none" w:sz="0" w:space="0" w:color="auto"/>
            <w:bottom w:val="none" w:sz="0" w:space="0" w:color="auto"/>
            <w:right w:val="none" w:sz="0" w:space="0" w:color="auto"/>
          </w:divBdr>
        </w:div>
        <w:div w:id="2015691244">
          <w:marLeft w:val="0"/>
          <w:marRight w:val="0"/>
          <w:marTop w:val="0"/>
          <w:marBottom w:val="0"/>
          <w:divBdr>
            <w:top w:val="none" w:sz="0" w:space="0" w:color="auto"/>
            <w:left w:val="none" w:sz="0" w:space="0" w:color="auto"/>
            <w:bottom w:val="none" w:sz="0" w:space="0" w:color="auto"/>
            <w:right w:val="none" w:sz="0" w:space="0" w:color="auto"/>
          </w:divBdr>
        </w:div>
        <w:div w:id="962689855">
          <w:marLeft w:val="0"/>
          <w:marRight w:val="0"/>
          <w:marTop w:val="0"/>
          <w:marBottom w:val="0"/>
          <w:divBdr>
            <w:top w:val="none" w:sz="0" w:space="0" w:color="auto"/>
            <w:left w:val="none" w:sz="0" w:space="0" w:color="auto"/>
            <w:bottom w:val="none" w:sz="0" w:space="0" w:color="auto"/>
            <w:right w:val="none" w:sz="0" w:space="0" w:color="auto"/>
          </w:divBdr>
        </w:div>
        <w:div w:id="1325357924">
          <w:marLeft w:val="0"/>
          <w:marRight w:val="0"/>
          <w:marTop w:val="0"/>
          <w:marBottom w:val="0"/>
          <w:divBdr>
            <w:top w:val="none" w:sz="0" w:space="0" w:color="auto"/>
            <w:left w:val="none" w:sz="0" w:space="0" w:color="auto"/>
            <w:bottom w:val="none" w:sz="0" w:space="0" w:color="auto"/>
            <w:right w:val="none" w:sz="0" w:space="0" w:color="auto"/>
          </w:divBdr>
        </w:div>
        <w:div w:id="1078745207">
          <w:marLeft w:val="0"/>
          <w:marRight w:val="0"/>
          <w:marTop w:val="0"/>
          <w:marBottom w:val="0"/>
          <w:divBdr>
            <w:top w:val="none" w:sz="0" w:space="0" w:color="auto"/>
            <w:left w:val="none" w:sz="0" w:space="0" w:color="auto"/>
            <w:bottom w:val="none" w:sz="0" w:space="0" w:color="auto"/>
            <w:right w:val="none" w:sz="0" w:space="0" w:color="auto"/>
          </w:divBdr>
        </w:div>
        <w:div w:id="2134253257">
          <w:marLeft w:val="0"/>
          <w:marRight w:val="0"/>
          <w:marTop w:val="0"/>
          <w:marBottom w:val="0"/>
          <w:divBdr>
            <w:top w:val="none" w:sz="0" w:space="0" w:color="auto"/>
            <w:left w:val="none" w:sz="0" w:space="0" w:color="auto"/>
            <w:bottom w:val="none" w:sz="0" w:space="0" w:color="auto"/>
            <w:right w:val="none" w:sz="0" w:space="0" w:color="auto"/>
          </w:divBdr>
        </w:div>
        <w:div w:id="284318123">
          <w:marLeft w:val="0"/>
          <w:marRight w:val="0"/>
          <w:marTop w:val="0"/>
          <w:marBottom w:val="0"/>
          <w:divBdr>
            <w:top w:val="none" w:sz="0" w:space="0" w:color="auto"/>
            <w:left w:val="none" w:sz="0" w:space="0" w:color="auto"/>
            <w:bottom w:val="none" w:sz="0" w:space="0" w:color="auto"/>
            <w:right w:val="none" w:sz="0" w:space="0" w:color="auto"/>
          </w:divBdr>
        </w:div>
        <w:div w:id="429278894">
          <w:marLeft w:val="0"/>
          <w:marRight w:val="0"/>
          <w:marTop w:val="0"/>
          <w:marBottom w:val="0"/>
          <w:divBdr>
            <w:top w:val="none" w:sz="0" w:space="0" w:color="auto"/>
            <w:left w:val="none" w:sz="0" w:space="0" w:color="auto"/>
            <w:bottom w:val="none" w:sz="0" w:space="0" w:color="auto"/>
            <w:right w:val="none" w:sz="0" w:space="0" w:color="auto"/>
          </w:divBdr>
        </w:div>
        <w:div w:id="440875463">
          <w:marLeft w:val="0"/>
          <w:marRight w:val="0"/>
          <w:marTop w:val="0"/>
          <w:marBottom w:val="0"/>
          <w:divBdr>
            <w:top w:val="none" w:sz="0" w:space="0" w:color="auto"/>
            <w:left w:val="none" w:sz="0" w:space="0" w:color="auto"/>
            <w:bottom w:val="none" w:sz="0" w:space="0" w:color="auto"/>
            <w:right w:val="none" w:sz="0" w:space="0" w:color="auto"/>
          </w:divBdr>
        </w:div>
        <w:div w:id="586812618">
          <w:marLeft w:val="0"/>
          <w:marRight w:val="0"/>
          <w:marTop w:val="0"/>
          <w:marBottom w:val="0"/>
          <w:divBdr>
            <w:top w:val="none" w:sz="0" w:space="0" w:color="auto"/>
            <w:left w:val="none" w:sz="0" w:space="0" w:color="auto"/>
            <w:bottom w:val="none" w:sz="0" w:space="0" w:color="auto"/>
            <w:right w:val="none" w:sz="0" w:space="0" w:color="auto"/>
          </w:divBdr>
        </w:div>
        <w:div w:id="544558707">
          <w:marLeft w:val="0"/>
          <w:marRight w:val="0"/>
          <w:marTop w:val="0"/>
          <w:marBottom w:val="0"/>
          <w:divBdr>
            <w:top w:val="none" w:sz="0" w:space="0" w:color="auto"/>
            <w:left w:val="none" w:sz="0" w:space="0" w:color="auto"/>
            <w:bottom w:val="none" w:sz="0" w:space="0" w:color="auto"/>
            <w:right w:val="none" w:sz="0" w:space="0" w:color="auto"/>
          </w:divBdr>
        </w:div>
        <w:div w:id="881551916">
          <w:marLeft w:val="0"/>
          <w:marRight w:val="0"/>
          <w:marTop w:val="0"/>
          <w:marBottom w:val="0"/>
          <w:divBdr>
            <w:top w:val="none" w:sz="0" w:space="0" w:color="auto"/>
            <w:left w:val="none" w:sz="0" w:space="0" w:color="auto"/>
            <w:bottom w:val="none" w:sz="0" w:space="0" w:color="auto"/>
            <w:right w:val="none" w:sz="0" w:space="0" w:color="auto"/>
          </w:divBdr>
        </w:div>
        <w:div w:id="892497408">
          <w:marLeft w:val="0"/>
          <w:marRight w:val="0"/>
          <w:marTop w:val="0"/>
          <w:marBottom w:val="0"/>
          <w:divBdr>
            <w:top w:val="none" w:sz="0" w:space="0" w:color="auto"/>
            <w:left w:val="none" w:sz="0" w:space="0" w:color="auto"/>
            <w:bottom w:val="none" w:sz="0" w:space="0" w:color="auto"/>
            <w:right w:val="none" w:sz="0" w:space="0" w:color="auto"/>
          </w:divBdr>
        </w:div>
        <w:div w:id="258366644">
          <w:marLeft w:val="0"/>
          <w:marRight w:val="0"/>
          <w:marTop w:val="0"/>
          <w:marBottom w:val="0"/>
          <w:divBdr>
            <w:top w:val="none" w:sz="0" w:space="0" w:color="auto"/>
            <w:left w:val="none" w:sz="0" w:space="0" w:color="auto"/>
            <w:bottom w:val="none" w:sz="0" w:space="0" w:color="auto"/>
            <w:right w:val="none" w:sz="0" w:space="0" w:color="auto"/>
          </w:divBdr>
        </w:div>
        <w:div w:id="140848036">
          <w:marLeft w:val="0"/>
          <w:marRight w:val="0"/>
          <w:marTop w:val="0"/>
          <w:marBottom w:val="0"/>
          <w:divBdr>
            <w:top w:val="none" w:sz="0" w:space="0" w:color="auto"/>
            <w:left w:val="none" w:sz="0" w:space="0" w:color="auto"/>
            <w:bottom w:val="none" w:sz="0" w:space="0" w:color="auto"/>
            <w:right w:val="none" w:sz="0" w:space="0" w:color="auto"/>
          </w:divBdr>
        </w:div>
        <w:div w:id="1364135057">
          <w:marLeft w:val="0"/>
          <w:marRight w:val="0"/>
          <w:marTop w:val="0"/>
          <w:marBottom w:val="0"/>
          <w:divBdr>
            <w:top w:val="none" w:sz="0" w:space="0" w:color="auto"/>
            <w:left w:val="none" w:sz="0" w:space="0" w:color="auto"/>
            <w:bottom w:val="none" w:sz="0" w:space="0" w:color="auto"/>
            <w:right w:val="none" w:sz="0" w:space="0" w:color="auto"/>
          </w:divBdr>
        </w:div>
        <w:div w:id="376703536">
          <w:marLeft w:val="0"/>
          <w:marRight w:val="0"/>
          <w:marTop w:val="0"/>
          <w:marBottom w:val="0"/>
          <w:divBdr>
            <w:top w:val="none" w:sz="0" w:space="0" w:color="auto"/>
            <w:left w:val="none" w:sz="0" w:space="0" w:color="auto"/>
            <w:bottom w:val="none" w:sz="0" w:space="0" w:color="auto"/>
            <w:right w:val="none" w:sz="0" w:space="0" w:color="auto"/>
          </w:divBdr>
        </w:div>
        <w:div w:id="1346831265">
          <w:marLeft w:val="0"/>
          <w:marRight w:val="0"/>
          <w:marTop w:val="0"/>
          <w:marBottom w:val="0"/>
          <w:divBdr>
            <w:top w:val="none" w:sz="0" w:space="0" w:color="auto"/>
            <w:left w:val="none" w:sz="0" w:space="0" w:color="auto"/>
            <w:bottom w:val="none" w:sz="0" w:space="0" w:color="auto"/>
            <w:right w:val="none" w:sz="0" w:space="0" w:color="auto"/>
          </w:divBdr>
        </w:div>
        <w:div w:id="876892253">
          <w:marLeft w:val="0"/>
          <w:marRight w:val="0"/>
          <w:marTop w:val="0"/>
          <w:marBottom w:val="0"/>
          <w:divBdr>
            <w:top w:val="none" w:sz="0" w:space="0" w:color="auto"/>
            <w:left w:val="none" w:sz="0" w:space="0" w:color="auto"/>
            <w:bottom w:val="none" w:sz="0" w:space="0" w:color="auto"/>
            <w:right w:val="none" w:sz="0" w:space="0" w:color="auto"/>
          </w:divBdr>
        </w:div>
        <w:div w:id="761922398">
          <w:marLeft w:val="0"/>
          <w:marRight w:val="0"/>
          <w:marTop w:val="0"/>
          <w:marBottom w:val="0"/>
          <w:divBdr>
            <w:top w:val="none" w:sz="0" w:space="0" w:color="auto"/>
            <w:left w:val="none" w:sz="0" w:space="0" w:color="auto"/>
            <w:bottom w:val="none" w:sz="0" w:space="0" w:color="auto"/>
            <w:right w:val="none" w:sz="0" w:space="0" w:color="auto"/>
          </w:divBdr>
        </w:div>
        <w:div w:id="817571118">
          <w:marLeft w:val="0"/>
          <w:marRight w:val="0"/>
          <w:marTop w:val="0"/>
          <w:marBottom w:val="0"/>
          <w:divBdr>
            <w:top w:val="none" w:sz="0" w:space="0" w:color="auto"/>
            <w:left w:val="none" w:sz="0" w:space="0" w:color="auto"/>
            <w:bottom w:val="none" w:sz="0" w:space="0" w:color="auto"/>
            <w:right w:val="none" w:sz="0" w:space="0" w:color="auto"/>
          </w:divBdr>
        </w:div>
        <w:div w:id="1801142770">
          <w:marLeft w:val="0"/>
          <w:marRight w:val="0"/>
          <w:marTop w:val="0"/>
          <w:marBottom w:val="0"/>
          <w:divBdr>
            <w:top w:val="none" w:sz="0" w:space="0" w:color="auto"/>
            <w:left w:val="none" w:sz="0" w:space="0" w:color="auto"/>
            <w:bottom w:val="none" w:sz="0" w:space="0" w:color="auto"/>
            <w:right w:val="none" w:sz="0" w:space="0" w:color="auto"/>
          </w:divBdr>
        </w:div>
        <w:div w:id="1988431018">
          <w:marLeft w:val="0"/>
          <w:marRight w:val="0"/>
          <w:marTop w:val="0"/>
          <w:marBottom w:val="0"/>
          <w:divBdr>
            <w:top w:val="none" w:sz="0" w:space="0" w:color="auto"/>
            <w:left w:val="none" w:sz="0" w:space="0" w:color="auto"/>
            <w:bottom w:val="none" w:sz="0" w:space="0" w:color="auto"/>
            <w:right w:val="none" w:sz="0" w:space="0" w:color="auto"/>
          </w:divBdr>
        </w:div>
        <w:div w:id="1713848588">
          <w:marLeft w:val="0"/>
          <w:marRight w:val="0"/>
          <w:marTop w:val="0"/>
          <w:marBottom w:val="0"/>
          <w:divBdr>
            <w:top w:val="none" w:sz="0" w:space="0" w:color="auto"/>
            <w:left w:val="none" w:sz="0" w:space="0" w:color="auto"/>
            <w:bottom w:val="none" w:sz="0" w:space="0" w:color="auto"/>
            <w:right w:val="none" w:sz="0" w:space="0" w:color="auto"/>
          </w:divBdr>
        </w:div>
        <w:div w:id="2064672094">
          <w:marLeft w:val="0"/>
          <w:marRight w:val="0"/>
          <w:marTop w:val="0"/>
          <w:marBottom w:val="0"/>
          <w:divBdr>
            <w:top w:val="none" w:sz="0" w:space="0" w:color="auto"/>
            <w:left w:val="none" w:sz="0" w:space="0" w:color="auto"/>
            <w:bottom w:val="none" w:sz="0" w:space="0" w:color="auto"/>
            <w:right w:val="none" w:sz="0" w:space="0" w:color="auto"/>
          </w:divBdr>
        </w:div>
        <w:div w:id="2138135470">
          <w:marLeft w:val="0"/>
          <w:marRight w:val="0"/>
          <w:marTop w:val="0"/>
          <w:marBottom w:val="0"/>
          <w:divBdr>
            <w:top w:val="none" w:sz="0" w:space="0" w:color="auto"/>
            <w:left w:val="none" w:sz="0" w:space="0" w:color="auto"/>
            <w:bottom w:val="none" w:sz="0" w:space="0" w:color="auto"/>
            <w:right w:val="none" w:sz="0" w:space="0" w:color="auto"/>
          </w:divBdr>
        </w:div>
        <w:div w:id="1488744113">
          <w:marLeft w:val="0"/>
          <w:marRight w:val="0"/>
          <w:marTop w:val="0"/>
          <w:marBottom w:val="0"/>
          <w:divBdr>
            <w:top w:val="none" w:sz="0" w:space="0" w:color="auto"/>
            <w:left w:val="none" w:sz="0" w:space="0" w:color="auto"/>
            <w:bottom w:val="none" w:sz="0" w:space="0" w:color="auto"/>
            <w:right w:val="none" w:sz="0" w:space="0" w:color="auto"/>
          </w:divBdr>
        </w:div>
        <w:div w:id="428933321">
          <w:marLeft w:val="0"/>
          <w:marRight w:val="0"/>
          <w:marTop w:val="0"/>
          <w:marBottom w:val="0"/>
          <w:divBdr>
            <w:top w:val="none" w:sz="0" w:space="0" w:color="auto"/>
            <w:left w:val="none" w:sz="0" w:space="0" w:color="auto"/>
            <w:bottom w:val="none" w:sz="0" w:space="0" w:color="auto"/>
            <w:right w:val="none" w:sz="0" w:space="0" w:color="auto"/>
          </w:divBdr>
        </w:div>
        <w:div w:id="479618986">
          <w:marLeft w:val="0"/>
          <w:marRight w:val="0"/>
          <w:marTop w:val="0"/>
          <w:marBottom w:val="0"/>
          <w:divBdr>
            <w:top w:val="none" w:sz="0" w:space="0" w:color="auto"/>
            <w:left w:val="none" w:sz="0" w:space="0" w:color="auto"/>
            <w:bottom w:val="none" w:sz="0" w:space="0" w:color="auto"/>
            <w:right w:val="none" w:sz="0" w:space="0" w:color="auto"/>
          </w:divBdr>
        </w:div>
        <w:div w:id="51740387">
          <w:marLeft w:val="0"/>
          <w:marRight w:val="0"/>
          <w:marTop w:val="0"/>
          <w:marBottom w:val="0"/>
          <w:divBdr>
            <w:top w:val="none" w:sz="0" w:space="0" w:color="auto"/>
            <w:left w:val="none" w:sz="0" w:space="0" w:color="auto"/>
            <w:bottom w:val="none" w:sz="0" w:space="0" w:color="auto"/>
            <w:right w:val="none" w:sz="0" w:space="0" w:color="auto"/>
          </w:divBdr>
        </w:div>
        <w:div w:id="136260803">
          <w:marLeft w:val="0"/>
          <w:marRight w:val="0"/>
          <w:marTop w:val="0"/>
          <w:marBottom w:val="0"/>
          <w:divBdr>
            <w:top w:val="none" w:sz="0" w:space="0" w:color="auto"/>
            <w:left w:val="none" w:sz="0" w:space="0" w:color="auto"/>
            <w:bottom w:val="none" w:sz="0" w:space="0" w:color="auto"/>
            <w:right w:val="none" w:sz="0" w:space="0" w:color="auto"/>
          </w:divBdr>
        </w:div>
        <w:div w:id="1282419277">
          <w:marLeft w:val="0"/>
          <w:marRight w:val="0"/>
          <w:marTop w:val="0"/>
          <w:marBottom w:val="0"/>
          <w:divBdr>
            <w:top w:val="none" w:sz="0" w:space="0" w:color="auto"/>
            <w:left w:val="none" w:sz="0" w:space="0" w:color="auto"/>
            <w:bottom w:val="none" w:sz="0" w:space="0" w:color="auto"/>
            <w:right w:val="none" w:sz="0" w:space="0" w:color="auto"/>
          </w:divBdr>
        </w:div>
        <w:div w:id="1311907969">
          <w:marLeft w:val="0"/>
          <w:marRight w:val="0"/>
          <w:marTop w:val="0"/>
          <w:marBottom w:val="0"/>
          <w:divBdr>
            <w:top w:val="none" w:sz="0" w:space="0" w:color="auto"/>
            <w:left w:val="none" w:sz="0" w:space="0" w:color="auto"/>
            <w:bottom w:val="none" w:sz="0" w:space="0" w:color="auto"/>
            <w:right w:val="none" w:sz="0" w:space="0" w:color="auto"/>
          </w:divBdr>
        </w:div>
        <w:div w:id="2058240468">
          <w:marLeft w:val="0"/>
          <w:marRight w:val="0"/>
          <w:marTop w:val="0"/>
          <w:marBottom w:val="0"/>
          <w:divBdr>
            <w:top w:val="none" w:sz="0" w:space="0" w:color="auto"/>
            <w:left w:val="none" w:sz="0" w:space="0" w:color="auto"/>
            <w:bottom w:val="none" w:sz="0" w:space="0" w:color="auto"/>
            <w:right w:val="none" w:sz="0" w:space="0" w:color="auto"/>
          </w:divBdr>
        </w:div>
        <w:div w:id="1807696419">
          <w:marLeft w:val="0"/>
          <w:marRight w:val="0"/>
          <w:marTop w:val="0"/>
          <w:marBottom w:val="0"/>
          <w:divBdr>
            <w:top w:val="none" w:sz="0" w:space="0" w:color="auto"/>
            <w:left w:val="none" w:sz="0" w:space="0" w:color="auto"/>
            <w:bottom w:val="none" w:sz="0" w:space="0" w:color="auto"/>
            <w:right w:val="none" w:sz="0" w:space="0" w:color="auto"/>
          </w:divBdr>
        </w:div>
        <w:div w:id="1305549358">
          <w:marLeft w:val="0"/>
          <w:marRight w:val="0"/>
          <w:marTop w:val="0"/>
          <w:marBottom w:val="0"/>
          <w:divBdr>
            <w:top w:val="none" w:sz="0" w:space="0" w:color="auto"/>
            <w:left w:val="none" w:sz="0" w:space="0" w:color="auto"/>
            <w:bottom w:val="none" w:sz="0" w:space="0" w:color="auto"/>
            <w:right w:val="none" w:sz="0" w:space="0" w:color="auto"/>
          </w:divBdr>
        </w:div>
        <w:div w:id="1557860676">
          <w:marLeft w:val="0"/>
          <w:marRight w:val="0"/>
          <w:marTop w:val="0"/>
          <w:marBottom w:val="0"/>
          <w:divBdr>
            <w:top w:val="none" w:sz="0" w:space="0" w:color="auto"/>
            <w:left w:val="none" w:sz="0" w:space="0" w:color="auto"/>
            <w:bottom w:val="none" w:sz="0" w:space="0" w:color="auto"/>
            <w:right w:val="none" w:sz="0" w:space="0" w:color="auto"/>
          </w:divBdr>
        </w:div>
        <w:div w:id="1923441289">
          <w:marLeft w:val="0"/>
          <w:marRight w:val="0"/>
          <w:marTop w:val="0"/>
          <w:marBottom w:val="0"/>
          <w:divBdr>
            <w:top w:val="none" w:sz="0" w:space="0" w:color="auto"/>
            <w:left w:val="none" w:sz="0" w:space="0" w:color="auto"/>
            <w:bottom w:val="none" w:sz="0" w:space="0" w:color="auto"/>
            <w:right w:val="none" w:sz="0" w:space="0" w:color="auto"/>
          </w:divBdr>
        </w:div>
        <w:div w:id="1323050540">
          <w:marLeft w:val="0"/>
          <w:marRight w:val="0"/>
          <w:marTop w:val="0"/>
          <w:marBottom w:val="0"/>
          <w:divBdr>
            <w:top w:val="none" w:sz="0" w:space="0" w:color="auto"/>
            <w:left w:val="none" w:sz="0" w:space="0" w:color="auto"/>
            <w:bottom w:val="none" w:sz="0" w:space="0" w:color="auto"/>
            <w:right w:val="none" w:sz="0" w:space="0" w:color="auto"/>
          </w:divBdr>
        </w:div>
        <w:div w:id="1980182125">
          <w:marLeft w:val="0"/>
          <w:marRight w:val="0"/>
          <w:marTop w:val="0"/>
          <w:marBottom w:val="0"/>
          <w:divBdr>
            <w:top w:val="none" w:sz="0" w:space="0" w:color="auto"/>
            <w:left w:val="none" w:sz="0" w:space="0" w:color="auto"/>
            <w:bottom w:val="none" w:sz="0" w:space="0" w:color="auto"/>
            <w:right w:val="none" w:sz="0" w:space="0" w:color="auto"/>
          </w:divBdr>
        </w:div>
        <w:div w:id="571548264">
          <w:marLeft w:val="0"/>
          <w:marRight w:val="0"/>
          <w:marTop w:val="0"/>
          <w:marBottom w:val="0"/>
          <w:divBdr>
            <w:top w:val="none" w:sz="0" w:space="0" w:color="auto"/>
            <w:left w:val="none" w:sz="0" w:space="0" w:color="auto"/>
            <w:bottom w:val="none" w:sz="0" w:space="0" w:color="auto"/>
            <w:right w:val="none" w:sz="0" w:space="0" w:color="auto"/>
          </w:divBdr>
        </w:div>
        <w:div w:id="2144225337">
          <w:marLeft w:val="0"/>
          <w:marRight w:val="0"/>
          <w:marTop w:val="0"/>
          <w:marBottom w:val="0"/>
          <w:divBdr>
            <w:top w:val="none" w:sz="0" w:space="0" w:color="auto"/>
            <w:left w:val="none" w:sz="0" w:space="0" w:color="auto"/>
            <w:bottom w:val="none" w:sz="0" w:space="0" w:color="auto"/>
            <w:right w:val="none" w:sz="0" w:space="0" w:color="auto"/>
          </w:divBdr>
        </w:div>
        <w:div w:id="1238859121">
          <w:marLeft w:val="0"/>
          <w:marRight w:val="0"/>
          <w:marTop w:val="0"/>
          <w:marBottom w:val="0"/>
          <w:divBdr>
            <w:top w:val="none" w:sz="0" w:space="0" w:color="auto"/>
            <w:left w:val="none" w:sz="0" w:space="0" w:color="auto"/>
            <w:bottom w:val="none" w:sz="0" w:space="0" w:color="auto"/>
            <w:right w:val="none" w:sz="0" w:space="0" w:color="auto"/>
          </w:divBdr>
        </w:div>
        <w:div w:id="175274806">
          <w:marLeft w:val="0"/>
          <w:marRight w:val="0"/>
          <w:marTop w:val="0"/>
          <w:marBottom w:val="0"/>
          <w:divBdr>
            <w:top w:val="none" w:sz="0" w:space="0" w:color="auto"/>
            <w:left w:val="none" w:sz="0" w:space="0" w:color="auto"/>
            <w:bottom w:val="none" w:sz="0" w:space="0" w:color="auto"/>
            <w:right w:val="none" w:sz="0" w:space="0" w:color="auto"/>
          </w:divBdr>
        </w:div>
        <w:div w:id="1948659988">
          <w:marLeft w:val="0"/>
          <w:marRight w:val="0"/>
          <w:marTop w:val="0"/>
          <w:marBottom w:val="0"/>
          <w:divBdr>
            <w:top w:val="none" w:sz="0" w:space="0" w:color="auto"/>
            <w:left w:val="none" w:sz="0" w:space="0" w:color="auto"/>
            <w:bottom w:val="none" w:sz="0" w:space="0" w:color="auto"/>
            <w:right w:val="none" w:sz="0" w:space="0" w:color="auto"/>
          </w:divBdr>
        </w:div>
        <w:div w:id="1356614311">
          <w:marLeft w:val="0"/>
          <w:marRight w:val="0"/>
          <w:marTop w:val="0"/>
          <w:marBottom w:val="0"/>
          <w:divBdr>
            <w:top w:val="none" w:sz="0" w:space="0" w:color="auto"/>
            <w:left w:val="none" w:sz="0" w:space="0" w:color="auto"/>
            <w:bottom w:val="none" w:sz="0" w:space="0" w:color="auto"/>
            <w:right w:val="none" w:sz="0" w:space="0" w:color="auto"/>
          </w:divBdr>
        </w:div>
        <w:div w:id="432242523">
          <w:marLeft w:val="0"/>
          <w:marRight w:val="0"/>
          <w:marTop w:val="0"/>
          <w:marBottom w:val="0"/>
          <w:divBdr>
            <w:top w:val="none" w:sz="0" w:space="0" w:color="auto"/>
            <w:left w:val="none" w:sz="0" w:space="0" w:color="auto"/>
            <w:bottom w:val="none" w:sz="0" w:space="0" w:color="auto"/>
            <w:right w:val="none" w:sz="0" w:space="0" w:color="auto"/>
          </w:divBdr>
        </w:div>
        <w:div w:id="1989900603">
          <w:marLeft w:val="0"/>
          <w:marRight w:val="0"/>
          <w:marTop w:val="0"/>
          <w:marBottom w:val="0"/>
          <w:divBdr>
            <w:top w:val="none" w:sz="0" w:space="0" w:color="auto"/>
            <w:left w:val="none" w:sz="0" w:space="0" w:color="auto"/>
            <w:bottom w:val="none" w:sz="0" w:space="0" w:color="auto"/>
            <w:right w:val="none" w:sz="0" w:space="0" w:color="auto"/>
          </w:divBdr>
        </w:div>
        <w:div w:id="114714428">
          <w:marLeft w:val="0"/>
          <w:marRight w:val="0"/>
          <w:marTop w:val="0"/>
          <w:marBottom w:val="0"/>
          <w:divBdr>
            <w:top w:val="none" w:sz="0" w:space="0" w:color="auto"/>
            <w:left w:val="none" w:sz="0" w:space="0" w:color="auto"/>
            <w:bottom w:val="none" w:sz="0" w:space="0" w:color="auto"/>
            <w:right w:val="none" w:sz="0" w:space="0" w:color="auto"/>
          </w:divBdr>
        </w:div>
        <w:div w:id="524639923">
          <w:marLeft w:val="0"/>
          <w:marRight w:val="0"/>
          <w:marTop w:val="0"/>
          <w:marBottom w:val="0"/>
          <w:divBdr>
            <w:top w:val="none" w:sz="0" w:space="0" w:color="auto"/>
            <w:left w:val="none" w:sz="0" w:space="0" w:color="auto"/>
            <w:bottom w:val="none" w:sz="0" w:space="0" w:color="auto"/>
            <w:right w:val="none" w:sz="0" w:space="0" w:color="auto"/>
          </w:divBdr>
        </w:div>
        <w:div w:id="259603822">
          <w:marLeft w:val="0"/>
          <w:marRight w:val="0"/>
          <w:marTop w:val="0"/>
          <w:marBottom w:val="0"/>
          <w:divBdr>
            <w:top w:val="none" w:sz="0" w:space="0" w:color="auto"/>
            <w:left w:val="none" w:sz="0" w:space="0" w:color="auto"/>
            <w:bottom w:val="none" w:sz="0" w:space="0" w:color="auto"/>
            <w:right w:val="none" w:sz="0" w:space="0" w:color="auto"/>
          </w:divBdr>
        </w:div>
        <w:div w:id="1287853822">
          <w:marLeft w:val="0"/>
          <w:marRight w:val="0"/>
          <w:marTop w:val="0"/>
          <w:marBottom w:val="0"/>
          <w:divBdr>
            <w:top w:val="none" w:sz="0" w:space="0" w:color="auto"/>
            <w:left w:val="none" w:sz="0" w:space="0" w:color="auto"/>
            <w:bottom w:val="none" w:sz="0" w:space="0" w:color="auto"/>
            <w:right w:val="none" w:sz="0" w:space="0" w:color="auto"/>
          </w:divBdr>
        </w:div>
        <w:div w:id="262078653">
          <w:marLeft w:val="0"/>
          <w:marRight w:val="0"/>
          <w:marTop w:val="0"/>
          <w:marBottom w:val="0"/>
          <w:divBdr>
            <w:top w:val="none" w:sz="0" w:space="0" w:color="auto"/>
            <w:left w:val="none" w:sz="0" w:space="0" w:color="auto"/>
            <w:bottom w:val="none" w:sz="0" w:space="0" w:color="auto"/>
            <w:right w:val="none" w:sz="0" w:space="0" w:color="auto"/>
          </w:divBdr>
        </w:div>
        <w:div w:id="1290822468">
          <w:marLeft w:val="0"/>
          <w:marRight w:val="0"/>
          <w:marTop w:val="0"/>
          <w:marBottom w:val="0"/>
          <w:divBdr>
            <w:top w:val="none" w:sz="0" w:space="0" w:color="auto"/>
            <w:left w:val="none" w:sz="0" w:space="0" w:color="auto"/>
            <w:bottom w:val="none" w:sz="0" w:space="0" w:color="auto"/>
            <w:right w:val="none" w:sz="0" w:space="0" w:color="auto"/>
          </w:divBdr>
        </w:div>
        <w:div w:id="1089544935">
          <w:marLeft w:val="0"/>
          <w:marRight w:val="0"/>
          <w:marTop w:val="0"/>
          <w:marBottom w:val="0"/>
          <w:divBdr>
            <w:top w:val="none" w:sz="0" w:space="0" w:color="auto"/>
            <w:left w:val="none" w:sz="0" w:space="0" w:color="auto"/>
            <w:bottom w:val="none" w:sz="0" w:space="0" w:color="auto"/>
            <w:right w:val="none" w:sz="0" w:space="0" w:color="auto"/>
          </w:divBdr>
        </w:div>
        <w:div w:id="203375204">
          <w:marLeft w:val="0"/>
          <w:marRight w:val="0"/>
          <w:marTop w:val="0"/>
          <w:marBottom w:val="0"/>
          <w:divBdr>
            <w:top w:val="none" w:sz="0" w:space="0" w:color="auto"/>
            <w:left w:val="none" w:sz="0" w:space="0" w:color="auto"/>
            <w:bottom w:val="none" w:sz="0" w:space="0" w:color="auto"/>
            <w:right w:val="none" w:sz="0" w:space="0" w:color="auto"/>
          </w:divBdr>
        </w:div>
        <w:div w:id="14507743">
          <w:marLeft w:val="0"/>
          <w:marRight w:val="0"/>
          <w:marTop w:val="0"/>
          <w:marBottom w:val="0"/>
          <w:divBdr>
            <w:top w:val="none" w:sz="0" w:space="0" w:color="auto"/>
            <w:left w:val="none" w:sz="0" w:space="0" w:color="auto"/>
            <w:bottom w:val="none" w:sz="0" w:space="0" w:color="auto"/>
            <w:right w:val="none" w:sz="0" w:space="0" w:color="auto"/>
          </w:divBdr>
        </w:div>
        <w:div w:id="856576396">
          <w:marLeft w:val="0"/>
          <w:marRight w:val="0"/>
          <w:marTop w:val="0"/>
          <w:marBottom w:val="0"/>
          <w:divBdr>
            <w:top w:val="none" w:sz="0" w:space="0" w:color="auto"/>
            <w:left w:val="none" w:sz="0" w:space="0" w:color="auto"/>
            <w:bottom w:val="none" w:sz="0" w:space="0" w:color="auto"/>
            <w:right w:val="none" w:sz="0" w:space="0" w:color="auto"/>
          </w:divBdr>
        </w:div>
        <w:div w:id="446388988">
          <w:marLeft w:val="0"/>
          <w:marRight w:val="0"/>
          <w:marTop w:val="0"/>
          <w:marBottom w:val="0"/>
          <w:divBdr>
            <w:top w:val="none" w:sz="0" w:space="0" w:color="auto"/>
            <w:left w:val="none" w:sz="0" w:space="0" w:color="auto"/>
            <w:bottom w:val="none" w:sz="0" w:space="0" w:color="auto"/>
            <w:right w:val="none" w:sz="0" w:space="0" w:color="auto"/>
          </w:divBdr>
        </w:div>
        <w:div w:id="579145655">
          <w:marLeft w:val="0"/>
          <w:marRight w:val="0"/>
          <w:marTop w:val="0"/>
          <w:marBottom w:val="0"/>
          <w:divBdr>
            <w:top w:val="none" w:sz="0" w:space="0" w:color="auto"/>
            <w:left w:val="none" w:sz="0" w:space="0" w:color="auto"/>
            <w:bottom w:val="none" w:sz="0" w:space="0" w:color="auto"/>
            <w:right w:val="none" w:sz="0" w:space="0" w:color="auto"/>
          </w:divBdr>
        </w:div>
        <w:div w:id="1493332565">
          <w:marLeft w:val="0"/>
          <w:marRight w:val="0"/>
          <w:marTop w:val="0"/>
          <w:marBottom w:val="0"/>
          <w:divBdr>
            <w:top w:val="none" w:sz="0" w:space="0" w:color="auto"/>
            <w:left w:val="none" w:sz="0" w:space="0" w:color="auto"/>
            <w:bottom w:val="none" w:sz="0" w:space="0" w:color="auto"/>
            <w:right w:val="none" w:sz="0" w:space="0" w:color="auto"/>
          </w:divBdr>
        </w:div>
        <w:div w:id="1633900124">
          <w:marLeft w:val="0"/>
          <w:marRight w:val="0"/>
          <w:marTop w:val="0"/>
          <w:marBottom w:val="0"/>
          <w:divBdr>
            <w:top w:val="none" w:sz="0" w:space="0" w:color="auto"/>
            <w:left w:val="none" w:sz="0" w:space="0" w:color="auto"/>
            <w:bottom w:val="none" w:sz="0" w:space="0" w:color="auto"/>
            <w:right w:val="none" w:sz="0" w:space="0" w:color="auto"/>
          </w:divBdr>
        </w:div>
        <w:div w:id="727923570">
          <w:marLeft w:val="0"/>
          <w:marRight w:val="0"/>
          <w:marTop w:val="0"/>
          <w:marBottom w:val="0"/>
          <w:divBdr>
            <w:top w:val="none" w:sz="0" w:space="0" w:color="auto"/>
            <w:left w:val="none" w:sz="0" w:space="0" w:color="auto"/>
            <w:bottom w:val="none" w:sz="0" w:space="0" w:color="auto"/>
            <w:right w:val="none" w:sz="0" w:space="0" w:color="auto"/>
          </w:divBdr>
        </w:div>
        <w:div w:id="246424636">
          <w:marLeft w:val="0"/>
          <w:marRight w:val="0"/>
          <w:marTop w:val="0"/>
          <w:marBottom w:val="0"/>
          <w:divBdr>
            <w:top w:val="none" w:sz="0" w:space="0" w:color="auto"/>
            <w:left w:val="none" w:sz="0" w:space="0" w:color="auto"/>
            <w:bottom w:val="none" w:sz="0" w:space="0" w:color="auto"/>
            <w:right w:val="none" w:sz="0" w:space="0" w:color="auto"/>
          </w:divBdr>
        </w:div>
        <w:div w:id="927345916">
          <w:marLeft w:val="0"/>
          <w:marRight w:val="0"/>
          <w:marTop w:val="0"/>
          <w:marBottom w:val="0"/>
          <w:divBdr>
            <w:top w:val="none" w:sz="0" w:space="0" w:color="auto"/>
            <w:left w:val="none" w:sz="0" w:space="0" w:color="auto"/>
            <w:bottom w:val="none" w:sz="0" w:space="0" w:color="auto"/>
            <w:right w:val="none" w:sz="0" w:space="0" w:color="auto"/>
          </w:divBdr>
        </w:div>
        <w:div w:id="1461338555">
          <w:marLeft w:val="0"/>
          <w:marRight w:val="0"/>
          <w:marTop w:val="0"/>
          <w:marBottom w:val="0"/>
          <w:divBdr>
            <w:top w:val="none" w:sz="0" w:space="0" w:color="auto"/>
            <w:left w:val="none" w:sz="0" w:space="0" w:color="auto"/>
            <w:bottom w:val="none" w:sz="0" w:space="0" w:color="auto"/>
            <w:right w:val="none" w:sz="0" w:space="0" w:color="auto"/>
          </w:divBdr>
        </w:div>
        <w:div w:id="739710931">
          <w:marLeft w:val="0"/>
          <w:marRight w:val="0"/>
          <w:marTop w:val="0"/>
          <w:marBottom w:val="0"/>
          <w:divBdr>
            <w:top w:val="none" w:sz="0" w:space="0" w:color="auto"/>
            <w:left w:val="none" w:sz="0" w:space="0" w:color="auto"/>
            <w:bottom w:val="none" w:sz="0" w:space="0" w:color="auto"/>
            <w:right w:val="none" w:sz="0" w:space="0" w:color="auto"/>
          </w:divBdr>
        </w:div>
        <w:div w:id="2091735233">
          <w:marLeft w:val="0"/>
          <w:marRight w:val="0"/>
          <w:marTop w:val="0"/>
          <w:marBottom w:val="0"/>
          <w:divBdr>
            <w:top w:val="none" w:sz="0" w:space="0" w:color="auto"/>
            <w:left w:val="none" w:sz="0" w:space="0" w:color="auto"/>
            <w:bottom w:val="none" w:sz="0" w:space="0" w:color="auto"/>
            <w:right w:val="none" w:sz="0" w:space="0" w:color="auto"/>
          </w:divBdr>
        </w:div>
        <w:div w:id="299530525">
          <w:marLeft w:val="0"/>
          <w:marRight w:val="0"/>
          <w:marTop w:val="0"/>
          <w:marBottom w:val="0"/>
          <w:divBdr>
            <w:top w:val="none" w:sz="0" w:space="0" w:color="auto"/>
            <w:left w:val="none" w:sz="0" w:space="0" w:color="auto"/>
            <w:bottom w:val="none" w:sz="0" w:space="0" w:color="auto"/>
            <w:right w:val="none" w:sz="0" w:space="0" w:color="auto"/>
          </w:divBdr>
        </w:div>
        <w:div w:id="1875117475">
          <w:marLeft w:val="0"/>
          <w:marRight w:val="0"/>
          <w:marTop w:val="0"/>
          <w:marBottom w:val="0"/>
          <w:divBdr>
            <w:top w:val="none" w:sz="0" w:space="0" w:color="auto"/>
            <w:left w:val="none" w:sz="0" w:space="0" w:color="auto"/>
            <w:bottom w:val="none" w:sz="0" w:space="0" w:color="auto"/>
            <w:right w:val="none" w:sz="0" w:space="0" w:color="auto"/>
          </w:divBdr>
        </w:div>
        <w:div w:id="1141769950">
          <w:marLeft w:val="0"/>
          <w:marRight w:val="0"/>
          <w:marTop w:val="0"/>
          <w:marBottom w:val="0"/>
          <w:divBdr>
            <w:top w:val="none" w:sz="0" w:space="0" w:color="auto"/>
            <w:left w:val="none" w:sz="0" w:space="0" w:color="auto"/>
            <w:bottom w:val="none" w:sz="0" w:space="0" w:color="auto"/>
            <w:right w:val="none" w:sz="0" w:space="0" w:color="auto"/>
          </w:divBdr>
        </w:div>
        <w:div w:id="1820533225">
          <w:marLeft w:val="0"/>
          <w:marRight w:val="0"/>
          <w:marTop w:val="0"/>
          <w:marBottom w:val="0"/>
          <w:divBdr>
            <w:top w:val="none" w:sz="0" w:space="0" w:color="auto"/>
            <w:left w:val="none" w:sz="0" w:space="0" w:color="auto"/>
            <w:bottom w:val="none" w:sz="0" w:space="0" w:color="auto"/>
            <w:right w:val="none" w:sz="0" w:space="0" w:color="auto"/>
          </w:divBdr>
        </w:div>
        <w:div w:id="1750082708">
          <w:marLeft w:val="0"/>
          <w:marRight w:val="0"/>
          <w:marTop w:val="0"/>
          <w:marBottom w:val="0"/>
          <w:divBdr>
            <w:top w:val="none" w:sz="0" w:space="0" w:color="auto"/>
            <w:left w:val="none" w:sz="0" w:space="0" w:color="auto"/>
            <w:bottom w:val="none" w:sz="0" w:space="0" w:color="auto"/>
            <w:right w:val="none" w:sz="0" w:space="0" w:color="auto"/>
          </w:divBdr>
        </w:div>
        <w:div w:id="1495991170">
          <w:marLeft w:val="0"/>
          <w:marRight w:val="0"/>
          <w:marTop w:val="0"/>
          <w:marBottom w:val="0"/>
          <w:divBdr>
            <w:top w:val="none" w:sz="0" w:space="0" w:color="auto"/>
            <w:left w:val="none" w:sz="0" w:space="0" w:color="auto"/>
            <w:bottom w:val="none" w:sz="0" w:space="0" w:color="auto"/>
            <w:right w:val="none" w:sz="0" w:space="0" w:color="auto"/>
          </w:divBdr>
        </w:div>
        <w:div w:id="708259914">
          <w:marLeft w:val="0"/>
          <w:marRight w:val="0"/>
          <w:marTop w:val="0"/>
          <w:marBottom w:val="0"/>
          <w:divBdr>
            <w:top w:val="none" w:sz="0" w:space="0" w:color="auto"/>
            <w:left w:val="none" w:sz="0" w:space="0" w:color="auto"/>
            <w:bottom w:val="none" w:sz="0" w:space="0" w:color="auto"/>
            <w:right w:val="none" w:sz="0" w:space="0" w:color="auto"/>
          </w:divBdr>
        </w:div>
        <w:div w:id="785975137">
          <w:marLeft w:val="0"/>
          <w:marRight w:val="0"/>
          <w:marTop w:val="0"/>
          <w:marBottom w:val="0"/>
          <w:divBdr>
            <w:top w:val="none" w:sz="0" w:space="0" w:color="auto"/>
            <w:left w:val="none" w:sz="0" w:space="0" w:color="auto"/>
            <w:bottom w:val="none" w:sz="0" w:space="0" w:color="auto"/>
            <w:right w:val="none" w:sz="0" w:space="0" w:color="auto"/>
          </w:divBdr>
        </w:div>
        <w:div w:id="468741034">
          <w:marLeft w:val="0"/>
          <w:marRight w:val="0"/>
          <w:marTop w:val="0"/>
          <w:marBottom w:val="0"/>
          <w:divBdr>
            <w:top w:val="none" w:sz="0" w:space="0" w:color="auto"/>
            <w:left w:val="none" w:sz="0" w:space="0" w:color="auto"/>
            <w:bottom w:val="none" w:sz="0" w:space="0" w:color="auto"/>
            <w:right w:val="none" w:sz="0" w:space="0" w:color="auto"/>
          </w:divBdr>
        </w:div>
        <w:div w:id="261762492">
          <w:marLeft w:val="0"/>
          <w:marRight w:val="0"/>
          <w:marTop w:val="0"/>
          <w:marBottom w:val="0"/>
          <w:divBdr>
            <w:top w:val="none" w:sz="0" w:space="0" w:color="auto"/>
            <w:left w:val="none" w:sz="0" w:space="0" w:color="auto"/>
            <w:bottom w:val="none" w:sz="0" w:space="0" w:color="auto"/>
            <w:right w:val="none" w:sz="0" w:space="0" w:color="auto"/>
          </w:divBdr>
        </w:div>
        <w:div w:id="142697517">
          <w:marLeft w:val="0"/>
          <w:marRight w:val="0"/>
          <w:marTop w:val="0"/>
          <w:marBottom w:val="0"/>
          <w:divBdr>
            <w:top w:val="none" w:sz="0" w:space="0" w:color="auto"/>
            <w:left w:val="none" w:sz="0" w:space="0" w:color="auto"/>
            <w:bottom w:val="none" w:sz="0" w:space="0" w:color="auto"/>
            <w:right w:val="none" w:sz="0" w:space="0" w:color="auto"/>
          </w:divBdr>
        </w:div>
        <w:div w:id="1026520476">
          <w:marLeft w:val="0"/>
          <w:marRight w:val="0"/>
          <w:marTop w:val="0"/>
          <w:marBottom w:val="0"/>
          <w:divBdr>
            <w:top w:val="none" w:sz="0" w:space="0" w:color="auto"/>
            <w:left w:val="none" w:sz="0" w:space="0" w:color="auto"/>
            <w:bottom w:val="none" w:sz="0" w:space="0" w:color="auto"/>
            <w:right w:val="none" w:sz="0" w:space="0" w:color="auto"/>
          </w:divBdr>
        </w:div>
        <w:div w:id="433670618">
          <w:marLeft w:val="0"/>
          <w:marRight w:val="0"/>
          <w:marTop w:val="0"/>
          <w:marBottom w:val="0"/>
          <w:divBdr>
            <w:top w:val="none" w:sz="0" w:space="0" w:color="auto"/>
            <w:left w:val="none" w:sz="0" w:space="0" w:color="auto"/>
            <w:bottom w:val="none" w:sz="0" w:space="0" w:color="auto"/>
            <w:right w:val="none" w:sz="0" w:space="0" w:color="auto"/>
          </w:divBdr>
        </w:div>
        <w:div w:id="1277444043">
          <w:marLeft w:val="0"/>
          <w:marRight w:val="0"/>
          <w:marTop w:val="0"/>
          <w:marBottom w:val="0"/>
          <w:divBdr>
            <w:top w:val="none" w:sz="0" w:space="0" w:color="auto"/>
            <w:left w:val="none" w:sz="0" w:space="0" w:color="auto"/>
            <w:bottom w:val="none" w:sz="0" w:space="0" w:color="auto"/>
            <w:right w:val="none" w:sz="0" w:space="0" w:color="auto"/>
          </w:divBdr>
        </w:div>
        <w:div w:id="1697929571">
          <w:marLeft w:val="0"/>
          <w:marRight w:val="0"/>
          <w:marTop w:val="0"/>
          <w:marBottom w:val="0"/>
          <w:divBdr>
            <w:top w:val="none" w:sz="0" w:space="0" w:color="auto"/>
            <w:left w:val="none" w:sz="0" w:space="0" w:color="auto"/>
            <w:bottom w:val="none" w:sz="0" w:space="0" w:color="auto"/>
            <w:right w:val="none" w:sz="0" w:space="0" w:color="auto"/>
          </w:divBdr>
        </w:div>
        <w:div w:id="1347708600">
          <w:marLeft w:val="0"/>
          <w:marRight w:val="0"/>
          <w:marTop w:val="0"/>
          <w:marBottom w:val="0"/>
          <w:divBdr>
            <w:top w:val="none" w:sz="0" w:space="0" w:color="auto"/>
            <w:left w:val="none" w:sz="0" w:space="0" w:color="auto"/>
            <w:bottom w:val="none" w:sz="0" w:space="0" w:color="auto"/>
            <w:right w:val="none" w:sz="0" w:space="0" w:color="auto"/>
          </w:divBdr>
        </w:div>
        <w:div w:id="965425349">
          <w:marLeft w:val="0"/>
          <w:marRight w:val="0"/>
          <w:marTop w:val="0"/>
          <w:marBottom w:val="0"/>
          <w:divBdr>
            <w:top w:val="none" w:sz="0" w:space="0" w:color="auto"/>
            <w:left w:val="none" w:sz="0" w:space="0" w:color="auto"/>
            <w:bottom w:val="none" w:sz="0" w:space="0" w:color="auto"/>
            <w:right w:val="none" w:sz="0" w:space="0" w:color="auto"/>
          </w:divBdr>
        </w:div>
        <w:div w:id="2105416738">
          <w:marLeft w:val="0"/>
          <w:marRight w:val="0"/>
          <w:marTop w:val="0"/>
          <w:marBottom w:val="0"/>
          <w:divBdr>
            <w:top w:val="none" w:sz="0" w:space="0" w:color="auto"/>
            <w:left w:val="none" w:sz="0" w:space="0" w:color="auto"/>
            <w:bottom w:val="none" w:sz="0" w:space="0" w:color="auto"/>
            <w:right w:val="none" w:sz="0" w:space="0" w:color="auto"/>
          </w:divBdr>
        </w:div>
        <w:div w:id="1119446740">
          <w:marLeft w:val="0"/>
          <w:marRight w:val="0"/>
          <w:marTop w:val="0"/>
          <w:marBottom w:val="0"/>
          <w:divBdr>
            <w:top w:val="none" w:sz="0" w:space="0" w:color="auto"/>
            <w:left w:val="none" w:sz="0" w:space="0" w:color="auto"/>
            <w:bottom w:val="none" w:sz="0" w:space="0" w:color="auto"/>
            <w:right w:val="none" w:sz="0" w:space="0" w:color="auto"/>
          </w:divBdr>
        </w:div>
        <w:div w:id="30541547">
          <w:marLeft w:val="0"/>
          <w:marRight w:val="0"/>
          <w:marTop w:val="0"/>
          <w:marBottom w:val="0"/>
          <w:divBdr>
            <w:top w:val="none" w:sz="0" w:space="0" w:color="auto"/>
            <w:left w:val="none" w:sz="0" w:space="0" w:color="auto"/>
            <w:bottom w:val="none" w:sz="0" w:space="0" w:color="auto"/>
            <w:right w:val="none" w:sz="0" w:space="0" w:color="auto"/>
          </w:divBdr>
        </w:div>
        <w:div w:id="1986422273">
          <w:marLeft w:val="0"/>
          <w:marRight w:val="0"/>
          <w:marTop w:val="0"/>
          <w:marBottom w:val="0"/>
          <w:divBdr>
            <w:top w:val="none" w:sz="0" w:space="0" w:color="auto"/>
            <w:left w:val="none" w:sz="0" w:space="0" w:color="auto"/>
            <w:bottom w:val="none" w:sz="0" w:space="0" w:color="auto"/>
            <w:right w:val="none" w:sz="0" w:space="0" w:color="auto"/>
          </w:divBdr>
        </w:div>
        <w:div w:id="1487746850">
          <w:marLeft w:val="0"/>
          <w:marRight w:val="0"/>
          <w:marTop w:val="0"/>
          <w:marBottom w:val="0"/>
          <w:divBdr>
            <w:top w:val="none" w:sz="0" w:space="0" w:color="auto"/>
            <w:left w:val="none" w:sz="0" w:space="0" w:color="auto"/>
            <w:bottom w:val="none" w:sz="0" w:space="0" w:color="auto"/>
            <w:right w:val="none" w:sz="0" w:space="0" w:color="auto"/>
          </w:divBdr>
        </w:div>
        <w:div w:id="967005832">
          <w:marLeft w:val="0"/>
          <w:marRight w:val="0"/>
          <w:marTop w:val="0"/>
          <w:marBottom w:val="0"/>
          <w:divBdr>
            <w:top w:val="none" w:sz="0" w:space="0" w:color="auto"/>
            <w:left w:val="none" w:sz="0" w:space="0" w:color="auto"/>
            <w:bottom w:val="none" w:sz="0" w:space="0" w:color="auto"/>
            <w:right w:val="none" w:sz="0" w:space="0" w:color="auto"/>
          </w:divBdr>
        </w:div>
        <w:div w:id="828598897">
          <w:marLeft w:val="0"/>
          <w:marRight w:val="0"/>
          <w:marTop w:val="0"/>
          <w:marBottom w:val="0"/>
          <w:divBdr>
            <w:top w:val="none" w:sz="0" w:space="0" w:color="auto"/>
            <w:left w:val="none" w:sz="0" w:space="0" w:color="auto"/>
            <w:bottom w:val="none" w:sz="0" w:space="0" w:color="auto"/>
            <w:right w:val="none" w:sz="0" w:space="0" w:color="auto"/>
          </w:divBdr>
        </w:div>
        <w:div w:id="444469060">
          <w:marLeft w:val="0"/>
          <w:marRight w:val="0"/>
          <w:marTop w:val="0"/>
          <w:marBottom w:val="0"/>
          <w:divBdr>
            <w:top w:val="none" w:sz="0" w:space="0" w:color="auto"/>
            <w:left w:val="none" w:sz="0" w:space="0" w:color="auto"/>
            <w:bottom w:val="none" w:sz="0" w:space="0" w:color="auto"/>
            <w:right w:val="none" w:sz="0" w:space="0" w:color="auto"/>
          </w:divBdr>
        </w:div>
        <w:div w:id="625891542">
          <w:marLeft w:val="0"/>
          <w:marRight w:val="0"/>
          <w:marTop w:val="0"/>
          <w:marBottom w:val="0"/>
          <w:divBdr>
            <w:top w:val="none" w:sz="0" w:space="0" w:color="auto"/>
            <w:left w:val="none" w:sz="0" w:space="0" w:color="auto"/>
            <w:bottom w:val="none" w:sz="0" w:space="0" w:color="auto"/>
            <w:right w:val="none" w:sz="0" w:space="0" w:color="auto"/>
          </w:divBdr>
        </w:div>
        <w:div w:id="1062829904">
          <w:marLeft w:val="0"/>
          <w:marRight w:val="0"/>
          <w:marTop w:val="0"/>
          <w:marBottom w:val="0"/>
          <w:divBdr>
            <w:top w:val="none" w:sz="0" w:space="0" w:color="auto"/>
            <w:left w:val="none" w:sz="0" w:space="0" w:color="auto"/>
            <w:bottom w:val="none" w:sz="0" w:space="0" w:color="auto"/>
            <w:right w:val="none" w:sz="0" w:space="0" w:color="auto"/>
          </w:divBdr>
        </w:div>
        <w:div w:id="1387677559">
          <w:marLeft w:val="0"/>
          <w:marRight w:val="0"/>
          <w:marTop w:val="0"/>
          <w:marBottom w:val="0"/>
          <w:divBdr>
            <w:top w:val="none" w:sz="0" w:space="0" w:color="auto"/>
            <w:left w:val="none" w:sz="0" w:space="0" w:color="auto"/>
            <w:bottom w:val="none" w:sz="0" w:space="0" w:color="auto"/>
            <w:right w:val="none" w:sz="0" w:space="0" w:color="auto"/>
          </w:divBdr>
        </w:div>
        <w:div w:id="738672135">
          <w:marLeft w:val="0"/>
          <w:marRight w:val="0"/>
          <w:marTop w:val="0"/>
          <w:marBottom w:val="0"/>
          <w:divBdr>
            <w:top w:val="none" w:sz="0" w:space="0" w:color="auto"/>
            <w:left w:val="none" w:sz="0" w:space="0" w:color="auto"/>
            <w:bottom w:val="none" w:sz="0" w:space="0" w:color="auto"/>
            <w:right w:val="none" w:sz="0" w:space="0" w:color="auto"/>
          </w:divBdr>
        </w:div>
        <w:div w:id="481969599">
          <w:marLeft w:val="0"/>
          <w:marRight w:val="0"/>
          <w:marTop w:val="0"/>
          <w:marBottom w:val="0"/>
          <w:divBdr>
            <w:top w:val="none" w:sz="0" w:space="0" w:color="auto"/>
            <w:left w:val="none" w:sz="0" w:space="0" w:color="auto"/>
            <w:bottom w:val="none" w:sz="0" w:space="0" w:color="auto"/>
            <w:right w:val="none" w:sz="0" w:space="0" w:color="auto"/>
          </w:divBdr>
        </w:div>
        <w:div w:id="1223981521">
          <w:marLeft w:val="0"/>
          <w:marRight w:val="0"/>
          <w:marTop w:val="0"/>
          <w:marBottom w:val="0"/>
          <w:divBdr>
            <w:top w:val="none" w:sz="0" w:space="0" w:color="auto"/>
            <w:left w:val="none" w:sz="0" w:space="0" w:color="auto"/>
            <w:bottom w:val="none" w:sz="0" w:space="0" w:color="auto"/>
            <w:right w:val="none" w:sz="0" w:space="0" w:color="auto"/>
          </w:divBdr>
        </w:div>
        <w:div w:id="1808235178">
          <w:marLeft w:val="0"/>
          <w:marRight w:val="0"/>
          <w:marTop w:val="0"/>
          <w:marBottom w:val="0"/>
          <w:divBdr>
            <w:top w:val="none" w:sz="0" w:space="0" w:color="auto"/>
            <w:left w:val="none" w:sz="0" w:space="0" w:color="auto"/>
            <w:bottom w:val="none" w:sz="0" w:space="0" w:color="auto"/>
            <w:right w:val="none" w:sz="0" w:space="0" w:color="auto"/>
          </w:divBdr>
        </w:div>
        <w:div w:id="1970358416">
          <w:marLeft w:val="0"/>
          <w:marRight w:val="0"/>
          <w:marTop w:val="0"/>
          <w:marBottom w:val="0"/>
          <w:divBdr>
            <w:top w:val="none" w:sz="0" w:space="0" w:color="auto"/>
            <w:left w:val="none" w:sz="0" w:space="0" w:color="auto"/>
            <w:bottom w:val="none" w:sz="0" w:space="0" w:color="auto"/>
            <w:right w:val="none" w:sz="0" w:space="0" w:color="auto"/>
          </w:divBdr>
        </w:div>
        <w:div w:id="1639140151">
          <w:marLeft w:val="0"/>
          <w:marRight w:val="0"/>
          <w:marTop w:val="0"/>
          <w:marBottom w:val="0"/>
          <w:divBdr>
            <w:top w:val="none" w:sz="0" w:space="0" w:color="auto"/>
            <w:left w:val="none" w:sz="0" w:space="0" w:color="auto"/>
            <w:bottom w:val="none" w:sz="0" w:space="0" w:color="auto"/>
            <w:right w:val="none" w:sz="0" w:space="0" w:color="auto"/>
          </w:divBdr>
        </w:div>
        <w:div w:id="521171016">
          <w:marLeft w:val="0"/>
          <w:marRight w:val="0"/>
          <w:marTop w:val="0"/>
          <w:marBottom w:val="0"/>
          <w:divBdr>
            <w:top w:val="none" w:sz="0" w:space="0" w:color="auto"/>
            <w:left w:val="none" w:sz="0" w:space="0" w:color="auto"/>
            <w:bottom w:val="none" w:sz="0" w:space="0" w:color="auto"/>
            <w:right w:val="none" w:sz="0" w:space="0" w:color="auto"/>
          </w:divBdr>
        </w:div>
        <w:div w:id="724449757">
          <w:marLeft w:val="0"/>
          <w:marRight w:val="0"/>
          <w:marTop w:val="0"/>
          <w:marBottom w:val="0"/>
          <w:divBdr>
            <w:top w:val="none" w:sz="0" w:space="0" w:color="auto"/>
            <w:left w:val="none" w:sz="0" w:space="0" w:color="auto"/>
            <w:bottom w:val="none" w:sz="0" w:space="0" w:color="auto"/>
            <w:right w:val="none" w:sz="0" w:space="0" w:color="auto"/>
          </w:divBdr>
        </w:div>
        <w:div w:id="1960602441">
          <w:marLeft w:val="0"/>
          <w:marRight w:val="0"/>
          <w:marTop w:val="0"/>
          <w:marBottom w:val="0"/>
          <w:divBdr>
            <w:top w:val="none" w:sz="0" w:space="0" w:color="auto"/>
            <w:left w:val="none" w:sz="0" w:space="0" w:color="auto"/>
            <w:bottom w:val="none" w:sz="0" w:space="0" w:color="auto"/>
            <w:right w:val="none" w:sz="0" w:space="0" w:color="auto"/>
          </w:divBdr>
        </w:div>
        <w:div w:id="2091727615">
          <w:marLeft w:val="0"/>
          <w:marRight w:val="0"/>
          <w:marTop w:val="0"/>
          <w:marBottom w:val="0"/>
          <w:divBdr>
            <w:top w:val="none" w:sz="0" w:space="0" w:color="auto"/>
            <w:left w:val="none" w:sz="0" w:space="0" w:color="auto"/>
            <w:bottom w:val="none" w:sz="0" w:space="0" w:color="auto"/>
            <w:right w:val="none" w:sz="0" w:space="0" w:color="auto"/>
          </w:divBdr>
        </w:div>
        <w:div w:id="1746956026">
          <w:marLeft w:val="0"/>
          <w:marRight w:val="0"/>
          <w:marTop w:val="0"/>
          <w:marBottom w:val="0"/>
          <w:divBdr>
            <w:top w:val="none" w:sz="0" w:space="0" w:color="auto"/>
            <w:left w:val="none" w:sz="0" w:space="0" w:color="auto"/>
            <w:bottom w:val="none" w:sz="0" w:space="0" w:color="auto"/>
            <w:right w:val="none" w:sz="0" w:space="0" w:color="auto"/>
          </w:divBdr>
        </w:div>
        <w:div w:id="286008907">
          <w:marLeft w:val="0"/>
          <w:marRight w:val="0"/>
          <w:marTop w:val="0"/>
          <w:marBottom w:val="0"/>
          <w:divBdr>
            <w:top w:val="none" w:sz="0" w:space="0" w:color="auto"/>
            <w:left w:val="none" w:sz="0" w:space="0" w:color="auto"/>
            <w:bottom w:val="none" w:sz="0" w:space="0" w:color="auto"/>
            <w:right w:val="none" w:sz="0" w:space="0" w:color="auto"/>
          </w:divBdr>
        </w:div>
        <w:div w:id="285740217">
          <w:marLeft w:val="0"/>
          <w:marRight w:val="0"/>
          <w:marTop w:val="0"/>
          <w:marBottom w:val="0"/>
          <w:divBdr>
            <w:top w:val="none" w:sz="0" w:space="0" w:color="auto"/>
            <w:left w:val="none" w:sz="0" w:space="0" w:color="auto"/>
            <w:bottom w:val="none" w:sz="0" w:space="0" w:color="auto"/>
            <w:right w:val="none" w:sz="0" w:space="0" w:color="auto"/>
          </w:divBdr>
        </w:div>
        <w:div w:id="331564825">
          <w:marLeft w:val="0"/>
          <w:marRight w:val="0"/>
          <w:marTop w:val="0"/>
          <w:marBottom w:val="0"/>
          <w:divBdr>
            <w:top w:val="none" w:sz="0" w:space="0" w:color="auto"/>
            <w:left w:val="none" w:sz="0" w:space="0" w:color="auto"/>
            <w:bottom w:val="none" w:sz="0" w:space="0" w:color="auto"/>
            <w:right w:val="none" w:sz="0" w:space="0" w:color="auto"/>
          </w:divBdr>
        </w:div>
        <w:div w:id="670911665">
          <w:marLeft w:val="0"/>
          <w:marRight w:val="0"/>
          <w:marTop w:val="0"/>
          <w:marBottom w:val="0"/>
          <w:divBdr>
            <w:top w:val="none" w:sz="0" w:space="0" w:color="auto"/>
            <w:left w:val="none" w:sz="0" w:space="0" w:color="auto"/>
            <w:bottom w:val="none" w:sz="0" w:space="0" w:color="auto"/>
            <w:right w:val="none" w:sz="0" w:space="0" w:color="auto"/>
          </w:divBdr>
        </w:div>
        <w:div w:id="1185441274">
          <w:marLeft w:val="0"/>
          <w:marRight w:val="0"/>
          <w:marTop w:val="0"/>
          <w:marBottom w:val="0"/>
          <w:divBdr>
            <w:top w:val="none" w:sz="0" w:space="0" w:color="auto"/>
            <w:left w:val="none" w:sz="0" w:space="0" w:color="auto"/>
            <w:bottom w:val="none" w:sz="0" w:space="0" w:color="auto"/>
            <w:right w:val="none" w:sz="0" w:space="0" w:color="auto"/>
          </w:divBdr>
        </w:div>
        <w:div w:id="1451507637">
          <w:marLeft w:val="0"/>
          <w:marRight w:val="0"/>
          <w:marTop w:val="0"/>
          <w:marBottom w:val="0"/>
          <w:divBdr>
            <w:top w:val="none" w:sz="0" w:space="0" w:color="auto"/>
            <w:left w:val="none" w:sz="0" w:space="0" w:color="auto"/>
            <w:bottom w:val="none" w:sz="0" w:space="0" w:color="auto"/>
            <w:right w:val="none" w:sz="0" w:space="0" w:color="auto"/>
          </w:divBdr>
        </w:div>
        <w:div w:id="709843259">
          <w:marLeft w:val="0"/>
          <w:marRight w:val="0"/>
          <w:marTop w:val="0"/>
          <w:marBottom w:val="0"/>
          <w:divBdr>
            <w:top w:val="none" w:sz="0" w:space="0" w:color="auto"/>
            <w:left w:val="none" w:sz="0" w:space="0" w:color="auto"/>
            <w:bottom w:val="none" w:sz="0" w:space="0" w:color="auto"/>
            <w:right w:val="none" w:sz="0" w:space="0" w:color="auto"/>
          </w:divBdr>
        </w:div>
        <w:div w:id="1128858676">
          <w:marLeft w:val="0"/>
          <w:marRight w:val="0"/>
          <w:marTop w:val="0"/>
          <w:marBottom w:val="0"/>
          <w:divBdr>
            <w:top w:val="none" w:sz="0" w:space="0" w:color="auto"/>
            <w:left w:val="none" w:sz="0" w:space="0" w:color="auto"/>
            <w:bottom w:val="none" w:sz="0" w:space="0" w:color="auto"/>
            <w:right w:val="none" w:sz="0" w:space="0" w:color="auto"/>
          </w:divBdr>
        </w:div>
        <w:div w:id="974603482">
          <w:marLeft w:val="0"/>
          <w:marRight w:val="0"/>
          <w:marTop w:val="0"/>
          <w:marBottom w:val="0"/>
          <w:divBdr>
            <w:top w:val="none" w:sz="0" w:space="0" w:color="auto"/>
            <w:left w:val="none" w:sz="0" w:space="0" w:color="auto"/>
            <w:bottom w:val="none" w:sz="0" w:space="0" w:color="auto"/>
            <w:right w:val="none" w:sz="0" w:space="0" w:color="auto"/>
          </w:divBdr>
        </w:div>
        <w:div w:id="2095278336">
          <w:marLeft w:val="0"/>
          <w:marRight w:val="0"/>
          <w:marTop w:val="0"/>
          <w:marBottom w:val="0"/>
          <w:divBdr>
            <w:top w:val="none" w:sz="0" w:space="0" w:color="auto"/>
            <w:left w:val="none" w:sz="0" w:space="0" w:color="auto"/>
            <w:bottom w:val="none" w:sz="0" w:space="0" w:color="auto"/>
            <w:right w:val="none" w:sz="0" w:space="0" w:color="auto"/>
          </w:divBdr>
        </w:div>
        <w:div w:id="1202479224">
          <w:marLeft w:val="0"/>
          <w:marRight w:val="0"/>
          <w:marTop w:val="0"/>
          <w:marBottom w:val="0"/>
          <w:divBdr>
            <w:top w:val="none" w:sz="0" w:space="0" w:color="auto"/>
            <w:left w:val="none" w:sz="0" w:space="0" w:color="auto"/>
            <w:bottom w:val="none" w:sz="0" w:space="0" w:color="auto"/>
            <w:right w:val="none" w:sz="0" w:space="0" w:color="auto"/>
          </w:divBdr>
        </w:div>
        <w:div w:id="235212966">
          <w:marLeft w:val="0"/>
          <w:marRight w:val="0"/>
          <w:marTop w:val="0"/>
          <w:marBottom w:val="0"/>
          <w:divBdr>
            <w:top w:val="none" w:sz="0" w:space="0" w:color="auto"/>
            <w:left w:val="none" w:sz="0" w:space="0" w:color="auto"/>
            <w:bottom w:val="none" w:sz="0" w:space="0" w:color="auto"/>
            <w:right w:val="none" w:sz="0" w:space="0" w:color="auto"/>
          </w:divBdr>
        </w:div>
        <w:div w:id="831145029">
          <w:marLeft w:val="0"/>
          <w:marRight w:val="0"/>
          <w:marTop w:val="0"/>
          <w:marBottom w:val="0"/>
          <w:divBdr>
            <w:top w:val="none" w:sz="0" w:space="0" w:color="auto"/>
            <w:left w:val="none" w:sz="0" w:space="0" w:color="auto"/>
            <w:bottom w:val="none" w:sz="0" w:space="0" w:color="auto"/>
            <w:right w:val="none" w:sz="0" w:space="0" w:color="auto"/>
          </w:divBdr>
        </w:div>
        <w:div w:id="570308334">
          <w:marLeft w:val="0"/>
          <w:marRight w:val="0"/>
          <w:marTop w:val="0"/>
          <w:marBottom w:val="0"/>
          <w:divBdr>
            <w:top w:val="none" w:sz="0" w:space="0" w:color="auto"/>
            <w:left w:val="none" w:sz="0" w:space="0" w:color="auto"/>
            <w:bottom w:val="none" w:sz="0" w:space="0" w:color="auto"/>
            <w:right w:val="none" w:sz="0" w:space="0" w:color="auto"/>
          </w:divBdr>
        </w:div>
        <w:div w:id="1416440607">
          <w:marLeft w:val="0"/>
          <w:marRight w:val="0"/>
          <w:marTop w:val="0"/>
          <w:marBottom w:val="0"/>
          <w:divBdr>
            <w:top w:val="none" w:sz="0" w:space="0" w:color="auto"/>
            <w:left w:val="none" w:sz="0" w:space="0" w:color="auto"/>
            <w:bottom w:val="none" w:sz="0" w:space="0" w:color="auto"/>
            <w:right w:val="none" w:sz="0" w:space="0" w:color="auto"/>
          </w:divBdr>
        </w:div>
        <w:div w:id="1409813284">
          <w:marLeft w:val="0"/>
          <w:marRight w:val="0"/>
          <w:marTop w:val="0"/>
          <w:marBottom w:val="0"/>
          <w:divBdr>
            <w:top w:val="none" w:sz="0" w:space="0" w:color="auto"/>
            <w:left w:val="none" w:sz="0" w:space="0" w:color="auto"/>
            <w:bottom w:val="none" w:sz="0" w:space="0" w:color="auto"/>
            <w:right w:val="none" w:sz="0" w:space="0" w:color="auto"/>
          </w:divBdr>
        </w:div>
        <w:div w:id="1627391980">
          <w:marLeft w:val="0"/>
          <w:marRight w:val="0"/>
          <w:marTop w:val="0"/>
          <w:marBottom w:val="0"/>
          <w:divBdr>
            <w:top w:val="none" w:sz="0" w:space="0" w:color="auto"/>
            <w:left w:val="none" w:sz="0" w:space="0" w:color="auto"/>
            <w:bottom w:val="none" w:sz="0" w:space="0" w:color="auto"/>
            <w:right w:val="none" w:sz="0" w:space="0" w:color="auto"/>
          </w:divBdr>
        </w:div>
        <w:div w:id="1767537226">
          <w:marLeft w:val="0"/>
          <w:marRight w:val="0"/>
          <w:marTop w:val="0"/>
          <w:marBottom w:val="0"/>
          <w:divBdr>
            <w:top w:val="none" w:sz="0" w:space="0" w:color="auto"/>
            <w:left w:val="none" w:sz="0" w:space="0" w:color="auto"/>
            <w:bottom w:val="none" w:sz="0" w:space="0" w:color="auto"/>
            <w:right w:val="none" w:sz="0" w:space="0" w:color="auto"/>
          </w:divBdr>
        </w:div>
        <w:div w:id="487020793">
          <w:marLeft w:val="0"/>
          <w:marRight w:val="0"/>
          <w:marTop w:val="0"/>
          <w:marBottom w:val="0"/>
          <w:divBdr>
            <w:top w:val="none" w:sz="0" w:space="0" w:color="auto"/>
            <w:left w:val="none" w:sz="0" w:space="0" w:color="auto"/>
            <w:bottom w:val="none" w:sz="0" w:space="0" w:color="auto"/>
            <w:right w:val="none" w:sz="0" w:space="0" w:color="auto"/>
          </w:divBdr>
        </w:div>
        <w:div w:id="1510146163">
          <w:marLeft w:val="0"/>
          <w:marRight w:val="0"/>
          <w:marTop w:val="0"/>
          <w:marBottom w:val="0"/>
          <w:divBdr>
            <w:top w:val="none" w:sz="0" w:space="0" w:color="auto"/>
            <w:left w:val="none" w:sz="0" w:space="0" w:color="auto"/>
            <w:bottom w:val="none" w:sz="0" w:space="0" w:color="auto"/>
            <w:right w:val="none" w:sz="0" w:space="0" w:color="auto"/>
          </w:divBdr>
        </w:div>
        <w:div w:id="1127940219">
          <w:marLeft w:val="0"/>
          <w:marRight w:val="0"/>
          <w:marTop w:val="0"/>
          <w:marBottom w:val="0"/>
          <w:divBdr>
            <w:top w:val="none" w:sz="0" w:space="0" w:color="auto"/>
            <w:left w:val="none" w:sz="0" w:space="0" w:color="auto"/>
            <w:bottom w:val="none" w:sz="0" w:space="0" w:color="auto"/>
            <w:right w:val="none" w:sz="0" w:space="0" w:color="auto"/>
          </w:divBdr>
        </w:div>
        <w:div w:id="1720015034">
          <w:marLeft w:val="0"/>
          <w:marRight w:val="0"/>
          <w:marTop w:val="0"/>
          <w:marBottom w:val="0"/>
          <w:divBdr>
            <w:top w:val="none" w:sz="0" w:space="0" w:color="auto"/>
            <w:left w:val="none" w:sz="0" w:space="0" w:color="auto"/>
            <w:bottom w:val="none" w:sz="0" w:space="0" w:color="auto"/>
            <w:right w:val="none" w:sz="0" w:space="0" w:color="auto"/>
          </w:divBdr>
        </w:div>
        <w:div w:id="1774980765">
          <w:marLeft w:val="0"/>
          <w:marRight w:val="0"/>
          <w:marTop w:val="0"/>
          <w:marBottom w:val="0"/>
          <w:divBdr>
            <w:top w:val="none" w:sz="0" w:space="0" w:color="auto"/>
            <w:left w:val="none" w:sz="0" w:space="0" w:color="auto"/>
            <w:bottom w:val="none" w:sz="0" w:space="0" w:color="auto"/>
            <w:right w:val="none" w:sz="0" w:space="0" w:color="auto"/>
          </w:divBdr>
        </w:div>
        <w:div w:id="806775051">
          <w:marLeft w:val="0"/>
          <w:marRight w:val="0"/>
          <w:marTop w:val="0"/>
          <w:marBottom w:val="0"/>
          <w:divBdr>
            <w:top w:val="none" w:sz="0" w:space="0" w:color="auto"/>
            <w:left w:val="none" w:sz="0" w:space="0" w:color="auto"/>
            <w:bottom w:val="none" w:sz="0" w:space="0" w:color="auto"/>
            <w:right w:val="none" w:sz="0" w:space="0" w:color="auto"/>
          </w:divBdr>
        </w:div>
        <w:div w:id="1883443091">
          <w:marLeft w:val="0"/>
          <w:marRight w:val="0"/>
          <w:marTop w:val="0"/>
          <w:marBottom w:val="0"/>
          <w:divBdr>
            <w:top w:val="none" w:sz="0" w:space="0" w:color="auto"/>
            <w:left w:val="none" w:sz="0" w:space="0" w:color="auto"/>
            <w:bottom w:val="none" w:sz="0" w:space="0" w:color="auto"/>
            <w:right w:val="none" w:sz="0" w:space="0" w:color="auto"/>
          </w:divBdr>
        </w:div>
        <w:div w:id="290672427">
          <w:marLeft w:val="0"/>
          <w:marRight w:val="0"/>
          <w:marTop w:val="0"/>
          <w:marBottom w:val="0"/>
          <w:divBdr>
            <w:top w:val="none" w:sz="0" w:space="0" w:color="auto"/>
            <w:left w:val="none" w:sz="0" w:space="0" w:color="auto"/>
            <w:bottom w:val="none" w:sz="0" w:space="0" w:color="auto"/>
            <w:right w:val="none" w:sz="0" w:space="0" w:color="auto"/>
          </w:divBdr>
        </w:div>
        <w:div w:id="1040325448">
          <w:marLeft w:val="0"/>
          <w:marRight w:val="0"/>
          <w:marTop w:val="0"/>
          <w:marBottom w:val="0"/>
          <w:divBdr>
            <w:top w:val="none" w:sz="0" w:space="0" w:color="auto"/>
            <w:left w:val="none" w:sz="0" w:space="0" w:color="auto"/>
            <w:bottom w:val="none" w:sz="0" w:space="0" w:color="auto"/>
            <w:right w:val="none" w:sz="0" w:space="0" w:color="auto"/>
          </w:divBdr>
        </w:div>
      </w:divsChild>
    </w:div>
    <w:div w:id="879054092">
      <w:bodyDiv w:val="1"/>
      <w:marLeft w:val="0"/>
      <w:marRight w:val="0"/>
      <w:marTop w:val="0"/>
      <w:marBottom w:val="0"/>
      <w:divBdr>
        <w:top w:val="none" w:sz="0" w:space="0" w:color="auto"/>
        <w:left w:val="none" w:sz="0" w:space="0" w:color="auto"/>
        <w:bottom w:val="none" w:sz="0" w:space="0" w:color="auto"/>
        <w:right w:val="none" w:sz="0" w:space="0" w:color="auto"/>
      </w:divBdr>
    </w:div>
    <w:div w:id="917523961">
      <w:bodyDiv w:val="1"/>
      <w:marLeft w:val="0"/>
      <w:marRight w:val="0"/>
      <w:marTop w:val="0"/>
      <w:marBottom w:val="0"/>
      <w:divBdr>
        <w:top w:val="none" w:sz="0" w:space="0" w:color="auto"/>
        <w:left w:val="none" w:sz="0" w:space="0" w:color="auto"/>
        <w:bottom w:val="none" w:sz="0" w:space="0" w:color="auto"/>
        <w:right w:val="none" w:sz="0" w:space="0" w:color="auto"/>
      </w:divBdr>
      <w:divsChild>
        <w:div w:id="986862242">
          <w:marLeft w:val="0"/>
          <w:marRight w:val="0"/>
          <w:marTop w:val="0"/>
          <w:marBottom w:val="0"/>
          <w:divBdr>
            <w:top w:val="none" w:sz="0" w:space="0" w:color="auto"/>
            <w:left w:val="none" w:sz="0" w:space="0" w:color="auto"/>
            <w:bottom w:val="none" w:sz="0" w:space="0" w:color="auto"/>
            <w:right w:val="none" w:sz="0" w:space="0" w:color="auto"/>
          </w:divBdr>
        </w:div>
        <w:div w:id="794643092">
          <w:marLeft w:val="0"/>
          <w:marRight w:val="0"/>
          <w:marTop w:val="0"/>
          <w:marBottom w:val="0"/>
          <w:divBdr>
            <w:top w:val="none" w:sz="0" w:space="0" w:color="auto"/>
            <w:left w:val="none" w:sz="0" w:space="0" w:color="auto"/>
            <w:bottom w:val="none" w:sz="0" w:space="0" w:color="auto"/>
            <w:right w:val="none" w:sz="0" w:space="0" w:color="auto"/>
          </w:divBdr>
        </w:div>
        <w:div w:id="794257149">
          <w:marLeft w:val="0"/>
          <w:marRight w:val="0"/>
          <w:marTop w:val="0"/>
          <w:marBottom w:val="0"/>
          <w:divBdr>
            <w:top w:val="none" w:sz="0" w:space="0" w:color="auto"/>
            <w:left w:val="none" w:sz="0" w:space="0" w:color="auto"/>
            <w:bottom w:val="none" w:sz="0" w:space="0" w:color="auto"/>
            <w:right w:val="none" w:sz="0" w:space="0" w:color="auto"/>
          </w:divBdr>
        </w:div>
        <w:div w:id="498808859">
          <w:marLeft w:val="0"/>
          <w:marRight w:val="0"/>
          <w:marTop w:val="0"/>
          <w:marBottom w:val="0"/>
          <w:divBdr>
            <w:top w:val="none" w:sz="0" w:space="0" w:color="auto"/>
            <w:left w:val="none" w:sz="0" w:space="0" w:color="auto"/>
            <w:bottom w:val="none" w:sz="0" w:space="0" w:color="auto"/>
            <w:right w:val="none" w:sz="0" w:space="0" w:color="auto"/>
          </w:divBdr>
        </w:div>
        <w:div w:id="1908494772">
          <w:marLeft w:val="0"/>
          <w:marRight w:val="0"/>
          <w:marTop w:val="0"/>
          <w:marBottom w:val="0"/>
          <w:divBdr>
            <w:top w:val="none" w:sz="0" w:space="0" w:color="auto"/>
            <w:left w:val="none" w:sz="0" w:space="0" w:color="auto"/>
            <w:bottom w:val="none" w:sz="0" w:space="0" w:color="auto"/>
            <w:right w:val="none" w:sz="0" w:space="0" w:color="auto"/>
          </w:divBdr>
        </w:div>
        <w:div w:id="383530293">
          <w:marLeft w:val="0"/>
          <w:marRight w:val="0"/>
          <w:marTop w:val="0"/>
          <w:marBottom w:val="0"/>
          <w:divBdr>
            <w:top w:val="none" w:sz="0" w:space="0" w:color="auto"/>
            <w:left w:val="none" w:sz="0" w:space="0" w:color="auto"/>
            <w:bottom w:val="none" w:sz="0" w:space="0" w:color="auto"/>
            <w:right w:val="none" w:sz="0" w:space="0" w:color="auto"/>
          </w:divBdr>
        </w:div>
        <w:div w:id="1200624594">
          <w:marLeft w:val="0"/>
          <w:marRight w:val="0"/>
          <w:marTop w:val="0"/>
          <w:marBottom w:val="0"/>
          <w:divBdr>
            <w:top w:val="none" w:sz="0" w:space="0" w:color="auto"/>
            <w:left w:val="none" w:sz="0" w:space="0" w:color="auto"/>
            <w:bottom w:val="none" w:sz="0" w:space="0" w:color="auto"/>
            <w:right w:val="none" w:sz="0" w:space="0" w:color="auto"/>
          </w:divBdr>
        </w:div>
        <w:div w:id="2007856286">
          <w:marLeft w:val="0"/>
          <w:marRight w:val="0"/>
          <w:marTop w:val="0"/>
          <w:marBottom w:val="0"/>
          <w:divBdr>
            <w:top w:val="none" w:sz="0" w:space="0" w:color="auto"/>
            <w:left w:val="none" w:sz="0" w:space="0" w:color="auto"/>
            <w:bottom w:val="none" w:sz="0" w:space="0" w:color="auto"/>
            <w:right w:val="none" w:sz="0" w:space="0" w:color="auto"/>
          </w:divBdr>
        </w:div>
        <w:div w:id="2144232892">
          <w:marLeft w:val="0"/>
          <w:marRight w:val="0"/>
          <w:marTop w:val="0"/>
          <w:marBottom w:val="0"/>
          <w:divBdr>
            <w:top w:val="none" w:sz="0" w:space="0" w:color="auto"/>
            <w:left w:val="none" w:sz="0" w:space="0" w:color="auto"/>
            <w:bottom w:val="none" w:sz="0" w:space="0" w:color="auto"/>
            <w:right w:val="none" w:sz="0" w:space="0" w:color="auto"/>
          </w:divBdr>
        </w:div>
        <w:div w:id="211965299">
          <w:marLeft w:val="0"/>
          <w:marRight w:val="0"/>
          <w:marTop w:val="0"/>
          <w:marBottom w:val="0"/>
          <w:divBdr>
            <w:top w:val="none" w:sz="0" w:space="0" w:color="auto"/>
            <w:left w:val="none" w:sz="0" w:space="0" w:color="auto"/>
            <w:bottom w:val="none" w:sz="0" w:space="0" w:color="auto"/>
            <w:right w:val="none" w:sz="0" w:space="0" w:color="auto"/>
          </w:divBdr>
        </w:div>
        <w:div w:id="910769418">
          <w:marLeft w:val="0"/>
          <w:marRight w:val="0"/>
          <w:marTop w:val="0"/>
          <w:marBottom w:val="0"/>
          <w:divBdr>
            <w:top w:val="none" w:sz="0" w:space="0" w:color="auto"/>
            <w:left w:val="none" w:sz="0" w:space="0" w:color="auto"/>
            <w:bottom w:val="none" w:sz="0" w:space="0" w:color="auto"/>
            <w:right w:val="none" w:sz="0" w:space="0" w:color="auto"/>
          </w:divBdr>
        </w:div>
        <w:div w:id="977950982">
          <w:marLeft w:val="0"/>
          <w:marRight w:val="0"/>
          <w:marTop w:val="0"/>
          <w:marBottom w:val="0"/>
          <w:divBdr>
            <w:top w:val="none" w:sz="0" w:space="0" w:color="auto"/>
            <w:left w:val="none" w:sz="0" w:space="0" w:color="auto"/>
            <w:bottom w:val="none" w:sz="0" w:space="0" w:color="auto"/>
            <w:right w:val="none" w:sz="0" w:space="0" w:color="auto"/>
          </w:divBdr>
        </w:div>
        <w:div w:id="1886020527">
          <w:marLeft w:val="0"/>
          <w:marRight w:val="0"/>
          <w:marTop w:val="0"/>
          <w:marBottom w:val="0"/>
          <w:divBdr>
            <w:top w:val="none" w:sz="0" w:space="0" w:color="auto"/>
            <w:left w:val="none" w:sz="0" w:space="0" w:color="auto"/>
            <w:bottom w:val="none" w:sz="0" w:space="0" w:color="auto"/>
            <w:right w:val="none" w:sz="0" w:space="0" w:color="auto"/>
          </w:divBdr>
        </w:div>
        <w:div w:id="1642692567">
          <w:marLeft w:val="0"/>
          <w:marRight w:val="0"/>
          <w:marTop w:val="0"/>
          <w:marBottom w:val="0"/>
          <w:divBdr>
            <w:top w:val="none" w:sz="0" w:space="0" w:color="auto"/>
            <w:left w:val="none" w:sz="0" w:space="0" w:color="auto"/>
            <w:bottom w:val="none" w:sz="0" w:space="0" w:color="auto"/>
            <w:right w:val="none" w:sz="0" w:space="0" w:color="auto"/>
          </w:divBdr>
        </w:div>
        <w:div w:id="194317232">
          <w:marLeft w:val="0"/>
          <w:marRight w:val="0"/>
          <w:marTop w:val="0"/>
          <w:marBottom w:val="0"/>
          <w:divBdr>
            <w:top w:val="none" w:sz="0" w:space="0" w:color="auto"/>
            <w:left w:val="none" w:sz="0" w:space="0" w:color="auto"/>
            <w:bottom w:val="none" w:sz="0" w:space="0" w:color="auto"/>
            <w:right w:val="none" w:sz="0" w:space="0" w:color="auto"/>
          </w:divBdr>
        </w:div>
        <w:div w:id="1693454853">
          <w:marLeft w:val="0"/>
          <w:marRight w:val="0"/>
          <w:marTop w:val="0"/>
          <w:marBottom w:val="0"/>
          <w:divBdr>
            <w:top w:val="none" w:sz="0" w:space="0" w:color="auto"/>
            <w:left w:val="none" w:sz="0" w:space="0" w:color="auto"/>
            <w:bottom w:val="none" w:sz="0" w:space="0" w:color="auto"/>
            <w:right w:val="none" w:sz="0" w:space="0" w:color="auto"/>
          </w:divBdr>
        </w:div>
        <w:div w:id="1310553827">
          <w:marLeft w:val="0"/>
          <w:marRight w:val="0"/>
          <w:marTop w:val="0"/>
          <w:marBottom w:val="0"/>
          <w:divBdr>
            <w:top w:val="none" w:sz="0" w:space="0" w:color="auto"/>
            <w:left w:val="none" w:sz="0" w:space="0" w:color="auto"/>
            <w:bottom w:val="none" w:sz="0" w:space="0" w:color="auto"/>
            <w:right w:val="none" w:sz="0" w:space="0" w:color="auto"/>
          </w:divBdr>
        </w:div>
        <w:div w:id="358893703">
          <w:marLeft w:val="0"/>
          <w:marRight w:val="0"/>
          <w:marTop w:val="0"/>
          <w:marBottom w:val="0"/>
          <w:divBdr>
            <w:top w:val="none" w:sz="0" w:space="0" w:color="auto"/>
            <w:left w:val="none" w:sz="0" w:space="0" w:color="auto"/>
            <w:bottom w:val="none" w:sz="0" w:space="0" w:color="auto"/>
            <w:right w:val="none" w:sz="0" w:space="0" w:color="auto"/>
          </w:divBdr>
        </w:div>
        <w:div w:id="275600570">
          <w:marLeft w:val="0"/>
          <w:marRight w:val="0"/>
          <w:marTop w:val="0"/>
          <w:marBottom w:val="0"/>
          <w:divBdr>
            <w:top w:val="none" w:sz="0" w:space="0" w:color="auto"/>
            <w:left w:val="none" w:sz="0" w:space="0" w:color="auto"/>
            <w:bottom w:val="none" w:sz="0" w:space="0" w:color="auto"/>
            <w:right w:val="none" w:sz="0" w:space="0" w:color="auto"/>
          </w:divBdr>
        </w:div>
        <w:div w:id="130365563">
          <w:marLeft w:val="0"/>
          <w:marRight w:val="0"/>
          <w:marTop w:val="0"/>
          <w:marBottom w:val="0"/>
          <w:divBdr>
            <w:top w:val="none" w:sz="0" w:space="0" w:color="auto"/>
            <w:left w:val="none" w:sz="0" w:space="0" w:color="auto"/>
            <w:bottom w:val="none" w:sz="0" w:space="0" w:color="auto"/>
            <w:right w:val="none" w:sz="0" w:space="0" w:color="auto"/>
          </w:divBdr>
        </w:div>
        <w:div w:id="1722093725">
          <w:marLeft w:val="0"/>
          <w:marRight w:val="0"/>
          <w:marTop w:val="0"/>
          <w:marBottom w:val="0"/>
          <w:divBdr>
            <w:top w:val="none" w:sz="0" w:space="0" w:color="auto"/>
            <w:left w:val="none" w:sz="0" w:space="0" w:color="auto"/>
            <w:bottom w:val="none" w:sz="0" w:space="0" w:color="auto"/>
            <w:right w:val="none" w:sz="0" w:space="0" w:color="auto"/>
          </w:divBdr>
        </w:div>
        <w:div w:id="1984238647">
          <w:marLeft w:val="0"/>
          <w:marRight w:val="0"/>
          <w:marTop w:val="0"/>
          <w:marBottom w:val="0"/>
          <w:divBdr>
            <w:top w:val="none" w:sz="0" w:space="0" w:color="auto"/>
            <w:left w:val="none" w:sz="0" w:space="0" w:color="auto"/>
            <w:bottom w:val="none" w:sz="0" w:space="0" w:color="auto"/>
            <w:right w:val="none" w:sz="0" w:space="0" w:color="auto"/>
          </w:divBdr>
        </w:div>
        <w:div w:id="411853457">
          <w:marLeft w:val="0"/>
          <w:marRight w:val="0"/>
          <w:marTop w:val="0"/>
          <w:marBottom w:val="0"/>
          <w:divBdr>
            <w:top w:val="none" w:sz="0" w:space="0" w:color="auto"/>
            <w:left w:val="none" w:sz="0" w:space="0" w:color="auto"/>
            <w:bottom w:val="none" w:sz="0" w:space="0" w:color="auto"/>
            <w:right w:val="none" w:sz="0" w:space="0" w:color="auto"/>
          </w:divBdr>
        </w:div>
        <w:div w:id="129906141">
          <w:marLeft w:val="0"/>
          <w:marRight w:val="0"/>
          <w:marTop w:val="0"/>
          <w:marBottom w:val="0"/>
          <w:divBdr>
            <w:top w:val="none" w:sz="0" w:space="0" w:color="auto"/>
            <w:left w:val="none" w:sz="0" w:space="0" w:color="auto"/>
            <w:bottom w:val="none" w:sz="0" w:space="0" w:color="auto"/>
            <w:right w:val="none" w:sz="0" w:space="0" w:color="auto"/>
          </w:divBdr>
        </w:div>
        <w:div w:id="174225539">
          <w:marLeft w:val="0"/>
          <w:marRight w:val="0"/>
          <w:marTop w:val="0"/>
          <w:marBottom w:val="0"/>
          <w:divBdr>
            <w:top w:val="none" w:sz="0" w:space="0" w:color="auto"/>
            <w:left w:val="none" w:sz="0" w:space="0" w:color="auto"/>
            <w:bottom w:val="none" w:sz="0" w:space="0" w:color="auto"/>
            <w:right w:val="none" w:sz="0" w:space="0" w:color="auto"/>
          </w:divBdr>
        </w:div>
        <w:div w:id="1864391971">
          <w:marLeft w:val="0"/>
          <w:marRight w:val="0"/>
          <w:marTop w:val="0"/>
          <w:marBottom w:val="0"/>
          <w:divBdr>
            <w:top w:val="none" w:sz="0" w:space="0" w:color="auto"/>
            <w:left w:val="none" w:sz="0" w:space="0" w:color="auto"/>
            <w:bottom w:val="none" w:sz="0" w:space="0" w:color="auto"/>
            <w:right w:val="none" w:sz="0" w:space="0" w:color="auto"/>
          </w:divBdr>
        </w:div>
      </w:divsChild>
    </w:div>
    <w:div w:id="952827939">
      <w:bodyDiv w:val="1"/>
      <w:marLeft w:val="0"/>
      <w:marRight w:val="0"/>
      <w:marTop w:val="0"/>
      <w:marBottom w:val="0"/>
      <w:divBdr>
        <w:top w:val="none" w:sz="0" w:space="0" w:color="auto"/>
        <w:left w:val="none" w:sz="0" w:space="0" w:color="auto"/>
        <w:bottom w:val="none" w:sz="0" w:space="0" w:color="auto"/>
        <w:right w:val="none" w:sz="0" w:space="0" w:color="auto"/>
      </w:divBdr>
      <w:divsChild>
        <w:div w:id="1455441236">
          <w:marLeft w:val="0"/>
          <w:marRight w:val="0"/>
          <w:marTop w:val="0"/>
          <w:marBottom w:val="0"/>
          <w:divBdr>
            <w:top w:val="none" w:sz="0" w:space="0" w:color="auto"/>
            <w:left w:val="none" w:sz="0" w:space="0" w:color="auto"/>
            <w:bottom w:val="none" w:sz="0" w:space="0" w:color="auto"/>
            <w:right w:val="none" w:sz="0" w:space="0" w:color="auto"/>
          </w:divBdr>
        </w:div>
        <w:div w:id="928974668">
          <w:marLeft w:val="0"/>
          <w:marRight w:val="0"/>
          <w:marTop w:val="0"/>
          <w:marBottom w:val="0"/>
          <w:divBdr>
            <w:top w:val="none" w:sz="0" w:space="0" w:color="auto"/>
            <w:left w:val="none" w:sz="0" w:space="0" w:color="auto"/>
            <w:bottom w:val="none" w:sz="0" w:space="0" w:color="auto"/>
            <w:right w:val="none" w:sz="0" w:space="0" w:color="auto"/>
          </w:divBdr>
        </w:div>
        <w:div w:id="1870529469">
          <w:marLeft w:val="0"/>
          <w:marRight w:val="0"/>
          <w:marTop w:val="0"/>
          <w:marBottom w:val="0"/>
          <w:divBdr>
            <w:top w:val="none" w:sz="0" w:space="0" w:color="auto"/>
            <w:left w:val="none" w:sz="0" w:space="0" w:color="auto"/>
            <w:bottom w:val="none" w:sz="0" w:space="0" w:color="auto"/>
            <w:right w:val="none" w:sz="0" w:space="0" w:color="auto"/>
          </w:divBdr>
        </w:div>
        <w:div w:id="2126580886">
          <w:marLeft w:val="0"/>
          <w:marRight w:val="0"/>
          <w:marTop w:val="0"/>
          <w:marBottom w:val="0"/>
          <w:divBdr>
            <w:top w:val="none" w:sz="0" w:space="0" w:color="auto"/>
            <w:left w:val="none" w:sz="0" w:space="0" w:color="auto"/>
            <w:bottom w:val="none" w:sz="0" w:space="0" w:color="auto"/>
            <w:right w:val="none" w:sz="0" w:space="0" w:color="auto"/>
          </w:divBdr>
        </w:div>
        <w:div w:id="1681157346">
          <w:marLeft w:val="0"/>
          <w:marRight w:val="0"/>
          <w:marTop w:val="0"/>
          <w:marBottom w:val="0"/>
          <w:divBdr>
            <w:top w:val="none" w:sz="0" w:space="0" w:color="auto"/>
            <w:left w:val="none" w:sz="0" w:space="0" w:color="auto"/>
            <w:bottom w:val="none" w:sz="0" w:space="0" w:color="auto"/>
            <w:right w:val="none" w:sz="0" w:space="0" w:color="auto"/>
          </w:divBdr>
        </w:div>
      </w:divsChild>
    </w:div>
    <w:div w:id="1307318074">
      <w:bodyDiv w:val="1"/>
      <w:marLeft w:val="0"/>
      <w:marRight w:val="0"/>
      <w:marTop w:val="0"/>
      <w:marBottom w:val="0"/>
      <w:divBdr>
        <w:top w:val="none" w:sz="0" w:space="0" w:color="auto"/>
        <w:left w:val="none" w:sz="0" w:space="0" w:color="auto"/>
        <w:bottom w:val="none" w:sz="0" w:space="0" w:color="auto"/>
        <w:right w:val="none" w:sz="0" w:space="0" w:color="auto"/>
      </w:divBdr>
      <w:divsChild>
        <w:div w:id="1489784443">
          <w:marLeft w:val="0"/>
          <w:marRight w:val="0"/>
          <w:marTop w:val="0"/>
          <w:marBottom w:val="0"/>
          <w:divBdr>
            <w:top w:val="none" w:sz="0" w:space="0" w:color="auto"/>
            <w:left w:val="none" w:sz="0" w:space="0" w:color="auto"/>
            <w:bottom w:val="none" w:sz="0" w:space="0" w:color="auto"/>
            <w:right w:val="none" w:sz="0" w:space="0" w:color="auto"/>
          </w:divBdr>
        </w:div>
        <w:div w:id="1458448181">
          <w:marLeft w:val="0"/>
          <w:marRight w:val="0"/>
          <w:marTop w:val="0"/>
          <w:marBottom w:val="0"/>
          <w:divBdr>
            <w:top w:val="none" w:sz="0" w:space="0" w:color="auto"/>
            <w:left w:val="none" w:sz="0" w:space="0" w:color="auto"/>
            <w:bottom w:val="none" w:sz="0" w:space="0" w:color="auto"/>
            <w:right w:val="none" w:sz="0" w:space="0" w:color="auto"/>
          </w:divBdr>
        </w:div>
        <w:div w:id="622419897">
          <w:marLeft w:val="0"/>
          <w:marRight w:val="0"/>
          <w:marTop w:val="0"/>
          <w:marBottom w:val="0"/>
          <w:divBdr>
            <w:top w:val="none" w:sz="0" w:space="0" w:color="auto"/>
            <w:left w:val="none" w:sz="0" w:space="0" w:color="auto"/>
            <w:bottom w:val="none" w:sz="0" w:space="0" w:color="auto"/>
            <w:right w:val="none" w:sz="0" w:space="0" w:color="auto"/>
          </w:divBdr>
        </w:div>
        <w:div w:id="1737819793">
          <w:marLeft w:val="0"/>
          <w:marRight w:val="0"/>
          <w:marTop w:val="0"/>
          <w:marBottom w:val="0"/>
          <w:divBdr>
            <w:top w:val="none" w:sz="0" w:space="0" w:color="auto"/>
            <w:left w:val="none" w:sz="0" w:space="0" w:color="auto"/>
            <w:bottom w:val="none" w:sz="0" w:space="0" w:color="auto"/>
            <w:right w:val="none" w:sz="0" w:space="0" w:color="auto"/>
          </w:divBdr>
        </w:div>
        <w:div w:id="1763643021">
          <w:marLeft w:val="0"/>
          <w:marRight w:val="0"/>
          <w:marTop w:val="0"/>
          <w:marBottom w:val="0"/>
          <w:divBdr>
            <w:top w:val="none" w:sz="0" w:space="0" w:color="auto"/>
            <w:left w:val="none" w:sz="0" w:space="0" w:color="auto"/>
            <w:bottom w:val="none" w:sz="0" w:space="0" w:color="auto"/>
            <w:right w:val="none" w:sz="0" w:space="0" w:color="auto"/>
          </w:divBdr>
        </w:div>
      </w:divsChild>
    </w:div>
    <w:div w:id="1309746830">
      <w:bodyDiv w:val="1"/>
      <w:marLeft w:val="0"/>
      <w:marRight w:val="0"/>
      <w:marTop w:val="0"/>
      <w:marBottom w:val="0"/>
      <w:divBdr>
        <w:top w:val="none" w:sz="0" w:space="0" w:color="auto"/>
        <w:left w:val="none" w:sz="0" w:space="0" w:color="auto"/>
        <w:bottom w:val="none" w:sz="0" w:space="0" w:color="auto"/>
        <w:right w:val="none" w:sz="0" w:space="0" w:color="auto"/>
      </w:divBdr>
      <w:divsChild>
        <w:div w:id="1660963088">
          <w:marLeft w:val="0"/>
          <w:marRight w:val="0"/>
          <w:marTop w:val="0"/>
          <w:marBottom w:val="0"/>
          <w:divBdr>
            <w:top w:val="none" w:sz="0" w:space="0" w:color="auto"/>
            <w:left w:val="none" w:sz="0" w:space="0" w:color="auto"/>
            <w:bottom w:val="none" w:sz="0" w:space="0" w:color="auto"/>
            <w:right w:val="none" w:sz="0" w:space="0" w:color="auto"/>
          </w:divBdr>
        </w:div>
        <w:div w:id="81604818">
          <w:marLeft w:val="0"/>
          <w:marRight w:val="0"/>
          <w:marTop w:val="0"/>
          <w:marBottom w:val="0"/>
          <w:divBdr>
            <w:top w:val="none" w:sz="0" w:space="0" w:color="auto"/>
            <w:left w:val="none" w:sz="0" w:space="0" w:color="auto"/>
            <w:bottom w:val="none" w:sz="0" w:space="0" w:color="auto"/>
            <w:right w:val="none" w:sz="0" w:space="0" w:color="auto"/>
          </w:divBdr>
        </w:div>
        <w:div w:id="95249462">
          <w:marLeft w:val="0"/>
          <w:marRight w:val="0"/>
          <w:marTop w:val="0"/>
          <w:marBottom w:val="0"/>
          <w:divBdr>
            <w:top w:val="none" w:sz="0" w:space="0" w:color="auto"/>
            <w:left w:val="none" w:sz="0" w:space="0" w:color="auto"/>
            <w:bottom w:val="none" w:sz="0" w:space="0" w:color="auto"/>
            <w:right w:val="none" w:sz="0" w:space="0" w:color="auto"/>
          </w:divBdr>
        </w:div>
        <w:div w:id="407072559">
          <w:marLeft w:val="0"/>
          <w:marRight w:val="0"/>
          <w:marTop w:val="0"/>
          <w:marBottom w:val="0"/>
          <w:divBdr>
            <w:top w:val="none" w:sz="0" w:space="0" w:color="auto"/>
            <w:left w:val="none" w:sz="0" w:space="0" w:color="auto"/>
            <w:bottom w:val="none" w:sz="0" w:space="0" w:color="auto"/>
            <w:right w:val="none" w:sz="0" w:space="0" w:color="auto"/>
          </w:divBdr>
        </w:div>
        <w:div w:id="160286">
          <w:marLeft w:val="0"/>
          <w:marRight w:val="0"/>
          <w:marTop w:val="0"/>
          <w:marBottom w:val="0"/>
          <w:divBdr>
            <w:top w:val="none" w:sz="0" w:space="0" w:color="auto"/>
            <w:left w:val="none" w:sz="0" w:space="0" w:color="auto"/>
            <w:bottom w:val="none" w:sz="0" w:space="0" w:color="auto"/>
            <w:right w:val="none" w:sz="0" w:space="0" w:color="auto"/>
          </w:divBdr>
        </w:div>
        <w:div w:id="30347370">
          <w:marLeft w:val="0"/>
          <w:marRight w:val="0"/>
          <w:marTop w:val="0"/>
          <w:marBottom w:val="0"/>
          <w:divBdr>
            <w:top w:val="none" w:sz="0" w:space="0" w:color="auto"/>
            <w:left w:val="none" w:sz="0" w:space="0" w:color="auto"/>
            <w:bottom w:val="none" w:sz="0" w:space="0" w:color="auto"/>
            <w:right w:val="none" w:sz="0" w:space="0" w:color="auto"/>
          </w:divBdr>
        </w:div>
        <w:div w:id="1156727700">
          <w:marLeft w:val="0"/>
          <w:marRight w:val="0"/>
          <w:marTop w:val="0"/>
          <w:marBottom w:val="0"/>
          <w:divBdr>
            <w:top w:val="none" w:sz="0" w:space="0" w:color="auto"/>
            <w:left w:val="none" w:sz="0" w:space="0" w:color="auto"/>
            <w:bottom w:val="none" w:sz="0" w:space="0" w:color="auto"/>
            <w:right w:val="none" w:sz="0" w:space="0" w:color="auto"/>
          </w:divBdr>
        </w:div>
        <w:div w:id="508182531">
          <w:marLeft w:val="0"/>
          <w:marRight w:val="0"/>
          <w:marTop w:val="0"/>
          <w:marBottom w:val="0"/>
          <w:divBdr>
            <w:top w:val="none" w:sz="0" w:space="0" w:color="auto"/>
            <w:left w:val="none" w:sz="0" w:space="0" w:color="auto"/>
            <w:bottom w:val="none" w:sz="0" w:space="0" w:color="auto"/>
            <w:right w:val="none" w:sz="0" w:space="0" w:color="auto"/>
          </w:divBdr>
        </w:div>
        <w:div w:id="1422868504">
          <w:marLeft w:val="0"/>
          <w:marRight w:val="0"/>
          <w:marTop w:val="0"/>
          <w:marBottom w:val="0"/>
          <w:divBdr>
            <w:top w:val="none" w:sz="0" w:space="0" w:color="auto"/>
            <w:left w:val="none" w:sz="0" w:space="0" w:color="auto"/>
            <w:bottom w:val="none" w:sz="0" w:space="0" w:color="auto"/>
            <w:right w:val="none" w:sz="0" w:space="0" w:color="auto"/>
          </w:divBdr>
        </w:div>
        <w:div w:id="11146576">
          <w:marLeft w:val="0"/>
          <w:marRight w:val="0"/>
          <w:marTop w:val="0"/>
          <w:marBottom w:val="0"/>
          <w:divBdr>
            <w:top w:val="none" w:sz="0" w:space="0" w:color="auto"/>
            <w:left w:val="none" w:sz="0" w:space="0" w:color="auto"/>
            <w:bottom w:val="none" w:sz="0" w:space="0" w:color="auto"/>
            <w:right w:val="none" w:sz="0" w:space="0" w:color="auto"/>
          </w:divBdr>
        </w:div>
        <w:div w:id="1009412562">
          <w:marLeft w:val="0"/>
          <w:marRight w:val="0"/>
          <w:marTop w:val="0"/>
          <w:marBottom w:val="0"/>
          <w:divBdr>
            <w:top w:val="none" w:sz="0" w:space="0" w:color="auto"/>
            <w:left w:val="none" w:sz="0" w:space="0" w:color="auto"/>
            <w:bottom w:val="none" w:sz="0" w:space="0" w:color="auto"/>
            <w:right w:val="none" w:sz="0" w:space="0" w:color="auto"/>
          </w:divBdr>
        </w:div>
        <w:div w:id="885920072">
          <w:marLeft w:val="0"/>
          <w:marRight w:val="0"/>
          <w:marTop w:val="0"/>
          <w:marBottom w:val="0"/>
          <w:divBdr>
            <w:top w:val="none" w:sz="0" w:space="0" w:color="auto"/>
            <w:left w:val="none" w:sz="0" w:space="0" w:color="auto"/>
            <w:bottom w:val="none" w:sz="0" w:space="0" w:color="auto"/>
            <w:right w:val="none" w:sz="0" w:space="0" w:color="auto"/>
          </w:divBdr>
        </w:div>
        <w:div w:id="2099792656">
          <w:marLeft w:val="0"/>
          <w:marRight w:val="0"/>
          <w:marTop w:val="0"/>
          <w:marBottom w:val="0"/>
          <w:divBdr>
            <w:top w:val="none" w:sz="0" w:space="0" w:color="auto"/>
            <w:left w:val="none" w:sz="0" w:space="0" w:color="auto"/>
            <w:bottom w:val="none" w:sz="0" w:space="0" w:color="auto"/>
            <w:right w:val="none" w:sz="0" w:space="0" w:color="auto"/>
          </w:divBdr>
        </w:div>
        <w:div w:id="824122864">
          <w:marLeft w:val="0"/>
          <w:marRight w:val="0"/>
          <w:marTop w:val="0"/>
          <w:marBottom w:val="0"/>
          <w:divBdr>
            <w:top w:val="none" w:sz="0" w:space="0" w:color="auto"/>
            <w:left w:val="none" w:sz="0" w:space="0" w:color="auto"/>
            <w:bottom w:val="none" w:sz="0" w:space="0" w:color="auto"/>
            <w:right w:val="none" w:sz="0" w:space="0" w:color="auto"/>
          </w:divBdr>
        </w:div>
        <w:div w:id="2135438512">
          <w:marLeft w:val="0"/>
          <w:marRight w:val="0"/>
          <w:marTop w:val="0"/>
          <w:marBottom w:val="0"/>
          <w:divBdr>
            <w:top w:val="none" w:sz="0" w:space="0" w:color="auto"/>
            <w:left w:val="none" w:sz="0" w:space="0" w:color="auto"/>
            <w:bottom w:val="none" w:sz="0" w:space="0" w:color="auto"/>
            <w:right w:val="none" w:sz="0" w:space="0" w:color="auto"/>
          </w:divBdr>
        </w:div>
        <w:div w:id="1471435323">
          <w:marLeft w:val="0"/>
          <w:marRight w:val="0"/>
          <w:marTop w:val="0"/>
          <w:marBottom w:val="0"/>
          <w:divBdr>
            <w:top w:val="none" w:sz="0" w:space="0" w:color="auto"/>
            <w:left w:val="none" w:sz="0" w:space="0" w:color="auto"/>
            <w:bottom w:val="none" w:sz="0" w:space="0" w:color="auto"/>
            <w:right w:val="none" w:sz="0" w:space="0" w:color="auto"/>
          </w:divBdr>
        </w:div>
        <w:div w:id="1033313649">
          <w:marLeft w:val="0"/>
          <w:marRight w:val="0"/>
          <w:marTop w:val="0"/>
          <w:marBottom w:val="0"/>
          <w:divBdr>
            <w:top w:val="none" w:sz="0" w:space="0" w:color="auto"/>
            <w:left w:val="none" w:sz="0" w:space="0" w:color="auto"/>
            <w:bottom w:val="none" w:sz="0" w:space="0" w:color="auto"/>
            <w:right w:val="none" w:sz="0" w:space="0" w:color="auto"/>
          </w:divBdr>
        </w:div>
        <w:div w:id="2057703624">
          <w:marLeft w:val="0"/>
          <w:marRight w:val="0"/>
          <w:marTop w:val="0"/>
          <w:marBottom w:val="0"/>
          <w:divBdr>
            <w:top w:val="none" w:sz="0" w:space="0" w:color="auto"/>
            <w:left w:val="none" w:sz="0" w:space="0" w:color="auto"/>
            <w:bottom w:val="none" w:sz="0" w:space="0" w:color="auto"/>
            <w:right w:val="none" w:sz="0" w:space="0" w:color="auto"/>
          </w:divBdr>
        </w:div>
        <w:div w:id="1550461257">
          <w:marLeft w:val="0"/>
          <w:marRight w:val="0"/>
          <w:marTop w:val="0"/>
          <w:marBottom w:val="0"/>
          <w:divBdr>
            <w:top w:val="none" w:sz="0" w:space="0" w:color="auto"/>
            <w:left w:val="none" w:sz="0" w:space="0" w:color="auto"/>
            <w:bottom w:val="none" w:sz="0" w:space="0" w:color="auto"/>
            <w:right w:val="none" w:sz="0" w:space="0" w:color="auto"/>
          </w:divBdr>
        </w:div>
        <w:div w:id="2003771475">
          <w:marLeft w:val="0"/>
          <w:marRight w:val="0"/>
          <w:marTop w:val="0"/>
          <w:marBottom w:val="0"/>
          <w:divBdr>
            <w:top w:val="none" w:sz="0" w:space="0" w:color="auto"/>
            <w:left w:val="none" w:sz="0" w:space="0" w:color="auto"/>
            <w:bottom w:val="none" w:sz="0" w:space="0" w:color="auto"/>
            <w:right w:val="none" w:sz="0" w:space="0" w:color="auto"/>
          </w:divBdr>
        </w:div>
        <w:div w:id="719481607">
          <w:marLeft w:val="0"/>
          <w:marRight w:val="0"/>
          <w:marTop w:val="0"/>
          <w:marBottom w:val="0"/>
          <w:divBdr>
            <w:top w:val="none" w:sz="0" w:space="0" w:color="auto"/>
            <w:left w:val="none" w:sz="0" w:space="0" w:color="auto"/>
            <w:bottom w:val="none" w:sz="0" w:space="0" w:color="auto"/>
            <w:right w:val="none" w:sz="0" w:space="0" w:color="auto"/>
          </w:divBdr>
        </w:div>
        <w:div w:id="426274752">
          <w:marLeft w:val="0"/>
          <w:marRight w:val="0"/>
          <w:marTop w:val="0"/>
          <w:marBottom w:val="0"/>
          <w:divBdr>
            <w:top w:val="none" w:sz="0" w:space="0" w:color="auto"/>
            <w:left w:val="none" w:sz="0" w:space="0" w:color="auto"/>
            <w:bottom w:val="none" w:sz="0" w:space="0" w:color="auto"/>
            <w:right w:val="none" w:sz="0" w:space="0" w:color="auto"/>
          </w:divBdr>
        </w:div>
        <w:div w:id="1244753841">
          <w:marLeft w:val="0"/>
          <w:marRight w:val="0"/>
          <w:marTop w:val="0"/>
          <w:marBottom w:val="0"/>
          <w:divBdr>
            <w:top w:val="none" w:sz="0" w:space="0" w:color="auto"/>
            <w:left w:val="none" w:sz="0" w:space="0" w:color="auto"/>
            <w:bottom w:val="none" w:sz="0" w:space="0" w:color="auto"/>
            <w:right w:val="none" w:sz="0" w:space="0" w:color="auto"/>
          </w:divBdr>
        </w:div>
        <w:div w:id="46027748">
          <w:marLeft w:val="0"/>
          <w:marRight w:val="0"/>
          <w:marTop w:val="0"/>
          <w:marBottom w:val="0"/>
          <w:divBdr>
            <w:top w:val="none" w:sz="0" w:space="0" w:color="auto"/>
            <w:left w:val="none" w:sz="0" w:space="0" w:color="auto"/>
            <w:bottom w:val="none" w:sz="0" w:space="0" w:color="auto"/>
            <w:right w:val="none" w:sz="0" w:space="0" w:color="auto"/>
          </w:divBdr>
        </w:div>
        <w:div w:id="1768698585">
          <w:marLeft w:val="0"/>
          <w:marRight w:val="0"/>
          <w:marTop w:val="0"/>
          <w:marBottom w:val="0"/>
          <w:divBdr>
            <w:top w:val="none" w:sz="0" w:space="0" w:color="auto"/>
            <w:left w:val="none" w:sz="0" w:space="0" w:color="auto"/>
            <w:bottom w:val="none" w:sz="0" w:space="0" w:color="auto"/>
            <w:right w:val="none" w:sz="0" w:space="0" w:color="auto"/>
          </w:divBdr>
        </w:div>
        <w:div w:id="1106920230">
          <w:marLeft w:val="0"/>
          <w:marRight w:val="0"/>
          <w:marTop w:val="0"/>
          <w:marBottom w:val="0"/>
          <w:divBdr>
            <w:top w:val="none" w:sz="0" w:space="0" w:color="auto"/>
            <w:left w:val="none" w:sz="0" w:space="0" w:color="auto"/>
            <w:bottom w:val="none" w:sz="0" w:space="0" w:color="auto"/>
            <w:right w:val="none" w:sz="0" w:space="0" w:color="auto"/>
          </w:divBdr>
        </w:div>
        <w:div w:id="353848212">
          <w:marLeft w:val="0"/>
          <w:marRight w:val="0"/>
          <w:marTop w:val="0"/>
          <w:marBottom w:val="0"/>
          <w:divBdr>
            <w:top w:val="none" w:sz="0" w:space="0" w:color="auto"/>
            <w:left w:val="none" w:sz="0" w:space="0" w:color="auto"/>
            <w:bottom w:val="none" w:sz="0" w:space="0" w:color="auto"/>
            <w:right w:val="none" w:sz="0" w:space="0" w:color="auto"/>
          </w:divBdr>
        </w:div>
        <w:div w:id="10642661">
          <w:marLeft w:val="0"/>
          <w:marRight w:val="0"/>
          <w:marTop w:val="0"/>
          <w:marBottom w:val="0"/>
          <w:divBdr>
            <w:top w:val="none" w:sz="0" w:space="0" w:color="auto"/>
            <w:left w:val="none" w:sz="0" w:space="0" w:color="auto"/>
            <w:bottom w:val="none" w:sz="0" w:space="0" w:color="auto"/>
            <w:right w:val="none" w:sz="0" w:space="0" w:color="auto"/>
          </w:divBdr>
        </w:div>
        <w:div w:id="1453358611">
          <w:marLeft w:val="0"/>
          <w:marRight w:val="0"/>
          <w:marTop w:val="0"/>
          <w:marBottom w:val="0"/>
          <w:divBdr>
            <w:top w:val="none" w:sz="0" w:space="0" w:color="auto"/>
            <w:left w:val="none" w:sz="0" w:space="0" w:color="auto"/>
            <w:bottom w:val="none" w:sz="0" w:space="0" w:color="auto"/>
            <w:right w:val="none" w:sz="0" w:space="0" w:color="auto"/>
          </w:divBdr>
        </w:div>
      </w:divsChild>
    </w:div>
    <w:div w:id="1398816321">
      <w:bodyDiv w:val="1"/>
      <w:marLeft w:val="0"/>
      <w:marRight w:val="0"/>
      <w:marTop w:val="0"/>
      <w:marBottom w:val="0"/>
      <w:divBdr>
        <w:top w:val="none" w:sz="0" w:space="0" w:color="auto"/>
        <w:left w:val="none" w:sz="0" w:space="0" w:color="auto"/>
        <w:bottom w:val="none" w:sz="0" w:space="0" w:color="auto"/>
        <w:right w:val="none" w:sz="0" w:space="0" w:color="auto"/>
      </w:divBdr>
      <w:divsChild>
        <w:div w:id="1987976586">
          <w:marLeft w:val="0"/>
          <w:marRight w:val="0"/>
          <w:marTop w:val="120"/>
          <w:marBottom w:val="120"/>
          <w:divBdr>
            <w:top w:val="none" w:sz="0" w:space="0" w:color="auto"/>
            <w:left w:val="none" w:sz="0" w:space="0" w:color="auto"/>
            <w:bottom w:val="none" w:sz="0" w:space="0" w:color="auto"/>
            <w:right w:val="none" w:sz="0" w:space="0" w:color="auto"/>
          </w:divBdr>
        </w:div>
      </w:divsChild>
    </w:div>
    <w:div w:id="1403870863">
      <w:bodyDiv w:val="1"/>
      <w:marLeft w:val="0"/>
      <w:marRight w:val="0"/>
      <w:marTop w:val="0"/>
      <w:marBottom w:val="0"/>
      <w:divBdr>
        <w:top w:val="none" w:sz="0" w:space="0" w:color="auto"/>
        <w:left w:val="none" w:sz="0" w:space="0" w:color="auto"/>
        <w:bottom w:val="none" w:sz="0" w:space="0" w:color="auto"/>
        <w:right w:val="none" w:sz="0" w:space="0" w:color="auto"/>
      </w:divBdr>
      <w:divsChild>
        <w:div w:id="242495198">
          <w:marLeft w:val="0"/>
          <w:marRight w:val="0"/>
          <w:marTop w:val="0"/>
          <w:marBottom w:val="0"/>
          <w:divBdr>
            <w:top w:val="none" w:sz="0" w:space="0" w:color="auto"/>
            <w:left w:val="none" w:sz="0" w:space="0" w:color="auto"/>
            <w:bottom w:val="none" w:sz="0" w:space="0" w:color="auto"/>
            <w:right w:val="none" w:sz="0" w:space="0" w:color="auto"/>
          </w:divBdr>
        </w:div>
        <w:div w:id="481427958">
          <w:marLeft w:val="0"/>
          <w:marRight w:val="0"/>
          <w:marTop w:val="0"/>
          <w:marBottom w:val="0"/>
          <w:divBdr>
            <w:top w:val="none" w:sz="0" w:space="0" w:color="auto"/>
            <w:left w:val="none" w:sz="0" w:space="0" w:color="auto"/>
            <w:bottom w:val="none" w:sz="0" w:space="0" w:color="auto"/>
            <w:right w:val="none" w:sz="0" w:space="0" w:color="auto"/>
          </w:divBdr>
        </w:div>
        <w:div w:id="847019948">
          <w:marLeft w:val="0"/>
          <w:marRight w:val="0"/>
          <w:marTop w:val="0"/>
          <w:marBottom w:val="0"/>
          <w:divBdr>
            <w:top w:val="none" w:sz="0" w:space="0" w:color="auto"/>
            <w:left w:val="none" w:sz="0" w:space="0" w:color="auto"/>
            <w:bottom w:val="none" w:sz="0" w:space="0" w:color="auto"/>
            <w:right w:val="none" w:sz="0" w:space="0" w:color="auto"/>
          </w:divBdr>
        </w:div>
        <w:div w:id="477304596">
          <w:marLeft w:val="0"/>
          <w:marRight w:val="0"/>
          <w:marTop w:val="0"/>
          <w:marBottom w:val="0"/>
          <w:divBdr>
            <w:top w:val="none" w:sz="0" w:space="0" w:color="auto"/>
            <w:left w:val="none" w:sz="0" w:space="0" w:color="auto"/>
            <w:bottom w:val="none" w:sz="0" w:space="0" w:color="auto"/>
            <w:right w:val="none" w:sz="0" w:space="0" w:color="auto"/>
          </w:divBdr>
        </w:div>
        <w:div w:id="1748577472">
          <w:marLeft w:val="0"/>
          <w:marRight w:val="0"/>
          <w:marTop w:val="0"/>
          <w:marBottom w:val="0"/>
          <w:divBdr>
            <w:top w:val="none" w:sz="0" w:space="0" w:color="auto"/>
            <w:left w:val="none" w:sz="0" w:space="0" w:color="auto"/>
            <w:bottom w:val="none" w:sz="0" w:space="0" w:color="auto"/>
            <w:right w:val="none" w:sz="0" w:space="0" w:color="auto"/>
          </w:divBdr>
        </w:div>
        <w:div w:id="1518347376">
          <w:marLeft w:val="0"/>
          <w:marRight w:val="0"/>
          <w:marTop w:val="0"/>
          <w:marBottom w:val="0"/>
          <w:divBdr>
            <w:top w:val="none" w:sz="0" w:space="0" w:color="auto"/>
            <w:left w:val="none" w:sz="0" w:space="0" w:color="auto"/>
            <w:bottom w:val="none" w:sz="0" w:space="0" w:color="auto"/>
            <w:right w:val="none" w:sz="0" w:space="0" w:color="auto"/>
          </w:divBdr>
        </w:div>
        <w:div w:id="1854107013">
          <w:marLeft w:val="0"/>
          <w:marRight w:val="0"/>
          <w:marTop w:val="0"/>
          <w:marBottom w:val="0"/>
          <w:divBdr>
            <w:top w:val="none" w:sz="0" w:space="0" w:color="auto"/>
            <w:left w:val="none" w:sz="0" w:space="0" w:color="auto"/>
            <w:bottom w:val="none" w:sz="0" w:space="0" w:color="auto"/>
            <w:right w:val="none" w:sz="0" w:space="0" w:color="auto"/>
          </w:divBdr>
        </w:div>
        <w:div w:id="505637621">
          <w:marLeft w:val="0"/>
          <w:marRight w:val="0"/>
          <w:marTop w:val="0"/>
          <w:marBottom w:val="0"/>
          <w:divBdr>
            <w:top w:val="none" w:sz="0" w:space="0" w:color="auto"/>
            <w:left w:val="none" w:sz="0" w:space="0" w:color="auto"/>
            <w:bottom w:val="none" w:sz="0" w:space="0" w:color="auto"/>
            <w:right w:val="none" w:sz="0" w:space="0" w:color="auto"/>
          </w:divBdr>
        </w:div>
        <w:div w:id="1843159190">
          <w:marLeft w:val="0"/>
          <w:marRight w:val="0"/>
          <w:marTop w:val="0"/>
          <w:marBottom w:val="0"/>
          <w:divBdr>
            <w:top w:val="none" w:sz="0" w:space="0" w:color="auto"/>
            <w:left w:val="none" w:sz="0" w:space="0" w:color="auto"/>
            <w:bottom w:val="none" w:sz="0" w:space="0" w:color="auto"/>
            <w:right w:val="none" w:sz="0" w:space="0" w:color="auto"/>
          </w:divBdr>
        </w:div>
        <w:div w:id="2097901775">
          <w:marLeft w:val="0"/>
          <w:marRight w:val="0"/>
          <w:marTop w:val="0"/>
          <w:marBottom w:val="0"/>
          <w:divBdr>
            <w:top w:val="none" w:sz="0" w:space="0" w:color="auto"/>
            <w:left w:val="none" w:sz="0" w:space="0" w:color="auto"/>
            <w:bottom w:val="none" w:sz="0" w:space="0" w:color="auto"/>
            <w:right w:val="none" w:sz="0" w:space="0" w:color="auto"/>
          </w:divBdr>
        </w:div>
        <w:div w:id="1358045416">
          <w:marLeft w:val="0"/>
          <w:marRight w:val="0"/>
          <w:marTop w:val="0"/>
          <w:marBottom w:val="0"/>
          <w:divBdr>
            <w:top w:val="none" w:sz="0" w:space="0" w:color="auto"/>
            <w:left w:val="none" w:sz="0" w:space="0" w:color="auto"/>
            <w:bottom w:val="none" w:sz="0" w:space="0" w:color="auto"/>
            <w:right w:val="none" w:sz="0" w:space="0" w:color="auto"/>
          </w:divBdr>
        </w:div>
        <w:div w:id="78262283">
          <w:marLeft w:val="0"/>
          <w:marRight w:val="0"/>
          <w:marTop w:val="0"/>
          <w:marBottom w:val="0"/>
          <w:divBdr>
            <w:top w:val="none" w:sz="0" w:space="0" w:color="auto"/>
            <w:left w:val="none" w:sz="0" w:space="0" w:color="auto"/>
            <w:bottom w:val="none" w:sz="0" w:space="0" w:color="auto"/>
            <w:right w:val="none" w:sz="0" w:space="0" w:color="auto"/>
          </w:divBdr>
        </w:div>
        <w:div w:id="815803124">
          <w:marLeft w:val="0"/>
          <w:marRight w:val="0"/>
          <w:marTop w:val="0"/>
          <w:marBottom w:val="0"/>
          <w:divBdr>
            <w:top w:val="none" w:sz="0" w:space="0" w:color="auto"/>
            <w:left w:val="none" w:sz="0" w:space="0" w:color="auto"/>
            <w:bottom w:val="none" w:sz="0" w:space="0" w:color="auto"/>
            <w:right w:val="none" w:sz="0" w:space="0" w:color="auto"/>
          </w:divBdr>
        </w:div>
        <w:div w:id="1966229317">
          <w:marLeft w:val="0"/>
          <w:marRight w:val="0"/>
          <w:marTop w:val="0"/>
          <w:marBottom w:val="0"/>
          <w:divBdr>
            <w:top w:val="none" w:sz="0" w:space="0" w:color="auto"/>
            <w:left w:val="none" w:sz="0" w:space="0" w:color="auto"/>
            <w:bottom w:val="none" w:sz="0" w:space="0" w:color="auto"/>
            <w:right w:val="none" w:sz="0" w:space="0" w:color="auto"/>
          </w:divBdr>
        </w:div>
        <w:div w:id="751120024">
          <w:marLeft w:val="0"/>
          <w:marRight w:val="0"/>
          <w:marTop w:val="0"/>
          <w:marBottom w:val="0"/>
          <w:divBdr>
            <w:top w:val="none" w:sz="0" w:space="0" w:color="auto"/>
            <w:left w:val="none" w:sz="0" w:space="0" w:color="auto"/>
            <w:bottom w:val="none" w:sz="0" w:space="0" w:color="auto"/>
            <w:right w:val="none" w:sz="0" w:space="0" w:color="auto"/>
          </w:divBdr>
        </w:div>
        <w:div w:id="628825047">
          <w:marLeft w:val="0"/>
          <w:marRight w:val="0"/>
          <w:marTop w:val="0"/>
          <w:marBottom w:val="0"/>
          <w:divBdr>
            <w:top w:val="none" w:sz="0" w:space="0" w:color="auto"/>
            <w:left w:val="none" w:sz="0" w:space="0" w:color="auto"/>
            <w:bottom w:val="none" w:sz="0" w:space="0" w:color="auto"/>
            <w:right w:val="none" w:sz="0" w:space="0" w:color="auto"/>
          </w:divBdr>
        </w:div>
        <w:div w:id="449012493">
          <w:marLeft w:val="0"/>
          <w:marRight w:val="0"/>
          <w:marTop w:val="0"/>
          <w:marBottom w:val="0"/>
          <w:divBdr>
            <w:top w:val="none" w:sz="0" w:space="0" w:color="auto"/>
            <w:left w:val="none" w:sz="0" w:space="0" w:color="auto"/>
            <w:bottom w:val="none" w:sz="0" w:space="0" w:color="auto"/>
            <w:right w:val="none" w:sz="0" w:space="0" w:color="auto"/>
          </w:divBdr>
        </w:div>
        <w:div w:id="311760976">
          <w:marLeft w:val="0"/>
          <w:marRight w:val="0"/>
          <w:marTop w:val="0"/>
          <w:marBottom w:val="0"/>
          <w:divBdr>
            <w:top w:val="none" w:sz="0" w:space="0" w:color="auto"/>
            <w:left w:val="none" w:sz="0" w:space="0" w:color="auto"/>
            <w:bottom w:val="none" w:sz="0" w:space="0" w:color="auto"/>
            <w:right w:val="none" w:sz="0" w:space="0" w:color="auto"/>
          </w:divBdr>
        </w:div>
        <w:div w:id="905647430">
          <w:marLeft w:val="0"/>
          <w:marRight w:val="0"/>
          <w:marTop w:val="0"/>
          <w:marBottom w:val="0"/>
          <w:divBdr>
            <w:top w:val="none" w:sz="0" w:space="0" w:color="auto"/>
            <w:left w:val="none" w:sz="0" w:space="0" w:color="auto"/>
            <w:bottom w:val="none" w:sz="0" w:space="0" w:color="auto"/>
            <w:right w:val="none" w:sz="0" w:space="0" w:color="auto"/>
          </w:divBdr>
        </w:div>
        <w:div w:id="649023058">
          <w:marLeft w:val="0"/>
          <w:marRight w:val="0"/>
          <w:marTop w:val="0"/>
          <w:marBottom w:val="0"/>
          <w:divBdr>
            <w:top w:val="none" w:sz="0" w:space="0" w:color="auto"/>
            <w:left w:val="none" w:sz="0" w:space="0" w:color="auto"/>
            <w:bottom w:val="none" w:sz="0" w:space="0" w:color="auto"/>
            <w:right w:val="none" w:sz="0" w:space="0" w:color="auto"/>
          </w:divBdr>
        </w:div>
        <w:div w:id="1074934957">
          <w:marLeft w:val="0"/>
          <w:marRight w:val="0"/>
          <w:marTop w:val="0"/>
          <w:marBottom w:val="0"/>
          <w:divBdr>
            <w:top w:val="none" w:sz="0" w:space="0" w:color="auto"/>
            <w:left w:val="none" w:sz="0" w:space="0" w:color="auto"/>
            <w:bottom w:val="none" w:sz="0" w:space="0" w:color="auto"/>
            <w:right w:val="none" w:sz="0" w:space="0" w:color="auto"/>
          </w:divBdr>
        </w:div>
        <w:div w:id="1486244072">
          <w:marLeft w:val="0"/>
          <w:marRight w:val="0"/>
          <w:marTop w:val="0"/>
          <w:marBottom w:val="0"/>
          <w:divBdr>
            <w:top w:val="none" w:sz="0" w:space="0" w:color="auto"/>
            <w:left w:val="none" w:sz="0" w:space="0" w:color="auto"/>
            <w:bottom w:val="none" w:sz="0" w:space="0" w:color="auto"/>
            <w:right w:val="none" w:sz="0" w:space="0" w:color="auto"/>
          </w:divBdr>
        </w:div>
        <w:div w:id="2117864637">
          <w:marLeft w:val="0"/>
          <w:marRight w:val="0"/>
          <w:marTop w:val="0"/>
          <w:marBottom w:val="0"/>
          <w:divBdr>
            <w:top w:val="none" w:sz="0" w:space="0" w:color="auto"/>
            <w:left w:val="none" w:sz="0" w:space="0" w:color="auto"/>
            <w:bottom w:val="none" w:sz="0" w:space="0" w:color="auto"/>
            <w:right w:val="none" w:sz="0" w:space="0" w:color="auto"/>
          </w:divBdr>
        </w:div>
        <w:div w:id="1005788944">
          <w:marLeft w:val="0"/>
          <w:marRight w:val="0"/>
          <w:marTop w:val="0"/>
          <w:marBottom w:val="0"/>
          <w:divBdr>
            <w:top w:val="none" w:sz="0" w:space="0" w:color="auto"/>
            <w:left w:val="none" w:sz="0" w:space="0" w:color="auto"/>
            <w:bottom w:val="none" w:sz="0" w:space="0" w:color="auto"/>
            <w:right w:val="none" w:sz="0" w:space="0" w:color="auto"/>
          </w:divBdr>
        </w:div>
        <w:div w:id="734205618">
          <w:marLeft w:val="0"/>
          <w:marRight w:val="0"/>
          <w:marTop w:val="0"/>
          <w:marBottom w:val="0"/>
          <w:divBdr>
            <w:top w:val="none" w:sz="0" w:space="0" w:color="auto"/>
            <w:left w:val="none" w:sz="0" w:space="0" w:color="auto"/>
            <w:bottom w:val="none" w:sz="0" w:space="0" w:color="auto"/>
            <w:right w:val="none" w:sz="0" w:space="0" w:color="auto"/>
          </w:divBdr>
        </w:div>
        <w:div w:id="1261645624">
          <w:marLeft w:val="0"/>
          <w:marRight w:val="0"/>
          <w:marTop w:val="0"/>
          <w:marBottom w:val="0"/>
          <w:divBdr>
            <w:top w:val="none" w:sz="0" w:space="0" w:color="auto"/>
            <w:left w:val="none" w:sz="0" w:space="0" w:color="auto"/>
            <w:bottom w:val="none" w:sz="0" w:space="0" w:color="auto"/>
            <w:right w:val="none" w:sz="0" w:space="0" w:color="auto"/>
          </w:divBdr>
        </w:div>
        <w:div w:id="68619378">
          <w:marLeft w:val="0"/>
          <w:marRight w:val="0"/>
          <w:marTop w:val="0"/>
          <w:marBottom w:val="0"/>
          <w:divBdr>
            <w:top w:val="none" w:sz="0" w:space="0" w:color="auto"/>
            <w:left w:val="none" w:sz="0" w:space="0" w:color="auto"/>
            <w:bottom w:val="none" w:sz="0" w:space="0" w:color="auto"/>
            <w:right w:val="none" w:sz="0" w:space="0" w:color="auto"/>
          </w:divBdr>
        </w:div>
        <w:div w:id="184027489">
          <w:marLeft w:val="0"/>
          <w:marRight w:val="0"/>
          <w:marTop w:val="0"/>
          <w:marBottom w:val="0"/>
          <w:divBdr>
            <w:top w:val="none" w:sz="0" w:space="0" w:color="auto"/>
            <w:left w:val="none" w:sz="0" w:space="0" w:color="auto"/>
            <w:bottom w:val="none" w:sz="0" w:space="0" w:color="auto"/>
            <w:right w:val="none" w:sz="0" w:space="0" w:color="auto"/>
          </w:divBdr>
        </w:div>
        <w:div w:id="1205828598">
          <w:marLeft w:val="0"/>
          <w:marRight w:val="0"/>
          <w:marTop w:val="0"/>
          <w:marBottom w:val="0"/>
          <w:divBdr>
            <w:top w:val="none" w:sz="0" w:space="0" w:color="auto"/>
            <w:left w:val="none" w:sz="0" w:space="0" w:color="auto"/>
            <w:bottom w:val="none" w:sz="0" w:space="0" w:color="auto"/>
            <w:right w:val="none" w:sz="0" w:space="0" w:color="auto"/>
          </w:divBdr>
        </w:div>
        <w:div w:id="869026117">
          <w:marLeft w:val="0"/>
          <w:marRight w:val="0"/>
          <w:marTop w:val="0"/>
          <w:marBottom w:val="0"/>
          <w:divBdr>
            <w:top w:val="none" w:sz="0" w:space="0" w:color="auto"/>
            <w:left w:val="none" w:sz="0" w:space="0" w:color="auto"/>
            <w:bottom w:val="none" w:sz="0" w:space="0" w:color="auto"/>
            <w:right w:val="none" w:sz="0" w:space="0" w:color="auto"/>
          </w:divBdr>
        </w:div>
        <w:div w:id="162625913">
          <w:marLeft w:val="0"/>
          <w:marRight w:val="0"/>
          <w:marTop w:val="0"/>
          <w:marBottom w:val="0"/>
          <w:divBdr>
            <w:top w:val="none" w:sz="0" w:space="0" w:color="auto"/>
            <w:left w:val="none" w:sz="0" w:space="0" w:color="auto"/>
            <w:bottom w:val="none" w:sz="0" w:space="0" w:color="auto"/>
            <w:right w:val="none" w:sz="0" w:space="0" w:color="auto"/>
          </w:divBdr>
        </w:div>
        <w:div w:id="1012610619">
          <w:marLeft w:val="0"/>
          <w:marRight w:val="0"/>
          <w:marTop w:val="0"/>
          <w:marBottom w:val="0"/>
          <w:divBdr>
            <w:top w:val="none" w:sz="0" w:space="0" w:color="auto"/>
            <w:left w:val="none" w:sz="0" w:space="0" w:color="auto"/>
            <w:bottom w:val="none" w:sz="0" w:space="0" w:color="auto"/>
            <w:right w:val="none" w:sz="0" w:space="0" w:color="auto"/>
          </w:divBdr>
        </w:div>
        <w:div w:id="174418455">
          <w:marLeft w:val="0"/>
          <w:marRight w:val="0"/>
          <w:marTop w:val="0"/>
          <w:marBottom w:val="0"/>
          <w:divBdr>
            <w:top w:val="none" w:sz="0" w:space="0" w:color="auto"/>
            <w:left w:val="none" w:sz="0" w:space="0" w:color="auto"/>
            <w:bottom w:val="none" w:sz="0" w:space="0" w:color="auto"/>
            <w:right w:val="none" w:sz="0" w:space="0" w:color="auto"/>
          </w:divBdr>
        </w:div>
        <w:div w:id="322199882">
          <w:marLeft w:val="0"/>
          <w:marRight w:val="0"/>
          <w:marTop w:val="0"/>
          <w:marBottom w:val="0"/>
          <w:divBdr>
            <w:top w:val="none" w:sz="0" w:space="0" w:color="auto"/>
            <w:left w:val="none" w:sz="0" w:space="0" w:color="auto"/>
            <w:bottom w:val="none" w:sz="0" w:space="0" w:color="auto"/>
            <w:right w:val="none" w:sz="0" w:space="0" w:color="auto"/>
          </w:divBdr>
        </w:div>
        <w:div w:id="1799951236">
          <w:marLeft w:val="0"/>
          <w:marRight w:val="0"/>
          <w:marTop w:val="0"/>
          <w:marBottom w:val="0"/>
          <w:divBdr>
            <w:top w:val="none" w:sz="0" w:space="0" w:color="auto"/>
            <w:left w:val="none" w:sz="0" w:space="0" w:color="auto"/>
            <w:bottom w:val="none" w:sz="0" w:space="0" w:color="auto"/>
            <w:right w:val="none" w:sz="0" w:space="0" w:color="auto"/>
          </w:divBdr>
        </w:div>
        <w:div w:id="903881366">
          <w:marLeft w:val="0"/>
          <w:marRight w:val="0"/>
          <w:marTop w:val="0"/>
          <w:marBottom w:val="0"/>
          <w:divBdr>
            <w:top w:val="none" w:sz="0" w:space="0" w:color="auto"/>
            <w:left w:val="none" w:sz="0" w:space="0" w:color="auto"/>
            <w:bottom w:val="none" w:sz="0" w:space="0" w:color="auto"/>
            <w:right w:val="none" w:sz="0" w:space="0" w:color="auto"/>
          </w:divBdr>
        </w:div>
        <w:div w:id="1565678926">
          <w:marLeft w:val="0"/>
          <w:marRight w:val="0"/>
          <w:marTop w:val="0"/>
          <w:marBottom w:val="0"/>
          <w:divBdr>
            <w:top w:val="none" w:sz="0" w:space="0" w:color="auto"/>
            <w:left w:val="none" w:sz="0" w:space="0" w:color="auto"/>
            <w:bottom w:val="none" w:sz="0" w:space="0" w:color="auto"/>
            <w:right w:val="none" w:sz="0" w:space="0" w:color="auto"/>
          </w:divBdr>
        </w:div>
        <w:div w:id="500042826">
          <w:marLeft w:val="0"/>
          <w:marRight w:val="0"/>
          <w:marTop w:val="0"/>
          <w:marBottom w:val="0"/>
          <w:divBdr>
            <w:top w:val="none" w:sz="0" w:space="0" w:color="auto"/>
            <w:left w:val="none" w:sz="0" w:space="0" w:color="auto"/>
            <w:bottom w:val="none" w:sz="0" w:space="0" w:color="auto"/>
            <w:right w:val="none" w:sz="0" w:space="0" w:color="auto"/>
          </w:divBdr>
        </w:div>
        <w:div w:id="2101365742">
          <w:marLeft w:val="0"/>
          <w:marRight w:val="0"/>
          <w:marTop w:val="0"/>
          <w:marBottom w:val="0"/>
          <w:divBdr>
            <w:top w:val="none" w:sz="0" w:space="0" w:color="auto"/>
            <w:left w:val="none" w:sz="0" w:space="0" w:color="auto"/>
            <w:bottom w:val="none" w:sz="0" w:space="0" w:color="auto"/>
            <w:right w:val="none" w:sz="0" w:space="0" w:color="auto"/>
          </w:divBdr>
        </w:div>
        <w:div w:id="1998533115">
          <w:marLeft w:val="0"/>
          <w:marRight w:val="0"/>
          <w:marTop w:val="0"/>
          <w:marBottom w:val="0"/>
          <w:divBdr>
            <w:top w:val="none" w:sz="0" w:space="0" w:color="auto"/>
            <w:left w:val="none" w:sz="0" w:space="0" w:color="auto"/>
            <w:bottom w:val="none" w:sz="0" w:space="0" w:color="auto"/>
            <w:right w:val="none" w:sz="0" w:space="0" w:color="auto"/>
          </w:divBdr>
        </w:div>
        <w:div w:id="1125789">
          <w:marLeft w:val="0"/>
          <w:marRight w:val="0"/>
          <w:marTop w:val="0"/>
          <w:marBottom w:val="0"/>
          <w:divBdr>
            <w:top w:val="none" w:sz="0" w:space="0" w:color="auto"/>
            <w:left w:val="none" w:sz="0" w:space="0" w:color="auto"/>
            <w:bottom w:val="none" w:sz="0" w:space="0" w:color="auto"/>
            <w:right w:val="none" w:sz="0" w:space="0" w:color="auto"/>
          </w:divBdr>
        </w:div>
        <w:div w:id="121770301">
          <w:marLeft w:val="0"/>
          <w:marRight w:val="0"/>
          <w:marTop w:val="0"/>
          <w:marBottom w:val="0"/>
          <w:divBdr>
            <w:top w:val="none" w:sz="0" w:space="0" w:color="auto"/>
            <w:left w:val="none" w:sz="0" w:space="0" w:color="auto"/>
            <w:bottom w:val="none" w:sz="0" w:space="0" w:color="auto"/>
            <w:right w:val="none" w:sz="0" w:space="0" w:color="auto"/>
          </w:divBdr>
        </w:div>
        <w:div w:id="1423070418">
          <w:marLeft w:val="0"/>
          <w:marRight w:val="0"/>
          <w:marTop w:val="0"/>
          <w:marBottom w:val="0"/>
          <w:divBdr>
            <w:top w:val="none" w:sz="0" w:space="0" w:color="auto"/>
            <w:left w:val="none" w:sz="0" w:space="0" w:color="auto"/>
            <w:bottom w:val="none" w:sz="0" w:space="0" w:color="auto"/>
            <w:right w:val="none" w:sz="0" w:space="0" w:color="auto"/>
          </w:divBdr>
        </w:div>
        <w:div w:id="621150925">
          <w:marLeft w:val="0"/>
          <w:marRight w:val="0"/>
          <w:marTop w:val="0"/>
          <w:marBottom w:val="0"/>
          <w:divBdr>
            <w:top w:val="none" w:sz="0" w:space="0" w:color="auto"/>
            <w:left w:val="none" w:sz="0" w:space="0" w:color="auto"/>
            <w:bottom w:val="none" w:sz="0" w:space="0" w:color="auto"/>
            <w:right w:val="none" w:sz="0" w:space="0" w:color="auto"/>
          </w:divBdr>
        </w:div>
        <w:div w:id="37583879">
          <w:marLeft w:val="0"/>
          <w:marRight w:val="0"/>
          <w:marTop w:val="0"/>
          <w:marBottom w:val="0"/>
          <w:divBdr>
            <w:top w:val="none" w:sz="0" w:space="0" w:color="auto"/>
            <w:left w:val="none" w:sz="0" w:space="0" w:color="auto"/>
            <w:bottom w:val="none" w:sz="0" w:space="0" w:color="auto"/>
            <w:right w:val="none" w:sz="0" w:space="0" w:color="auto"/>
          </w:divBdr>
        </w:div>
        <w:div w:id="1275215544">
          <w:marLeft w:val="0"/>
          <w:marRight w:val="0"/>
          <w:marTop w:val="0"/>
          <w:marBottom w:val="0"/>
          <w:divBdr>
            <w:top w:val="none" w:sz="0" w:space="0" w:color="auto"/>
            <w:left w:val="none" w:sz="0" w:space="0" w:color="auto"/>
            <w:bottom w:val="none" w:sz="0" w:space="0" w:color="auto"/>
            <w:right w:val="none" w:sz="0" w:space="0" w:color="auto"/>
          </w:divBdr>
        </w:div>
        <w:div w:id="1151290301">
          <w:marLeft w:val="0"/>
          <w:marRight w:val="0"/>
          <w:marTop w:val="0"/>
          <w:marBottom w:val="0"/>
          <w:divBdr>
            <w:top w:val="none" w:sz="0" w:space="0" w:color="auto"/>
            <w:left w:val="none" w:sz="0" w:space="0" w:color="auto"/>
            <w:bottom w:val="none" w:sz="0" w:space="0" w:color="auto"/>
            <w:right w:val="none" w:sz="0" w:space="0" w:color="auto"/>
          </w:divBdr>
        </w:div>
        <w:div w:id="1029797854">
          <w:marLeft w:val="0"/>
          <w:marRight w:val="0"/>
          <w:marTop w:val="0"/>
          <w:marBottom w:val="0"/>
          <w:divBdr>
            <w:top w:val="none" w:sz="0" w:space="0" w:color="auto"/>
            <w:left w:val="none" w:sz="0" w:space="0" w:color="auto"/>
            <w:bottom w:val="none" w:sz="0" w:space="0" w:color="auto"/>
            <w:right w:val="none" w:sz="0" w:space="0" w:color="auto"/>
          </w:divBdr>
        </w:div>
        <w:div w:id="448086145">
          <w:marLeft w:val="0"/>
          <w:marRight w:val="0"/>
          <w:marTop w:val="0"/>
          <w:marBottom w:val="0"/>
          <w:divBdr>
            <w:top w:val="none" w:sz="0" w:space="0" w:color="auto"/>
            <w:left w:val="none" w:sz="0" w:space="0" w:color="auto"/>
            <w:bottom w:val="none" w:sz="0" w:space="0" w:color="auto"/>
            <w:right w:val="none" w:sz="0" w:space="0" w:color="auto"/>
          </w:divBdr>
        </w:div>
        <w:div w:id="900098270">
          <w:marLeft w:val="0"/>
          <w:marRight w:val="0"/>
          <w:marTop w:val="0"/>
          <w:marBottom w:val="0"/>
          <w:divBdr>
            <w:top w:val="none" w:sz="0" w:space="0" w:color="auto"/>
            <w:left w:val="none" w:sz="0" w:space="0" w:color="auto"/>
            <w:bottom w:val="none" w:sz="0" w:space="0" w:color="auto"/>
            <w:right w:val="none" w:sz="0" w:space="0" w:color="auto"/>
          </w:divBdr>
        </w:div>
        <w:div w:id="971132395">
          <w:marLeft w:val="0"/>
          <w:marRight w:val="0"/>
          <w:marTop w:val="0"/>
          <w:marBottom w:val="0"/>
          <w:divBdr>
            <w:top w:val="none" w:sz="0" w:space="0" w:color="auto"/>
            <w:left w:val="none" w:sz="0" w:space="0" w:color="auto"/>
            <w:bottom w:val="none" w:sz="0" w:space="0" w:color="auto"/>
            <w:right w:val="none" w:sz="0" w:space="0" w:color="auto"/>
          </w:divBdr>
        </w:div>
        <w:div w:id="1297835613">
          <w:marLeft w:val="0"/>
          <w:marRight w:val="0"/>
          <w:marTop w:val="0"/>
          <w:marBottom w:val="0"/>
          <w:divBdr>
            <w:top w:val="none" w:sz="0" w:space="0" w:color="auto"/>
            <w:left w:val="none" w:sz="0" w:space="0" w:color="auto"/>
            <w:bottom w:val="none" w:sz="0" w:space="0" w:color="auto"/>
            <w:right w:val="none" w:sz="0" w:space="0" w:color="auto"/>
          </w:divBdr>
        </w:div>
        <w:div w:id="573784796">
          <w:marLeft w:val="0"/>
          <w:marRight w:val="0"/>
          <w:marTop w:val="0"/>
          <w:marBottom w:val="0"/>
          <w:divBdr>
            <w:top w:val="none" w:sz="0" w:space="0" w:color="auto"/>
            <w:left w:val="none" w:sz="0" w:space="0" w:color="auto"/>
            <w:bottom w:val="none" w:sz="0" w:space="0" w:color="auto"/>
            <w:right w:val="none" w:sz="0" w:space="0" w:color="auto"/>
          </w:divBdr>
        </w:div>
        <w:div w:id="487789265">
          <w:marLeft w:val="0"/>
          <w:marRight w:val="0"/>
          <w:marTop w:val="0"/>
          <w:marBottom w:val="0"/>
          <w:divBdr>
            <w:top w:val="none" w:sz="0" w:space="0" w:color="auto"/>
            <w:left w:val="none" w:sz="0" w:space="0" w:color="auto"/>
            <w:bottom w:val="none" w:sz="0" w:space="0" w:color="auto"/>
            <w:right w:val="none" w:sz="0" w:space="0" w:color="auto"/>
          </w:divBdr>
        </w:div>
        <w:div w:id="1803962263">
          <w:marLeft w:val="0"/>
          <w:marRight w:val="0"/>
          <w:marTop w:val="0"/>
          <w:marBottom w:val="0"/>
          <w:divBdr>
            <w:top w:val="none" w:sz="0" w:space="0" w:color="auto"/>
            <w:left w:val="none" w:sz="0" w:space="0" w:color="auto"/>
            <w:bottom w:val="none" w:sz="0" w:space="0" w:color="auto"/>
            <w:right w:val="none" w:sz="0" w:space="0" w:color="auto"/>
          </w:divBdr>
        </w:div>
        <w:div w:id="146748266">
          <w:marLeft w:val="0"/>
          <w:marRight w:val="0"/>
          <w:marTop w:val="0"/>
          <w:marBottom w:val="0"/>
          <w:divBdr>
            <w:top w:val="none" w:sz="0" w:space="0" w:color="auto"/>
            <w:left w:val="none" w:sz="0" w:space="0" w:color="auto"/>
            <w:bottom w:val="none" w:sz="0" w:space="0" w:color="auto"/>
            <w:right w:val="none" w:sz="0" w:space="0" w:color="auto"/>
          </w:divBdr>
        </w:div>
        <w:div w:id="15542222">
          <w:marLeft w:val="0"/>
          <w:marRight w:val="0"/>
          <w:marTop w:val="0"/>
          <w:marBottom w:val="0"/>
          <w:divBdr>
            <w:top w:val="none" w:sz="0" w:space="0" w:color="auto"/>
            <w:left w:val="none" w:sz="0" w:space="0" w:color="auto"/>
            <w:bottom w:val="none" w:sz="0" w:space="0" w:color="auto"/>
            <w:right w:val="none" w:sz="0" w:space="0" w:color="auto"/>
          </w:divBdr>
        </w:div>
        <w:div w:id="714740860">
          <w:marLeft w:val="0"/>
          <w:marRight w:val="0"/>
          <w:marTop w:val="0"/>
          <w:marBottom w:val="0"/>
          <w:divBdr>
            <w:top w:val="none" w:sz="0" w:space="0" w:color="auto"/>
            <w:left w:val="none" w:sz="0" w:space="0" w:color="auto"/>
            <w:bottom w:val="none" w:sz="0" w:space="0" w:color="auto"/>
            <w:right w:val="none" w:sz="0" w:space="0" w:color="auto"/>
          </w:divBdr>
        </w:div>
        <w:div w:id="1580944617">
          <w:marLeft w:val="0"/>
          <w:marRight w:val="0"/>
          <w:marTop w:val="0"/>
          <w:marBottom w:val="0"/>
          <w:divBdr>
            <w:top w:val="none" w:sz="0" w:space="0" w:color="auto"/>
            <w:left w:val="none" w:sz="0" w:space="0" w:color="auto"/>
            <w:bottom w:val="none" w:sz="0" w:space="0" w:color="auto"/>
            <w:right w:val="none" w:sz="0" w:space="0" w:color="auto"/>
          </w:divBdr>
        </w:div>
        <w:div w:id="364864821">
          <w:marLeft w:val="0"/>
          <w:marRight w:val="0"/>
          <w:marTop w:val="0"/>
          <w:marBottom w:val="0"/>
          <w:divBdr>
            <w:top w:val="none" w:sz="0" w:space="0" w:color="auto"/>
            <w:left w:val="none" w:sz="0" w:space="0" w:color="auto"/>
            <w:bottom w:val="none" w:sz="0" w:space="0" w:color="auto"/>
            <w:right w:val="none" w:sz="0" w:space="0" w:color="auto"/>
          </w:divBdr>
        </w:div>
        <w:div w:id="1104421201">
          <w:marLeft w:val="0"/>
          <w:marRight w:val="0"/>
          <w:marTop w:val="0"/>
          <w:marBottom w:val="0"/>
          <w:divBdr>
            <w:top w:val="none" w:sz="0" w:space="0" w:color="auto"/>
            <w:left w:val="none" w:sz="0" w:space="0" w:color="auto"/>
            <w:bottom w:val="none" w:sz="0" w:space="0" w:color="auto"/>
            <w:right w:val="none" w:sz="0" w:space="0" w:color="auto"/>
          </w:divBdr>
        </w:div>
        <w:div w:id="1097139539">
          <w:marLeft w:val="0"/>
          <w:marRight w:val="0"/>
          <w:marTop w:val="0"/>
          <w:marBottom w:val="0"/>
          <w:divBdr>
            <w:top w:val="none" w:sz="0" w:space="0" w:color="auto"/>
            <w:left w:val="none" w:sz="0" w:space="0" w:color="auto"/>
            <w:bottom w:val="none" w:sz="0" w:space="0" w:color="auto"/>
            <w:right w:val="none" w:sz="0" w:space="0" w:color="auto"/>
          </w:divBdr>
        </w:div>
        <w:div w:id="1185945898">
          <w:marLeft w:val="0"/>
          <w:marRight w:val="0"/>
          <w:marTop w:val="0"/>
          <w:marBottom w:val="0"/>
          <w:divBdr>
            <w:top w:val="none" w:sz="0" w:space="0" w:color="auto"/>
            <w:left w:val="none" w:sz="0" w:space="0" w:color="auto"/>
            <w:bottom w:val="none" w:sz="0" w:space="0" w:color="auto"/>
            <w:right w:val="none" w:sz="0" w:space="0" w:color="auto"/>
          </w:divBdr>
        </w:div>
        <w:div w:id="1813014272">
          <w:marLeft w:val="0"/>
          <w:marRight w:val="0"/>
          <w:marTop w:val="0"/>
          <w:marBottom w:val="0"/>
          <w:divBdr>
            <w:top w:val="none" w:sz="0" w:space="0" w:color="auto"/>
            <w:left w:val="none" w:sz="0" w:space="0" w:color="auto"/>
            <w:bottom w:val="none" w:sz="0" w:space="0" w:color="auto"/>
            <w:right w:val="none" w:sz="0" w:space="0" w:color="auto"/>
          </w:divBdr>
        </w:div>
        <w:div w:id="360057816">
          <w:marLeft w:val="0"/>
          <w:marRight w:val="0"/>
          <w:marTop w:val="0"/>
          <w:marBottom w:val="0"/>
          <w:divBdr>
            <w:top w:val="none" w:sz="0" w:space="0" w:color="auto"/>
            <w:left w:val="none" w:sz="0" w:space="0" w:color="auto"/>
            <w:bottom w:val="none" w:sz="0" w:space="0" w:color="auto"/>
            <w:right w:val="none" w:sz="0" w:space="0" w:color="auto"/>
          </w:divBdr>
        </w:div>
        <w:div w:id="1912504304">
          <w:marLeft w:val="0"/>
          <w:marRight w:val="0"/>
          <w:marTop w:val="0"/>
          <w:marBottom w:val="0"/>
          <w:divBdr>
            <w:top w:val="none" w:sz="0" w:space="0" w:color="auto"/>
            <w:left w:val="none" w:sz="0" w:space="0" w:color="auto"/>
            <w:bottom w:val="none" w:sz="0" w:space="0" w:color="auto"/>
            <w:right w:val="none" w:sz="0" w:space="0" w:color="auto"/>
          </w:divBdr>
        </w:div>
        <w:div w:id="911891642">
          <w:marLeft w:val="0"/>
          <w:marRight w:val="0"/>
          <w:marTop w:val="0"/>
          <w:marBottom w:val="0"/>
          <w:divBdr>
            <w:top w:val="none" w:sz="0" w:space="0" w:color="auto"/>
            <w:left w:val="none" w:sz="0" w:space="0" w:color="auto"/>
            <w:bottom w:val="none" w:sz="0" w:space="0" w:color="auto"/>
            <w:right w:val="none" w:sz="0" w:space="0" w:color="auto"/>
          </w:divBdr>
        </w:div>
        <w:div w:id="1689913295">
          <w:marLeft w:val="0"/>
          <w:marRight w:val="0"/>
          <w:marTop w:val="0"/>
          <w:marBottom w:val="0"/>
          <w:divBdr>
            <w:top w:val="none" w:sz="0" w:space="0" w:color="auto"/>
            <w:left w:val="none" w:sz="0" w:space="0" w:color="auto"/>
            <w:bottom w:val="none" w:sz="0" w:space="0" w:color="auto"/>
            <w:right w:val="none" w:sz="0" w:space="0" w:color="auto"/>
          </w:divBdr>
        </w:div>
        <w:div w:id="257564599">
          <w:marLeft w:val="0"/>
          <w:marRight w:val="0"/>
          <w:marTop w:val="0"/>
          <w:marBottom w:val="0"/>
          <w:divBdr>
            <w:top w:val="none" w:sz="0" w:space="0" w:color="auto"/>
            <w:left w:val="none" w:sz="0" w:space="0" w:color="auto"/>
            <w:bottom w:val="none" w:sz="0" w:space="0" w:color="auto"/>
            <w:right w:val="none" w:sz="0" w:space="0" w:color="auto"/>
          </w:divBdr>
        </w:div>
        <w:div w:id="994918486">
          <w:marLeft w:val="0"/>
          <w:marRight w:val="0"/>
          <w:marTop w:val="0"/>
          <w:marBottom w:val="0"/>
          <w:divBdr>
            <w:top w:val="none" w:sz="0" w:space="0" w:color="auto"/>
            <w:left w:val="none" w:sz="0" w:space="0" w:color="auto"/>
            <w:bottom w:val="none" w:sz="0" w:space="0" w:color="auto"/>
            <w:right w:val="none" w:sz="0" w:space="0" w:color="auto"/>
          </w:divBdr>
        </w:div>
        <w:div w:id="980692888">
          <w:marLeft w:val="0"/>
          <w:marRight w:val="0"/>
          <w:marTop w:val="0"/>
          <w:marBottom w:val="0"/>
          <w:divBdr>
            <w:top w:val="none" w:sz="0" w:space="0" w:color="auto"/>
            <w:left w:val="none" w:sz="0" w:space="0" w:color="auto"/>
            <w:bottom w:val="none" w:sz="0" w:space="0" w:color="auto"/>
            <w:right w:val="none" w:sz="0" w:space="0" w:color="auto"/>
          </w:divBdr>
        </w:div>
        <w:div w:id="2085449959">
          <w:marLeft w:val="0"/>
          <w:marRight w:val="0"/>
          <w:marTop w:val="0"/>
          <w:marBottom w:val="0"/>
          <w:divBdr>
            <w:top w:val="none" w:sz="0" w:space="0" w:color="auto"/>
            <w:left w:val="none" w:sz="0" w:space="0" w:color="auto"/>
            <w:bottom w:val="none" w:sz="0" w:space="0" w:color="auto"/>
            <w:right w:val="none" w:sz="0" w:space="0" w:color="auto"/>
          </w:divBdr>
        </w:div>
        <w:div w:id="1807550380">
          <w:marLeft w:val="0"/>
          <w:marRight w:val="0"/>
          <w:marTop w:val="0"/>
          <w:marBottom w:val="0"/>
          <w:divBdr>
            <w:top w:val="none" w:sz="0" w:space="0" w:color="auto"/>
            <w:left w:val="none" w:sz="0" w:space="0" w:color="auto"/>
            <w:bottom w:val="none" w:sz="0" w:space="0" w:color="auto"/>
            <w:right w:val="none" w:sz="0" w:space="0" w:color="auto"/>
          </w:divBdr>
        </w:div>
        <w:div w:id="1807820885">
          <w:marLeft w:val="0"/>
          <w:marRight w:val="0"/>
          <w:marTop w:val="0"/>
          <w:marBottom w:val="0"/>
          <w:divBdr>
            <w:top w:val="none" w:sz="0" w:space="0" w:color="auto"/>
            <w:left w:val="none" w:sz="0" w:space="0" w:color="auto"/>
            <w:bottom w:val="none" w:sz="0" w:space="0" w:color="auto"/>
            <w:right w:val="none" w:sz="0" w:space="0" w:color="auto"/>
          </w:divBdr>
        </w:div>
        <w:div w:id="1342316750">
          <w:marLeft w:val="0"/>
          <w:marRight w:val="0"/>
          <w:marTop w:val="0"/>
          <w:marBottom w:val="0"/>
          <w:divBdr>
            <w:top w:val="none" w:sz="0" w:space="0" w:color="auto"/>
            <w:left w:val="none" w:sz="0" w:space="0" w:color="auto"/>
            <w:bottom w:val="none" w:sz="0" w:space="0" w:color="auto"/>
            <w:right w:val="none" w:sz="0" w:space="0" w:color="auto"/>
          </w:divBdr>
        </w:div>
        <w:div w:id="63573651">
          <w:marLeft w:val="0"/>
          <w:marRight w:val="0"/>
          <w:marTop w:val="0"/>
          <w:marBottom w:val="0"/>
          <w:divBdr>
            <w:top w:val="none" w:sz="0" w:space="0" w:color="auto"/>
            <w:left w:val="none" w:sz="0" w:space="0" w:color="auto"/>
            <w:bottom w:val="none" w:sz="0" w:space="0" w:color="auto"/>
            <w:right w:val="none" w:sz="0" w:space="0" w:color="auto"/>
          </w:divBdr>
        </w:div>
        <w:div w:id="803740573">
          <w:marLeft w:val="0"/>
          <w:marRight w:val="0"/>
          <w:marTop w:val="0"/>
          <w:marBottom w:val="0"/>
          <w:divBdr>
            <w:top w:val="none" w:sz="0" w:space="0" w:color="auto"/>
            <w:left w:val="none" w:sz="0" w:space="0" w:color="auto"/>
            <w:bottom w:val="none" w:sz="0" w:space="0" w:color="auto"/>
            <w:right w:val="none" w:sz="0" w:space="0" w:color="auto"/>
          </w:divBdr>
        </w:div>
      </w:divsChild>
    </w:div>
    <w:div w:id="1546984816">
      <w:bodyDiv w:val="1"/>
      <w:marLeft w:val="0"/>
      <w:marRight w:val="0"/>
      <w:marTop w:val="0"/>
      <w:marBottom w:val="0"/>
      <w:divBdr>
        <w:top w:val="none" w:sz="0" w:space="0" w:color="auto"/>
        <w:left w:val="none" w:sz="0" w:space="0" w:color="auto"/>
        <w:bottom w:val="none" w:sz="0" w:space="0" w:color="auto"/>
        <w:right w:val="none" w:sz="0" w:space="0" w:color="auto"/>
      </w:divBdr>
    </w:div>
    <w:div w:id="1559051634">
      <w:bodyDiv w:val="1"/>
      <w:marLeft w:val="0"/>
      <w:marRight w:val="0"/>
      <w:marTop w:val="0"/>
      <w:marBottom w:val="0"/>
      <w:divBdr>
        <w:top w:val="none" w:sz="0" w:space="0" w:color="auto"/>
        <w:left w:val="none" w:sz="0" w:space="0" w:color="auto"/>
        <w:bottom w:val="none" w:sz="0" w:space="0" w:color="auto"/>
        <w:right w:val="none" w:sz="0" w:space="0" w:color="auto"/>
      </w:divBdr>
      <w:divsChild>
        <w:div w:id="17437945">
          <w:marLeft w:val="0"/>
          <w:marRight w:val="0"/>
          <w:marTop w:val="0"/>
          <w:marBottom w:val="0"/>
          <w:divBdr>
            <w:top w:val="none" w:sz="0" w:space="0" w:color="auto"/>
            <w:left w:val="none" w:sz="0" w:space="0" w:color="auto"/>
            <w:bottom w:val="none" w:sz="0" w:space="0" w:color="auto"/>
            <w:right w:val="none" w:sz="0" w:space="0" w:color="auto"/>
          </w:divBdr>
        </w:div>
        <w:div w:id="370031498">
          <w:marLeft w:val="0"/>
          <w:marRight w:val="0"/>
          <w:marTop w:val="0"/>
          <w:marBottom w:val="0"/>
          <w:divBdr>
            <w:top w:val="none" w:sz="0" w:space="0" w:color="auto"/>
            <w:left w:val="none" w:sz="0" w:space="0" w:color="auto"/>
            <w:bottom w:val="none" w:sz="0" w:space="0" w:color="auto"/>
            <w:right w:val="none" w:sz="0" w:space="0" w:color="auto"/>
          </w:divBdr>
        </w:div>
        <w:div w:id="1229077280">
          <w:marLeft w:val="0"/>
          <w:marRight w:val="0"/>
          <w:marTop w:val="0"/>
          <w:marBottom w:val="0"/>
          <w:divBdr>
            <w:top w:val="none" w:sz="0" w:space="0" w:color="auto"/>
            <w:left w:val="none" w:sz="0" w:space="0" w:color="auto"/>
            <w:bottom w:val="none" w:sz="0" w:space="0" w:color="auto"/>
            <w:right w:val="none" w:sz="0" w:space="0" w:color="auto"/>
          </w:divBdr>
        </w:div>
        <w:div w:id="1595549187">
          <w:marLeft w:val="0"/>
          <w:marRight w:val="0"/>
          <w:marTop w:val="0"/>
          <w:marBottom w:val="0"/>
          <w:divBdr>
            <w:top w:val="none" w:sz="0" w:space="0" w:color="auto"/>
            <w:left w:val="none" w:sz="0" w:space="0" w:color="auto"/>
            <w:bottom w:val="none" w:sz="0" w:space="0" w:color="auto"/>
            <w:right w:val="none" w:sz="0" w:space="0" w:color="auto"/>
          </w:divBdr>
        </w:div>
        <w:div w:id="1695956001">
          <w:marLeft w:val="0"/>
          <w:marRight w:val="0"/>
          <w:marTop w:val="0"/>
          <w:marBottom w:val="0"/>
          <w:divBdr>
            <w:top w:val="none" w:sz="0" w:space="0" w:color="auto"/>
            <w:left w:val="none" w:sz="0" w:space="0" w:color="auto"/>
            <w:bottom w:val="none" w:sz="0" w:space="0" w:color="auto"/>
            <w:right w:val="none" w:sz="0" w:space="0" w:color="auto"/>
          </w:divBdr>
        </w:div>
        <w:div w:id="1628967566">
          <w:marLeft w:val="0"/>
          <w:marRight w:val="0"/>
          <w:marTop w:val="0"/>
          <w:marBottom w:val="0"/>
          <w:divBdr>
            <w:top w:val="none" w:sz="0" w:space="0" w:color="auto"/>
            <w:left w:val="none" w:sz="0" w:space="0" w:color="auto"/>
            <w:bottom w:val="none" w:sz="0" w:space="0" w:color="auto"/>
            <w:right w:val="none" w:sz="0" w:space="0" w:color="auto"/>
          </w:divBdr>
        </w:div>
      </w:divsChild>
    </w:div>
    <w:div w:id="1608005257">
      <w:bodyDiv w:val="1"/>
      <w:marLeft w:val="0"/>
      <w:marRight w:val="0"/>
      <w:marTop w:val="0"/>
      <w:marBottom w:val="0"/>
      <w:divBdr>
        <w:top w:val="none" w:sz="0" w:space="0" w:color="auto"/>
        <w:left w:val="none" w:sz="0" w:space="0" w:color="auto"/>
        <w:bottom w:val="none" w:sz="0" w:space="0" w:color="auto"/>
        <w:right w:val="none" w:sz="0" w:space="0" w:color="auto"/>
      </w:divBdr>
      <w:divsChild>
        <w:div w:id="59862710">
          <w:marLeft w:val="0"/>
          <w:marRight w:val="0"/>
          <w:marTop w:val="0"/>
          <w:marBottom w:val="0"/>
          <w:divBdr>
            <w:top w:val="none" w:sz="0" w:space="0" w:color="auto"/>
            <w:left w:val="none" w:sz="0" w:space="0" w:color="auto"/>
            <w:bottom w:val="none" w:sz="0" w:space="0" w:color="auto"/>
            <w:right w:val="none" w:sz="0" w:space="0" w:color="auto"/>
          </w:divBdr>
        </w:div>
        <w:div w:id="1752041100">
          <w:marLeft w:val="0"/>
          <w:marRight w:val="0"/>
          <w:marTop w:val="0"/>
          <w:marBottom w:val="0"/>
          <w:divBdr>
            <w:top w:val="none" w:sz="0" w:space="0" w:color="auto"/>
            <w:left w:val="none" w:sz="0" w:space="0" w:color="auto"/>
            <w:bottom w:val="none" w:sz="0" w:space="0" w:color="auto"/>
            <w:right w:val="none" w:sz="0" w:space="0" w:color="auto"/>
          </w:divBdr>
        </w:div>
        <w:div w:id="680158750">
          <w:marLeft w:val="0"/>
          <w:marRight w:val="0"/>
          <w:marTop w:val="0"/>
          <w:marBottom w:val="0"/>
          <w:divBdr>
            <w:top w:val="none" w:sz="0" w:space="0" w:color="auto"/>
            <w:left w:val="none" w:sz="0" w:space="0" w:color="auto"/>
            <w:bottom w:val="none" w:sz="0" w:space="0" w:color="auto"/>
            <w:right w:val="none" w:sz="0" w:space="0" w:color="auto"/>
          </w:divBdr>
        </w:div>
        <w:div w:id="570653729">
          <w:marLeft w:val="0"/>
          <w:marRight w:val="0"/>
          <w:marTop w:val="0"/>
          <w:marBottom w:val="0"/>
          <w:divBdr>
            <w:top w:val="none" w:sz="0" w:space="0" w:color="auto"/>
            <w:left w:val="none" w:sz="0" w:space="0" w:color="auto"/>
            <w:bottom w:val="none" w:sz="0" w:space="0" w:color="auto"/>
            <w:right w:val="none" w:sz="0" w:space="0" w:color="auto"/>
          </w:divBdr>
        </w:div>
        <w:div w:id="485361012">
          <w:marLeft w:val="0"/>
          <w:marRight w:val="0"/>
          <w:marTop w:val="0"/>
          <w:marBottom w:val="0"/>
          <w:divBdr>
            <w:top w:val="none" w:sz="0" w:space="0" w:color="auto"/>
            <w:left w:val="none" w:sz="0" w:space="0" w:color="auto"/>
            <w:bottom w:val="none" w:sz="0" w:space="0" w:color="auto"/>
            <w:right w:val="none" w:sz="0" w:space="0" w:color="auto"/>
          </w:divBdr>
        </w:div>
        <w:div w:id="829103873">
          <w:marLeft w:val="0"/>
          <w:marRight w:val="0"/>
          <w:marTop w:val="0"/>
          <w:marBottom w:val="0"/>
          <w:divBdr>
            <w:top w:val="none" w:sz="0" w:space="0" w:color="auto"/>
            <w:left w:val="none" w:sz="0" w:space="0" w:color="auto"/>
            <w:bottom w:val="none" w:sz="0" w:space="0" w:color="auto"/>
            <w:right w:val="none" w:sz="0" w:space="0" w:color="auto"/>
          </w:divBdr>
        </w:div>
        <w:div w:id="1800685367">
          <w:marLeft w:val="0"/>
          <w:marRight w:val="0"/>
          <w:marTop w:val="0"/>
          <w:marBottom w:val="0"/>
          <w:divBdr>
            <w:top w:val="none" w:sz="0" w:space="0" w:color="auto"/>
            <w:left w:val="none" w:sz="0" w:space="0" w:color="auto"/>
            <w:bottom w:val="none" w:sz="0" w:space="0" w:color="auto"/>
            <w:right w:val="none" w:sz="0" w:space="0" w:color="auto"/>
          </w:divBdr>
        </w:div>
        <w:div w:id="843252019">
          <w:marLeft w:val="0"/>
          <w:marRight w:val="0"/>
          <w:marTop w:val="0"/>
          <w:marBottom w:val="0"/>
          <w:divBdr>
            <w:top w:val="none" w:sz="0" w:space="0" w:color="auto"/>
            <w:left w:val="none" w:sz="0" w:space="0" w:color="auto"/>
            <w:bottom w:val="none" w:sz="0" w:space="0" w:color="auto"/>
            <w:right w:val="none" w:sz="0" w:space="0" w:color="auto"/>
          </w:divBdr>
        </w:div>
        <w:div w:id="2029092267">
          <w:marLeft w:val="0"/>
          <w:marRight w:val="0"/>
          <w:marTop w:val="0"/>
          <w:marBottom w:val="0"/>
          <w:divBdr>
            <w:top w:val="none" w:sz="0" w:space="0" w:color="auto"/>
            <w:left w:val="none" w:sz="0" w:space="0" w:color="auto"/>
            <w:bottom w:val="none" w:sz="0" w:space="0" w:color="auto"/>
            <w:right w:val="none" w:sz="0" w:space="0" w:color="auto"/>
          </w:divBdr>
        </w:div>
        <w:div w:id="665130447">
          <w:marLeft w:val="0"/>
          <w:marRight w:val="0"/>
          <w:marTop w:val="0"/>
          <w:marBottom w:val="0"/>
          <w:divBdr>
            <w:top w:val="none" w:sz="0" w:space="0" w:color="auto"/>
            <w:left w:val="none" w:sz="0" w:space="0" w:color="auto"/>
            <w:bottom w:val="none" w:sz="0" w:space="0" w:color="auto"/>
            <w:right w:val="none" w:sz="0" w:space="0" w:color="auto"/>
          </w:divBdr>
        </w:div>
        <w:div w:id="1076516200">
          <w:marLeft w:val="0"/>
          <w:marRight w:val="0"/>
          <w:marTop w:val="0"/>
          <w:marBottom w:val="0"/>
          <w:divBdr>
            <w:top w:val="none" w:sz="0" w:space="0" w:color="auto"/>
            <w:left w:val="none" w:sz="0" w:space="0" w:color="auto"/>
            <w:bottom w:val="none" w:sz="0" w:space="0" w:color="auto"/>
            <w:right w:val="none" w:sz="0" w:space="0" w:color="auto"/>
          </w:divBdr>
        </w:div>
        <w:div w:id="425005406">
          <w:marLeft w:val="0"/>
          <w:marRight w:val="0"/>
          <w:marTop w:val="0"/>
          <w:marBottom w:val="0"/>
          <w:divBdr>
            <w:top w:val="none" w:sz="0" w:space="0" w:color="auto"/>
            <w:left w:val="none" w:sz="0" w:space="0" w:color="auto"/>
            <w:bottom w:val="none" w:sz="0" w:space="0" w:color="auto"/>
            <w:right w:val="none" w:sz="0" w:space="0" w:color="auto"/>
          </w:divBdr>
        </w:div>
        <w:div w:id="1379277835">
          <w:marLeft w:val="0"/>
          <w:marRight w:val="0"/>
          <w:marTop w:val="0"/>
          <w:marBottom w:val="0"/>
          <w:divBdr>
            <w:top w:val="none" w:sz="0" w:space="0" w:color="auto"/>
            <w:left w:val="none" w:sz="0" w:space="0" w:color="auto"/>
            <w:bottom w:val="none" w:sz="0" w:space="0" w:color="auto"/>
            <w:right w:val="none" w:sz="0" w:space="0" w:color="auto"/>
          </w:divBdr>
        </w:div>
      </w:divsChild>
    </w:div>
    <w:div w:id="1643458402">
      <w:bodyDiv w:val="1"/>
      <w:marLeft w:val="0"/>
      <w:marRight w:val="0"/>
      <w:marTop w:val="0"/>
      <w:marBottom w:val="0"/>
      <w:divBdr>
        <w:top w:val="none" w:sz="0" w:space="0" w:color="auto"/>
        <w:left w:val="none" w:sz="0" w:space="0" w:color="auto"/>
        <w:bottom w:val="none" w:sz="0" w:space="0" w:color="auto"/>
        <w:right w:val="none" w:sz="0" w:space="0" w:color="auto"/>
      </w:divBdr>
    </w:div>
    <w:div w:id="1927493185">
      <w:bodyDiv w:val="1"/>
      <w:marLeft w:val="0"/>
      <w:marRight w:val="0"/>
      <w:marTop w:val="0"/>
      <w:marBottom w:val="0"/>
      <w:divBdr>
        <w:top w:val="none" w:sz="0" w:space="0" w:color="auto"/>
        <w:left w:val="none" w:sz="0" w:space="0" w:color="auto"/>
        <w:bottom w:val="none" w:sz="0" w:space="0" w:color="auto"/>
        <w:right w:val="none" w:sz="0" w:space="0" w:color="auto"/>
      </w:divBdr>
      <w:divsChild>
        <w:div w:id="232469238">
          <w:marLeft w:val="0"/>
          <w:marRight w:val="0"/>
          <w:marTop w:val="0"/>
          <w:marBottom w:val="0"/>
          <w:divBdr>
            <w:top w:val="none" w:sz="0" w:space="0" w:color="auto"/>
            <w:left w:val="none" w:sz="0" w:space="0" w:color="auto"/>
            <w:bottom w:val="none" w:sz="0" w:space="0" w:color="auto"/>
            <w:right w:val="none" w:sz="0" w:space="0" w:color="auto"/>
          </w:divBdr>
        </w:div>
        <w:div w:id="458843631">
          <w:marLeft w:val="0"/>
          <w:marRight w:val="0"/>
          <w:marTop w:val="0"/>
          <w:marBottom w:val="0"/>
          <w:divBdr>
            <w:top w:val="none" w:sz="0" w:space="0" w:color="auto"/>
            <w:left w:val="none" w:sz="0" w:space="0" w:color="auto"/>
            <w:bottom w:val="none" w:sz="0" w:space="0" w:color="auto"/>
            <w:right w:val="none" w:sz="0" w:space="0" w:color="auto"/>
          </w:divBdr>
        </w:div>
        <w:div w:id="548763023">
          <w:marLeft w:val="0"/>
          <w:marRight w:val="0"/>
          <w:marTop w:val="0"/>
          <w:marBottom w:val="0"/>
          <w:divBdr>
            <w:top w:val="none" w:sz="0" w:space="0" w:color="auto"/>
            <w:left w:val="none" w:sz="0" w:space="0" w:color="auto"/>
            <w:bottom w:val="none" w:sz="0" w:space="0" w:color="auto"/>
            <w:right w:val="none" w:sz="0" w:space="0" w:color="auto"/>
          </w:divBdr>
        </w:div>
        <w:div w:id="221058896">
          <w:marLeft w:val="0"/>
          <w:marRight w:val="0"/>
          <w:marTop w:val="0"/>
          <w:marBottom w:val="0"/>
          <w:divBdr>
            <w:top w:val="none" w:sz="0" w:space="0" w:color="auto"/>
            <w:left w:val="none" w:sz="0" w:space="0" w:color="auto"/>
            <w:bottom w:val="none" w:sz="0" w:space="0" w:color="auto"/>
            <w:right w:val="none" w:sz="0" w:space="0" w:color="auto"/>
          </w:divBdr>
        </w:div>
        <w:div w:id="1791702593">
          <w:marLeft w:val="0"/>
          <w:marRight w:val="0"/>
          <w:marTop w:val="0"/>
          <w:marBottom w:val="0"/>
          <w:divBdr>
            <w:top w:val="none" w:sz="0" w:space="0" w:color="auto"/>
            <w:left w:val="none" w:sz="0" w:space="0" w:color="auto"/>
            <w:bottom w:val="none" w:sz="0" w:space="0" w:color="auto"/>
            <w:right w:val="none" w:sz="0" w:space="0" w:color="auto"/>
          </w:divBdr>
        </w:div>
        <w:div w:id="2031177706">
          <w:marLeft w:val="0"/>
          <w:marRight w:val="0"/>
          <w:marTop w:val="0"/>
          <w:marBottom w:val="0"/>
          <w:divBdr>
            <w:top w:val="none" w:sz="0" w:space="0" w:color="auto"/>
            <w:left w:val="none" w:sz="0" w:space="0" w:color="auto"/>
            <w:bottom w:val="none" w:sz="0" w:space="0" w:color="auto"/>
            <w:right w:val="none" w:sz="0" w:space="0" w:color="auto"/>
          </w:divBdr>
        </w:div>
        <w:div w:id="1948853234">
          <w:marLeft w:val="0"/>
          <w:marRight w:val="0"/>
          <w:marTop w:val="0"/>
          <w:marBottom w:val="0"/>
          <w:divBdr>
            <w:top w:val="none" w:sz="0" w:space="0" w:color="auto"/>
            <w:left w:val="none" w:sz="0" w:space="0" w:color="auto"/>
            <w:bottom w:val="none" w:sz="0" w:space="0" w:color="auto"/>
            <w:right w:val="none" w:sz="0" w:space="0" w:color="auto"/>
          </w:divBdr>
        </w:div>
        <w:div w:id="2134202310">
          <w:marLeft w:val="0"/>
          <w:marRight w:val="0"/>
          <w:marTop w:val="0"/>
          <w:marBottom w:val="0"/>
          <w:divBdr>
            <w:top w:val="none" w:sz="0" w:space="0" w:color="auto"/>
            <w:left w:val="none" w:sz="0" w:space="0" w:color="auto"/>
            <w:bottom w:val="none" w:sz="0" w:space="0" w:color="auto"/>
            <w:right w:val="none" w:sz="0" w:space="0" w:color="auto"/>
          </w:divBdr>
        </w:div>
      </w:divsChild>
    </w:div>
    <w:div w:id="2050645045">
      <w:bodyDiv w:val="1"/>
      <w:marLeft w:val="0"/>
      <w:marRight w:val="0"/>
      <w:marTop w:val="0"/>
      <w:marBottom w:val="0"/>
      <w:divBdr>
        <w:top w:val="none" w:sz="0" w:space="0" w:color="auto"/>
        <w:left w:val="none" w:sz="0" w:space="0" w:color="auto"/>
        <w:bottom w:val="none" w:sz="0" w:space="0" w:color="auto"/>
        <w:right w:val="none" w:sz="0" w:space="0" w:color="auto"/>
      </w:divBdr>
      <w:divsChild>
        <w:div w:id="64569982">
          <w:marLeft w:val="0"/>
          <w:marRight w:val="0"/>
          <w:marTop w:val="0"/>
          <w:marBottom w:val="0"/>
          <w:divBdr>
            <w:top w:val="none" w:sz="0" w:space="0" w:color="auto"/>
            <w:left w:val="none" w:sz="0" w:space="0" w:color="auto"/>
            <w:bottom w:val="none" w:sz="0" w:space="0" w:color="auto"/>
            <w:right w:val="none" w:sz="0" w:space="0" w:color="auto"/>
          </w:divBdr>
        </w:div>
        <w:div w:id="1831555423">
          <w:marLeft w:val="0"/>
          <w:marRight w:val="0"/>
          <w:marTop w:val="0"/>
          <w:marBottom w:val="0"/>
          <w:divBdr>
            <w:top w:val="none" w:sz="0" w:space="0" w:color="auto"/>
            <w:left w:val="none" w:sz="0" w:space="0" w:color="auto"/>
            <w:bottom w:val="none" w:sz="0" w:space="0" w:color="auto"/>
            <w:right w:val="none" w:sz="0" w:space="0" w:color="auto"/>
          </w:divBdr>
        </w:div>
        <w:div w:id="945771541">
          <w:marLeft w:val="0"/>
          <w:marRight w:val="0"/>
          <w:marTop w:val="0"/>
          <w:marBottom w:val="0"/>
          <w:divBdr>
            <w:top w:val="none" w:sz="0" w:space="0" w:color="auto"/>
            <w:left w:val="none" w:sz="0" w:space="0" w:color="auto"/>
            <w:bottom w:val="none" w:sz="0" w:space="0" w:color="auto"/>
            <w:right w:val="none" w:sz="0" w:space="0" w:color="auto"/>
          </w:divBdr>
        </w:div>
        <w:div w:id="1024288449">
          <w:marLeft w:val="0"/>
          <w:marRight w:val="0"/>
          <w:marTop w:val="0"/>
          <w:marBottom w:val="0"/>
          <w:divBdr>
            <w:top w:val="none" w:sz="0" w:space="0" w:color="auto"/>
            <w:left w:val="none" w:sz="0" w:space="0" w:color="auto"/>
            <w:bottom w:val="none" w:sz="0" w:space="0" w:color="auto"/>
            <w:right w:val="none" w:sz="0" w:space="0" w:color="auto"/>
          </w:divBdr>
        </w:div>
        <w:div w:id="402066299">
          <w:marLeft w:val="0"/>
          <w:marRight w:val="0"/>
          <w:marTop w:val="0"/>
          <w:marBottom w:val="0"/>
          <w:divBdr>
            <w:top w:val="none" w:sz="0" w:space="0" w:color="auto"/>
            <w:left w:val="none" w:sz="0" w:space="0" w:color="auto"/>
            <w:bottom w:val="none" w:sz="0" w:space="0" w:color="auto"/>
            <w:right w:val="none" w:sz="0" w:space="0" w:color="auto"/>
          </w:divBdr>
        </w:div>
        <w:div w:id="3633521">
          <w:marLeft w:val="0"/>
          <w:marRight w:val="0"/>
          <w:marTop w:val="0"/>
          <w:marBottom w:val="0"/>
          <w:divBdr>
            <w:top w:val="none" w:sz="0" w:space="0" w:color="auto"/>
            <w:left w:val="none" w:sz="0" w:space="0" w:color="auto"/>
            <w:bottom w:val="none" w:sz="0" w:space="0" w:color="auto"/>
            <w:right w:val="none" w:sz="0" w:space="0" w:color="auto"/>
          </w:divBdr>
        </w:div>
        <w:div w:id="490828685">
          <w:marLeft w:val="0"/>
          <w:marRight w:val="0"/>
          <w:marTop w:val="0"/>
          <w:marBottom w:val="0"/>
          <w:divBdr>
            <w:top w:val="none" w:sz="0" w:space="0" w:color="auto"/>
            <w:left w:val="none" w:sz="0" w:space="0" w:color="auto"/>
            <w:bottom w:val="none" w:sz="0" w:space="0" w:color="auto"/>
            <w:right w:val="none" w:sz="0" w:space="0" w:color="auto"/>
          </w:divBdr>
        </w:div>
        <w:div w:id="326447850">
          <w:marLeft w:val="0"/>
          <w:marRight w:val="0"/>
          <w:marTop w:val="0"/>
          <w:marBottom w:val="0"/>
          <w:divBdr>
            <w:top w:val="none" w:sz="0" w:space="0" w:color="auto"/>
            <w:left w:val="none" w:sz="0" w:space="0" w:color="auto"/>
            <w:bottom w:val="none" w:sz="0" w:space="0" w:color="auto"/>
            <w:right w:val="none" w:sz="0" w:space="0" w:color="auto"/>
          </w:divBdr>
        </w:div>
        <w:div w:id="1523592935">
          <w:marLeft w:val="0"/>
          <w:marRight w:val="0"/>
          <w:marTop w:val="0"/>
          <w:marBottom w:val="0"/>
          <w:divBdr>
            <w:top w:val="none" w:sz="0" w:space="0" w:color="auto"/>
            <w:left w:val="none" w:sz="0" w:space="0" w:color="auto"/>
            <w:bottom w:val="none" w:sz="0" w:space="0" w:color="auto"/>
            <w:right w:val="none" w:sz="0" w:space="0" w:color="auto"/>
          </w:divBdr>
        </w:div>
        <w:div w:id="2028435608">
          <w:marLeft w:val="0"/>
          <w:marRight w:val="0"/>
          <w:marTop w:val="0"/>
          <w:marBottom w:val="0"/>
          <w:divBdr>
            <w:top w:val="none" w:sz="0" w:space="0" w:color="auto"/>
            <w:left w:val="none" w:sz="0" w:space="0" w:color="auto"/>
            <w:bottom w:val="none" w:sz="0" w:space="0" w:color="auto"/>
            <w:right w:val="none" w:sz="0" w:space="0" w:color="auto"/>
          </w:divBdr>
        </w:div>
      </w:divsChild>
    </w:div>
    <w:div w:id="2082635541">
      <w:bodyDiv w:val="1"/>
      <w:marLeft w:val="0"/>
      <w:marRight w:val="0"/>
      <w:marTop w:val="0"/>
      <w:marBottom w:val="0"/>
      <w:divBdr>
        <w:top w:val="none" w:sz="0" w:space="0" w:color="auto"/>
        <w:left w:val="none" w:sz="0" w:space="0" w:color="auto"/>
        <w:bottom w:val="none" w:sz="0" w:space="0" w:color="auto"/>
        <w:right w:val="none" w:sz="0" w:space="0" w:color="auto"/>
      </w:divBdr>
      <w:divsChild>
        <w:div w:id="1920560459">
          <w:marLeft w:val="0"/>
          <w:marRight w:val="0"/>
          <w:marTop w:val="0"/>
          <w:marBottom w:val="0"/>
          <w:divBdr>
            <w:top w:val="none" w:sz="0" w:space="0" w:color="auto"/>
            <w:left w:val="none" w:sz="0" w:space="0" w:color="auto"/>
            <w:bottom w:val="none" w:sz="0" w:space="0" w:color="auto"/>
            <w:right w:val="none" w:sz="0" w:space="0" w:color="auto"/>
          </w:divBdr>
        </w:div>
        <w:div w:id="241911582">
          <w:marLeft w:val="0"/>
          <w:marRight w:val="0"/>
          <w:marTop w:val="0"/>
          <w:marBottom w:val="0"/>
          <w:divBdr>
            <w:top w:val="none" w:sz="0" w:space="0" w:color="auto"/>
            <w:left w:val="none" w:sz="0" w:space="0" w:color="auto"/>
            <w:bottom w:val="none" w:sz="0" w:space="0" w:color="auto"/>
            <w:right w:val="none" w:sz="0" w:space="0" w:color="auto"/>
          </w:divBdr>
        </w:div>
        <w:div w:id="1516264717">
          <w:marLeft w:val="0"/>
          <w:marRight w:val="0"/>
          <w:marTop w:val="0"/>
          <w:marBottom w:val="0"/>
          <w:divBdr>
            <w:top w:val="none" w:sz="0" w:space="0" w:color="auto"/>
            <w:left w:val="none" w:sz="0" w:space="0" w:color="auto"/>
            <w:bottom w:val="none" w:sz="0" w:space="0" w:color="auto"/>
            <w:right w:val="none" w:sz="0" w:space="0" w:color="auto"/>
          </w:divBdr>
        </w:div>
        <w:div w:id="1440951995">
          <w:marLeft w:val="0"/>
          <w:marRight w:val="0"/>
          <w:marTop w:val="0"/>
          <w:marBottom w:val="0"/>
          <w:divBdr>
            <w:top w:val="none" w:sz="0" w:space="0" w:color="auto"/>
            <w:left w:val="none" w:sz="0" w:space="0" w:color="auto"/>
            <w:bottom w:val="none" w:sz="0" w:space="0" w:color="auto"/>
            <w:right w:val="none" w:sz="0" w:space="0" w:color="auto"/>
          </w:divBdr>
        </w:div>
        <w:div w:id="1594164290">
          <w:marLeft w:val="0"/>
          <w:marRight w:val="0"/>
          <w:marTop w:val="0"/>
          <w:marBottom w:val="0"/>
          <w:divBdr>
            <w:top w:val="none" w:sz="0" w:space="0" w:color="auto"/>
            <w:left w:val="none" w:sz="0" w:space="0" w:color="auto"/>
            <w:bottom w:val="none" w:sz="0" w:space="0" w:color="auto"/>
            <w:right w:val="none" w:sz="0" w:space="0" w:color="auto"/>
          </w:divBdr>
        </w:div>
        <w:div w:id="1375303160">
          <w:marLeft w:val="0"/>
          <w:marRight w:val="0"/>
          <w:marTop w:val="0"/>
          <w:marBottom w:val="0"/>
          <w:divBdr>
            <w:top w:val="none" w:sz="0" w:space="0" w:color="auto"/>
            <w:left w:val="none" w:sz="0" w:space="0" w:color="auto"/>
            <w:bottom w:val="none" w:sz="0" w:space="0" w:color="auto"/>
            <w:right w:val="none" w:sz="0" w:space="0" w:color="auto"/>
          </w:divBdr>
        </w:div>
        <w:div w:id="1199195454">
          <w:marLeft w:val="0"/>
          <w:marRight w:val="0"/>
          <w:marTop w:val="0"/>
          <w:marBottom w:val="0"/>
          <w:divBdr>
            <w:top w:val="none" w:sz="0" w:space="0" w:color="auto"/>
            <w:left w:val="none" w:sz="0" w:space="0" w:color="auto"/>
            <w:bottom w:val="none" w:sz="0" w:space="0" w:color="auto"/>
            <w:right w:val="none" w:sz="0" w:space="0" w:color="auto"/>
          </w:divBdr>
        </w:div>
      </w:divsChild>
    </w:div>
    <w:div w:id="20861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A42FB-9FED-4250-B3D9-CA967C3E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13</Pages>
  <Words>3283</Words>
  <Characters>18718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29</cp:revision>
  <cp:lastPrinted>2019-05-26T22:21:00Z</cp:lastPrinted>
  <dcterms:created xsi:type="dcterms:W3CDTF">2019-05-27T13:07:00Z</dcterms:created>
  <dcterms:modified xsi:type="dcterms:W3CDTF">2020-10-27T06:21:00Z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8518551e-043c-3b3a-8058-6e2a4c3b7e83</vt:lpwstr>
  </property>
</Properties>
</file>