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4817" w:rsidRDefault="00014817" w:rsidP="002F578F">
      <w:pPr>
        <w:spacing w:before="136" w:line="240" w:lineRule="auto"/>
        <w:ind w:left="284" w:right="275"/>
        <w:jc w:val="center"/>
        <w:rPr>
          <w:b/>
        </w:rPr>
      </w:pPr>
      <w:bookmarkStart w:id="0" w:name="_GoBack"/>
      <w:r>
        <w:rPr>
          <w:b/>
        </w:rPr>
        <w:t>Peranan Mediator dalam Penyelesaian Sengketa Kewarisan Perspektif Hukum Islam dan Hukum Positif (Studi Perkara Nomor 1038/Pdt.G/2019/PA.Mks di Pengadilan Agama Kelas 1A Makassar)</w:t>
      </w:r>
    </w:p>
    <w:p w:rsidR="00014817" w:rsidRDefault="00014817" w:rsidP="002F578F">
      <w:pPr>
        <w:pStyle w:val="Heading3"/>
        <w:ind w:left="0" w:firstLine="0"/>
        <w:jc w:val="center"/>
      </w:pPr>
      <w:r>
        <w:t>Nurhalisah 10300116032</w:t>
      </w:r>
    </w:p>
    <w:p w:rsidR="00014817" w:rsidRDefault="00014817" w:rsidP="002F578F">
      <w:pPr>
        <w:spacing w:before="0" w:after="0" w:line="240" w:lineRule="auto"/>
        <w:jc w:val="center"/>
        <w:rPr>
          <w:b/>
          <w:i/>
        </w:rPr>
      </w:pPr>
      <w:r>
        <w:rPr>
          <w:b/>
          <w:i/>
        </w:rPr>
        <w:t xml:space="preserve">Program Studi Perbandingan Mazhab dan Hukum </w:t>
      </w:r>
    </w:p>
    <w:p w:rsidR="00014817" w:rsidRDefault="00014817" w:rsidP="002F578F">
      <w:pPr>
        <w:spacing w:before="0" w:after="0" w:line="240" w:lineRule="auto"/>
        <w:jc w:val="center"/>
        <w:rPr>
          <w:b/>
          <w:i/>
        </w:rPr>
      </w:pPr>
      <w:r>
        <w:rPr>
          <w:b/>
          <w:i/>
        </w:rPr>
        <w:t>Fakultas Syariah dan Hukum</w:t>
      </w:r>
    </w:p>
    <w:p w:rsidR="00014817" w:rsidRDefault="00014817" w:rsidP="002F578F">
      <w:pPr>
        <w:spacing w:before="0" w:after="0" w:line="240" w:lineRule="auto"/>
        <w:jc w:val="center"/>
        <w:rPr>
          <w:b/>
          <w:i/>
        </w:rPr>
      </w:pPr>
      <w:r>
        <w:rPr>
          <w:b/>
          <w:i/>
        </w:rPr>
        <w:t xml:space="preserve">Universitas Islam Negeri Alauddin Makassar </w:t>
      </w:r>
    </w:p>
    <w:p w:rsidR="00014817" w:rsidRPr="00014817" w:rsidRDefault="00B976F5" w:rsidP="002F578F">
      <w:pPr>
        <w:spacing w:before="0" w:after="0" w:line="240" w:lineRule="auto"/>
        <w:jc w:val="center"/>
        <w:rPr>
          <w:b/>
          <w:i/>
        </w:rPr>
      </w:pPr>
      <w:r>
        <w:rPr>
          <w:b/>
          <w:i/>
        </w:rPr>
        <w:t xml:space="preserve"> </w:t>
      </w:r>
      <w:hyperlink r:id="rId8" w:history="1">
        <w:r w:rsidR="00014817" w:rsidRPr="00014817">
          <w:rPr>
            <w:rStyle w:val="Hyperlink"/>
            <w:b/>
            <w:i/>
            <w:color w:val="auto"/>
            <w:u w:val="none"/>
          </w:rPr>
          <w:t>nurhalisah989@gmail.com</w:t>
        </w:r>
      </w:hyperlink>
    </w:p>
    <w:p w:rsidR="00366817" w:rsidRDefault="00014817" w:rsidP="002F578F">
      <w:pPr>
        <w:spacing w:line="240" w:lineRule="auto"/>
        <w:jc w:val="center"/>
        <w:rPr>
          <w:b/>
        </w:rPr>
      </w:pPr>
      <w:r>
        <w:rPr>
          <w:b/>
        </w:rPr>
        <w:t>ABSTRAK</w:t>
      </w:r>
    </w:p>
    <w:p w:rsidR="006B25FE" w:rsidRDefault="006B25FE" w:rsidP="002F578F">
      <w:pPr>
        <w:spacing w:line="240" w:lineRule="auto"/>
        <w:ind w:firstLine="720"/>
      </w:pPr>
      <w:r>
        <w:t xml:space="preserve">Skripsi ini membahas tentang bagaimana peranan mediator dalam penyelesaian sengketa kewarisan perspektif hukum islam dan hukum </w:t>
      </w:r>
      <w:proofErr w:type="gramStart"/>
      <w:r>
        <w:t>positif  (</w:t>
      </w:r>
      <w:proofErr w:type="gramEnd"/>
      <w:r w:rsidRPr="00E529E9">
        <w:rPr>
          <w:rFonts w:cs="Times New Roman"/>
          <w:szCs w:val="24"/>
        </w:rPr>
        <w:t>Studi Perkara Nomor.1038/Pdt.G/2019/PA.Mks di Pengadilan Agama Kelas 1A Makassar</w:t>
      </w:r>
      <w:r>
        <w:t xml:space="preserve">). Dengan adanya mediasi yang dilakukan oleh seorang mediator maka kemungkinan besar mampu mendamaikan para pihak yang bersengketa menemui titik terang </w:t>
      </w:r>
      <w:r w:rsidRPr="005F1AF2">
        <w:rPr>
          <w:i/>
        </w:rPr>
        <w:t>(win-win solution)</w:t>
      </w:r>
      <w:r>
        <w:rPr>
          <w:i/>
        </w:rPr>
        <w:t xml:space="preserve"> </w:t>
      </w:r>
      <w:r w:rsidRPr="002D69B4">
        <w:t>serta</w:t>
      </w:r>
      <w:r>
        <w:t xml:space="preserve"> proses penyelesaian sengketa secara damai </w:t>
      </w:r>
      <w:proofErr w:type="gramStart"/>
      <w:r>
        <w:t>akan</w:t>
      </w:r>
      <w:proofErr w:type="gramEnd"/>
      <w:r>
        <w:t xml:space="preserve"> lebih mudah, cepat, sederhana, dan biaya ringan. </w:t>
      </w:r>
      <w:proofErr w:type="gramStart"/>
      <w:r w:rsidRPr="0037581D">
        <w:t xml:space="preserve">Penelitian </w:t>
      </w:r>
      <w:r>
        <w:t xml:space="preserve">ini </w:t>
      </w:r>
      <w:r w:rsidRPr="0037581D">
        <w:t>dilakukan secara field research dengan deskriptif analisis.</w:t>
      </w:r>
      <w:proofErr w:type="gramEnd"/>
      <w:r w:rsidRPr="0037581D">
        <w:t xml:space="preserve"> </w:t>
      </w:r>
      <w:proofErr w:type="gramStart"/>
      <w:r w:rsidRPr="0037581D">
        <w:t>Dengan pendekatan yuridis normatif dan pendekatan sosiologis</w:t>
      </w:r>
      <w:r>
        <w:t xml:space="preserve"> (empiris)</w:t>
      </w:r>
      <w:r w:rsidRPr="0037581D">
        <w:t>.</w:t>
      </w:r>
      <w:proofErr w:type="gramEnd"/>
      <w:r w:rsidRPr="0037581D">
        <w:t xml:space="preserve"> Adapun sumber data dalam penelitian ini, yaitu</w:t>
      </w:r>
      <w:r>
        <w:t>: Data primer, data sekunder</w:t>
      </w:r>
      <w:r w:rsidRPr="0037581D">
        <w:t xml:space="preserve"> </w:t>
      </w:r>
      <w:r>
        <w:t>dan penelusuran berbagai literatur atau referensi</w:t>
      </w:r>
      <w:r w:rsidRPr="0037581D">
        <w:t xml:space="preserve">. </w:t>
      </w:r>
      <w:r>
        <w:t>Metode pengumpulan data yang digunakan adalah observasi</w:t>
      </w:r>
      <w:proofErr w:type="gramStart"/>
      <w:r>
        <w:t>,wawancara</w:t>
      </w:r>
      <w:proofErr w:type="gramEnd"/>
      <w:r>
        <w:t>, dan dokumentasi. Teknik pengolahan dan analisis data dilakukan melalui tiga tahapan, yaitu: identifikasi data, reduksi data</w:t>
      </w:r>
      <w:proofErr w:type="gramStart"/>
      <w:r>
        <w:t>,dan</w:t>
      </w:r>
      <w:proofErr w:type="gramEnd"/>
      <w:r>
        <w:t xml:space="preserve"> editing data. Hasil dari penelitian ini menunjukkan bahwa peranan mediator dalam penyelesaian sengketa kewarisan pada Pengadian Agama Kelas 1A Makassar memiliki peranan penting dalam melaksanakan proses mediasi berdasarkan hasil wawancara dengan hakim di Pengadilan. Hanya saja hasil/efektivitas yang dicapai mediator dalam menyelesaikan sengketa kewarisan belum efektif karena adanya faktor penghambat mediator dalam menyelesaikannya antara </w:t>
      </w:r>
      <w:proofErr w:type="gramStart"/>
      <w:r>
        <w:t>lain</w:t>
      </w:r>
      <w:proofErr w:type="gramEnd"/>
      <w:r>
        <w:t xml:space="preserve"> yaitu: 1) Para pihak yang bertikai emosi/egonya sudah tidak terkontrol dengan baik (tidak adanya itikad baik dari pihak yang bersengketa), 2) tidak ada yang mau mengalah, 3) kualitas mediator. Implikasi Penelitian ini adalah: 1) dengan adanya proses mediasi yang dilakukan oleh seorang mediator di Pengadilan dikehendaki adanya peningkatan dalam proses penyelesaian perkara utamanya dalam mediasi. Mediator harus berperan penting dalam melakukan penyelesaian sengketa yang terbaik agar proses mediasi berjalan maksimal dan efektif, agar para pihak merasa puas dan tidak ada pihak yang merasa dirugikan, 2) penelitian ini diharapkan dapat berdampak pada peningkatan terhadap keberhasilan mediator dalam memediasikan para pihak yang berperkara di Pengadilan Agama.</w:t>
      </w:r>
    </w:p>
    <w:p w:rsidR="00014817" w:rsidRDefault="00014817" w:rsidP="002F578F">
      <w:pPr>
        <w:spacing w:before="190" w:line="240" w:lineRule="auto"/>
        <w:ind w:left="1418" w:hanging="1418"/>
        <w:rPr>
          <w:b/>
          <w:i/>
        </w:rPr>
      </w:pPr>
      <w:r w:rsidRPr="006E338D">
        <w:rPr>
          <w:b/>
        </w:rPr>
        <w:t xml:space="preserve">Kata Kunci: </w:t>
      </w:r>
      <w:r>
        <w:rPr>
          <w:b/>
          <w:i/>
        </w:rPr>
        <w:t>Peranan; Mediator; Mediasi</w:t>
      </w:r>
      <w:r w:rsidRPr="006E338D">
        <w:rPr>
          <w:b/>
          <w:i/>
        </w:rPr>
        <w:t xml:space="preserve">; </w:t>
      </w:r>
      <w:r>
        <w:rPr>
          <w:b/>
          <w:i/>
        </w:rPr>
        <w:t xml:space="preserve">Penyelesaian Sengketa Kewarisan; </w:t>
      </w:r>
      <w:r w:rsidRPr="006E338D">
        <w:rPr>
          <w:b/>
          <w:i/>
        </w:rPr>
        <w:t>Hukum Positif; Hukum Islam</w:t>
      </w:r>
      <w:r>
        <w:rPr>
          <w:b/>
          <w:i/>
        </w:rPr>
        <w:t xml:space="preserve">, Pengadilan Agama, Makassar. </w:t>
      </w:r>
    </w:p>
    <w:p w:rsidR="00014817" w:rsidRDefault="00014817" w:rsidP="002F578F">
      <w:pPr>
        <w:spacing w:before="190" w:line="240" w:lineRule="auto"/>
        <w:ind w:left="1418" w:hanging="1418"/>
        <w:rPr>
          <w:b/>
          <w:i/>
        </w:rPr>
      </w:pPr>
    </w:p>
    <w:p w:rsidR="00014817" w:rsidRPr="00014817" w:rsidRDefault="00014817" w:rsidP="002F578F">
      <w:pPr>
        <w:pStyle w:val="Heading2"/>
        <w:spacing w:before="90" w:line="240" w:lineRule="auto"/>
        <w:ind w:left="591" w:right="127"/>
        <w:jc w:val="center"/>
        <w:rPr>
          <w:rFonts w:ascii="Times New Roman" w:hAnsi="Times New Roman" w:cs="Times New Roman"/>
          <w:color w:val="auto"/>
        </w:rPr>
      </w:pPr>
      <w:r w:rsidRPr="00014817">
        <w:rPr>
          <w:rFonts w:ascii="Times New Roman" w:hAnsi="Times New Roman" w:cs="Times New Roman"/>
          <w:color w:val="auto"/>
        </w:rPr>
        <w:lastRenderedPageBreak/>
        <w:t>Abstract</w:t>
      </w:r>
    </w:p>
    <w:p w:rsidR="002515E8" w:rsidRDefault="002515E8" w:rsidP="002F578F">
      <w:pPr>
        <w:spacing w:line="240" w:lineRule="auto"/>
        <w:ind w:firstLine="591"/>
      </w:pPr>
      <w:r>
        <w:t xml:space="preserve">This thesis discusses the role of the mediator in the settlement of inheritance disputes with the perspective of Islamic law and positive law (Case Study No.1038 / Pdt.G / 2019 / PA.Mks at the Class 1A Makassar Religious Court). With mediation conducted by a mediator, it is likely that the parties to the dispute will be able to reconcile the parties in a dispute to a win-win solution and the peaceful dispute resolution process will be easier, faster, simpler, and less costly. This research was conducted by field research with descriptive analysis. </w:t>
      </w:r>
      <w:proofErr w:type="gramStart"/>
      <w:r>
        <w:t>With a normative juridical approach and a sociological (empirical) approach.</w:t>
      </w:r>
      <w:proofErr w:type="gramEnd"/>
      <w:r>
        <w:t xml:space="preserve"> The data sources in this study, namely: primary data, secondary data and searches of various literatures or references. Data collection methods used </w:t>
      </w:r>
      <w:proofErr w:type="gramStart"/>
      <w:r>
        <w:t>were</w:t>
      </w:r>
      <w:proofErr w:type="gramEnd"/>
      <w:r>
        <w:t xml:space="preserve"> observation, interviews, and documentation. Data processing and analysis techniques are carried out in three stages, namely: data identification, data reduction, and data editing. The results of this study indicate that the role of the mediator in the settlement of inheritance disputes at the Class 1A Makassar Religious Court has an important role in carrying out the mediation process based on the results of interviews with judges in court. It's just that the results / effectiveness achieved by the mediator in resolving inheritance disputes have not been effective because of the inhibiting factors for the mediator in resolving them, namely: 1) The parties in conflict have their emotions / egos not well controlled (lack of good faith from the disputing parties), 2) no one wants to budge, 3) the quality of the mediator. The implications of this research are: 1) with the mediation process carried out by a mediator in court, it is necessary that there is an increase in the process of settlement of cases, especially in mediation. The mediator must play an important role in carrying out the best dispute resolution so that the mediation process runs optimally and effectively, so that the parties are satisfied and no party feels disadvantaged, 2) this research is expected to have an impact on increasing the success of the mediator in mediating the parties litigating in Religious courts.</w:t>
      </w:r>
    </w:p>
    <w:p w:rsidR="00014817" w:rsidRDefault="002515E8" w:rsidP="002F578F">
      <w:pPr>
        <w:spacing w:line="240" w:lineRule="auto"/>
      </w:pPr>
      <w:r>
        <w:t>Keywords: Role; Mediator; Mediation; Inheritance Dispute Resolution; Positive Law; Islamic Law, Religious Court, Makassar.</w:t>
      </w:r>
    </w:p>
    <w:p w:rsidR="00014817" w:rsidRDefault="00014817" w:rsidP="002F578F">
      <w:pPr>
        <w:spacing w:before="205" w:line="240" w:lineRule="auto"/>
        <w:rPr>
          <w:b/>
        </w:rPr>
      </w:pPr>
      <w:r w:rsidRPr="006E338D">
        <w:rPr>
          <w:b/>
        </w:rPr>
        <w:t>PENDAHULUAN</w:t>
      </w:r>
    </w:p>
    <w:p w:rsidR="00514E82" w:rsidRDefault="00514E82" w:rsidP="002F578F">
      <w:pPr>
        <w:spacing w:before="205" w:line="240" w:lineRule="auto"/>
        <w:ind w:firstLine="720"/>
        <w:rPr>
          <w:rFonts w:cs="Times New Roman"/>
          <w:szCs w:val="24"/>
        </w:rPr>
      </w:pPr>
      <w:proofErr w:type="gramStart"/>
      <w:r>
        <w:rPr>
          <w:rFonts w:cs="Times New Roman"/>
          <w:szCs w:val="24"/>
        </w:rPr>
        <w:t>Islam merupakan suatu</w:t>
      </w:r>
      <w:r w:rsidRPr="000C4022">
        <w:rPr>
          <w:rFonts w:cs="Times New Roman"/>
          <w:szCs w:val="24"/>
        </w:rPr>
        <w:t xml:space="preserve"> kepercayaan dan pedoman hidup yang menyeluruh</w:t>
      </w:r>
      <w:r>
        <w:rPr>
          <w:rFonts w:cs="Times New Roman"/>
          <w:szCs w:val="24"/>
        </w:rPr>
        <w:t xml:space="preserve"> bagi manusia</w:t>
      </w:r>
      <w:r w:rsidRPr="000C4022">
        <w:rPr>
          <w:rFonts w:cs="Times New Roman"/>
          <w:szCs w:val="24"/>
        </w:rPr>
        <w:t>.</w:t>
      </w:r>
      <w:proofErr w:type="gramEnd"/>
      <w:r w:rsidRPr="000C4022">
        <w:rPr>
          <w:rFonts w:cs="Times New Roman"/>
          <w:szCs w:val="24"/>
        </w:rPr>
        <w:t xml:space="preserve"> </w:t>
      </w:r>
      <w:proofErr w:type="gramStart"/>
      <w:r w:rsidRPr="000C4022">
        <w:rPr>
          <w:rFonts w:cs="Times New Roman"/>
          <w:szCs w:val="24"/>
        </w:rPr>
        <w:t>Islam juga dikenal sebagai agama yang membawa rahmat bagi alam semesta, khususnya dalam mewujudkan kehidupan masyarakat Islam yang ideal</w:t>
      </w:r>
      <w:r>
        <w:rPr>
          <w:rFonts w:cs="Times New Roman"/>
          <w:szCs w:val="24"/>
        </w:rPr>
        <w:t xml:space="preserve"> sesuai dengan Syari’at Islam itu sendiri.</w:t>
      </w:r>
      <w:proofErr w:type="gramEnd"/>
      <w:r>
        <w:rPr>
          <w:rFonts w:cs="Times New Roman"/>
          <w:szCs w:val="24"/>
        </w:rPr>
        <w:t xml:space="preserve"> </w:t>
      </w:r>
      <w:r w:rsidRPr="000C4022">
        <w:rPr>
          <w:rFonts w:cs="Times New Roman"/>
          <w:szCs w:val="24"/>
        </w:rPr>
        <w:t xml:space="preserve">Di era modernisasi </w:t>
      </w:r>
      <w:r>
        <w:rPr>
          <w:rFonts w:cs="Times New Roman"/>
          <w:szCs w:val="24"/>
        </w:rPr>
        <w:t xml:space="preserve">saat </w:t>
      </w:r>
      <w:r w:rsidRPr="000C4022">
        <w:rPr>
          <w:rFonts w:cs="Times New Roman"/>
          <w:szCs w:val="24"/>
        </w:rPr>
        <w:t xml:space="preserve">ini tidak serta merta membuat manusia menjunjung tinggi </w:t>
      </w:r>
      <w:proofErr w:type="gramStart"/>
      <w:r w:rsidRPr="000C4022">
        <w:rPr>
          <w:rFonts w:cs="Times New Roman"/>
          <w:szCs w:val="24"/>
        </w:rPr>
        <w:t>akan</w:t>
      </w:r>
      <w:proofErr w:type="gramEnd"/>
      <w:r w:rsidRPr="000C4022">
        <w:rPr>
          <w:rFonts w:cs="Times New Roman"/>
          <w:szCs w:val="24"/>
        </w:rPr>
        <w:t xml:space="preserve"> pentingnya kerukunan. Mereka mempunyai pola p</w:t>
      </w:r>
      <w:r>
        <w:rPr>
          <w:rFonts w:cs="Times New Roman"/>
          <w:szCs w:val="24"/>
        </w:rPr>
        <w:t>emi</w:t>
      </w:r>
      <w:r w:rsidRPr="000C4022">
        <w:rPr>
          <w:rFonts w:cs="Times New Roman"/>
          <w:szCs w:val="24"/>
        </w:rPr>
        <w:t>kir</w:t>
      </w:r>
      <w:r>
        <w:rPr>
          <w:rFonts w:cs="Times New Roman"/>
          <w:szCs w:val="24"/>
        </w:rPr>
        <w:t>an</w:t>
      </w:r>
      <w:r w:rsidRPr="000C4022">
        <w:rPr>
          <w:rFonts w:cs="Times New Roman"/>
          <w:szCs w:val="24"/>
        </w:rPr>
        <w:t xml:space="preserve"> yang kadang menimbulkan suatu konflik dalam masyarakat </w:t>
      </w:r>
      <w:r>
        <w:rPr>
          <w:rFonts w:cs="Times New Roman"/>
          <w:szCs w:val="24"/>
        </w:rPr>
        <w:t>serta</w:t>
      </w:r>
      <w:r w:rsidRPr="000C4022">
        <w:rPr>
          <w:rFonts w:cs="Times New Roman"/>
          <w:szCs w:val="24"/>
        </w:rPr>
        <w:t xml:space="preserve"> saling bersitegang antara satu dengan yang lain</w:t>
      </w:r>
      <w:r>
        <w:rPr>
          <w:rFonts w:cs="Times New Roman"/>
          <w:szCs w:val="24"/>
        </w:rPr>
        <w:t>.</w:t>
      </w:r>
    </w:p>
    <w:p w:rsidR="00514E82" w:rsidRPr="000C4022" w:rsidRDefault="00514E82" w:rsidP="002F578F">
      <w:pPr>
        <w:spacing w:line="240" w:lineRule="auto"/>
        <w:ind w:firstLine="720"/>
        <w:rPr>
          <w:rFonts w:cs="Times New Roman"/>
          <w:szCs w:val="24"/>
        </w:rPr>
      </w:pPr>
      <w:r w:rsidRPr="000C4022">
        <w:rPr>
          <w:rFonts w:cs="Times New Roman"/>
          <w:szCs w:val="24"/>
        </w:rPr>
        <w:t xml:space="preserve">Sistem hukum di Indonesia merupakan </w:t>
      </w:r>
      <w:r>
        <w:rPr>
          <w:rFonts w:cs="Times New Roman"/>
          <w:szCs w:val="24"/>
        </w:rPr>
        <w:t>serangkaian</w:t>
      </w:r>
      <w:r w:rsidRPr="000C4022">
        <w:rPr>
          <w:rFonts w:cs="Times New Roman"/>
          <w:szCs w:val="24"/>
        </w:rPr>
        <w:t xml:space="preserve"> </w:t>
      </w:r>
      <w:r>
        <w:rPr>
          <w:rFonts w:cs="Times New Roman"/>
          <w:szCs w:val="24"/>
        </w:rPr>
        <w:t xml:space="preserve">dari </w:t>
      </w:r>
      <w:r w:rsidRPr="000C4022">
        <w:rPr>
          <w:rFonts w:cs="Times New Roman"/>
          <w:szCs w:val="24"/>
        </w:rPr>
        <w:t xml:space="preserve">beberapa hukum, yang sering kita jumpai yaitu sistem </w:t>
      </w:r>
      <w:proofErr w:type="gramStart"/>
      <w:r w:rsidRPr="000C4022">
        <w:rPr>
          <w:rFonts w:cs="Times New Roman"/>
          <w:szCs w:val="24"/>
        </w:rPr>
        <w:t>hukum  pidana</w:t>
      </w:r>
      <w:proofErr w:type="gramEnd"/>
      <w:r w:rsidRPr="000C4022">
        <w:rPr>
          <w:rFonts w:cs="Times New Roman"/>
          <w:szCs w:val="24"/>
        </w:rPr>
        <w:t xml:space="preserve"> dan sistem hukum perdata. </w:t>
      </w:r>
      <w:proofErr w:type="gramStart"/>
      <w:r w:rsidRPr="000C4022">
        <w:rPr>
          <w:rFonts w:cs="Times New Roman"/>
          <w:szCs w:val="24"/>
        </w:rPr>
        <w:t>Dalam hukum Islam dimensi perdata mengandung hak manusia yang dapat dipertahankan melalui kesepakatan damai antara para pihak yang bersengketa.</w:t>
      </w:r>
      <w:proofErr w:type="gramEnd"/>
      <w:r w:rsidRPr="000C4022">
        <w:rPr>
          <w:rFonts w:cs="Times New Roman"/>
          <w:szCs w:val="24"/>
        </w:rPr>
        <w:t xml:space="preserve"> </w:t>
      </w:r>
      <w:r w:rsidRPr="000C4022">
        <w:rPr>
          <w:rFonts w:cs="Times New Roman"/>
          <w:szCs w:val="24"/>
        </w:rPr>
        <w:lastRenderedPageBreak/>
        <w:t xml:space="preserve">Kebanyakan sengketa yang terjadi mengambil jalan dengan </w:t>
      </w:r>
      <w:proofErr w:type="gramStart"/>
      <w:r w:rsidRPr="000C4022">
        <w:rPr>
          <w:rFonts w:cs="Times New Roman"/>
          <w:szCs w:val="24"/>
        </w:rPr>
        <w:t>cara</w:t>
      </w:r>
      <w:proofErr w:type="gramEnd"/>
      <w:r w:rsidRPr="000C4022">
        <w:rPr>
          <w:rFonts w:cs="Times New Roman"/>
          <w:szCs w:val="24"/>
        </w:rPr>
        <w:t xml:space="preserve"> melalui jalur hukum di pengadilan. </w:t>
      </w:r>
      <w:proofErr w:type="gramStart"/>
      <w:r w:rsidRPr="000C4022">
        <w:rPr>
          <w:rFonts w:cs="Times New Roman"/>
          <w:szCs w:val="24"/>
        </w:rPr>
        <w:t xml:space="preserve">Hukum dan masyarakat seperti dua </w:t>
      </w:r>
      <w:r>
        <w:rPr>
          <w:rFonts w:cs="Times New Roman"/>
          <w:szCs w:val="24"/>
        </w:rPr>
        <w:t xml:space="preserve">sudut pandang </w:t>
      </w:r>
      <w:r w:rsidRPr="000C4022">
        <w:rPr>
          <w:rFonts w:cs="Times New Roman"/>
          <w:szCs w:val="24"/>
        </w:rPr>
        <w:t>yang tak dapat dipisahkan, dimana ada masyarakat maka disitu juga ada hukum</w:t>
      </w:r>
      <w:r>
        <w:rPr>
          <w:rFonts w:cs="Times New Roman"/>
          <w:szCs w:val="24"/>
        </w:rPr>
        <w:t xml:space="preserve"> yang mengigat</w:t>
      </w:r>
      <w:r w:rsidRPr="000C4022">
        <w:rPr>
          <w:rFonts w:cs="Times New Roman"/>
          <w:szCs w:val="24"/>
        </w:rPr>
        <w:t>.</w:t>
      </w:r>
      <w:proofErr w:type="gramEnd"/>
      <w:r w:rsidRPr="000C4022">
        <w:rPr>
          <w:rFonts w:cs="Times New Roman"/>
          <w:szCs w:val="24"/>
        </w:rPr>
        <w:t xml:space="preserve"> </w:t>
      </w:r>
      <w:proofErr w:type="gramStart"/>
      <w:r>
        <w:rPr>
          <w:rFonts w:cs="Times New Roman"/>
          <w:szCs w:val="24"/>
        </w:rPr>
        <w:t>Maka</w:t>
      </w:r>
      <w:r w:rsidRPr="000C4022">
        <w:rPr>
          <w:rFonts w:cs="Times New Roman"/>
          <w:szCs w:val="24"/>
        </w:rPr>
        <w:t xml:space="preserve"> dapat dikatakan bahwa hukum selalu melekat pada </w:t>
      </w:r>
      <w:r>
        <w:rPr>
          <w:rFonts w:cs="Times New Roman"/>
          <w:szCs w:val="24"/>
        </w:rPr>
        <w:t xml:space="preserve">perikehidupan dan </w:t>
      </w:r>
      <w:r w:rsidRPr="000C4022">
        <w:rPr>
          <w:rFonts w:cs="Times New Roman"/>
          <w:szCs w:val="24"/>
        </w:rPr>
        <w:t>pergaulan manusia itu sendiri.</w:t>
      </w:r>
      <w:proofErr w:type="gramEnd"/>
      <w:r w:rsidRPr="000C4022">
        <w:rPr>
          <w:rFonts w:cs="Times New Roman"/>
          <w:szCs w:val="24"/>
        </w:rPr>
        <w:t xml:space="preserve"> Untuk mengatasi sistem pelaksanaan sengketa yang tidak efektif dan efisien maka muncul alternatif penyelesaian sengketa dengan jalur perdamaian</w:t>
      </w:r>
      <w:r>
        <w:rPr>
          <w:rFonts w:cs="Times New Roman"/>
          <w:szCs w:val="24"/>
        </w:rPr>
        <w:t xml:space="preserve"> yang prosesnya cepat, sederhana, dan biaya ringan</w:t>
      </w:r>
      <w:r w:rsidRPr="000C4022">
        <w:rPr>
          <w:rFonts w:cs="Times New Roman"/>
          <w:szCs w:val="24"/>
        </w:rPr>
        <w:t xml:space="preserve">, </w:t>
      </w:r>
      <w:r>
        <w:rPr>
          <w:rFonts w:cs="Times New Roman"/>
          <w:szCs w:val="24"/>
        </w:rPr>
        <w:t xml:space="preserve">sehingga </w:t>
      </w:r>
      <w:r w:rsidRPr="000C4022">
        <w:rPr>
          <w:rFonts w:cs="Times New Roman"/>
          <w:szCs w:val="24"/>
        </w:rPr>
        <w:t xml:space="preserve">jalan pertama yang di tempuh disana </w:t>
      </w:r>
      <w:proofErr w:type="gramStart"/>
      <w:r w:rsidRPr="000C4022">
        <w:rPr>
          <w:rFonts w:cs="Times New Roman"/>
          <w:szCs w:val="24"/>
        </w:rPr>
        <w:t>akan</w:t>
      </w:r>
      <w:proofErr w:type="gramEnd"/>
      <w:r w:rsidRPr="000C4022">
        <w:rPr>
          <w:rFonts w:cs="Times New Roman"/>
          <w:szCs w:val="24"/>
        </w:rPr>
        <w:t xml:space="preserve"> ditawarkan sebuah bentuk perdamaian yang dikenal dengan nama mediasi yang dilakukan oleh seorang mediator.</w:t>
      </w:r>
    </w:p>
    <w:p w:rsidR="00514E82" w:rsidRDefault="00514E82" w:rsidP="002F578F">
      <w:pPr>
        <w:spacing w:line="240" w:lineRule="auto"/>
        <w:ind w:firstLine="720"/>
        <w:rPr>
          <w:rFonts w:cs="Times New Roman"/>
          <w:szCs w:val="24"/>
        </w:rPr>
      </w:pPr>
      <w:r w:rsidRPr="000C4022">
        <w:rPr>
          <w:rFonts w:cs="Times New Roman"/>
          <w:szCs w:val="24"/>
        </w:rPr>
        <w:t>Mediasi (</w:t>
      </w:r>
      <w:r w:rsidRPr="000C4022">
        <w:rPr>
          <w:rFonts w:cs="Times New Roman"/>
          <w:i/>
          <w:szCs w:val="24"/>
        </w:rPr>
        <w:t>mediation</w:t>
      </w:r>
      <w:r w:rsidRPr="000C4022">
        <w:rPr>
          <w:rFonts w:cs="Times New Roman"/>
          <w:szCs w:val="24"/>
        </w:rPr>
        <w:t xml:space="preserve">) adalah salah satu </w:t>
      </w:r>
      <w:proofErr w:type="gramStart"/>
      <w:r w:rsidRPr="000C4022">
        <w:rPr>
          <w:rFonts w:cs="Times New Roman"/>
          <w:szCs w:val="24"/>
        </w:rPr>
        <w:t>cara</w:t>
      </w:r>
      <w:proofErr w:type="gramEnd"/>
      <w:r w:rsidRPr="000C4022">
        <w:rPr>
          <w:rFonts w:cs="Times New Roman"/>
          <w:szCs w:val="24"/>
        </w:rPr>
        <w:t xml:space="preserve"> penyelesaian sengketa melalui perundingan dengan pendekatan mufakat yaitu di luar pengadilan atau biasa disebut (</w:t>
      </w:r>
      <w:r w:rsidRPr="000C4022">
        <w:rPr>
          <w:rFonts w:cs="Times New Roman"/>
          <w:i/>
          <w:szCs w:val="24"/>
        </w:rPr>
        <w:t xml:space="preserve">non-litigation). </w:t>
      </w:r>
      <w:r w:rsidRPr="000C4022">
        <w:rPr>
          <w:rFonts w:cs="Times New Roman"/>
          <w:szCs w:val="24"/>
        </w:rPr>
        <w:t xml:space="preserve">Mediasi ini juga merupakan suatu proses penyelesaian sengketa yang wajib ditempuh sebagai </w:t>
      </w:r>
      <w:r>
        <w:rPr>
          <w:rFonts w:cs="Times New Roman"/>
          <w:szCs w:val="24"/>
        </w:rPr>
        <w:t>syarat</w:t>
      </w:r>
      <w:r w:rsidRPr="000C4022">
        <w:rPr>
          <w:rFonts w:cs="Times New Roman"/>
          <w:szCs w:val="24"/>
        </w:rPr>
        <w:t xml:space="preserve"> untuk mengurangi penumpukan beban perkara yang ada di pengadilan dengan tetap menganut asas sederhana, cepat, dan biaya ringan.</w:t>
      </w:r>
      <w:r>
        <w:rPr>
          <w:rFonts w:cs="Times New Roman"/>
          <w:szCs w:val="24"/>
        </w:rPr>
        <w:t xml:space="preserve"> Sedangkan perdamaian menurut hukum positif yaitu sebagaimana yang dicantumkan dalam pasal 1851 KUHP (Kitab Undang-undang Hukum Perdata) menjanjikan atau menahan suatu barang, serta mengakhiri suatu perkara yang sedang terjadi dan mencegah timbulnya suatu perkara kemudian hari.</w:t>
      </w:r>
    </w:p>
    <w:p w:rsidR="00514E82" w:rsidRDefault="00514E82" w:rsidP="002F578F">
      <w:pPr>
        <w:spacing w:line="240" w:lineRule="auto"/>
        <w:ind w:firstLine="720"/>
        <w:rPr>
          <w:rFonts w:cs="Times New Roman"/>
          <w:szCs w:val="24"/>
        </w:rPr>
      </w:pPr>
      <w:r>
        <w:rPr>
          <w:rFonts w:cs="Times New Roman"/>
          <w:szCs w:val="24"/>
        </w:rPr>
        <w:t xml:space="preserve">Tidak ditempuhnya suatu proses mediasi berdasarkan Peraturan Mahkamah Agung Nomor 1 Tahun 2008 Tentang Prosedur Mediasi di Pengadilan yang merupakan suatu pelanggaran hukum atas ketentuan dalam Pasal </w:t>
      </w:r>
      <w:proofErr w:type="gramStart"/>
      <w:r>
        <w:rPr>
          <w:rFonts w:cs="Times New Roman"/>
          <w:szCs w:val="24"/>
        </w:rPr>
        <w:t>130  HIR</w:t>
      </w:r>
      <w:proofErr w:type="gramEnd"/>
      <w:r>
        <w:rPr>
          <w:rFonts w:cs="Times New Roman"/>
          <w:szCs w:val="24"/>
        </w:rPr>
        <w:t xml:space="preserve">/Pasal 154 RBg sehingga dapat mengakibatkan putusan atas perkara yang sedang terjadi menjadi batal demi hukum. </w:t>
      </w:r>
    </w:p>
    <w:p w:rsidR="00514E82" w:rsidRDefault="00514E82" w:rsidP="002F578F">
      <w:pPr>
        <w:spacing w:line="240" w:lineRule="auto"/>
        <w:ind w:firstLine="720"/>
        <w:rPr>
          <w:rFonts w:cs="Times New Roman"/>
          <w:szCs w:val="24"/>
        </w:rPr>
      </w:pPr>
      <w:r>
        <w:rPr>
          <w:rFonts w:cs="Times New Roman"/>
          <w:szCs w:val="24"/>
        </w:rPr>
        <w:t xml:space="preserve">Suatu pelaksanaan proses mediasi di pengadilan yang berpedoman pada PERMA No. 1 Tahun 2008 yaitu untuk memberikan kepastian hukum dengan ketertiban serta kelancaran dalam proses penyelesaian suatu sengketa perdata guna dapat menghasilkan perdamaian. </w:t>
      </w:r>
      <w:proofErr w:type="gramStart"/>
      <w:r>
        <w:rPr>
          <w:rFonts w:cs="Times New Roman"/>
          <w:szCs w:val="24"/>
        </w:rPr>
        <w:t>Selanjutnya PERMA No. 1 Tahun 2016 diundangkan sebagai suatu penyempurna PERMA sebelumnya guna pelaksanaan mediasi di pengadilan lebih optimal dan berdayaguna, sehingga dapat meningkatkan tingkat keberhasilan mediasi di pengadilan tersebut.</w:t>
      </w:r>
      <w:proofErr w:type="gramEnd"/>
    </w:p>
    <w:p w:rsidR="00514E82" w:rsidRDefault="00514E82" w:rsidP="002F578F">
      <w:pPr>
        <w:spacing w:line="240" w:lineRule="auto"/>
        <w:ind w:firstLine="720"/>
        <w:rPr>
          <w:rFonts w:cs="Times New Roman"/>
          <w:szCs w:val="24"/>
        </w:rPr>
      </w:pPr>
      <w:r>
        <w:rPr>
          <w:rFonts w:cs="Times New Roman"/>
          <w:szCs w:val="24"/>
        </w:rPr>
        <w:t xml:space="preserve">Dengan adanya suatu proses mediasi dapat membawa para pihak yang bersengketa dengan kesepakatan yang saling menguntungkan satu dengan yang </w:t>
      </w:r>
      <w:proofErr w:type="gramStart"/>
      <w:r>
        <w:rPr>
          <w:rFonts w:cs="Times New Roman"/>
          <w:szCs w:val="24"/>
        </w:rPr>
        <w:t>lain</w:t>
      </w:r>
      <w:proofErr w:type="gramEnd"/>
      <w:r>
        <w:rPr>
          <w:rFonts w:cs="Times New Roman"/>
          <w:szCs w:val="24"/>
        </w:rPr>
        <w:t xml:space="preserve"> karena tidak ada pihak yang akan merasa menang maupun kalah (</w:t>
      </w:r>
      <w:r w:rsidRPr="00A61B8F">
        <w:rPr>
          <w:rFonts w:cs="Times New Roman"/>
          <w:i/>
          <w:szCs w:val="24"/>
        </w:rPr>
        <w:t>win-win solution</w:t>
      </w:r>
      <w:r>
        <w:rPr>
          <w:rFonts w:cs="Times New Roman"/>
          <w:szCs w:val="24"/>
        </w:rPr>
        <w:t xml:space="preserve">). Al-Qur’an dan hadis dalam Islam menawarkan suatu </w:t>
      </w:r>
      <w:proofErr w:type="gramStart"/>
      <w:r>
        <w:rPr>
          <w:rFonts w:cs="Times New Roman"/>
          <w:szCs w:val="24"/>
        </w:rPr>
        <w:t>cara</w:t>
      </w:r>
      <w:proofErr w:type="gramEnd"/>
      <w:r>
        <w:rPr>
          <w:rFonts w:cs="Times New Roman"/>
          <w:szCs w:val="24"/>
        </w:rPr>
        <w:t xml:space="preserve"> penyelesaian sengketa yaitu baik yang melalui pengadilan (</w:t>
      </w:r>
      <w:r w:rsidRPr="000F2829">
        <w:rPr>
          <w:rFonts w:cs="Times New Roman"/>
          <w:i/>
          <w:szCs w:val="24"/>
        </w:rPr>
        <w:t>litigasi</w:t>
      </w:r>
      <w:r>
        <w:rPr>
          <w:rFonts w:cs="Times New Roman"/>
          <w:szCs w:val="24"/>
        </w:rPr>
        <w:t>) yaitu melalui pembuktian fakta hukum (</w:t>
      </w:r>
      <w:r w:rsidRPr="000F2829">
        <w:rPr>
          <w:rFonts w:cs="Times New Roman"/>
          <w:i/>
          <w:szCs w:val="24"/>
        </w:rPr>
        <w:t>ajudikasi</w:t>
      </w:r>
      <w:r>
        <w:rPr>
          <w:rFonts w:cs="Times New Roman"/>
          <w:szCs w:val="24"/>
        </w:rPr>
        <w:t>) maupun di luar pengadilan (</w:t>
      </w:r>
      <w:r w:rsidRPr="000F2829">
        <w:rPr>
          <w:rFonts w:cs="Times New Roman"/>
          <w:i/>
          <w:szCs w:val="24"/>
        </w:rPr>
        <w:t>nonlitigasi</w:t>
      </w:r>
      <w:r>
        <w:rPr>
          <w:rFonts w:cs="Times New Roman"/>
          <w:szCs w:val="24"/>
        </w:rPr>
        <w:t>) yaitu melalui perdamaian (</w:t>
      </w:r>
      <w:r w:rsidRPr="000F2829">
        <w:rPr>
          <w:rFonts w:cs="Times New Roman"/>
          <w:i/>
          <w:szCs w:val="24"/>
        </w:rPr>
        <w:t>sulh</w:t>
      </w:r>
      <w:r>
        <w:rPr>
          <w:rFonts w:cs="Times New Roman"/>
          <w:szCs w:val="24"/>
        </w:rPr>
        <w:t xml:space="preserve">). </w:t>
      </w:r>
    </w:p>
    <w:p w:rsidR="00514E82" w:rsidRDefault="00514E82" w:rsidP="002F578F">
      <w:pPr>
        <w:spacing w:line="240" w:lineRule="auto"/>
        <w:ind w:firstLine="720"/>
        <w:rPr>
          <w:rFonts w:cs="Times New Roman"/>
          <w:szCs w:val="24"/>
        </w:rPr>
      </w:pPr>
      <w:proofErr w:type="gramStart"/>
      <w:r w:rsidRPr="000C4022">
        <w:rPr>
          <w:rFonts w:cs="Times New Roman"/>
          <w:szCs w:val="24"/>
        </w:rPr>
        <w:t xml:space="preserve">Salah satu alternatif penyelesaian sengketa dengan melalui lembaga Peradilan Agama bagi orang-orang yang beragama Islam yaitu Peradilan Agama yang merupakan salah satu pelaku kekuasaan kehakiman bagi rakyat pencari </w:t>
      </w:r>
      <w:r w:rsidRPr="000C4022">
        <w:rPr>
          <w:rFonts w:cs="Times New Roman"/>
          <w:szCs w:val="24"/>
        </w:rPr>
        <w:lastRenderedPageBreak/>
        <w:t>keadilan yang beragama Islam mengenai perkara tertentu.</w:t>
      </w:r>
      <w:proofErr w:type="gramEnd"/>
      <w:r w:rsidRPr="000C4022">
        <w:rPr>
          <w:rStyle w:val="FootnoteReference"/>
          <w:rFonts w:cs="Times New Roman"/>
          <w:szCs w:val="24"/>
        </w:rPr>
        <w:footnoteReference w:id="1"/>
      </w:r>
      <w:r w:rsidRPr="000C4022">
        <w:rPr>
          <w:rFonts w:cs="Times New Roman"/>
          <w:szCs w:val="24"/>
        </w:rPr>
        <w:t xml:space="preserve"> </w:t>
      </w:r>
      <w:proofErr w:type="gramStart"/>
      <w:r w:rsidRPr="000C4022">
        <w:rPr>
          <w:rFonts w:cs="Times New Roman"/>
          <w:szCs w:val="24"/>
        </w:rPr>
        <w:t>Salah satunya adal</w:t>
      </w:r>
      <w:r>
        <w:rPr>
          <w:rFonts w:cs="Times New Roman"/>
          <w:szCs w:val="24"/>
        </w:rPr>
        <w:t>ah menangani perkara kewarisan.</w:t>
      </w:r>
      <w:proofErr w:type="gramEnd"/>
      <w:r>
        <w:rPr>
          <w:rFonts w:cs="Times New Roman"/>
          <w:szCs w:val="24"/>
        </w:rPr>
        <w:t xml:space="preserve"> </w:t>
      </w:r>
      <w:r w:rsidRPr="000C4022">
        <w:rPr>
          <w:rFonts w:cs="Times New Roman"/>
          <w:szCs w:val="24"/>
        </w:rPr>
        <w:t xml:space="preserve">Hukum </w:t>
      </w:r>
      <w:proofErr w:type="gramStart"/>
      <w:r w:rsidRPr="000C4022">
        <w:rPr>
          <w:rFonts w:cs="Times New Roman"/>
          <w:szCs w:val="24"/>
        </w:rPr>
        <w:t>kewarisan</w:t>
      </w:r>
      <w:r>
        <w:rPr>
          <w:rFonts w:cs="Times New Roman"/>
          <w:szCs w:val="24"/>
        </w:rPr>
        <w:t xml:space="preserve"> </w:t>
      </w:r>
      <w:r w:rsidRPr="000C4022">
        <w:rPr>
          <w:rFonts w:cs="Times New Roman"/>
          <w:szCs w:val="24"/>
        </w:rPr>
        <w:t xml:space="preserve"> adalah</w:t>
      </w:r>
      <w:proofErr w:type="gramEnd"/>
      <w:r w:rsidRPr="000C4022">
        <w:rPr>
          <w:rFonts w:cs="Times New Roman"/>
          <w:szCs w:val="24"/>
        </w:rPr>
        <w:t xml:space="preserve"> hukum yang mengatur tentang pemindahan hak kepemilikan harta peninggalan (</w:t>
      </w:r>
      <w:r w:rsidRPr="000C4022">
        <w:rPr>
          <w:rFonts w:cs="Times New Roman"/>
          <w:i/>
          <w:szCs w:val="24"/>
        </w:rPr>
        <w:t>tirkah</w:t>
      </w:r>
      <w:r w:rsidRPr="000C4022">
        <w:rPr>
          <w:rFonts w:cs="Times New Roman"/>
          <w:szCs w:val="24"/>
        </w:rPr>
        <w:t>) pewaris, dari seseorang yang telah meninggal kepada yang masih hidup serta menentukan siapa-siapa yang berhak menjadi ahli waris dan berapa bagiannya masing-masing.</w:t>
      </w:r>
      <w:r w:rsidRPr="000C4022">
        <w:rPr>
          <w:rStyle w:val="FootnoteReference"/>
          <w:rFonts w:cs="Times New Roman"/>
          <w:szCs w:val="24"/>
        </w:rPr>
        <w:footnoteReference w:id="2"/>
      </w:r>
      <w:r>
        <w:rPr>
          <w:rFonts w:cs="Times New Roman"/>
          <w:szCs w:val="24"/>
        </w:rPr>
        <w:t xml:space="preserve"> </w:t>
      </w:r>
    </w:p>
    <w:p w:rsidR="00514E82" w:rsidRPr="008A21E0" w:rsidRDefault="00514E82" w:rsidP="002F578F">
      <w:pPr>
        <w:spacing w:line="240" w:lineRule="auto"/>
        <w:ind w:firstLine="720"/>
        <w:rPr>
          <w:rFonts w:cs="Times New Roman"/>
          <w:i/>
          <w:szCs w:val="24"/>
        </w:rPr>
      </w:pPr>
      <w:proofErr w:type="gramStart"/>
      <w:r w:rsidRPr="000C4022">
        <w:rPr>
          <w:rFonts w:cs="Times New Roman"/>
          <w:szCs w:val="24"/>
        </w:rPr>
        <w:t xml:space="preserve">Hukum waris adalah suatu hukum yang mengatur tentang peralihan harta kekayaan yang ditinggalkan oleh seseorang yang meninggal dunia dan diberikan kepada yang berhak.Seperti keluarga dan masyarakat yang lebih berhak yang disebut dengan </w:t>
      </w:r>
      <w:r w:rsidRPr="000C4022">
        <w:rPr>
          <w:rFonts w:cs="Times New Roman"/>
          <w:i/>
          <w:szCs w:val="24"/>
        </w:rPr>
        <w:t>ahli waris.</w:t>
      </w:r>
      <w:proofErr w:type="gramEnd"/>
      <w:r w:rsidRPr="000C4022">
        <w:rPr>
          <w:rStyle w:val="FootnoteReference"/>
          <w:rFonts w:cs="Times New Roman"/>
          <w:i/>
          <w:szCs w:val="24"/>
        </w:rPr>
        <w:footnoteReference w:id="3"/>
      </w:r>
      <w:r>
        <w:rPr>
          <w:rFonts w:cs="Times New Roman"/>
          <w:i/>
          <w:szCs w:val="24"/>
        </w:rPr>
        <w:t xml:space="preserve"> </w:t>
      </w:r>
    </w:p>
    <w:p w:rsidR="00514E82" w:rsidRPr="0081188C" w:rsidRDefault="00514E82" w:rsidP="002F578F">
      <w:pPr>
        <w:spacing w:line="240" w:lineRule="auto"/>
        <w:ind w:firstLine="720"/>
        <w:rPr>
          <w:rFonts w:cs="Times New Roman"/>
          <w:i/>
          <w:szCs w:val="24"/>
        </w:rPr>
      </w:pPr>
      <w:proofErr w:type="gramStart"/>
      <w:r>
        <w:rPr>
          <w:rFonts w:cs="Times New Roman"/>
          <w:szCs w:val="24"/>
        </w:rPr>
        <w:t xml:space="preserve">Norma-norma </w:t>
      </w:r>
      <w:r w:rsidRPr="000C4022">
        <w:rPr>
          <w:rFonts w:cs="Times New Roman"/>
          <w:szCs w:val="24"/>
        </w:rPr>
        <w:t>yang ditetapkan oleh Allah Swt pada umumnya sangat mudah dipahami dan dijalankan oleh umat Islam yang berlatar belakang budaya dan bangsa yang berbeda.</w:t>
      </w:r>
      <w:proofErr w:type="gramEnd"/>
      <w:r w:rsidRPr="000C4022">
        <w:rPr>
          <w:rFonts w:cs="Times New Roman"/>
          <w:szCs w:val="24"/>
        </w:rPr>
        <w:t xml:space="preserve"> </w:t>
      </w:r>
      <w:proofErr w:type="gramStart"/>
      <w:r w:rsidRPr="000C4022">
        <w:rPr>
          <w:rFonts w:cs="Times New Roman"/>
          <w:szCs w:val="24"/>
        </w:rPr>
        <w:t xml:space="preserve">Sehingga dalam suatu penerapan dan penyesuaiannya dari aturan kewarisan menurut adat lama kepada ketentuan yang baru yang biasa disebut dengan </w:t>
      </w:r>
      <w:r w:rsidRPr="000C4022">
        <w:rPr>
          <w:rFonts w:cs="Times New Roman"/>
          <w:i/>
          <w:szCs w:val="24"/>
        </w:rPr>
        <w:t>“Faraid”</w:t>
      </w:r>
      <w:r w:rsidRPr="000C4022">
        <w:rPr>
          <w:rFonts w:cs="Times New Roman"/>
          <w:szCs w:val="24"/>
        </w:rPr>
        <w:t xml:space="preserve"> yang semestinya tidak mengalami kesulitan</w:t>
      </w:r>
      <w:r>
        <w:rPr>
          <w:rFonts w:cs="Times New Roman"/>
          <w:szCs w:val="24"/>
        </w:rPr>
        <w:t xml:space="preserve"> bagi manusia</w:t>
      </w:r>
      <w:r w:rsidRPr="000C4022">
        <w:rPr>
          <w:rFonts w:cs="Times New Roman"/>
          <w:szCs w:val="24"/>
        </w:rPr>
        <w:t>.</w:t>
      </w:r>
      <w:proofErr w:type="gramEnd"/>
      <w:r w:rsidRPr="000C4022">
        <w:rPr>
          <w:rFonts w:cs="Times New Roman"/>
          <w:szCs w:val="24"/>
        </w:rPr>
        <w:t xml:space="preserve"> </w:t>
      </w:r>
      <w:proofErr w:type="gramStart"/>
      <w:r w:rsidRPr="000C4022">
        <w:rPr>
          <w:rFonts w:cs="Times New Roman"/>
          <w:szCs w:val="24"/>
        </w:rPr>
        <w:t xml:space="preserve">Namun pada kenyataannya bahwa sebagian umat </w:t>
      </w:r>
      <w:r>
        <w:rPr>
          <w:rFonts w:cs="Times New Roman"/>
          <w:szCs w:val="24"/>
        </w:rPr>
        <w:t xml:space="preserve">manusia </w:t>
      </w:r>
      <w:r w:rsidRPr="000C4022">
        <w:rPr>
          <w:rFonts w:cs="Times New Roman"/>
          <w:szCs w:val="24"/>
        </w:rPr>
        <w:t>dengan lingkungan dan budaya tertentu tetap mengalami kesulitan dalam melaksanakannya.</w:t>
      </w:r>
      <w:proofErr w:type="gramEnd"/>
    </w:p>
    <w:p w:rsidR="00514E82" w:rsidRDefault="00514E82" w:rsidP="002F578F">
      <w:pPr>
        <w:spacing w:line="240" w:lineRule="auto"/>
        <w:ind w:firstLine="720"/>
      </w:pPr>
      <w:r>
        <w:t>Allah Swt berfirman dalam QS.Al-Anfal/</w:t>
      </w:r>
      <w:proofErr w:type="gramStart"/>
      <w:r>
        <w:t>8 :</w:t>
      </w:r>
      <w:proofErr w:type="gramEnd"/>
      <w:r>
        <w:t xml:space="preserve"> 61 menjelaskan bahwa :</w:t>
      </w:r>
    </w:p>
    <w:p w:rsidR="00514E82" w:rsidRDefault="00514E82" w:rsidP="002F578F">
      <w:pPr>
        <w:bidi/>
        <w:spacing w:line="240" w:lineRule="auto"/>
        <w:ind w:hanging="1"/>
        <w:rPr>
          <w:rFonts w:ascii="(normal text)" w:hAnsi="(normal text)"/>
          <w:rtl/>
        </w:rPr>
      </w:pPr>
      <w:r>
        <w:rPr>
          <w:sz w:val="28"/>
          <w:szCs w:val="28"/>
        </w:rPr>
        <w:sym w:font="HQPB4" w:char="F02A"/>
      </w:r>
      <w:r>
        <w:rPr>
          <w:rFonts w:ascii="(normal text)" w:hAnsi="(normal text)"/>
          <w:rtl/>
        </w:rPr>
        <w:t xml:space="preserve"> </w:t>
      </w:r>
      <w:r>
        <w:rPr>
          <w:sz w:val="28"/>
          <w:szCs w:val="28"/>
        </w:rPr>
        <w:sym w:font="HQPB2" w:char="F062"/>
      </w:r>
      <w:r>
        <w:rPr>
          <w:sz w:val="28"/>
          <w:szCs w:val="28"/>
        </w:rPr>
        <w:sym w:font="HQPB4" w:char="F0CE"/>
      </w:r>
      <w:r>
        <w:rPr>
          <w:sz w:val="28"/>
          <w:szCs w:val="28"/>
        </w:rPr>
        <w:sym w:font="HQPB1" w:char="F029"/>
      </w:r>
      <w:r>
        <w:rPr>
          <w:sz w:val="28"/>
          <w:szCs w:val="28"/>
        </w:rPr>
        <w:sym w:font="HQPB5" w:char="F075"/>
      </w:r>
      <w:r>
        <w:rPr>
          <w:sz w:val="28"/>
          <w:szCs w:val="28"/>
        </w:rPr>
        <w:sym w:font="HQPB2" w:char="F072"/>
      </w:r>
      <w:r>
        <w:rPr>
          <w:rFonts w:ascii="(normal text)" w:hAnsi="(normal text)"/>
          <w:rtl/>
        </w:rPr>
        <w:t xml:space="preserve"> </w:t>
      </w:r>
      <w:r>
        <w:rPr>
          <w:sz w:val="28"/>
          <w:szCs w:val="28"/>
        </w:rPr>
        <w:sym w:font="HQPB5" w:char="F028"/>
      </w:r>
      <w:r>
        <w:rPr>
          <w:sz w:val="28"/>
          <w:szCs w:val="28"/>
        </w:rPr>
        <w:sym w:font="HQPB1" w:char="F023"/>
      </w:r>
      <w:r>
        <w:rPr>
          <w:sz w:val="28"/>
          <w:szCs w:val="28"/>
        </w:rPr>
        <w:sym w:font="HQPB2" w:char="F071"/>
      </w:r>
      <w:r>
        <w:rPr>
          <w:sz w:val="28"/>
          <w:szCs w:val="28"/>
        </w:rPr>
        <w:sym w:font="HQPB4" w:char="F0DF"/>
      </w:r>
      <w:r>
        <w:rPr>
          <w:sz w:val="28"/>
          <w:szCs w:val="28"/>
        </w:rPr>
        <w:sym w:font="HQPB1" w:char="F073"/>
      </w:r>
      <w:r>
        <w:rPr>
          <w:sz w:val="28"/>
          <w:szCs w:val="28"/>
        </w:rPr>
        <w:sym w:font="HQPB5" w:char="F075"/>
      </w:r>
      <w:r>
        <w:rPr>
          <w:sz w:val="28"/>
          <w:szCs w:val="28"/>
        </w:rPr>
        <w:sym w:font="HQPB2" w:char="F05A"/>
      </w:r>
      <w:r>
        <w:rPr>
          <w:sz w:val="28"/>
          <w:szCs w:val="28"/>
        </w:rPr>
        <w:sym w:font="HQPB5" w:char="F079"/>
      </w:r>
      <w:r>
        <w:rPr>
          <w:sz w:val="28"/>
          <w:szCs w:val="28"/>
        </w:rPr>
        <w:sym w:font="HQPB1" w:char="F05F"/>
      </w:r>
      <w:r>
        <w:rPr>
          <w:rFonts w:ascii="(normal text)" w:hAnsi="(normal text)"/>
          <w:rtl/>
        </w:rPr>
        <w:t xml:space="preserve"> </w:t>
      </w:r>
      <w:r>
        <w:rPr>
          <w:sz w:val="28"/>
          <w:szCs w:val="28"/>
        </w:rPr>
        <w:sym w:font="HQPB4" w:char="F0C4"/>
      </w:r>
      <w:r>
        <w:rPr>
          <w:sz w:val="28"/>
          <w:szCs w:val="28"/>
        </w:rPr>
        <w:sym w:font="HQPB2" w:char="F04E"/>
      </w:r>
      <w:r>
        <w:rPr>
          <w:sz w:val="28"/>
          <w:szCs w:val="28"/>
        </w:rPr>
        <w:sym w:font="HQPB4" w:char="F0F9"/>
      </w:r>
      <w:r>
        <w:rPr>
          <w:sz w:val="28"/>
          <w:szCs w:val="28"/>
        </w:rPr>
        <w:sym w:font="HQPB2" w:char="F03D"/>
      </w:r>
      <w:r>
        <w:rPr>
          <w:sz w:val="28"/>
          <w:szCs w:val="28"/>
        </w:rPr>
        <w:sym w:font="HQPB4" w:char="F0A1"/>
      </w:r>
      <w:r>
        <w:rPr>
          <w:sz w:val="28"/>
          <w:szCs w:val="28"/>
        </w:rPr>
        <w:sym w:font="HQPB1" w:char="F0A1"/>
      </w:r>
      <w:r>
        <w:rPr>
          <w:sz w:val="28"/>
          <w:szCs w:val="28"/>
        </w:rPr>
        <w:sym w:font="HQPB2" w:char="F03D"/>
      </w:r>
      <w:r>
        <w:rPr>
          <w:sz w:val="28"/>
          <w:szCs w:val="28"/>
        </w:rPr>
        <w:sym w:font="HQPB4" w:char="F0CF"/>
      </w:r>
      <w:r>
        <w:rPr>
          <w:sz w:val="28"/>
          <w:szCs w:val="28"/>
        </w:rPr>
        <w:sym w:font="HQPB2" w:char="F039"/>
      </w:r>
      <w:r>
        <w:rPr>
          <w:rFonts w:ascii="(normal text)" w:hAnsi="(normal text)"/>
          <w:rtl/>
        </w:rPr>
        <w:t xml:space="preserve"> </w:t>
      </w:r>
      <w:r>
        <w:rPr>
          <w:sz w:val="28"/>
          <w:szCs w:val="28"/>
        </w:rPr>
        <w:sym w:font="HQPB4" w:char="F0F4"/>
      </w:r>
      <w:r>
        <w:rPr>
          <w:sz w:val="28"/>
          <w:szCs w:val="28"/>
        </w:rPr>
        <w:sym w:font="HQPB1" w:char="F078"/>
      </w:r>
      <w:r>
        <w:rPr>
          <w:sz w:val="28"/>
          <w:szCs w:val="28"/>
        </w:rPr>
        <w:sym w:font="HQPB5" w:char="F075"/>
      </w:r>
      <w:r>
        <w:rPr>
          <w:sz w:val="28"/>
          <w:szCs w:val="28"/>
        </w:rPr>
        <w:sym w:font="HQPB2" w:char="F05A"/>
      </w:r>
      <w:r>
        <w:rPr>
          <w:sz w:val="28"/>
          <w:szCs w:val="28"/>
        </w:rPr>
        <w:sym w:font="HQPB4" w:char="F0F4"/>
      </w:r>
      <w:r>
        <w:rPr>
          <w:sz w:val="28"/>
          <w:szCs w:val="28"/>
        </w:rPr>
        <w:sym w:font="HQPB1" w:char="F05F"/>
      </w:r>
      <w:r>
        <w:rPr>
          <w:sz w:val="28"/>
          <w:szCs w:val="28"/>
        </w:rPr>
        <w:sym w:font="HQPB5" w:char="F024"/>
      </w:r>
      <w:r>
        <w:rPr>
          <w:sz w:val="28"/>
          <w:szCs w:val="28"/>
        </w:rPr>
        <w:sym w:font="HQPB1" w:char="F024"/>
      </w:r>
      <w:r>
        <w:rPr>
          <w:sz w:val="28"/>
          <w:szCs w:val="28"/>
        </w:rPr>
        <w:sym w:font="HQPB5" w:char="F073"/>
      </w:r>
      <w:r>
        <w:rPr>
          <w:sz w:val="28"/>
          <w:szCs w:val="28"/>
        </w:rPr>
        <w:sym w:font="HQPB1" w:char="F0F9"/>
      </w:r>
      <w:r>
        <w:rPr>
          <w:rFonts w:ascii="(normal text)" w:hAnsi="(normal text)"/>
          <w:rtl/>
        </w:rPr>
        <w:t xml:space="preserve"> </w:t>
      </w:r>
      <w:r>
        <w:rPr>
          <w:sz w:val="28"/>
          <w:szCs w:val="28"/>
        </w:rPr>
        <w:sym w:font="HQPB1" w:char="F024"/>
      </w:r>
      <w:r>
        <w:rPr>
          <w:sz w:val="28"/>
          <w:szCs w:val="28"/>
        </w:rPr>
        <w:sym w:font="HQPB5" w:char="F06F"/>
      </w:r>
      <w:r>
        <w:rPr>
          <w:sz w:val="28"/>
          <w:szCs w:val="28"/>
        </w:rPr>
        <w:sym w:font="HQPB2" w:char="F06C"/>
      </w:r>
      <w:r>
        <w:rPr>
          <w:sz w:val="28"/>
          <w:szCs w:val="28"/>
        </w:rPr>
        <w:sym w:font="HQPB5" w:char="F06D"/>
      </w:r>
      <w:r>
        <w:rPr>
          <w:sz w:val="28"/>
          <w:szCs w:val="28"/>
        </w:rPr>
        <w:sym w:font="HQPB2" w:char="F03B"/>
      </w:r>
      <w:r>
        <w:rPr>
          <w:rFonts w:ascii="(normal text)" w:hAnsi="(normal text)"/>
          <w:rtl/>
        </w:rPr>
        <w:t xml:space="preserve"> </w:t>
      </w:r>
      <w:r>
        <w:rPr>
          <w:sz w:val="28"/>
          <w:szCs w:val="28"/>
        </w:rPr>
        <w:sym w:font="HQPB4" w:char="F0F6"/>
      </w:r>
      <w:r>
        <w:rPr>
          <w:sz w:val="28"/>
          <w:szCs w:val="28"/>
        </w:rPr>
        <w:sym w:font="HQPB2" w:char="F040"/>
      </w:r>
      <w:r>
        <w:rPr>
          <w:sz w:val="28"/>
          <w:szCs w:val="28"/>
        </w:rPr>
        <w:sym w:font="HQPB4" w:char="F0A9"/>
      </w:r>
      <w:r>
        <w:rPr>
          <w:sz w:val="28"/>
          <w:szCs w:val="28"/>
        </w:rPr>
        <w:sym w:font="HQPB2" w:char="F02E"/>
      </w:r>
      <w:r>
        <w:rPr>
          <w:sz w:val="28"/>
          <w:szCs w:val="28"/>
        </w:rPr>
        <w:sym w:font="HQPB5" w:char="F075"/>
      </w:r>
      <w:r>
        <w:rPr>
          <w:sz w:val="28"/>
          <w:szCs w:val="28"/>
        </w:rPr>
        <w:sym w:font="HQPB2" w:char="F071"/>
      </w:r>
      <w:r>
        <w:rPr>
          <w:sz w:val="28"/>
          <w:szCs w:val="28"/>
        </w:rPr>
        <w:sym w:font="HQPB5" w:char="F073"/>
      </w:r>
      <w:r>
        <w:rPr>
          <w:sz w:val="28"/>
          <w:szCs w:val="28"/>
        </w:rPr>
        <w:sym w:font="HQPB1" w:char="F03F"/>
      </w:r>
      <w:r>
        <w:rPr>
          <w:sz w:val="28"/>
          <w:szCs w:val="28"/>
        </w:rPr>
        <w:sym w:font="HQPB5" w:char="F075"/>
      </w:r>
      <w:r>
        <w:rPr>
          <w:sz w:val="28"/>
          <w:szCs w:val="28"/>
        </w:rPr>
        <w:sym w:font="HQPB2" w:char="F072"/>
      </w:r>
      <w:r>
        <w:rPr>
          <w:rFonts w:ascii="(normal text)" w:hAnsi="(normal text)"/>
          <w:rtl/>
        </w:rPr>
        <w:t xml:space="preserve"> </w:t>
      </w:r>
      <w:r>
        <w:rPr>
          <w:sz w:val="28"/>
          <w:szCs w:val="28"/>
        </w:rPr>
        <w:sym w:font="HQPB2" w:char="F092"/>
      </w:r>
      <w:r>
        <w:rPr>
          <w:sz w:val="28"/>
          <w:szCs w:val="28"/>
        </w:rPr>
        <w:sym w:font="HQPB5" w:char="F06E"/>
      </w:r>
      <w:r>
        <w:rPr>
          <w:sz w:val="28"/>
          <w:szCs w:val="28"/>
        </w:rPr>
        <w:sym w:font="HQPB2" w:char="F03F"/>
      </w:r>
      <w:r>
        <w:rPr>
          <w:sz w:val="28"/>
          <w:szCs w:val="28"/>
        </w:rPr>
        <w:sym w:font="HQPB5" w:char="F074"/>
      </w:r>
      <w:r>
        <w:rPr>
          <w:sz w:val="28"/>
          <w:szCs w:val="28"/>
        </w:rPr>
        <w:sym w:font="HQPB1" w:char="F0E3"/>
      </w:r>
      <w:r>
        <w:rPr>
          <w:rFonts w:ascii="(normal text)" w:hAnsi="(normal text)"/>
          <w:rtl/>
        </w:rPr>
        <w:t xml:space="preserve"> </w:t>
      </w:r>
      <w:r>
        <w:rPr>
          <w:sz w:val="28"/>
          <w:szCs w:val="28"/>
        </w:rPr>
        <w:sym w:font="HQPB5" w:char="F0AB"/>
      </w:r>
      <w:r>
        <w:rPr>
          <w:sz w:val="28"/>
          <w:szCs w:val="28"/>
        </w:rPr>
        <w:sym w:font="HQPB1" w:char="F021"/>
      </w:r>
      <w:r>
        <w:rPr>
          <w:sz w:val="28"/>
          <w:szCs w:val="28"/>
        </w:rPr>
        <w:sym w:font="HQPB5" w:char="F024"/>
      </w:r>
      <w:r>
        <w:rPr>
          <w:sz w:val="28"/>
          <w:szCs w:val="28"/>
        </w:rPr>
        <w:sym w:font="HQPB1" w:char="F023"/>
      </w:r>
      <w:r>
        <w:rPr>
          <w:rFonts w:ascii="(normal text)" w:hAnsi="(normal text)"/>
          <w:rtl/>
        </w:rPr>
        <w:t xml:space="preserve"> </w:t>
      </w:r>
      <w:r>
        <w:rPr>
          <w:sz w:val="28"/>
          <w:szCs w:val="28"/>
        </w:rPr>
        <w:sym w:font="HQPB4" w:char="F034"/>
      </w:r>
      <w:r>
        <w:rPr>
          <w:rFonts w:ascii="(normal text)" w:hAnsi="(normal text)"/>
          <w:rtl/>
        </w:rPr>
        <w:t xml:space="preserve"> </w:t>
      </w:r>
      <w:r>
        <w:rPr>
          <w:sz w:val="28"/>
          <w:szCs w:val="28"/>
        </w:rPr>
        <w:sym w:font="HQPB2" w:char="F0BC"/>
      </w:r>
      <w:r>
        <w:rPr>
          <w:sz w:val="28"/>
          <w:szCs w:val="28"/>
        </w:rPr>
        <w:sym w:font="HQPB4" w:char="F0E7"/>
      </w:r>
      <w:r>
        <w:rPr>
          <w:sz w:val="28"/>
          <w:szCs w:val="28"/>
        </w:rPr>
        <w:sym w:font="HQPB2" w:char="F06D"/>
      </w:r>
      <w:r>
        <w:rPr>
          <w:sz w:val="28"/>
          <w:szCs w:val="28"/>
        </w:rPr>
        <w:sym w:font="HQPB4" w:char="F0AF"/>
      </w:r>
      <w:r>
        <w:rPr>
          <w:sz w:val="28"/>
          <w:szCs w:val="28"/>
        </w:rPr>
        <w:sym w:font="HQPB2" w:char="F052"/>
      </w:r>
      <w:r>
        <w:rPr>
          <w:sz w:val="28"/>
          <w:szCs w:val="28"/>
        </w:rPr>
        <w:sym w:font="HQPB4" w:char="F0CE"/>
      </w:r>
      <w:r>
        <w:rPr>
          <w:sz w:val="28"/>
          <w:szCs w:val="28"/>
        </w:rPr>
        <w:sym w:font="HQPB1" w:char="F029"/>
      </w:r>
      <w:r>
        <w:rPr>
          <w:rFonts w:ascii="(normal text)" w:hAnsi="(normal text)"/>
          <w:rtl/>
        </w:rPr>
        <w:t xml:space="preserve"> </w:t>
      </w:r>
      <w:r>
        <w:rPr>
          <w:sz w:val="28"/>
          <w:szCs w:val="28"/>
        </w:rPr>
        <w:sym w:font="HQPB5" w:char="F075"/>
      </w:r>
      <w:r>
        <w:rPr>
          <w:sz w:val="28"/>
          <w:szCs w:val="28"/>
        </w:rPr>
        <w:sym w:font="HQPB2" w:char="F071"/>
      </w:r>
      <w:r>
        <w:rPr>
          <w:sz w:val="28"/>
          <w:szCs w:val="28"/>
        </w:rPr>
        <w:sym w:font="HQPB4" w:char="F0E8"/>
      </w:r>
      <w:r>
        <w:rPr>
          <w:sz w:val="28"/>
          <w:szCs w:val="28"/>
        </w:rPr>
        <w:sym w:font="HQPB2" w:char="F064"/>
      </w:r>
      <w:r>
        <w:rPr>
          <w:rFonts w:ascii="(normal text)" w:hAnsi="(normal text)"/>
          <w:rtl/>
        </w:rPr>
        <w:t xml:space="preserve"> </w:t>
      </w:r>
      <w:r>
        <w:rPr>
          <w:sz w:val="28"/>
          <w:szCs w:val="28"/>
        </w:rPr>
        <w:sym w:font="HQPB4" w:char="F0DF"/>
      </w:r>
      <w:r>
        <w:rPr>
          <w:sz w:val="28"/>
          <w:szCs w:val="28"/>
        </w:rPr>
        <w:sym w:font="HQPB1" w:char="F0EC"/>
      </w:r>
      <w:r>
        <w:rPr>
          <w:sz w:val="28"/>
          <w:szCs w:val="28"/>
        </w:rPr>
        <w:sym w:font="HQPB2" w:char="F08A"/>
      </w:r>
      <w:r>
        <w:rPr>
          <w:sz w:val="28"/>
          <w:szCs w:val="28"/>
        </w:rPr>
        <w:sym w:font="HQPB4" w:char="F0CF"/>
      </w:r>
      <w:r>
        <w:rPr>
          <w:sz w:val="28"/>
          <w:szCs w:val="28"/>
        </w:rPr>
        <w:sym w:font="HQPB2" w:char="F04A"/>
      </w:r>
      <w:r>
        <w:rPr>
          <w:sz w:val="28"/>
          <w:szCs w:val="28"/>
        </w:rPr>
        <w:sym w:font="HQPB4" w:char="F0A1"/>
      </w:r>
      <w:r>
        <w:rPr>
          <w:sz w:val="28"/>
          <w:szCs w:val="28"/>
        </w:rPr>
        <w:sym w:font="HQPB1" w:char="F0A1"/>
      </w:r>
      <w:r>
        <w:rPr>
          <w:sz w:val="28"/>
          <w:szCs w:val="28"/>
        </w:rPr>
        <w:sym w:font="HQPB2" w:char="F039"/>
      </w:r>
      <w:r>
        <w:rPr>
          <w:sz w:val="28"/>
          <w:szCs w:val="28"/>
        </w:rPr>
        <w:sym w:font="HQPB5" w:char="F024"/>
      </w:r>
      <w:r>
        <w:rPr>
          <w:sz w:val="28"/>
          <w:szCs w:val="28"/>
        </w:rPr>
        <w:sym w:font="HQPB1" w:char="F023"/>
      </w:r>
      <w:r>
        <w:rPr>
          <w:rFonts w:ascii="(normal text)" w:hAnsi="(normal text)"/>
          <w:rtl/>
        </w:rPr>
        <w:t xml:space="preserve"> </w:t>
      </w:r>
      <w:r>
        <w:rPr>
          <w:sz w:val="28"/>
          <w:szCs w:val="28"/>
        </w:rPr>
        <w:sym w:font="HQPB4" w:char="F0E3"/>
      </w:r>
      <w:r>
        <w:rPr>
          <w:sz w:val="28"/>
          <w:szCs w:val="28"/>
        </w:rPr>
        <w:sym w:font="HQPB2" w:char="F04C"/>
      </w:r>
      <w:r>
        <w:rPr>
          <w:sz w:val="28"/>
          <w:szCs w:val="28"/>
        </w:rPr>
        <w:sym w:font="HQPB2" w:char="F0EC"/>
      </w:r>
      <w:r>
        <w:rPr>
          <w:sz w:val="28"/>
          <w:szCs w:val="28"/>
        </w:rPr>
        <w:sym w:font="HQPB4" w:char="F0CE"/>
      </w:r>
      <w:r>
        <w:rPr>
          <w:sz w:val="28"/>
          <w:szCs w:val="28"/>
        </w:rPr>
        <w:sym w:font="HQPB2" w:char="F03D"/>
      </w:r>
      <w:r>
        <w:rPr>
          <w:sz w:val="28"/>
          <w:szCs w:val="28"/>
        </w:rPr>
        <w:sym w:font="HQPB5" w:char="F079"/>
      </w:r>
      <w:r>
        <w:rPr>
          <w:sz w:val="28"/>
          <w:szCs w:val="28"/>
        </w:rPr>
        <w:sym w:font="HQPB1" w:char="F0E8"/>
      </w:r>
      <w:r>
        <w:rPr>
          <w:sz w:val="28"/>
          <w:szCs w:val="28"/>
        </w:rPr>
        <w:sym w:font="HQPB4" w:char="F0F8"/>
      </w:r>
      <w:r>
        <w:rPr>
          <w:sz w:val="28"/>
          <w:szCs w:val="28"/>
        </w:rPr>
        <w:sym w:font="HQPB2" w:char="F039"/>
      </w:r>
      <w:r>
        <w:rPr>
          <w:sz w:val="28"/>
          <w:szCs w:val="28"/>
        </w:rPr>
        <w:sym w:font="HQPB5" w:char="F024"/>
      </w:r>
      <w:r>
        <w:rPr>
          <w:sz w:val="28"/>
          <w:szCs w:val="28"/>
        </w:rPr>
        <w:sym w:font="HQPB1" w:char="F023"/>
      </w:r>
      <w:r>
        <w:rPr>
          <w:rFonts w:ascii="(normal text)" w:hAnsi="(normal text)"/>
          <w:rtl/>
        </w:rPr>
        <w:t xml:space="preserve"> </w:t>
      </w:r>
      <w:r>
        <w:rPr>
          <w:sz w:val="28"/>
          <w:szCs w:val="28"/>
        </w:rPr>
        <w:sym w:font="HQPB2" w:char="F0C7"/>
      </w:r>
      <w:r>
        <w:rPr>
          <w:sz w:val="28"/>
          <w:szCs w:val="28"/>
        </w:rPr>
        <w:sym w:font="HQPB2" w:char="F0CF"/>
      </w:r>
      <w:r>
        <w:rPr>
          <w:sz w:val="28"/>
          <w:szCs w:val="28"/>
        </w:rPr>
        <w:sym w:font="HQPB2" w:char="F0CA"/>
      </w:r>
      <w:r>
        <w:rPr>
          <w:sz w:val="28"/>
          <w:szCs w:val="28"/>
        </w:rPr>
        <w:sym w:font="HQPB2" w:char="F0C8"/>
      </w:r>
      <w:r>
        <w:rPr>
          <w:rFonts w:ascii="(normal text)" w:hAnsi="(normal text)"/>
          <w:rtl/>
        </w:rPr>
        <w:t xml:space="preserve">   </w:t>
      </w:r>
    </w:p>
    <w:p w:rsidR="002F578F" w:rsidRDefault="00514E82" w:rsidP="002F578F">
      <w:pPr>
        <w:pStyle w:val="Heading1"/>
        <w:spacing w:line="240" w:lineRule="auto"/>
        <w:rPr>
          <w:b w:val="0"/>
        </w:rPr>
      </w:pPr>
      <w:proofErr w:type="gramStart"/>
      <w:r w:rsidRPr="004468F5">
        <w:rPr>
          <w:rFonts w:cs="Times New Roman"/>
          <w:szCs w:val="24"/>
        </w:rPr>
        <w:t>Terje</w:t>
      </w:r>
      <w:r>
        <w:rPr>
          <w:rFonts w:cs="Times New Roman"/>
          <w:szCs w:val="24"/>
        </w:rPr>
        <w:t>mahN</w:t>
      </w:r>
      <w:r w:rsidRPr="004468F5">
        <w:rPr>
          <w:rFonts w:cs="Times New Roman"/>
          <w:szCs w:val="24"/>
        </w:rPr>
        <w:t>ya :</w:t>
      </w:r>
      <w:proofErr w:type="gramEnd"/>
      <w:r w:rsidR="002F578F" w:rsidRPr="002F578F">
        <w:rPr>
          <w:b w:val="0"/>
        </w:rPr>
        <w:t xml:space="preserve"> </w:t>
      </w:r>
    </w:p>
    <w:p w:rsidR="002F578F" w:rsidRDefault="002F578F" w:rsidP="002F578F">
      <w:pPr>
        <w:pStyle w:val="Heading1"/>
        <w:spacing w:line="240" w:lineRule="auto"/>
        <w:rPr>
          <w:b w:val="0"/>
        </w:rPr>
      </w:pPr>
      <w:proofErr w:type="gramStart"/>
      <w:r w:rsidRPr="00CE1BBF">
        <w:rPr>
          <w:b w:val="0"/>
        </w:rPr>
        <w:t>“Tetapi jika mereka condong kepada perdamaian, maka terimalah dan bertawakkallah kepada Allah Swt. Sungguh, Dia Maha Mendengar, Maha Mengetahui.”</w:t>
      </w:r>
      <w:proofErr w:type="gramEnd"/>
      <w:r w:rsidRPr="00CE1BBF">
        <w:rPr>
          <w:b w:val="0"/>
        </w:rPr>
        <w:t xml:space="preserve"> </w:t>
      </w:r>
      <w:r w:rsidRPr="00CE1BBF">
        <w:rPr>
          <w:rStyle w:val="FootnoteReference"/>
          <w:b w:val="0"/>
        </w:rPr>
        <w:footnoteReference w:id="4"/>
      </w:r>
    </w:p>
    <w:p w:rsidR="00514E82" w:rsidRDefault="00514E82" w:rsidP="002F578F">
      <w:pPr>
        <w:spacing w:line="240" w:lineRule="auto"/>
        <w:rPr>
          <w:rFonts w:cs="Times New Roman"/>
          <w:szCs w:val="24"/>
        </w:rPr>
      </w:pPr>
    </w:p>
    <w:p w:rsidR="009F132A" w:rsidRDefault="009F132A" w:rsidP="009F132A">
      <w:pPr>
        <w:pStyle w:val="Heading2"/>
        <w:rPr>
          <w:rFonts w:ascii="Times New Roman" w:hAnsi="Times New Roman" w:cs="Times New Roman"/>
          <w:color w:val="auto"/>
        </w:rPr>
      </w:pPr>
      <w:r w:rsidRPr="00014817">
        <w:rPr>
          <w:rFonts w:ascii="Times New Roman" w:hAnsi="Times New Roman" w:cs="Times New Roman"/>
          <w:color w:val="auto"/>
        </w:rPr>
        <w:lastRenderedPageBreak/>
        <w:t>METODE PENELITIAN</w:t>
      </w:r>
    </w:p>
    <w:p w:rsidR="002F578F" w:rsidRPr="009F132A" w:rsidRDefault="009F132A" w:rsidP="009F132A">
      <w:pPr>
        <w:pStyle w:val="Heading2"/>
        <w:spacing w:before="0" w:line="240" w:lineRule="auto"/>
        <w:ind w:firstLine="720"/>
        <w:rPr>
          <w:rFonts w:ascii="Times New Roman" w:hAnsi="Times New Roman" w:cs="Times New Roman"/>
          <w:b w:val="0"/>
          <w:color w:val="auto"/>
          <w:sz w:val="24"/>
          <w:szCs w:val="24"/>
        </w:rPr>
      </w:pPr>
      <w:proofErr w:type="gramStart"/>
      <w:r w:rsidRPr="001B3F2E">
        <w:rPr>
          <w:rFonts w:ascii="Times New Roman" w:hAnsi="Times New Roman" w:cs="Times New Roman"/>
          <w:b w:val="0"/>
          <w:color w:val="auto"/>
          <w:sz w:val="24"/>
          <w:szCs w:val="24"/>
        </w:rPr>
        <w:t>Jenis penelitian ini merupakan penelitian lapangan (</w:t>
      </w:r>
      <w:r w:rsidRPr="001B3F2E">
        <w:rPr>
          <w:rFonts w:ascii="Times New Roman" w:hAnsi="Times New Roman" w:cs="Times New Roman"/>
          <w:b w:val="0"/>
          <w:i/>
          <w:color w:val="auto"/>
          <w:sz w:val="24"/>
          <w:szCs w:val="24"/>
        </w:rPr>
        <w:t>field research</w:t>
      </w:r>
      <w:r w:rsidRPr="001B3F2E">
        <w:rPr>
          <w:rFonts w:ascii="Times New Roman" w:hAnsi="Times New Roman" w:cs="Times New Roman"/>
          <w:b w:val="0"/>
          <w:color w:val="auto"/>
          <w:sz w:val="24"/>
          <w:szCs w:val="24"/>
        </w:rPr>
        <w:t>) kualitatif.</w:t>
      </w:r>
      <w:proofErr w:type="gramEnd"/>
      <w:r w:rsidRPr="001B3F2E">
        <w:rPr>
          <w:rFonts w:ascii="Times New Roman" w:hAnsi="Times New Roman" w:cs="Times New Roman"/>
          <w:b w:val="0"/>
          <w:color w:val="auto"/>
          <w:sz w:val="24"/>
          <w:szCs w:val="24"/>
        </w:rPr>
        <w:t xml:space="preserve"> Bila dilihat dari jenis datanya, penelitian ini termasuk penelitian kualitatif deskriptif analisis yaitu suatu tahapan penelitian dengan melakukan pengumpulan data primer sebagai data pendukung bagi data sekunder dengan cara melakukan wawancara langsung dengan hakim di Pengadilan Agama Kelas 1A Makassar dan deskriptif analisis menggambarkan suatu keadaan dan mengungkapkan faktor  gejala yang akan diamati dan mengkaji lebih mendalam dengan menguraikan secara terperinci data di lapangan yang akan diteliti</w:t>
      </w:r>
      <w:r>
        <w:rPr>
          <w:rFonts w:ascii="Times New Roman" w:hAnsi="Times New Roman" w:cs="Times New Roman"/>
          <w:b w:val="0"/>
          <w:color w:val="auto"/>
          <w:sz w:val="24"/>
          <w:szCs w:val="24"/>
        </w:rPr>
        <w:t>.</w:t>
      </w:r>
    </w:p>
    <w:p w:rsidR="00014817" w:rsidRDefault="00014817" w:rsidP="00014817">
      <w:pPr>
        <w:pStyle w:val="Heading2"/>
        <w:spacing w:before="0"/>
        <w:rPr>
          <w:rFonts w:ascii="Times New Roman" w:hAnsi="Times New Roman" w:cs="Times New Roman"/>
          <w:color w:val="auto"/>
        </w:rPr>
      </w:pPr>
      <w:r w:rsidRPr="00014817">
        <w:rPr>
          <w:rFonts w:ascii="Times New Roman" w:hAnsi="Times New Roman" w:cs="Times New Roman"/>
          <w:color w:val="auto"/>
        </w:rPr>
        <w:t>LANDASAN TEORI</w:t>
      </w:r>
    </w:p>
    <w:p w:rsidR="001B3F2E" w:rsidRPr="003F3150" w:rsidRDefault="001B3F2E" w:rsidP="001B3F2E">
      <w:pPr>
        <w:pStyle w:val="ListParagraph"/>
        <w:numPr>
          <w:ilvl w:val="0"/>
          <w:numId w:val="2"/>
        </w:numPr>
        <w:spacing w:after="120" w:line="240" w:lineRule="auto"/>
        <w:ind w:left="567" w:hanging="567"/>
        <w:rPr>
          <w:rFonts w:cs="Times New Roman"/>
          <w:b/>
          <w:i/>
          <w:szCs w:val="24"/>
        </w:rPr>
      </w:pPr>
      <w:r>
        <w:rPr>
          <w:rFonts w:cs="Times New Roman"/>
          <w:b/>
          <w:i/>
          <w:szCs w:val="24"/>
        </w:rPr>
        <w:t xml:space="preserve">Mediator dalam Lingkup </w:t>
      </w:r>
      <w:r w:rsidRPr="000C4022">
        <w:rPr>
          <w:rFonts w:cs="Times New Roman"/>
          <w:b/>
          <w:i/>
          <w:szCs w:val="24"/>
        </w:rPr>
        <w:t>Pengadilan Agama</w:t>
      </w:r>
    </w:p>
    <w:p w:rsidR="001B3F2E" w:rsidRDefault="001B3F2E" w:rsidP="001B3F2E">
      <w:pPr>
        <w:pStyle w:val="ListParagraph"/>
        <w:numPr>
          <w:ilvl w:val="0"/>
          <w:numId w:val="1"/>
        </w:numPr>
        <w:spacing w:after="120" w:line="240" w:lineRule="auto"/>
        <w:ind w:left="567" w:hanging="567"/>
        <w:rPr>
          <w:rFonts w:cs="Times New Roman"/>
          <w:b/>
          <w:szCs w:val="24"/>
        </w:rPr>
      </w:pPr>
      <w:r w:rsidRPr="000C4022">
        <w:rPr>
          <w:rFonts w:cs="Times New Roman"/>
          <w:b/>
          <w:szCs w:val="24"/>
        </w:rPr>
        <w:t>Pengertian Mediasi dan Mediator</w:t>
      </w:r>
      <w:r>
        <w:rPr>
          <w:rFonts w:cs="Times New Roman"/>
          <w:b/>
          <w:szCs w:val="24"/>
        </w:rPr>
        <w:t xml:space="preserve"> dalam Hukum Islam dan Hukum Positif</w:t>
      </w:r>
    </w:p>
    <w:p w:rsidR="001B3F2E" w:rsidRDefault="001B3F2E" w:rsidP="001B3F2E">
      <w:pPr>
        <w:pStyle w:val="ListParagraph"/>
        <w:numPr>
          <w:ilvl w:val="0"/>
          <w:numId w:val="3"/>
        </w:numPr>
        <w:spacing w:line="240" w:lineRule="auto"/>
      </w:pPr>
      <w:r>
        <w:t xml:space="preserve">Pengertian mediasi dan mediator dalam hukum islam </w:t>
      </w:r>
    </w:p>
    <w:p w:rsidR="001B3F2E" w:rsidRDefault="001B3F2E" w:rsidP="001B3F2E">
      <w:pPr>
        <w:spacing w:line="240" w:lineRule="auto"/>
        <w:ind w:firstLine="720"/>
      </w:pPr>
      <w:r>
        <w:t xml:space="preserve">Dalam sejarah peradaban </w:t>
      </w:r>
      <w:proofErr w:type="gramStart"/>
      <w:r>
        <w:t>islam</w:t>
      </w:r>
      <w:proofErr w:type="gramEnd"/>
      <w:r>
        <w:t xml:space="preserve"> secara bahasa, kata </w:t>
      </w:r>
      <w:r>
        <w:rPr>
          <w:i/>
        </w:rPr>
        <w:t>al-s</w:t>
      </w:r>
      <w:r w:rsidRPr="009D604B">
        <w:rPr>
          <w:i/>
        </w:rPr>
        <w:t>hulhu</w:t>
      </w:r>
      <w:r>
        <w:t xml:space="preserve"> (perdamaian) yang berarti memutus pertengkaran atau perselisihan. </w:t>
      </w:r>
      <w:proofErr w:type="gramStart"/>
      <w:r>
        <w:t>Sedangkan secara istilah (</w:t>
      </w:r>
      <w:r w:rsidRPr="009D604B">
        <w:rPr>
          <w:i/>
        </w:rPr>
        <w:t>syara’</w:t>
      </w:r>
      <w:r>
        <w:t>) yaitu menurut Sayyid Sabiq yang berarti suatu akad yang digunakan untuk mengakhiri suatu perlawanan atau perselisihan antara dua orang yang sedang berlawanan.</w:t>
      </w:r>
      <w:proofErr w:type="gramEnd"/>
      <w:r>
        <w:rPr>
          <w:rStyle w:val="FootnoteReference"/>
        </w:rPr>
        <w:footnoteReference w:id="5"/>
      </w:r>
      <w:r>
        <w:t xml:space="preserve"> </w:t>
      </w:r>
      <w:proofErr w:type="gramStart"/>
      <w:r>
        <w:t>Jadi, dapat disimpulkan bahwa “</w:t>
      </w:r>
      <w:r w:rsidRPr="009D604B">
        <w:rPr>
          <w:i/>
        </w:rPr>
        <w:t>al-shulhu</w:t>
      </w:r>
      <w:r>
        <w:t xml:space="preserve"> (perdamaian) adalah suatu usaha untuk mendamaikan antara dua belah pihak yang sedang berselisih, bertengkar, saling dendam, dan bahkan bermusuhan dalam mempertahankan haknya, dengan adanya usaha tersebut diharapkan dapat mengakhiri perselisihan”.</w:t>
      </w:r>
      <w:proofErr w:type="gramEnd"/>
    </w:p>
    <w:p w:rsidR="001B3F2E" w:rsidRDefault="001B3F2E" w:rsidP="001B3F2E">
      <w:pPr>
        <w:spacing w:line="240" w:lineRule="auto"/>
        <w:ind w:firstLine="644"/>
        <w:rPr>
          <w:rFonts w:cs="Times New Roman"/>
          <w:szCs w:val="24"/>
        </w:rPr>
      </w:pPr>
      <w:r>
        <w:rPr>
          <w:rFonts w:cs="Times New Roman"/>
          <w:szCs w:val="24"/>
        </w:rPr>
        <w:t xml:space="preserve">Sedangkan mediator dalam </w:t>
      </w:r>
      <w:proofErr w:type="gramStart"/>
      <w:r>
        <w:rPr>
          <w:rFonts w:cs="Times New Roman"/>
          <w:szCs w:val="24"/>
        </w:rPr>
        <w:t>islam</w:t>
      </w:r>
      <w:proofErr w:type="gramEnd"/>
      <w:r>
        <w:rPr>
          <w:rFonts w:cs="Times New Roman"/>
          <w:szCs w:val="24"/>
        </w:rPr>
        <w:t xml:space="preserve"> disebut dengan </w:t>
      </w:r>
      <w:r w:rsidRPr="008D1A10">
        <w:rPr>
          <w:rFonts w:cs="Times New Roman"/>
          <w:i/>
          <w:szCs w:val="24"/>
        </w:rPr>
        <w:t>Hakam</w:t>
      </w:r>
      <w:r>
        <w:rPr>
          <w:rFonts w:cs="Times New Roman"/>
          <w:szCs w:val="24"/>
        </w:rPr>
        <w:t xml:space="preserve"> yang berarti seorang yang menjadi utusan atau delegasi dari pihak yang bersengketa (suami istri) yang dilibatkan dalam penyelesaian suatu sengketa antara kedua belah pihak. </w:t>
      </w:r>
    </w:p>
    <w:p w:rsidR="001B3F2E" w:rsidRPr="00AE783A" w:rsidRDefault="001B3F2E" w:rsidP="002F578F">
      <w:pPr>
        <w:spacing w:line="240" w:lineRule="auto"/>
        <w:ind w:firstLine="720"/>
        <w:rPr>
          <w:rFonts w:cs="Times New Roman"/>
          <w:sz w:val="28"/>
          <w:szCs w:val="28"/>
        </w:rPr>
      </w:pPr>
      <w:proofErr w:type="gramStart"/>
      <w:r>
        <w:rPr>
          <w:rFonts w:cs="Times New Roman"/>
          <w:szCs w:val="24"/>
        </w:rPr>
        <w:t>Sebagaimana firman Allah Swt dalam QS.</w:t>
      </w:r>
      <w:proofErr w:type="gramEnd"/>
      <w:r>
        <w:rPr>
          <w:rFonts w:cs="Times New Roman"/>
          <w:szCs w:val="24"/>
        </w:rPr>
        <w:t xml:space="preserve"> An-Nisa’/4: </w:t>
      </w:r>
      <w:proofErr w:type="gramStart"/>
      <w:r>
        <w:rPr>
          <w:rFonts w:cs="Times New Roman"/>
          <w:szCs w:val="24"/>
        </w:rPr>
        <w:t>114 :</w:t>
      </w:r>
      <w:proofErr w:type="gramEnd"/>
    </w:p>
    <w:p w:rsidR="009F132A" w:rsidRDefault="001B3F2E" w:rsidP="002F578F">
      <w:pPr>
        <w:bidi/>
        <w:spacing w:line="240" w:lineRule="auto"/>
        <w:ind w:hanging="1"/>
        <w:rPr>
          <w:rFonts w:ascii="(normal text)" w:hAnsi="(normal text)"/>
          <w:sz w:val="28"/>
          <w:szCs w:val="28"/>
        </w:rPr>
      </w:pPr>
      <w:r w:rsidRPr="00AE783A">
        <w:rPr>
          <w:sz w:val="28"/>
          <w:szCs w:val="28"/>
        </w:rPr>
        <w:sym w:font="HQPB4" w:char="F02A"/>
      </w:r>
      <w:r w:rsidRPr="00AE783A">
        <w:rPr>
          <w:rFonts w:ascii="(normal text)" w:hAnsi="(normal text)"/>
          <w:sz w:val="28"/>
          <w:szCs w:val="28"/>
          <w:rtl/>
        </w:rPr>
        <w:t xml:space="preserve"> </w:t>
      </w:r>
      <w:r w:rsidRPr="00AE783A">
        <w:rPr>
          <w:sz w:val="28"/>
          <w:szCs w:val="28"/>
        </w:rPr>
        <w:sym w:font="HQPB5" w:char="F09E"/>
      </w:r>
      <w:r w:rsidRPr="00AE783A">
        <w:rPr>
          <w:sz w:val="28"/>
          <w:szCs w:val="28"/>
        </w:rPr>
        <w:sym w:font="HQPB2" w:char="F077"/>
      </w:r>
      <w:r w:rsidRPr="00AE783A">
        <w:rPr>
          <w:rFonts w:ascii="(normal text)" w:hAnsi="(normal text)"/>
          <w:sz w:val="28"/>
          <w:szCs w:val="28"/>
          <w:rtl/>
        </w:rPr>
        <w:t xml:space="preserve"> </w:t>
      </w:r>
      <w:r w:rsidRPr="00AE783A">
        <w:rPr>
          <w:sz w:val="28"/>
          <w:szCs w:val="28"/>
        </w:rPr>
        <w:sym w:font="HQPB5" w:char="F075"/>
      </w:r>
      <w:r w:rsidRPr="00AE783A">
        <w:rPr>
          <w:sz w:val="28"/>
          <w:szCs w:val="28"/>
        </w:rPr>
        <w:sym w:font="HQPB1" w:char="F08E"/>
      </w:r>
      <w:r w:rsidRPr="00AE783A">
        <w:rPr>
          <w:sz w:val="28"/>
          <w:szCs w:val="28"/>
        </w:rPr>
        <w:sym w:font="HQPB4" w:char="F0F6"/>
      </w:r>
      <w:r w:rsidRPr="00AE783A">
        <w:rPr>
          <w:sz w:val="28"/>
          <w:szCs w:val="28"/>
        </w:rPr>
        <w:sym w:font="HQPB2" w:char="F08D"/>
      </w:r>
      <w:r w:rsidRPr="00AE783A">
        <w:rPr>
          <w:sz w:val="28"/>
          <w:szCs w:val="28"/>
        </w:rPr>
        <w:sym w:font="HQPB5" w:char="F079"/>
      </w:r>
      <w:r w:rsidRPr="00AE783A">
        <w:rPr>
          <w:sz w:val="28"/>
          <w:szCs w:val="28"/>
        </w:rPr>
        <w:sym w:font="HQPB1" w:char="F07A"/>
      </w:r>
      <w:r w:rsidRPr="00AE783A">
        <w:rPr>
          <w:rFonts w:ascii="(normal text)" w:hAnsi="(normal text)"/>
          <w:sz w:val="28"/>
          <w:szCs w:val="28"/>
          <w:rtl/>
        </w:rPr>
        <w:t xml:space="preserve"> </w:t>
      </w:r>
      <w:r w:rsidRPr="00AE783A">
        <w:rPr>
          <w:sz w:val="28"/>
          <w:szCs w:val="28"/>
        </w:rPr>
        <w:sym w:font="HQPB2" w:char="F092"/>
      </w:r>
      <w:r w:rsidRPr="00AE783A">
        <w:rPr>
          <w:sz w:val="28"/>
          <w:szCs w:val="28"/>
        </w:rPr>
        <w:sym w:font="HQPB4" w:char="F0CE"/>
      </w:r>
      <w:r w:rsidRPr="00AE783A">
        <w:rPr>
          <w:sz w:val="28"/>
          <w:szCs w:val="28"/>
        </w:rPr>
        <w:sym w:font="HQPB1" w:char="F0FB"/>
      </w:r>
      <w:r w:rsidRPr="00AE783A">
        <w:rPr>
          <w:rFonts w:ascii="(normal text)" w:hAnsi="(normal text)"/>
          <w:sz w:val="28"/>
          <w:szCs w:val="28"/>
          <w:rtl/>
        </w:rPr>
        <w:t xml:space="preserve"> </w:t>
      </w:r>
      <w:r w:rsidRPr="00AE783A">
        <w:rPr>
          <w:sz w:val="28"/>
          <w:szCs w:val="28"/>
        </w:rPr>
        <w:sym w:font="HQPB4" w:char="F039"/>
      </w:r>
      <w:r w:rsidRPr="00AE783A">
        <w:rPr>
          <w:sz w:val="28"/>
          <w:szCs w:val="28"/>
        </w:rPr>
        <w:sym w:font="HQPB1" w:char="F08E"/>
      </w:r>
      <w:r w:rsidRPr="00AE783A">
        <w:rPr>
          <w:sz w:val="28"/>
          <w:szCs w:val="28"/>
        </w:rPr>
        <w:sym w:font="HQPB2" w:char="F08D"/>
      </w:r>
      <w:r w:rsidRPr="00AE783A">
        <w:rPr>
          <w:sz w:val="28"/>
          <w:szCs w:val="28"/>
        </w:rPr>
        <w:sym w:font="HQPB4" w:char="F0CF"/>
      </w:r>
      <w:r w:rsidRPr="00AE783A">
        <w:rPr>
          <w:sz w:val="28"/>
          <w:szCs w:val="28"/>
        </w:rPr>
        <w:sym w:font="HQPB1" w:char="F056"/>
      </w:r>
      <w:r w:rsidRPr="00AE783A">
        <w:rPr>
          <w:sz w:val="28"/>
          <w:szCs w:val="28"/>
        </w:rPr>
        <w:sym w:font="HQPB5" w:char="F09F"/>
      </w:r>
      <w:r w:rsidRPr="00AE783A">
        <w:rPr>
          <w:sz w:val="28"/>
          <w:szCs w:val="28"/>
        </w:rPr>
        <w:sym w:font="HQPB2" w:char="F032"/>
      </w:r>
      <w:r w:rsidRPr="00AE783A">
        <w:rPr>
          <w:rFonts w:ascii="(normal text)" w:hAnsi="(normal text)"/>
          <w:sz w:val="28"/>
          <w:szCs w:val="28"/>
          <w:rtl/>
        </w:rPr>
        <w:t xml:space="preserve"> </w:t>
      </w:r>
      <w:r w:rsidRPr="00AE783A">
        <w:rPr>
          <w:sz w:val="28"/>
          <w:szCs w:val="28"/>
        </w:rPr>
        <w:sym w:font="HQPB2" w:char="F060"/>
      </w:r>
      <w:r w:rsidRPr="00AE783A">
        <w:rPr>
          <w:sz w:val="28"/>
          <w:szCs w:val="28"/>
        </w:rPr>
        <w:sym w:font="HQPB4" w:char="F0CF"/>
      </w:r>
      <w:r w:rsidRPr="00AE783A">
        <w:rPr>
          <w:sz w:val="28"/>
          <w:szCs w:val="28"/>
        </w:rPr>
        <w:sym w:font="HQPB4" w:char="F069"/>
      </w:r>
      <w:r w:rsidRPr="00AE783A">
        <w:rPr>
          <w:sz w:val="28"/>
          <w:szCs w:val="28"/>
        </w:rPr>
        <w:sym w:font="HQPB2" w:char="F042"/>
      </w:r>
      <w:r w:rsidRPr="00AE783A">
        <w:rPr>
          <w:rFonts w:ascii="(normal text)" w:hAnsi="(normal text)"/>
          <w:sz w:val="28"/>
          <w:szCs w:val="28"/>
          <w:rtl/>
        </w:rPr>
        <w:t xml:space="preserve"> </w:t>
      </w:r>
      <w:r w:rsidRPr="00AE783A">
        <w:rPr>
          <w:sz w:val="28"/>
          <w:szCs w:val="28"/>
        </w:rPr>
        <w:sym w:font="HQPB4" w:char="F0F6"/>
      </w:r>
      <w:r w:rsidRPr="00AE783A">
        <w:rPr>
          <w:sz w:val="28"/>
          <w:szCs w:val="28"/>
        </w:rPr>
        <w:sym w:font="HQPB2" w:char="F04E"/>
      </w:r>
      <w:r w:rsidRPr="00AE783A">
        <w:rPr>
          <w:sz w:val="28"/>
          <w:szCs w:val="28"/>
        </w:rPr>
        <w:sym w:font="HQPB4" w:char="F0DF"/>
      </w:r>
      <w:r w:rsidRPr="00AE783A">
        <w:rPr>
          <w:sz w:val="28"/>
          <w:szCs w:val="28"/>
        </w:rPr>
        <w:sym w:font="HQPB2" w:char="F067"/>
      </w:r>
      <w:r w:rsidRPr="00AE783A">
        <w:rPr>
          <w:sz w:val="28"/>
          <w:szCs w:val="28"/>
        </w:rPr>
        <w:sym w:font="HQPB3" w:char="F031"/>
      </w:r>
      <w:r w:rsidRPr="00AE783A">
        <w:rPr>
          <w:sz w:val="28"/>
          <w:szCs w:val="28"/>
        </w:rPr>
        <w:sym w:font="HQPB5" w:char="F075"/>
      </w:r>
      <w:r w:rsidRPr="00AE783A">
        <w:rPr>
          <w:sz w:val="28"/>
          <w:szCs w:val="28"/>
        </w:rPr>
        <w:sym w:font="HQPB2" w:char="F071"/>
      </w:r>
      <w:r w:rsidRPr="00AE783A">
        <w:rPr>
          <w:sz w:val="28"/>
          <w:szCs w:val="28"/>
        </w:rPr>
        <w:sym w:font="HQPB4" w:char="F0F4"/>
      </w:r>
      <w:r w:rsidRPr="00AE783A">
        <w:rPr>
          <w:sz w:val="28"/>
          <w:szCs w:val="28"/>
        </w:rPr>
        <w:sym w:font="HQPB1" w:char="F066"/>
      </w:r>
      <w:r w:rsidRPr="00AE783A">
        <w:rPr>
          <w:sz w:val="28"/>
          <w:szCs w:val="28"/>
        </w:rPr>
        <w:sym w:font="HQPB4" w:char="F0AF"/>
      </w:r>
      <w:r w:rsidRPr="00AE783A">
        <w:rPr>
          <w:sz w:val="28"/>
          <w:szCs w:val="28"/>
        </w:rPr>
        <w:sym w:font="HQPB2" w:char="F052"/>
      </w:r>
      <w:r w:rsidRPr="00AE783A">
        <w:rPr>
          <w:rFonts w:ascii="(normal text)" w:hAnsi="(normal text)"/>
          <w:sz w:val="28"/>
          <w:szCs w:val="28"/>
          <w:rtl/>
        </w:rPr>
        <w:t xml:space="preserve"> </w:t>
      </w:r>
      <w:r w:rsidRPr="00AE783A">
        <w:rPr>
          <w:sz w:val="28"/>
          <w:szCs w:val="28"/>
        </w:rPr>
        <w:sym w:font="HQPB5" w:char="F09E"/>
      </w:r>
      <w:r w:rsidRPr="00AE783A">
        <w:rPr>
          <w:sz w:val="28"/>
          <w:szCs w:val="28"/>
        </w:rPr>
        <w:sym w:font="HQPB2" w:char="F077"/>
      </w:r>
      <w:r w:rsidRPr="00AE783A">
        <w:rPr>
          <w:sz w:val="28"/>
          <w:szCs w:val="28"/>
        </w:rPr>
        <w:sym w:font="HQPB4" w:char="F0CE"/>
      </w:r>
      <w:r w:rsidRPr="00AE783A">
        <w:rPr>
          <w:sz w:val="28"/>
          <w:szCs w:val="28"/>
        </w:rPr>
        <w:sym w:font="HQPB1" w:char="F029"/>
      </w:r>
      <w:r w:rsidRPr="00AE783A">
        <w:rPr>
          <w:rFonts w:ascii="(normal text)" w:hAnsi="(normal text)"/>
          <w:sz w:val="28"/>
          <w:szCs w:val="28"/>
          <w:rtl/>
        </w:rPr>
        <w:t xml:space="preserve"> </w:t>
      </w:r>
      <w:r w:rsidRPr="00AE783A">
        <w:rPr>
          <w:sz w:val="28"/>
          <w:szCs w:val="28"/>
        </w:rPr>
        <w:sym w:font="HQPB4" w:char="F0F4"/>
      </w:r>
      <w:r w:rsidRPr="00AE783A">
        <w:rPr>
          <w:sz w:val="28"/>
          <w:szCs w:val="28"/>
        </w:rPr>
        <w:sym w:font="HQPB2" w:char="F060"/>
      </w:r>
      <w:r w:rsidRPr="00AE783A">
        <w:rPr>
          <w:sz w:val="28"/>
          <w:szCs w:val="28"/>
        </w:rPr>
        <w:sym w:font="HQPB5" w:char="F074"/>
      </w:r>
      <w:r w:rsidRPr="00AE783A">
        <w:rPr>
          <w:sz w:val="28"/>
          <w:szCs w:val="28"/>
        </w:rPr>
        <w:sym w:font="HQPB2" w:char="F042"/>
      </w:r>
      <w:r w:rsidRPr="00AE783A">
        <w:rPr>
          <w:rFonts w:ascii="(normal text)" w:hAnsi="(normal text)"/>
          <w:sz w:val="28"/>
          <w:szCs w:val="28"/>
          <w:rtl/>
        </w:rPr>
        <w:t xml:space="preserve"> </w:t>
      </w:r>
      <w:r w:rsidRPr="00AE783A">
        <w:rPr>
          <w:sz w:val="28"/>
          <w:szCs w:val="28"/>
        </w:rPr>
        <w:sym w:font="HQPB5" w:char="F074"/>
      </w:r>
      <w:r w:rsidRPr="00AE783A">
        <w:rPr>
          <w:sz w:val="28"/>
          <w:szCs w:val="28"/>
        </w:rPr>
        <w:sym w:font="HQPB1" w:char="F08D"/>
      </w:r>
      <w:r w:rsidRPr="00AE783A">
        <w:rPr>
          <w:sz w:val="28"/>
          <w:szCs w:val="28"/>
        </w:rPr>
        <w:sym w:font="HQPB5" w:char="F074"/>
      </w:r>
      <w:r w:rsidRPr="00AE783A">
        <w:rPr>
          <w:sz w:val="28"/>
          <w:szCs w:val="28"/>
        </w:rPr>
        <w:sym w:font="HQPB2" w:char="F042"/>
      </w:r>
      <w:r w:rsidRPr="00AE783A">
        <w:rPr>
          <w:sz w:val="28"/>
          <w:szCs w:val="28"/>
        </w:rPr>
        <w:sym w:font="HQPB5" w:char="F072"/>
      </w:r>
      <w:r w:rsidRPr="00AE783A">
        <w:rPr>
          <w:sz w:val="28"/>
          <w:szCs w:val="28"/>
        </w:rPr>
        <w:sym w:font="HQPB1" w:char="F026"/>
      </w:r>
      <w:r w:rsidRPr="00AE783A">
        <w:rPr>
          <w:rFonts w:ascii="(normal text)" w:hAnsi="(normal text)"/>
          <w:sz w:val="28"/>
          <w:szCs w:val="28"/>
          <w:rtl/>
        </w:rPr>
        <w:t xml:space="preserve"> </w:t>
      </w:r>
      <w:r w:rsidRPr="00AE783A">
        <w:rPr>
          <w:sz w:val="28"/>
          <w:szCs w:val="28"/>
        </w:rPr>
        <w:sym w:font="HQPB4" w:char="F03E"/>
      </w:r>
      <w:r w:rsidRPr="00AE783A">
        <w:rPr>
          <w:sz w:val="28"/>
          <w:szCs w:val="28"/>
        </w:rPr>
        <w:sym w:font="HQPB2" w:char="F070"/>
      </w:r>
      <w:r w:rsidRPr="00AE783A">
        <w:rPr>
          <w:sz w:val="28"/>
          <w:szCs w:val="28"/>
        </w:rPr>
        <w:sym w:font="HQPB5" w:char="F073"/>
      </w:r>
      <w:r w:rsidRPr="00AE783A">
        <w:rPr>
          <w:sz w:val="28"/>
          <w:szCs w:val="28"/>
        </w:rPr>
        <w:sym w:font="HQPB2" w:char="F025"/>
      </w:r>
      <w:r w:rsidRPr="00AE783A">
        <w:rPr>
          <w:sz w:val="28"/>
          <w:szCs w:val="28"/>
        </w:rPr>
        <w:sym w:font="HQPB5" w:char="F079"/>
      </w:r>
      <w:r w:rsidRPr="00AE783A">
        <w:rPr>
          <w:sz w:val="28"/>
          <w:szCs w:val="28"/>
        </w:rPr>
        <w:sym w:font="HQPB1" w:char="F089"/>
      </w:r>
      <w:r w:rsidRPr="00AE783A">
        <w:rPr>
          <w:sz w:val="28"/>
          <w:szCs w:val="28"/>
        </w:rPr>
        <w:sym w:font="HQPB5" w:char="F07C"/>
      </w:r>
      <w:r w:rsidRPr="00AE783A">
        <w:rPr>
          <w:sz w:val="28"/>
          <w:szCs w:val="28"/>
        </w:rPr>
        <w:sym w:font="HQPB1" w:char="F0C1"/>
      </w:r>
      <w:r w:rsidRPr="00AE783A">
        <w:rPr>
          <w:sz w:val="28"/>
          <w:szCs w:val="28"/>
        </w:rPr>
        <w:sym w:font="HQPB4" w:char="F0CE"/>
      </w:r>
      <w:r w:rsidRPr="00AE783A">
        <w:rPr>
          <w:sz w:val="28"/>
          <w:szCs w:val="28"/>
        </w:rPr>
        <w:sym w:font="HQPB1" w:char="F02F"/>
      </w:r>
      <w:r w:rsidRPr="00AE783A">
        <w:rPr>
          <w:rFonts w:ascii="(normal text)" w:hAnsi="(normal text)"/>
          <w:sz w:val="28"/>
          <w:szCs w:val="28"/>
          <w:rtl/>
        </w:rPr>
        <w:t xml:space="preserve"> </w:t>
      </w:r>
      <w:r w:rsidRPr="00AE783A">
        <w:rPr>
          <w:sz w:val="28"/>
          <w:szCs w:val="28"/>
        </w:rPr>
        <w:sym w:font="HQPB4" w:char="F0F7"/>
      </w:r>
      <w:r w:rsidRPr="00AE783A">
        <w:rPr>
          <w:sz w:val="28"/>
          <w:szCs w:val="28"/>
        </w:rPr>
        <w:sym w:font="HQPB2" w:char="F072"/>
      </w:r>
      <w:r w:rsidRPr="00AE783A">
        <w:rPr>
          <w:sz w:val="28"/>
          <w:szCs w:val="28"/>
        </w:rPr>
        <w:sym w:font="HQPB5" w:char="F072"/>
      </w:r>
      <w:r w:rsidRPr="00AE783A">
        <w:rPr>
          <w:sz w:val="28"/>
          <w:szCs w:val="28"/>
        </w:rPr>
        <w:sym w:font="HQPB1" w:char="F026"/>
      </w:r>
      <w:r w:rsidRPr="00AE783A">
        <w:rPr>
          <w:rFonts w:ascii="(normal text)" w:hAnsi="(normal text)"/>
          <w:sz w:val="28"/>
          <w:szCs w:val="28"/>
          <w:rtl/>
        </w:rPr>
        <w:t xml:space="preserve"> </w:t>
      </w:r>
      <w:r w:rsidRPr="00AE783A">
        <w:rPr>
          <w:sz w:val="28"/>
          <w:szCs w:val="28"/>
        </w:rPr>
        <w:sym w:font="HQPB4" w:char="F03E"/>
      </w:r>
      <w:r w:rsidRPr="00AE783A">
        <w:rPr>
          <w:sz w:val="28"/>
          <w:szCs w:val="28"/>
        </w:rPr>
        <w:sym w:font="HQPB2" w:char="F024"/>
      </w:r>
      <w:r w:rsidRPr="00AE783A">
        <w:rPr>
          <w:sz w:val="28"/>
          <w:szCs w:val="28"/>
        </w:rPr>
        <w:sym w:font="HQPB2" w:char="F072"/>
      </w:r>
      <w:r w:rsidRPr="00AE783A">
        <w:rPr>
          <w:sz w:val="28"/>
          <w:szCs w:val="28"/>
        </w:rPr>
        <w:sym w:font="HQPB4" w:char="F0E3"/>
      </w:r>
      <w:r w:rsidRPr="00AE783A">
        <w:rPr>
          <w:sz w:val="28"/>
          <w:szCs w:val="28"/>
        </w:rPr>
        <w:sym w:font="HQPB1" w:char="F08D"/>
      </w:r>
      <w:r w:rsidRPr="00AE783A">
        <w:rPr>
          <w:sz w:val="28"/>
          <w:szCs w:val="28"/>
        </w:rPr>
        <w:sym w:font="HQPB4" w:char="F0F7"/>
      </w:r>
      <w:r w:rsidRPr="00AE783A">
        <w:rPr>
          <w:sz w:val="28"/>
          <w:szCs w:val="28"/>
        </w:rPr>
        <w:sym w:font="HQPB1" w:char="F0E8"/>
      </w:r>
      <w:r w:rsidRPr="00AE783A">
        <w:rPr>
          <w:sz w:val="28"/>
          <w:szCs w:val="28"/>
        </w:rPr>
        <w:sym w:font="HQPB5" w:char="F074"/>
      </w:r>
      <w:r w:rsidRPr="00AE783A">
        <w:rPr>
          <w:sz w:val="28"/>
          <w:szCs w:val="28"/>
        </w:rPr>
        <w:sym w:font="HQPB2" w:char="F042"/>
      </w:r>
      <w:r w:rsidRPr="00AE783A">
        <w:rPr>
          <w:rFonts w:ascii="(normal text)" w:hAnsi="(normal text)"/>
          <w:sz w:val="28"/>
          <w:szCs w:val="28"/>
          <w:rtl/>
        </w:rPr>
        <w:t xml:space="preserve"> </w:t>
      </w:r>
      <w:r w:rsidRPr="00AE783A">
        <w:rPr>
          <w:sz w:val="28"/>
          <w:szCs w:val="28"/>
        </w:rPr>
        <w:sym w:font="HQPB4" w:char="F0F7"/>
      </w:r>
      <w:r w:rsidRPr="00AE783A">
        <w:rPr>
          <w:sz w:val="28"/>
          <w:szCs w:val="28"/>
        </w:rPr>
        <w:sym w:font="HQPB2" w:char="F072"/>
      </w:r>
      <w:r w:rsidRPr="00AE783A">
        <w:rPr>
          <w:sz w:val="28"/>
          <w:szCs w:val="28"/>
        </w:rPr>
        <w:sym w:font="HQPB5" w:char="F072"/>
      </w:r>
      <w:r w:rsidRPr="00AE783A">
        <w:rPr>
          <w:sz w:val="28"/>
          <w:szCs w:val="28"/>
        </w:rPr>
        <w:sym w:font="HQPB1" w:char="F026"/>
      </w:r>
      <w:r w:rsidRPr="00AE783A">
        <w:rPr>
          <w:rFonts w:ascii="(normal text)" w:hAnsi="(normal text)"/>
          <w:sz w:val="28"/>
          <w:szCs w:val="28"/>
          <w:rtl/>
        </w:rPr>
        <w:t xml:space="preserve"> </w:t>
      </w:r>
      <w:r w:rsidRPr="00AE783A">
        <w:rPr>
          <w:sz w:val="28"/>
          <w:szCs w:val="28"/>
        </w:rPr>
        <w:sym w:font="HQPB5" w:char="F0A3"/>
      </w:r>
      <w:r w:rsidRPr="00AE783A">
        <w:rPr>
          <w:sz w:val="28"/>
          <w:szCs w:val="28"/>
        </w:rPr>
        <w:sym w:font="HQPB1" w:char="F078"/>
      </w:r>
      <w:r w:rsidRPr="00AE783A">
        <w:rPr>
          <w:sz w:val="28"/>
          <w:szCs w:val="28"/>
        </w:rPr>
        <w:sym w:font="HQPB2" w:char="F0BB"/>
      </w:r>
      <w:r w:rsidRPr="00AE783A">
        <w:rPr>
          <w:sz w:val="28"/>
          <w:szCs w:val="28"/>
        </w:rPr>
        <w:sym w:font="HQPB5" w:char="F06E"/>
      </w:r>
      <w:r w:rsidRPr="00AE783A">
        <w:rPr>
          <w:sz w:val="28"/>
          <w:szCs w:val="28"/>
        </w:rPr>
        <w:sym w:font="HQPB2" w:char="F03D"/>
      </w:r>
      <w:r w:rsidRPr="00AE783A">
        <w:rPr>
          <w:sz w:val="28"/>
          <w:szCs w:val="28"/>
        </w:rPr>
        <w:sym w:font="HQPB4" w:char="F0F4"/>
      </w:r>
      <w:r w:rsidRPr="00AE783A">
        <w:rPr>
          <w:sz w:val="28"/>
          <w:szCs w:val="28"/>
        </w:rPr>
        <w:sym w:font="HQPB1" w:char="F0B9"/>
      </w:r>
      <w:r w:rsidRPr="00AE783A">
        <w:rPr>
          <w:sz w:val="28"/>
          <w:szCs w:val="28"/>
        </w:rPr>
        <w:sym w:font="HQPB4" w:char="F0CE"/>
      </w:r>
      <w:r w:rsidRPr="00AE783A">
        <w:rPr>
          <w:sz w:val="28"/>
          <w:szCs w:val="28"/>
        </w:rPr>
        <w:sym w:font="HQPB1" w:char="F029"/>
      </w:r>
      <w:r w:rsidRPr="00AE783A">
        <w:rPr>
          <w:rFonts w:ascii="(normal text)" w:hAnsi="(normal text)"/>
          <w:sz w:val="28"/>
          <w:szCs w:val="28"/>
          <w:rtl/>
        </w:rPr>
        <w:t xml:space="preserve"> </w:t>
      </w:r>
      <w:r w:rsidRPr="00AE783A">
        <w:rPr>
          <w:sz w:val="28"/>
          <w:szCs w:val="28"/>
        </w:rPr>
        <w:sym w:font="HQPB5" w:char="F09A"/>
      </w:r>
      <w:r>
        <w:rPr>
          <w:sz w:val="28"/>
          <w:szCs w:val="28"/>
        </w:rPr>
        <w:t xml:space="preserve"> </w:t>
      </w:r>
      <w:r w:rsidRPr="00AE783A">
        <w:rPr>
          <w:sz w:val="28"/>
          <w:szCs w:val="28"/>
        </w:rPr>
        <w:sym w:font="HQPB2" w:char="F0FA"/>
      </w:r>
      <w:r w:rsidRPr="00AE783A">
        <w:rPr>
          <w:sz w:val="28"/>
          <w:szCs w:val="28"/>
        </w:rPr>
        <w:sym w:font="HQPB4" w:char="F0F7"/>
      </w:r>
      <w:r w:rsidRPr="00AE783A">
        <w:rPr>
          <w:sz w:val="28"/>
          <w:szCs w:val="28"/>
        </w:rPr>
        <w:sym w:font="HQPB2" w:char="F0FC"/>
      </w:r>
      <w:r w:rsidRPr="00AE783A">
        <w:rPr>
          <w:sz w:val="28"/>
          <w:szCs w:val="28"/>
        </w:rPr>
        <w:sym w:font="HQPB5" w:char="F074"/>
      </w:r>
      <w:r w:rsidRPr="00AE783A">
        <w:rPr>
          <w:sz w:val="28"/>
          <w:szCs w:val="28"/>
        </w:rPr>
        <w:sym w:font="HQPB1" w:char="F02F"/>
      </w:r>
      <w:r w:rsidRPr="00AE783A">
        <w:rPr>
          <w:rFonts w:ascii="(normal text)" w:hAnsi="(normal text)"/>
          <w:sz w:val="28"/>
          <w:szCs w:val="28"/>
          <w:rtl/>
        </w:rPr>
        <w:t xml:space="preserve"> </w:t>
      </w:r>
      <w:r w:rsidRPr="00AE783A">
        <w:rPr>
          <w:sz w:val="28"/>
          <w:szCs w:val="28"/>
        </w:rPr>
        <w:sym w:font="HQPB4" w:char="F0C4"/>
      </w:r>
      <w:r w:rsidRPr="00AE783A">
        <w:rPr>
          <w:sz w:val="28"/>
          <w:szCs w:val="28"/>
        </w:rPr>
        <w:sym w:font="HQPB1" w:char="F0A8"/>
      </w:r>
      <w:r w:rsidRPr="00AE783A">
        <w:rPr>
          <w:sz w:val="28"/>
          <w:szCs w:val="28"/>
        </w:rPr>
        <w:sym w:font="HQPB1" w:char="F024"/>
      </w:r>
      <w:r w:rsidRPr="00AE783A">
        <w:rPr>
          <w:sz w:val="28"/>
          <w:szCs w:val="28"/>
        </w:rPr>
        <w:sym w:font="HQPB4" w:char="F0A8"/>
      </w:r>
      <w:r w:rsidRPr="00AE783A">
        <w:rPr>
          <w:sz w:val="28"/>
          <w:szCs w:val="28"/>
        </w:rPr>
        <w:sym w:font="HQPB2" w:char="F059"/>
      </w:r>
      <w:r w:rsidRPr="00AE783A">
        <w:rPr>
          <w:sz w:val="28"/>
          <w:szCs w:val="28"/>
        </w:rPr>
        <w:sym w:font="HQPB2" w:char="F039"/>
      </w:r>
      <w:r w:rsidRPr="00AE783A">
        <w:rPr>
          <w:sz w:val="28"/>
          <w:szCs w:val="28"/>
        </w:rPr>
        <w:sym w:font="HQPB5" w:char="F024"/>
      </w:r>
      <w:r w:rsidRPr="00AE783A">
        <w:rPr>
          <w:sz w:val="28"/>
          <w:szCs w:val="28"/>
        </w:rPr>
        <w:sym w:font="HQPB1" w:char="F023"/>
      </w:r>
      <w:r w:rsidRPr="00AE783A">
        <w:rPr>
          <w:rFonts w:ascii="(normal text)" w:hAnsi="(normal text)"/>
          <w:sz w:val="28"/>
          <w:szCs w:val="28"/>
          <w:rtl/>
        </w:rPr>
        <w:t xml:space="preserve"> </w:t>
      </w:r>
      <w:r w:rsidRPr="00AE783A">
        <w:rPr>
          <w:sz w:val="28"/>
          <w:szCs w:val="28"/>
        </w:rPr>
        <w:sym w:font="HQPB4" w:char="F034"/>
      </w:r>
      <w:r w:rsidRPr="00AE783A">
        <w:rPr>
          <w:rFonts w:ascii="(normal text)" w:hAnsi="(normal text)"/>
          <w:sz w:val="28"/>
          <w:szCs w:val="28"/>
          <w:rtl/>
        </w:rPr>
        <w:t xml:space="preserve"> </w:t>
      </w:r>
      <w:r w:rsidRPr="00AE783A">
        <w:rPr>
          <w:sz w:val="28"/>
          <w:szCs w:val="28"/>
        </w:rPr>
        <w:sym w:font="HQPB2" w:char="F060"/>
      </w:r>
      <w:r w:rsidRPr="00AE783A">
        <w:rPr>
          <w:sz w:val="28"/>
          <w:szCs w:val="28"/>
        </w:rPr>
        <w:sym w:font="HQPB5" w:char="F074"/>
      </w:r>
      <w:r w:rsidRPr="00AE783A">
        <w:rPr>
          <w:sz w:val="28"/>
          <w:szCs w:val="28"/>
        </w:rPr>
        <w:sym w:font="HQPB2" w:char="F042"/>
      </w:r>
      <w:r w:rsidRPr="00AE783A">
        <w:rPr>
          <w:sz w:val="28"/>
          <w:szCs w:val="28"/>
        </w:rPr>
        <w:sym w:font="HQPB5" w:char="F075"/>
      </w:r>
      <w:r w:rsidRPr="00AE783A">
        <w:rPr>
          <w:sz w:val="28"/>
          <w:szCs w:val="28"/>
        </w:rPr>
        <w:sym w:font="HQPB2" w:char="F072"/>
      </w:r>
      <w:r w:rsidRPr="00AE783A">
        <w:rPr>
          <w:rFonts w:ascii="(normal text)" w:hAnsi="(normal text)"/>
          <w:sz w:val="28"/>
          <w:szCs w:val="28"/>
          <w:rtl/>
        </w:rPr>
        <w:t xml:space="preserve"> </w:t>
      </w:r>
      <w:r w:rsidRPr="00AE783A">
        <w:rPr>
          <w:sz w:val="28"/>
          <w:szCs w:val="28"/>
        </w:rPr>
        <w:sym w:font="HQPB4" w:char="F0F6"/>
      </w:r>
      <w:r w:rsidRPr="00AE783A">
        <w:rPr>
          <w:sz w:val="28"/>
          <w:szCs w:val="28"/>
        </w:rPr>
        <w:sym w:font="HQPB2" w:char="F040"/>
      </w:r>
      <w:r w:rsidRPr="00AE783A">
        <w:rPr>
          <w:sz w:val="28"/>
          <w:szCs w:val="28"/>
        </w:rPr>
        <w:sym w:font="HQPB5" w:char="F079"/>
      </w:r>
      <w:r w:rsidRPr="00AE783A">
        <w:rPr>
          <w:sz w:val="28"/>
          <w:szCs w:val="28"/>
        </w:rPr>
        <w:sym w:font="HQPB1" w:char="F0E8"/>
      </w:r>
      <w:r w:rsidRPr="00AE783A">
        <w:rPr>
          <w:sz w:val="28"/>
          <w:szCs w:val="28"/>
        </w:rPr>
        <w:sym w:font="HQPB4" w:char="F0F8"/>
      </w:r>
      <w:r w:rsidRPr="00AE783A">
        <w:rPr>
          <w:sz w:val="28"/>
          <w:szCs w:val="28"/>
        </w:rPr>
        <w:sym w:font="HQPB1" w:char="F0FF"/>
      </w:r>
      <w:r w:rsidRPr="00AE783A">
        <w:rPr>
          <w:sz w:val="28"/>
          <w:szCs w:val="28"/>
        </w:rPr>
        <w:sym w:font="HQPB5" w:char="F074"/>
      </w:r>
      <w:r w:rsidRPr="00AE783A">
        <w:rPr>
          <w:sz w:val="28"/>
          <w:szCs w:val="28"/>
        </w:rPr>
        <w:sym w:font="HQPB2" w:char="F083"/>
      </w:r>
      <w:r w:rsidRPr="00AE783A">
        <w:rPr>
          <w:rFonts w:ascii="(normal text)" w:hAnsi="(normal text)"/>
          <w:sz w:val="28"/>
          <w:szCs w:val="28"/>
          <w:rtl/>
        </w:rPr>
        <w:t xml:space="preserve"> </w:t>
      </w:r>
      <w:r w:rsidRPr="00AE783A">
        <w:rPr>
          <w:sz w:val="28"/>
          <w:szCs w:val="28"/>
        </w:rPr>
        <w:sym w:font="HQPB5" w:char="F09A"/>
      </w:r>
      <w:r w:rsidRPr="00AE783A">
        <w:rPr>
          <w:sz w:val="28"/>
          <w:szCs w:val="28"/>
        </w:rPr>
        <w:sym w:font="HQPB3" w:char="F081"/>
      </w:r>
      <w:r w:rsidRPr="00AE783A">
        <w:rPr>
          <w:sz w:val="28"/>
          <w:szCs w:val="28"/>
        </w:rPr>
        <w:sym w:font="HQPB4" w:char="F0CF"/>
      </w:r>
      <w:r w:rsidRPr="00AE783A">
        <w:rPr>
          <w:sz w:val="28"/>
          <w:szCs w:val="28"/>
        </w:rPr>
        <w:sym w:font="HQPB2" w:char="F039"/>
      </w:r>
      <w:r w:rsidRPr="00AE783A">
        <w:rPr>
          <w:sz w:val="28"/>
          <w:szCs w:val="28"/>
        </w:rPr>
        <w:sym w:font="HQPB2" w:char="F0BA"/>
      </w:r>
      <w:r w:rsidRPr="00AE783A">
        <w:rPr>
          <w:sz w:val="28"/>
          <w:szCs w:val="28"/>
        </w:rPr>
        <w:sym w:font="HQPB5" w:char="F073"/>
      </w:r>
      <w:r w:rsidRPr="00AE783A">
        <w:rPr>
          <w:sz w:val="28"/>
          <w:szCs w:val="28"/>
        </w:rPr>
        <w:sym w:font="HQPB1" w:char="F08C"/>
      </w:r>
      <w:r w:rsidRPr="00AE783A">
        <w:rPr>
          <w:rFonts w:ascii="(normal text)" w:hAnsi="(normal text)"/>
          <w:sz w:val="28"/>
          <w:szCs w:val="28"/>
          <w:rtl/>
        </w:rPr>
        <w:t xml:space="preserve"> </w:t>
      </w:r>
      <w:r w:rsidRPr="00AE783A">
        <w:rPr>
          <w:sz w:val="28"/>
          <w:szCs w:val="28"/>
        </w:rPr>
        <w:sym w:font="HQPB5" w:char="F075"/>
      </w:r>
      <w:r w:rsidRPr="00AE783A">
        <w:rPr>
          <w:sz w:val="28"/>
          <w:szCs w:val="28"/>
        </w:rPr>
        <w:sym w:font="HQPB2" w:char="F0E4"/>
      </w:r>
      <w:r w:rsidRPr="00AE783A">
        <w:rPr>
          <w:sz w:val="28"/>
          <w:szCs w:val="28"/>
        </w:rPr>
        <w:sym w:font="HQPB5" w:char="F021"/>
      </w:r>
      <w:r w:rsidRPr="00AE783A">
        <w:rPr>
          <w:sz w:val="28"/>
          <w:szCs w:val="28"/>
        </w:rPr>
        <w:sym w:font="HQPB1" w:char="F024"/>
      </w:r>
      <w:r w:rsidRPr="00AE783A">
        <w:rPr>
          <w:sz w:val="28"/>
          <w:szCs w:val="28"/>
        </w:rPr>
        <w:sym w:font="HQPB5" w:char="F074"/>
      </w:r>
      <w:r w:rsidRPr="00AE783A">
        <w:rPr>
          <w:sz w:val="28"/>
          <w:szCs w:val="28"/>
        </w:rPr>
        <w:sym w:font="HQPB1" w:char="F0F3"/>
      </w:r>
      <w:r w:rsidRPr="00AE783A">
        <w:rPr>
          <w:sz w:val="28"/>
          <w:szCs w:val="28"/>
        </w:rPr>
        <w:sym w:font="HQPB4" w:char="F0CF"/>
      </w:r>
      <w:r w:rsidRPr="00AE783A">
        <w:rPr>
          <w:sz w:val="28"/>
          <w:szCs w:val="28"/>
        </w:rPr>
        <w:sym w:font="HQPB1" w:char="F046"/>
      </w:r>
      <w:r w:rsidRPr="00AE783A">
        <w:rPr>
          <w:sz w:val="28"/>
          <w:szCs w:val="28"/>
        </w:rPr>
        <w:sym w:font="HQPB4" w:char="F0F6"/>
      </w:r>
      <w:r w:rsidRPr="00AE783A">
        <w:rPr>
          <w:sz w:val="28"/>
          <w:szCs w:val="28"/>
        </w:rPr>
        <w:sym w:font="HQPB1" w:char="F02F"/>
      </w:r>
      <w:r w:rsidRPr="00AE783A">
        <w:rPr>
          <w:sz w:val="28"/>
          <w:szCs w:val="28"/>
        </w:rPr>
        <w:sym w:font="HQPB5" w:char="F024"/>
      </w:r>
      <w:r w:rsidRPr="00AE783A">
        <w:rPr>
          <w:sz w:val="28"/>
          <w:szCs w:val="28"/>
        </w:rPr>
        <w:sym w:font="HQPB1" w:char="F023"/>
      </w:r>
      <w:r w:rsidRPr="00AE783A">
        <w:rPr>
          <w:rFonts w:ascii="(normal text)" w:hAnsi="(normal text)"/>
          <w:sz w:val="28"/>
          <w:szCs w:val="28"/>
          <w:rtl/>
        </w:rPr>
        <w:t xml:space="preserve"> </w:t>
      </w:r>
      <w:r w:rsidRPr="00AE783A">
        <w:rPr>
          <w:sz w:val="28"/>
          <w:szCs w:val="28"/>
        </w:rPr>
        <w:sym w:font="HQPB4" w:char="F0CF"/>
      </w:r>
      <w:r w:rsidRPr="00AE783A">
        <w:rPr>
          <w:sz w:val="28"/>
          <w:szCs w:val="28"/>
        </w:rPr>
        <w:sym w:font="HQPB1" w:char="F04E"/>
      </w:r>
      <w:r w:rsidRPr="00AE783A">
        <w:rPr>
          <w:sz w:val="28"/>
          <w:szCs w:val="28"/>
        </w:rPr>
        <w:sym w:font="HQPB1" w:char="F024"/>
      </w:r>
      <w:r w:rsidRPr="00AE783A">
        <w:rPr>
          <w:sz w:val="28"/>
          <w:szCs w:val="28"/>
        </w:rPr>
        <w:sym w:font="HQPB5" w:char="F07C"/>
      </w:r>
      <w:r w:rsidRPr="00AE783A">
        <w:rPr>
          <w:sz w:val="28"/>
          <w:szCs w:val="28"/>
        </w:rPr>
        <w:sym w:font="HQPB1" w:char="F0CA"/>
      </w:r>
      <w:r w:rsidRPr="00AE783A">
        <w:rPr>
          <w:sz w:val="28"/>
          <w:szCs w:val="28"/>
        </w:rPr>
        <w:sym w:font="HQPB4" w:char="F0F3"/>
      </w:r>
      <w:r w:rsidRPr="00AE783A">
        <w:rPr>
          <w:sz w:val="28"/>
          <w:szCs w:val="28"/>
        </w:rPr>
        <w:sym w:font="HQPB1" w:char="F090"/>
      </w:r>
      <w:r w:rsidRPr="00AE783A">
        <w:rPr>
          <w:sz w:val="28"/>
          <w:szCs w:val="28"/>
        </w:rPr>
        <w:sym w:font="HQPB5" w:char="F073"/>
      </w:r>
      <w:r w:rsidRPr="00AE783A">
        <w:rPr>
          <w:sz w:val="28"/>
          <w:szCs w:val="28"/>
        </w:rPr>
        <w:sym w:font="HQPB2" w:char="F044"/>
      </w:r>
      <w:r w:rsidRPr="00AE783A">
        <w:rPr>
          <w:rFonts w:ascii="(normal text)" w:hAnsi="(normal text)"/>
          <w:sz w:val="28"/>
          <w:szCs w:val="28"/>
          <w:rtl/>
        </w:rPr>
        <w:t xml:space="preserve"> </w:t>
      </w:r>
      <w:r w:rsidRPr="00AE783A">
        <w:rPr>
          <w:sz w:val="28"/>
          <w:szCs w:val="28"/>
        </w:rPr>
        <w:sym w:font="HQPB5" w:char="F0AB"/>
      </w:r>
      <w:r w:rsidRPr="00AE783A">
        <w:rPr>
          <w:sz w:val="28"/>
          <w:szCs w:val="28"/>
        </w:rPr>
        <w:sym w:font="HQPB1" w:char="F021"/>
      </w:r>
      <w:r w:rsidRPr="00AE783A">
        <w:rPr>
          <w:sz w:val="28"/>
          <w:szCs w:val="28"/>
        </w:rPr>
        <w:sym w:font="HQPB5" w:char="F024"/>
      </w:r>
      <w:r w:rsidRPr="00AE783A">
        <w:rPr>
          <w:sz w:val="28"/>
          <w:szCs w:val="28"/>
        </w:rPr>
        <w:sym w:font="HQPB1" w:char="F023"/>
      </w:r>
      <w:r w:rsidRPr="00AE783A">
        <w:rPr>
          <w:rFonts w:ascii="(normal text)" w:hAnsi="(normal text)"/>
          <w:sz w:val="28"/>
          <w:szCs w:val="28"/>
          <w:rtl/>
        </w:rPr>
        <w:t xml:space="preserve"> </w:t>
      </w:r>
      <w:r w:rsidRPr="00AE783A">
        <w:rPr>
          <w:sz w:val="28"/>
          <w:szCs w:val="28"/>
        </w:rPr>
        <w:sym w:font="HQPB5" w:char="F074"/>
      </w:r>
      <w:r w:rsidRPr="00AE783A">
        <w:rPr>
          <w:sz w:val="28"/>
          <w:szCs w:val="28"/>
        </w:rPr>
        <w:sym w:font="HQPB2" w:char="F024"/>
      </w:r>
      <w:r w:rsidRPr="00AE783A">
        <w:rPr>
          <w:sz w:val="28"/>
          <w:szCs w:val="28"/>
        </w:rPr>
        <w:sym w:font="HQPB4" w:char="F0F6"/>
      </w:r>
      <w:r w:rsidRPr="00AE783A">
        <w:rPr>
          <w:sz w:val="28"/>
          <w:szCs w:val="28"/>
        </w:rPr>
        <w:sym w:font="HQPB2" w:char="F071"/>
      </w:r>
      <w:r w:rsidRPr="00AE783A">
        <w:rPr>
          <w:sz w:val="28"/>
          <w:szCs w:val="28"/>
        </w:rPr>
        <w:sym w:font="HQPB5" w:char="F07C"/>
      </w:r>
      <w:r w:rsidRPr="00AE783A">
        <w:rPr>
          <w:sz w:val="28"/>
          <w:szCs w:val="28"/>
        </w:rPr>
        <w:sym w:font="HQPB1" w:char="F0A1"/>
      </w:r>
      <w:r w:rsidRPr="00AE783A">
        <w:rPr>
          <w:sz w:val="28"/>
          <w:szCs w:val="28"/>
        </w:rPr>
        <w:sym w:font="HQPB5" w:char="F073"/>
      </w:r>
      <w:r w:rsidRPr="00AE783A">
        <w:rPr>
          <w:sz w:val="28"/>
          <w:szCs w:val="28"/>
        </w:rPr>
        <w:sym w:font="HQPB1" w:char="F0F9"/>
      </w:r>
      <w:r w:rsidRPr="00AE783A">
        <w:rPr>
          <w:rFonts w:ascii="(normal text)" w:hAnsi="(normal text)"/>
          <w:sz w:val="28"/>
          <w:szCs w:val="28"/>
          <w:rtl/>
        </w:rPr>
        <w:t xml:space="preserve"> </w:t>
      </w:r>
      <w:r w:rsidRPr="00AE783A">
        <w:rPr>
          <w:sz w:val="28"/>
          <w:szCs w:val="28"/>
        </w:rPr>
        <w:sym w:font="HQPB4" w:char="F0CF"/>
      </w:r>
      <w:r w:rsidRPr="00AE783A">
        <w:rPr>
          <w:sz w:val="28"/>
          <w:szCs w:val="28"/>
        </w:rPr>
        <w:sym w:font="HQPB2" w:char="F06D"/>
      </w:r>
      <w:r w:rsidRPr="00AE783A">
        <w:rPr>
          <w:sz w:val="28"/>
          <w:szCs w:val="28"/>
        </w:rPr>
        <w:sym w:font="HQPB2" w:char="F08A"/>
      </w:r>
      <w:r w:rsidRPr="00AE783A">
        <w:rPr>
          <w:sz w:val="28"/>
          <w:szCs w:val="28"/>
        </w:rPr>
        <w:sym w:font="HQPB4" w:char="F0CF"/>
      </w:r>
      <w:r w:rsidRPr="00AE783A">
        <w:rPr>
          <w:sz w:val="28"/>
          <w:szCs w:val="28"/>
        </w:rPr>
        <w:sym w:font="HQPB1" w:char="F03F"/>
      </w:r>
      <w:r w:rsidRPr="00AE783A">
        <w:rPr>
          <w:sz w:val="28"/>
          <w:szCs w:val="28"/>
        </w:rPr>
        <w:sym w:font="HQPB4" w:char="F0F7"/>
      </w:r>
      <w:r w:rsidRPr="00AE783A">
        <w:rPr>
          <w:sz w:val="28"/>
          <w:szCs w:val="28"/>
        </w:rPr>
        <w:sym w:font="HQPB2" w:char="F073"/>
      </w:r>
      <w:r w:rsidRPr="00AE783A">
        <w:rPr>
          <w:sz w:val="28"/>
          <w:szCs w:val="28"/>
        </w:rPr>
        <w:sym w:font="HQPB4" w:char="F0E7"/>
      </w:r>
      <w:r w:rsidRPr="00AE783A">
        <w:rPr>
          <w:sz w:val="28"/>
          <w:szCs w:val="28"/>
        </w:rPr>
        <w:sym w:font="HQPB2" w:char="F052"/>
      </w:r>
      <w:r w:rsidRPr="00AE783A">
        <w:rPr>
          <w:rFonts w:ascii="(normal text)" w:hAnsi="(normal text)"/>
          <w:sz w:val="28"/>
          <w:szCs w:val="28"/>
          <w:rtl/>
        </w:rPr>
        <w:t xml:space="preserve"> </w:t>
      </w:r>
      <w:r w:rsidRPr="00AE783A">
        <w:rPr>
          <w:sz w:val="28"/>
          <w:szCs w:val="28"/>
        </w:rPr>
        <w:sym w:font="HQPB1" w:char="F023"/>
      </w:r>
      <w:r w:rsidRPr="00AE783A">
        <w:rPr>
          <w:sz w:val="28"/>
          <w:szCs w:val="28"/>
        </w:rPr>
        <w:sym w:font="HQPB4" w:char="F0B7"/>
      </w:r>
      <w:r w:rsidRPr="00AE783A">
        <w:rPr>
          <w:sz w:val="28"/>
          <w:szCs w:val="28"/>
        </w:rPr>
        <w:sym w:font="HQPB1" w:char="F08D"/>
      </w:r>
      <w:r w:rsidRPr="00AE783A">
        <w:rPr>
          <w:sz w:val="28"/>
          <w:szCs w:val="28"/>
        </w:rPr>
        <w:sym w:font="HQPB4" w:char="F0F4"/>
      </w:r>
      <w:r w:rsidRPr="00AE783A">
        <w:rPr>
          <w:sz w:val="28"/>
          <w:szCs w:val="28"/>
        </w:rPr>
        <w:sym w:font="HQPB1" w:char="F05F"/>
      </w:r>
      <w:r w:rsidRPr="00AE783A">
        <w:rPr>
          <w:sz w:val="28"/>
          <w:szCs w:val="28"/>
        </w:rPr>
        <w:sym w:font="HQPB5" w:char="F072"/>
      </w:r>
      <w:r w:rsidRPr="00AE783A">
        <w:rPr>
          <w:sz w:val="28"/>
          <w:szCs w:val="28"/>
        </w:rPr>
        <w:sym w:font="HQPB1" w:char="F026"/>
      </w:r>
      <w:r w:rsidRPr="00AE783A">
        <w:rPr>
          <w:rFonts w:ascii="(normal text)" w:hAnsi="(normal text)"/>
          <w:sz w:val="28"/>
          <w:szCs w:val="28"/>
          <w:rtl/>
        </w:rPr>
        <w:t xml:space="preserve"> </w:t>
      </w:r>
      <w:r w:rsidRPr="00AE783A">
        <w:rPr>
          <w:sz w:val="28"/>
          <w:szCs w:val="28"/>
        </w:rPr>
        <w:sym w:font="HQPB1" w:char="F024"/>
      </w:r>
      <w:r w:rsidRPr="00AE783A">
        <w:rPr>
          <w:sz w:val="28"/>
          <w:szCs w:val="28"/>
        </w:rPr>
        <w:sym w:font="HQPB4" w:char="F05C"/>
      </w:r>
      <w:r w:rsidRPr="00AE783A">
        <w:rPr>
          <w:sz w:val="28"/>
          <w:szCs w:val="28"/>
        </w:rPr>
        <w:sym w:font="HQPB2" w:char="F04B"/>
      </w:r>
      <w:r w:rsidRPr="00AE783A">
        <w:rPr>
          <w:sz w:val="28"/>
          <w:szCs w:val="28"/>
        </w:rPr>
        <w:sym w:font="HQPB2" w:char="F08B"/>
      </w:r>
      <w:r w:rsidRPr="00AE783A">
        <w:rPr>
          <w:sz w:val="28"/>
          <w:szCs w:val="28"/>
        </w:rPr>
        <w:sym w:font="HQPB4" w:char="F0CF"/>
      </w:r>
      <w:r w:rsidRPr="00AE783A">
        <w:rPr>
          <w:sz w:val="28"/>
          <w:szCs w:val="28"/>
        </w:rPr>
        <w:sym w:font="HQPB1" w:char="F0E0"/>
      </w:r>
      <w:r w:rsidRPr="00AE783A">
        <w:rPr>
          <w:sz w:val="28"/>
          <w:szCs w:val="28"/>
        </w:rPr>
        <w:sym w:font="HQPB5" w:char="F074"/>
      </w:r>
      <w:r w:rsidRPr="00AE783A">
        <w:rPr>
          <w:sz w:val="28"/>
          <w:szCs w:val="28"/>
        </w:rPr>
        <w:sym w:font="HQPB1" w:char="F0E3"/>
      </w:r>
      <w:r w:rsidRPr="00AE783A">
        <w:rPr>
          <w:rFonts w:ascii="(normal text)" w:hAnsi="(normal text)"/>
          <w:sz w:val="28"/>
          <w:szCs w:val="28"/>
          <w:rtl/>
        </w:rPr>
        <w:t xml:space="preserve"> </w:t>
      </w:r>
      <w:r w:rsidRPr="00AE783A">
        <w:rPr>
          <w:sz w:val="28"/>
          <w:szCs w:val="28"/>
        </w:rPr>
        <w:sym w:font="HQPB2" w:char="F0C7"/>
      </w:r>
      <w:r w:rsidRPr="00AE783A">
        <w:rPr>
          <w:sz w:val="28"/>
          <w:szCs w:val="28"/>
        </w:rPr>
        <w:sym w:font="HQPB2" w:char="F0CA"/>
      </w:r>
      <w:r w:rsidRPr="00AE783A">
        <w:rPr>
          <w:sz w:val="28"/>
          <w:szCs w:val="28"/>
        </w:rPr>
        <w:sym w:font="HQPB2" w:char="F0CA"/>
      </w:r>
      <w:r w:rsidRPr="00AE783A">
        <w:rPr>
          <w:sz w:val="28"/>
          <w:szCs w:val="28"/>
        </w:rPr>
        <w:sym w:font="HQPB2" w:char="F0CD"/>
      </w:r>
      <w:r w:rsidRPr="00AE783A">
        <w:rPr>
          <w:sz w:val="28"/>
          <w:szCs w:val="28"/>
        </w:rPr>
        <w:sym w:font="HQPB2" w:char="F0C8"/>
      </w:r>
      <w:r w:rsidRPr="00AE783A">
        <w:rPr>
          <w:rFonts w:ascii="(normal text)" w:hAnsi="(normal text)"/>
          <w:sz w:val="28"/>
          <w:szCs w:val="28"/>
          <w:rtl/>
        </w:rPr>
        <w:t xml:space="preserve">  </w:t>
      </w:r>
    </w:p>
    <w:p w:rsidR="001B3F2E" w:rsidRPr="009F132A" w:rsidRDefault="001B3F2E" w:rsidP="009F132A">
      <w:pPr>
        <w:bidi/>
        <w:jc w:val="right"/>
        <w:rPr>
          <w:rFonts w:ascii="(normal text)" w:hAnsi="(normal text)"/>
          <w:sz w:val="28"/>
          <w:szCs w:val="28"/>
        </w:rPr>
      </w:pPr>
    </w:p>
    <w:p w:rsidR="001B3F2E" w:rsidRDefault="001B3F2E" w:rsidP="001B3F2E">
      <w:pPr>
        <w:pStyle w:val="Heading1"/>
        <w:ind w:left="0" w:firstLine="0"/>
        <w:rPr>
          <w:b w:val="0"/>
        </w:rPr>
      </w:pPr>
      <w:proofErr w:type="gramStart"/>
      <w:r>
        <w:rPr>
          <w:b w:val="0"/>
        </w:rPr>
        <w:lastRenderedPageBreak/>
        <w:t>TerjemahNya :</w:t>
      </w:r>
      <w:proofErr w:type="gramEnd"/>
    </w:p>
    <w:p w:rsidR="001B3F2E" w:rsidRPr="00D17ACA" w:rsidRDefault="001B3F2E" w:rsidP="001B3F2E">
      <w:pPr>
        <w:pStyle w:val="Heading1"/>
        <w:rPr>
          <w:b w:val="0"/>
        </w:rPr>
      </w:pPr>
      <w:r w:rsidRPr="00D17ACA">
        <w:rPr>
          <w:b w:val="0"/>
        </w:rPr>
        <w:t xml:space="preserve"> </w:t>
      </w:r>
      <w:proofErr w:type="gramStart"/>
      <w:r w:rsidRPr="00D17ACA">
        <w:rPr>
          <w:b w:val="0"/>
        </w:rPr>
        <w:t>“Tidak ada kebaikan dari banyak pembicaraan rahasia mereka, kecuali pembicaraan rahasia dari orang yang menyuruh (orang) bersedekah, atau berbuat kebaikan, atau mengadakan perdamaian di antara manusia.</w:t>
      </w:r>
      <w:proofErr w:type="gramEnd"/>
      <w:r w:rsidRPr="00D17ACA">
        <w:rPr>
          <w:b w:val="0"/>
        </w:rPr>
        <w:t xml:space="preserve"> </w:t>
      </w:r>
      <w:proofErr w:type="gramStart"/>
      <w:r w:rsidRPr="00D17ACA">
        <w:rPr>
          <w:b w:val="0"/>
        </w:rPr>
        <w:t>Barangsiapa berbuat demikian karena mencari keridhaan Allah, maka kelak Kami akan memberinya pahala yang besar.”</w:t>
      </w:r>
      <w:proofErr w:type="gramEnd"/>
      <w:r w:rsidRPr="00D17ACA">
        <w:rPr>
          <w:rStyle w:val="FootnoteReference"/>
          <w:b w:val="0"/>
        </w:rPr>
        <w:footnoteReference w:id="6"/>
      </w:r>
    </w:p>
    <w:p w:rsidR="001B3F2E" w:rsidRDefault="001B3F2E" w:rsidP="001B3F2E">
      <w:pPr>
        <w:tabs>
          <w:tab w:val="left" w:pos="567"/>
          <w:tab w:val="left" w:pos="709"/>
        </w:tabs>
        <w:spacing w:line="240" w:lineRule="auto"/>
        <w:rPr>
          <w:rFonts w:cs="Times New Roman"/>
          <w:szCs w:val="24"/>
        </w:rPr>
      </w:pPr>
      <w:r>
        <w:rPr>
          <w:rFonts w:cs="Times New Roman"/>
          <w:szCs w:val="24"/>
        </w:rPr>
        <w:t>b. Pengertian mediasi dan mediator dalam hukum positif</w:t>
      </w:r>
    </w:p>
    <w:p w:rsidR="001B3F2E" w:rsidRPr="000C4022" w:rsidRDefault="001B3F2E" w:rsidP="001B3F2E">
      <w:pPr>
        <w:tabs>
          <w:tab w:val="left" w:pos="567"/>
          <w:tab w:val="left" w:pos="709"/>
        </w:tabs>
        <w:spacing w:line="240" w:lineRule="auto"/>
        <w:rPr>
          <w:rFonts w:cs="Times New Roman"/>
          <w:szCs w:val="24"/>
        </w:rPr>
      </w:pPr>
      <w:r>
        <w:rPr>
          <w:rFonts w:cs="Times New Roman"/>
          <w:szCs w:val="24"/>
        </w:rPr>
        <w:tab/>
      </w:r>
      <w:proofErr w:type="gramStart"/>
      <w:r w:rsidRPr="000C4022">
        <w:rPr>
          <w:rFonts w:cs="Times New Roman"/>
          <w:szCs w:val="24"/>
        </w:rPr>
        <w:t xml:space="preserve">Secara </w:t>
      </w:r>
      <w:r w:rsidRPr="000C4022">
        <w:rPr>
          <w:rFonts w:cs="Times New Roman"/>
          <w:i/>
          <w:szCs w:val="24"/>
        </w:rPr>
        <w:t>etimologi</w:t>
      </w:r>
      <w:r w:rsidRPr="000C4022">
        <w:rPr>
          <w:rFonts w:cs="Times New Roman"/>
          <w:szCs w:val="24"/>
        </w:rPr>
        <w:t xml:space="preserve">, istilah mediasi berasal dari Bahasa Latin yaitu </w:t>
      </w:r>
      <w:r w:rsidRPr="000C4022">
        <w:rPr>
          <w:rFonts w:cs="Times New Roman"/>
          <w:b/>
          <w:szCs w:val="24"/>
        </w:rPr>
        <w:t>“</w:t>
      </w:r>
      <w:r w:rsidRPr="000C4022">
        <w:rPr>
          <w:rFonts w:cs="Times New Roman"/>
          <w:b/>
          <w:i/>
          <w:szCs w:val="24"/>
        </w:rPr>
        <w:t xml:space="preserve">mediare” </w:t>
      </w:r>
      <w:r w:rsidRPr="000C4022">
        <w:rPr>
          <w:rFonts w:cs="Times New Roman"/>
          <w:szCs w:val="24"/>
        </w:rPr>
        <w:t>yang berarti berada ditengah.</w:t>
      </w:r>
      <w:proofErr w:type="gramEnd"/>
      <w:r w:rsidRPr="000C4022">
        <w:rPr>
          <w:rFonts w:cs="Times New Roman"/>
          <w:szCs w:val="24"/>
        </w:rPr>
        <w:t xml:space="preserve"> </w:t>
      </w:r>
      <w:proofErr w:type="gramStart"/>
      <w:r w:rsidRPr="000C4022">
        <w:rPr>
          <w:rFonts w:cs="Times New Roman"/>
          <w:szCs w:val="24"/>
        </w:rPr>
        <w:t>Makna ini menunjukkan pada peranan yang ditampilkan oleh pihak ketiga sebagai mediator dalam menjalankan tugasnya menengahi dan menyelesaikan suatu sengketa antara pihak-pihak berperkara.</w:t>
      </w:r>
      <w:proofErr w:type="gramEnd"/>
      <w:r w:rsidRPr="000C4022">
        <w:rPr>
          <w:rStyle w:val="FootnoteReference"/>
          <w:rFonts w:cs="Times New Roman"/>
          <w:szCs w:val="24"/>
        </w:rPr>
        <w:footnoteReference w:id="7"/>
      </w:r>
    </w:p>
    <w:p w:rsidR="001B3F2E" w:rsidRDefault="001B3F2E" w:rsidP="009F132A">
      <w:pPr>
        <w:spacing w:line="240" w:lineRule="auto"/>
        <w:ind w:firstLine="720"/>
        <w:rPr>
          <w:rFonts w:cs="Times New Roman"/>
          <w:szCs w:val="24"/>
        </w:rPr>
      </w:pPr>
      <w:r w:rsidRPr="000C4022">
        <w:rPr>
          <w:rFonts w:cs="Times New Roman"/>
          <w:szCs w:val="24"/>
        </w:rPr>
        <w:t xml:space="preserve">Sedangkan definisi mediasi secara </w:t>
      </w:r>
      <w:r w:rsidRPr="000C4022">
        <w:rPr>
          <w:rFonts w:cs="Times New Roman"/>
          <w:i/>
          <w:szCs w:val="24"/>
        </w:rPr>
        <w:t>terminologi</w:t>
      </w:r>
      <w:r w:rsidRPr="000C4022">
        <w:rPr>
          <w:rFonts w:cs="Times New Roman"/>
          <w:szCs w:val="24"/>
        </w:rPr>
        <w:t xml:space="preserve"> banyak dari para ahli berpendapat antara </w:t>
      </w:r>
      <w:proofErr w:type="gramStart"/>
      <w:r w:rsidRPr="000C4022">
        <w:rPr>
          <w:rFonts w:cs="Times New Roman"/>
          <w:szCs w:val="24"/>
        </w:rPr>
        <w:t>lain :</w:t>
      </w:r>
      <w:proofErr w:type="gramEnd"/>
      <w:r w:rsidR="009F132A">
        <w:rPr>
          <w:rFonts w:cs="Times New Roman"/>
          <w:szCs w:val="24"/>
        </w:rPr>
        <w:t xml:space="preserve"> </w:t>
      </w:r>
      <w:r w:rsidRPr="00D949E3">
        <w:rPr>
          <w:rFonts w:cs="Times New Roman"/>
          <w:szCs w:val="24"/>
        </w:rPr>
        <w:t>Garry Goopaster</w:t>
      </w:r>
      <w:r w:rsidRPr="000C4022">
        <w:rPr>
          <w:rFonts w:cs="Times New Roman"/>
          <w:szCs w:val="24"/>
        </w:rPr>
        <w:t>, mengemukakan bahwa mediasi adalah sebagai proses negosiasi pemecahan suatu masalah dimana pihak luar yang tidak memihak (</w:t>
      </w:r>
      <w:r w:rsidRPr="000C4022">
        <w:rPr>
          <w:rFonts w:cs="Times New Roman"/>
          <w:i/>
          <w:szCs w:val="24"/>
        </w:rPr>
        <w:t>imparsial</w:t>
      </w:r>
      <w:r w:rsidRPr="000C4022">
        <w:rPr>
          <w:rFonts w:cs="Times New Roman"/>
          <w:szCs w:val="24"/>
        </w:rPr>
        <w:t>) bekerja sama dengan pihak-pihak yang bersengketa untuk membantu mereka memperoleh kesepakatan perjanjian yang memuaskan kedua pihak yang bersengketa.</w:t>
      </w:r>
      <w:r w:rsidRPr="000C4022">
        <w:rPr>
          <w:rStyle w:val="FootnoteReference"/>
          <w:rFonts w:cs="Times New Roman"/>
          <w:szCs w:val="24"/>
        </w:rPr>
        <w:footnoteReference w:id="8"/>
      </w:r>
      <w:r w:rsidRPr="00856DAE">
        <w:rPr>
          <w:rFonts w:cs="Times New Roman"/>
          <w:szCs w:val="24"/>
        </w:rPr>
        <w:t xml:space="preserve"> </w:t>
      </w:r>
    </w:p>
    <w:p w:rsidR="001B3F2E" w:rsidRDefault="001B3F2E" w:rsidP="001B3F2E">
      <w:pPr>
        <w:spacing w:line="240" w:lineRule="auto"/>
        <w:ind w:firstLine="644"/>
      </w:pPr>
      <w:proofErr w:type="gramStart"/>
      <w:r>
        <w:t>Pengertian perdamaian menurut hukum positif sebagaimana yang dicantumkan dalam pasal 1851 KUHP (Kitab Undang-undang Hukum Perdata) yaitu menjanjikan atau menahan suatu barang dan mengakhiri suatu perkara yang sedang bergantung atau mencegah timbulnya suatu perkara dikemudian hari.</w:t>
      </w:r>
      <w:proofErr w:type="gramEnd"/>
    </w:p>
    <w:p w:rsidR="001B3F2E" w:rsidRPr="00C86529" w:rsidRDefault="001B3F2E" w:rsidP="001B3F2E">
      <w:pPr>
        <w:pStyle w:val="ListParagraph"/>
        <w:spacing w:line="240" w:lineRule="auto"/>
        <w:ind w:left="0" w:firstLine="644"/>
        <w:rPr>
          <w:rFonts w:cs="Times New Roman"/>
          <w:szCs w:val="24"/>
        </w:rPr>
      </w:pPr>
      <w:r w:rsidRPr="00C86529">
        <w:rPr>
          <w:rFonts w:cs="Times New Roman"/>
          <w:szCs w:val="24"/>
        </w:rPr>
        <w:t xml:space="preserve">Dalam </w:t>
      </w:r>
      <w:r w:rsidRPr="00C86529">
        <w:rPr>
          <w:rFonts w:cs="Times New Roman"/>
          <w:i/>
          <w:szCs w:val="24"/>
        </w:rPr>
        <w:t>Kamus Besar Bahasa Indonesia</w:t>
      </w:r>
      <w:r w:rsidRPr="00C86529">
        <w:rPr>
          <w:rFonts w:cs="Times New Roman"/>
          <w:szCs w:val="24"/>
        </w:rPr>
        <w:t>, kata mediasi diberi arti sebagai suatu proses pengikutsertaan pihak ketiga dalam penyelesaian suatu perselisihan sebagai penasehat tanpa adanya tekanan.</w:t>
      </w:r>
      <w:r w:rsidRPr="000C4022">
        <w:rPr>
          <w:rStyle w:val="FootnoteReference"/>
          <w:rFonts w:cs="Times New Roman"/>
          <w:szCs w:val="24"/>
        </w:rPr>
        <w:footnoteReference w:id="9"/>
      </w:r>
      <w:r w:rsidRPr="00C86529">
        <w:rPr>
          <w:rFonts w:cs="Times New Roman"/>
          <w:szCs w:val="24"/>
        </w:rPr>
        <w:t xml:space="preserve"> </w:t>
      </w:r>
    </w:p>
    <w:p w:rsidR="001B3F2E" w:rsidRPr="00C86529" w:rsidRDefault="001B3F2E" w:rsidP="009F132A">
      <w:pPr>
        <w:pStyle w:val="ListParagraph"/>
        <w:spacing w:line="240" w:lineRule="auto"/>
        <w:ind w:left="0" w:firstLine="644"/>
        <w:rPr>
          <w:rFonts w:cs="Times New Roman"/>
          <w:szCs w:val="24"/>
        </w:rPr>
      </w:pPr>
      <w:r w:rsidRPr="00C86529">
        <w:rPr>
          <w:rFonts w:cs="Times New Roman"/>
          <w:szCs w:val="24"/>
        </w:rPr>
        <w:t xml:space="preserve">Adapun dalam Pasal 1 ayat (7) Perma Nomor 1 Tahun 2008 pengertian mediasi </w:t>
      </w:r>
      <w:proofErr w:type="gramStart"/>
      <w:r w:rsidRPr="00C86529">
        <w:rPr>
          <w:rFonts w:cs="Times New Roman"/>
          <w:szCs w:val="24"/>
        </w:rPr>
        <w:t>yaitu :</w:t>
      </w:r>
      <w:proofErr w:type="gramEnd"/>
      <w:r w:rsidRPr="00C86529">
        <w:rPr>
          <w:rFonts w:cs="Times New Roman"/>
          <w:szCs w:val="24"/>
        </w:rPr>
        <w:t xml:space="preserve"> “Mediasi adalah cara penyelesaian sengketa melalui suatu proses perundingan untuk memperoleh kesepakatan para pihak dengan dibantu oleh seorang mediator.” </w:t>
      </w:r>
    </w:p>
    <w:p w:rsidR="001B3F2E" w:rsidRPr="00C86529" w:rsidRDefault="001B3F2E" w:rsidP="001B3F2E">
      <w:pPr>
        <w:spacing w:line="240" w:lineRule="auto"/>
        <w:ind w:firstLine="644"/>
        <w:rPr>
          <w:rFonts w:cs="Times New Roman"/>
          <w:szCs w:val="24"/>
        </w:rPr>
      </w:pPr>
      <w:r w:rsidRPr="00C86529">
        <w:rPr>
          <w:rFonts w:cs="Times New Roman"/>
          <w:szCs w:val="24"/>
        </w:rPr>
        <w:t xml:space="preserve">Menurut PERMA Nomor 1 Tahun 2016 bahwa pengertian mediasi yang sebagaimana diatur dalam Pasal 1 ayat 1 , yaitu “Mediasi adalah cara penyelesaian </w:t>
      </w:r>
      <w:r w:rsidRPr="00C86529">
        <w:rPr>
          <w:rFonts w:cs="Times New Roman"/>
          <w:szCs w:val="24"/>
        </w:rPr>
        <w:lastRenderedPageBreak/>
        <w:t>sengketa melalui proses perundingan untuk memperoleh kesepakatan para pihak dengan dibantu oleh mediator.”</w:t>
      </w:r>
      <w:r w:rsidRPr="000C4022">
        <w:rPr>
          <w:rStyle w:val="FootnoteReference"/>
          <w:rFonts w:cs="Times New Roman"/>
          <w:szCs w:val="24"/>
        </w:rPr>
        <w:footnoteReference w:id="10"/>
      </w:r>
    </w:p>
    <w:p w:rsidR="001B3F2E" w:rsidRPr="00ED5E17" w:rsidRDefault="001B3F2E" w:rsidP="001B3F2E">
      <w:pPr>
        <w:pStyle w:val="ListParagraph"/>
        <w:numPr>
          <w:ilvl w:val="0"/>
          <w:numId w:val="1"/>
        </w:numPr>
        <w:spacing w:after="120" w:line="240" w:lineRule="auto"/>
        <w:rPr>
          <w:rFonts w:cs="Times New Roman"/>
          <w:b/>
          <w:szCs w:val="24"/>
        </w:rPr>
      </w:pPr>
      <w:r w:rsidRPr="00ED5E17">
        <w:rPr>
          <w:rFonts w:cs="Times New Roman"/>
          <w:b/>
          <w:szCs w:val="24"/>
        </w:rPr>
        <w:t>Dasar Hukum Mediasi dan Mediator dalam Hukum Islam dan Hukum Positif</w:t>
      </w:r>
    </w:p>
    <w:p w:rsidR="001B3F2E" w:rsidRPr="00CB7A02" w:rsidRDefault="001B3F2E" w:rsidP="001B3F2E">
      <w:pPr>
        <w:pStyle w:val="ListParagraph"/>
        <w:numPr>
          <w:ilvl w:val="0"/>
          <w:numId w:val="4"/>
        </w:numPr>
        <w:tabs>
          <w:tab w:val="left" w:pos="993"/>
        </w:tabs>
        <w:spacing w:after="120" w:line="240" w:lineRule="auto"/>
        <w:rPr>
          <w:rFonts w:cs="Times New Roman"/>
          <w:szCs w:val="24"/>
        </w:rPr>
      </w:pPr>
      <w:r>
        <w:rPr>
          <w:rFonts w:cs="Times New Roman"/>
          <w:szCs w:val="24"/>
        </w:rPr>
        <w:t>Dasar hukum mediasi dan mediator dalam hukum islam</w:t>
      </w:r>
    </w:p>
    <w:p w:rsidR="001B3F2E" w:rsidRDefault="001B3F2E" w:rsidP="001B3F2E">
      <w:pPr>
        <w:pStyle w:val="ListParagraph"/>
        <w:tabs>
          <w:tab w:val="left" w:pos="993"/>
        </w:tabs>
        <w:spacing w:after="120" w:line="240" w:lineRule="auto"/>
        <w:ind w:left="0"/>
        <w:rPr>
          <w:rFonts w:cs="Times New Roman"/>
          <w:szCs w:val="24"/>
        </w:rPr>
      </w:pPr>
      <w:r>
        <w:rPr>
          <w:rFonts w:cs="Times New Roman"/>
          <w:szCs w:val="24"/>
        </w:rPr>
        <w:tab/>
      </w:r>
      <w:r w:rsidRPr="003A1066">
        <w:rPr>
          <w:rFonts w:cs="Times New Roman"/>
          <w:szCs w:val="24"/>
        </w:rPr>
        <w:t xml:space="preserve">Landasan </w:t>
      </w:r>
      <w:r>
        <w:rPr>
          <w:rFonts w:cs="Times New Roman"/>
          <w:szCs w:val="24"/>
        </w:rPr>
        <w:t xml:space="preserve">hukum </w:t>
      </w:r>
      <w:proofErr w:type="gramStart"/>
      <w:r>
        <w:rPr>
          <w:rFonts w:cs="Times New Roman"/>
          <w:szCs w:val="24"/>
        </w:rPr>
        <w:t>islam</w:t>
      </w:r>
      <w:proofErr w:type="gramEnd"/>
      <w:r>
        <w:rPr>
          <w:rFonts w:cs="Times New Roman"/>
          <w:szCs w:val="24"/>
        </w:rPr>
        <w:t xml:space="preserve"> yang memperbolehkan melakukan perdamaian antara lain yang terdapat dalam QS. An-Nisa’/</w:t>
      </w:r>
      <w:proofErr w:type="gramStart"/>
      <w:r>
        <w:rPr>
          <w:rFonts w:cs="Times New Roman"/>
          <w:szCs w:val="24"/>
        </w:rPr>
        <w:t>4 :</w:t>
      </w:r>
      <w:proofErr w:type="gramEnd"/>
      <w:r>
        <w:rPr>
          <w:rFonts w:cs="Times New Roman"/>
          <w:szCs w:val="24"/>
        </w:rPr>
        <w:t xml:space="preserve"> 35 Yaitu :</w:t>
      </w:r>
    </w:p>
    <w:p w:rsidR="001B3F2E" w:rsidRDefault="001B3F2E" w:rsidP="009F132A">
      <w:pPr>
        <w:pStyle w:val="ListParagraph"/>
        <w:bidi/>
        <w:spacing w:after="120" w:line="240" w:lineRule="auto"/>
        <w:ind w:left="-1"/>
        <w:rPr>
          <w:rFonts w:ascii="(normal text)" w:hAnsi="(normal text)"/>
          <w:rtl/>
        </w:rPr>
      </w:pPr>
      <w:r>
        <w:rPr>
          <w:sz w:val="28"/>
          <w:szCs w:val="28"/>
        </w:rPr>
        <w:sym w:font="HQPB4" w:char="F0F7"/>
      </w:r>
      <w:r>
        <w:rPr>
          <w:sz w:val="28"/>
          <w:szCs w:val="28"/>
        </w:rPr>
        <w:sym w:font="HQPB2" w:char="F062"/>
      </w:r>
      <w:r>
        <w:rPr>
          <w:sz w:val="28"/>
          <w:szCs w:val="28"/>
        </w:rPr>
        <w:sym w:font="HQPB4" w:char="F0CE"/>
      </w:r>
      <w:r>
        <w:rPr>
          <w:sz w:val="28"/>
          <w:szCs w:val="28"/>
        </w:rPr>
        <w:sym w:font="HQPB1" w:char="F029"/>
      </w:r>
      <w:r>
        <w:rPr>
          <w:sz w:val="28"/>
          <w:szCs w:val="28"/>
        </w:rPr>
        <w:sym w:font="HQPB5" w:char="F075"/>
      </w:r>
      <w:r>
        <w:rPr>
          <w:sz w:val="28"/>
          <w:szCs w:val="28"/>
        </w:rPr>
        <w:sym w:font="HQPB2" w:char="F072"/>
      </w:r>
      <w:r>
        <w:rPr>
          <w:rFonts w:ascii="(normal text)" w:hAnsi="(normal text)"/>
          <w:rtl/>
        </w:rPr>
        <w:t xml:space="preserve"> </w:t>
      </w:r>
      <w:r>
        <w:rPr>
          <w:sz w:val="28"/>
          <w:szCs w:val="28"/>
        </w:rPr>
        <w:sym w:font="HQPB4" w:char="F0F3"/>
      </w:r>
      <w:r>
        <w:rPr>
          <w:sz w:val="28"/>
          <w:szCs w:val="28"/>
        </w:rPr>
        <w:sym w:font="HQPB2" w:char="F04F"/>
      </w:r>
      <w:r>
        <w:rPr>
          <w:sz w:val="28"/>
          <w:szCs w:val="28"/>
        </w:rPr>
        <w:sym w:font="HQPB4" w:char="F0E7"/>
      </w:r>
      <w:r>
        <w:rPr>
          <w:sz w:val="28"/>
          <w:szCs w:val="28"/>
        </w:rPr>
        <w:sym w:font="HQPB1" w:char="F046"/>
      </w:r>
      <w:r>
        <w:rPr>
          <w:sz w:val="28"/>
          <w:szCs w:val="28"/>
        </w:rPr>
        <w:sym w:font="HQPB4" w:char="F0F8"/>
      </w:r>
      <w:r>
        <w:rPr>
          <w:sz w:val="28"/>
          <w:szCs w:val="28"/>
        </w:rPr>
        <w:sym w:font="HQPB1" w:char="F0FF"/>
      </w:r>
      <w:r>
        <w:rPr>
          <w:sz w:val="28"/>
          <w:szCs w:val="28"/>
        </w:rPr>
        <w:sym w:font="HQPB4" w:char="F0C5"/>
      </w:r>
      <w:r>
        <w:rPr>
          <w:sz w:val="28"/>
          <w:szCs w:val="28"/>
        </w:rPr>
        <w:sym w:font="HQPB1" w:char="F07A"/>
      </w:r>
      <w:r>
        <w:rPr>
          <w:rFonts w:ascii="(normal text)" w:hAnsi="(normal text)"/>
          <w:rtl/>
        </w:rPr>
        <w:t xml:space="preserve"> </w:t>
      </w:r>
      <w:r>
        <w:rPr>
          <w:sz w:val="28"/>
          <w:szCs w:val="28"/>
        </w:rPr>
        <w:sym w:font="HQPB5" w:char="F073"/>
      </w:r>
      <w:r>
        <w:rPr>
          <w:sz w:val="28"/>
          <w:szCs w:val="28"/>
        </w:rPr>
        <w:sym w:font="HQPB2" w:char="F02D"/>
      </w:r>
      <w:r>
        <w:rPr>
          <w:sz w:val="28"/>
          <w:szCs w:val="28"/>
        </w:rPr>
        <w:sym w:font="HQPB1" w:char="F024"/>
      </w:r>
      <w:r>
        <w:rPr>
          <w:sz w:val="28"/>
          <w:szCs w:val="28"/>
        </w:rPr>
        <w:sym w:font="HQPB5" w:char="F073"/>
      </w:r>
      <w:r>
        <w:rPr>
          <w:sz w:val="28"/>
          <w:szCs w:val="28"/>
        </w:rPr>
        <w:sym w:font="HQPB2" w:char="F029"/>
      </w:r>
      <w:r>
        <w:rPr>
          <w:sz w:val="28"/>
          <w:szCs w:val="28"/>
        </w:rPr>
        <w:sym w:font="HQPB4" w:char="F0CF"/>
      </w:r>
      <w:r>
        <w:rPr>
          <w:sz w:val="28"/>
          <w:szCs w:val="28"/>
        </w:rPr>
        <w:sym w:font="HQPB1" w:char="F0A9"/>
      </w:r>
      <w:r>
        <w:rPr>
          <w:rFonts w:ascii="(normal text)" w:hAnsi="(normal text)"/>
          <w:rtl/>
        </w:rPr>
        <w:t xml:space="preserve"> </w:t>
      </w:r>
      <w:r>
        <w:rPr>
          <w:sz w:val="28"/>
          <w:szCs w:val="28"/>
        </w:rPr>
        <w:sym w:font="HQPB1" w:char="F024"/>
      </w:r>
      <w:r>
        <w:rPr>
          <w:sz w:val="28"/>
          <w:szCs w:val="28"/>
        </w:rPr>
        <w:sym w:font="HQPB5" w:char="F075"/>
      </w:r>
      <w:r>
        <w:rPr>
          <w:sz w:val="28"/>
          <w:szCs w:val="28"/>
        </w:rPr>
        <w:sym w:font="HQPB2" w:char="F04B"/>
      </w:r>
      <w:r>
        <w:rPr>
          <w:sz w:val="28"/>
          <w:szCs w:val="28"/>
        </w:rPr>
        <w:sym w:font="HQPB4" w:char="F0CD"/>
      </w:r>
      <w:r>
        <w:rPr>
          <w:sz w:val="28"/>
          <w:szCs w:val="28"/>
        </w:rPr>
        <w:sym w:font="HQPB2" w:char="F06B"/>
      </w:r>
      <w:r>
        <w:rPr>
          <w:sz w:val="28"/>
          <w:szCs w:val="28"/>
        </w:rPr>
        <w:sym w:font="HQPB4" w:char="F0C8"/>
      </w:r>
      <w:r>
        <w:rPr>
          <w:sz w:val="28"/>
          <w:szCs w:val="28"/>
        </w:rPr>
        <w:sym w:font="HQPB2" w:char="F05D"/>
      </w:r>
      <w:r>
        <w:rPr>
          <w:sz w:val="28"/>
          <w:szCs w:val="28"/>
        </w:rPr>
        <w:sym w:font="HQPB4" w:char="F0F7"/>
      </w:r>
      <w:r>
        <w:rPr>
          <w:sz w:val="28"/>
          <w:szCs w:val="28"/>
        </w:rPr>
        <w:sym w:font="HQPB2" w:char="F08F"/>
      </w:r>
      <w:r>
        <w:rPr>
          <w:sz w:val="28"/>
          <w:szCs w:val="28"/>
        </w:rPr>
        <w:sym w:font="HQPB5" w:char="F074"/>
      </w:r>
      <w:r>
        <w:rPr>
          <w:sz w:val="28"/>
          <w:szCs w:val="28"/>
        </w:rPr>
        <w:sym w:font="HQPB1" w:char="F02F"/>
      </w:r>
      <w:r>
        <w:rPr>
          <w:rFonts w:ascii="(normal text)" w:hAnsi="(normal text)"/>
          <w:rtl/>
        </w:rPr>
        <w:t xml:space="preserve"> </w:t>
      </w:r>
      <w:r>
        <w:rPr>
          <w:sz w:val="28"/>
          <w:szCs w:val="28"/>
        </w:rPr>
        <w:sym w:font="HQPB5" w:char="F028"/>
      </w:r>
      <w:r>
        <w:rPr>
          <w:sz w:val="28"/>
          <w:szCs w:val="28"/>
        </w:rPr>
        <w:sym w:font="HQPB1" w:char="F023"/>
      </w:r>
      <w:r>
        <w:rPr>
          <w:sz w:val="28"/>
          <w:szCs w:val="28"/>
        </w:rPr>
        <w:sym w:font="HQPB2" w:char="F071"/>
      </w:r>
      <w:r>
        <w:rPr>
          <w:sz w:val="28"/>
          <w:szCs w:val="28"/>
        </w:rPr>
        <w:sym w:font="HQPB4" w:char="F0E8"/>
      </w:r>
      <w:r>
        <w:rPr>
          <w:sz w:val="28"/>
          <w:szCs w:val="28"/>
        </w:rPr>
        <w:sym w:font="HQPB1" w:char="F057"/>
      </w:r>
      <w:r>
        <w:rPr>
          <w:sz w:val="28"/>
          <w:szCs w:val="28"/>
        </w:rPr>
        <w:sym w:font="HQPB5" w:char="F079"/>
      </w:r>
      <w:r>
        <w:rPr>
          <w:sz w:val="28"/>
          <w:szCs w:val="28"/>
        </w:rPr>
        <w:sym w:font="HQPB1" w:char="F0E8"/>
      </w:r>
      <w:r>
        <w:rPr>
          <w:sz w:val="28"/>
          <w:szCs w:val="28"/>
        </w:rPr>
        <w:sym w:font="HQPB4" w:char="F0F6"/>
      </w:r>
      <w:r>
        <w:rPr>
          <w:sz w:val="28"/>
          <w:szCs w:val="28"/>
        </w:rPr>
        <w:sym w:font="HQPB1" w:char="F02F"/>
      </w:r>
      <w:r>
        <w:rPr>
          <w:sz w:val="28"/>
          <w:szCs w:val="28"/>
        </w:rPr>
        <w:sym w:font="HQPB5" w:char="F024"/>
      </w:r>
      <w:r>
        <w:rPr>
          <w:sz w:val="28"/>
          <w:szCs w:val="28"/>
        </w:rPr>
        <w:sym w:font="HQPB1" w:char="F024"/>
      </w:r>
      <w:r>
        <w:rPr>
          <w:sz w:val="28"/>
          <w:szCs w:val="28"/>
        </w:rPr>
        <w:sym w:font="HQPB5" w:char="F073"/>
      </w:r>
      <w:r>
        <w:rPr>
          <w:sz w:val="28"/>
          <w:szCs w:val="28"/>
        </w:rPr>
        <w:sym w:font="HQPB1" w:char="F0F9"/>
      </w:r>
      <w:r>
        <w:rPr>
          <w:rFonts w:ascii="(normal text)" w:hAnsi="(normal text)"/>
          <w:rtl/>
        </w:rPr>
        <w:t xml:space="preserve"> </w:t>
      </w:r>
      <w:r>
        <w:rPr>
          <w:sz w:val="28"/>
          <w:szCs w:val="28"/>
        </w:rPr>
        <w:sym w:font="HQPB1" w:char="F024"/>
      </w:r>
      <w:r>
        <w:rPr>
          <w:sz w:val="28"/>
          <w:szCs w:val="28"/>
        </w:rPr>
        <w:sym w:font="HQPB4" w:char="F056"/>
      </w:r>
      <w:r>
        <w:rPr>
          <w:sz w:val="28"/>
          <w:szCs w:val="28"/>
        </w:rPr>
        <w:sym w:font="HQPB2" w:char="F04A"/>
      </w:r>
      <w:r>
        <w:rPr>
          <w:sz w:val="28"/>
          <w:szCs w:val="28"/>
        </w:rPr>
        <w:sym w:font="HQPB5" w:char="F073"/>
      </w:r>
      <w:r>
        <w:rPr>
          <w:sz w:val="28"/>
          <w:szCs w:val="28"/>
        </w:rPr>
        <w:sym w:font="HQPB2" w:char="F033"/>
      </w:r>
      <w:r>
        <w:rPr>
          <w:sz w:val="28"/>
          <w:szCs w:val="28"/>
        </w:rPr>
        <w:sym w:font="HQPB5" w:char="F079"/>
      </w:r>
      <w:r>
        <w:rPr>
          <w:sz w:val="28"/>
          <w:szCs w:val="28"/>
        </w:rPr>
        <w:sym w:font="HQPB1" w:char="F06D"/>
      </w:r>
      <w:r>
        <w:rPr>
          <w:rFonts w:ascii="(normal text)" w:hAnsi="(normal text)"/>
          <w:rtl/>
        </w:rPr>
        <w:t xml:space="preserve"> </w:t>
      </w:r>
      <w:r>
        <w:rPr>
          <w:sz w:val="28"/>
          <w:szCs w:val="28"/>
        </w:rPr>
        <w:sym w:font="HQPB4" w:char="F0F4"/>
      </w:r>
      <w:r>
        <w:rPr>
          <w:sz w:val="28"/>
          <w:szCs w:val="28"/>
        </w:rPr>
        <w:sym w:font="HQPB2" w:char="F060"/>
      </w:r>
      <w:r>
        <w:rPr>
          <w:sz w:val="28"/>
          <w:szCs w:val="28"/>
        </w:rPr>
        <w:sym w:font="HQPB4" w:char="F0CF"/>
      </w:r>
      <w:r>
        <w:rPr>
          <w:sz w:val="28"/>
          <w:szCs w:val="28"/>
        </w:rPr>
        <w:sym w:font="HQPB4" w:char="F069"/>
      </w:r>
      <w:r>
        <w:rPr>
          <w:sz w:val="28"/>
          <w:szCs w:val="28"/>
        </w:rPr>
        <w:sym w:font="HQPB2" w:char="F042"/>
      </w:r>
      <w:r>
        <w:rPr>
          <w:rFonts w:ascii="(normal text)" w:hAnsi="(normal text)"/>
          <w:rtl/>
        </w:rPr>
        <w:t xml:space="preserve"> </w:t>
      </w:r>
      <w:r>
        <w:rPr>
          <w:sz w:val="28"/>
          <w:szCs w:val="28"/>
        </w:rPr>
        <w:sym w:font="HQPB2" w:char="F0BE"/>
      </w:r>
      <w:r>
        <w:rPr>
          <w:sz w:val="28"/>
          <w:szCs w:val="28"/>
        </w:rPr>
        <w:sym w:font="HQPB4" w:char="F0CF"/>
      </w:r>
      <w:r>
        <w:rPr>
          <w:sz w:val="28"/>
          <w:szCs w:val="28"/>
        </w:rPr>
        <w:sym w:font="HQPB3" w:char="F026"/>
      </w:r>
      <w:r>
        <w:rPr>
          <w:sz w:val="28"/>
          <w:szCs w:val="28"/>
        </w:rPr>
        <w:sym w:font="HQPB4" w:char="F0CE"/>
      </w:r>
      <w:r>
        <w:rPr>
          <w:sz w:val="28"/>
          <w:szCs w:val="28"/>
        </w:rPr>
        <w:sym w:font="HQPB3" w:char="F023"/>
      </w:r>
      <w:r>
        <w:rPr>
          <w:sz w:val="28"/>
          <w:szCs w:val="28"/>
        </w:rPr>
        <w:sym w:font="HQPB4" w:char="F0F7"/>
      </w:r>
      <w:r>
        <w:rPr>
          <w:sz w:val="28"/>
          <w:szCs w:val="28"/>
        </w:rPr>
        <w:sym w:font="HQPB2" w:char="F064"/>
      </w:r>
      <w:r>
        <w:rPr>
          <w:sz w:val="28"/>
          <w:szCs w:val="28"/>
        </w:rPr>
        <w:sym w:font="HQPB5" w:char="F072"/>
      </w:r>
      <w:r>
        <w:rPr>
          <w:sz w:val="28"/>
          <w:szCs w:val="28"/>
        </w:rPr>
        <w:sym w:font="HQPB1" w:char="F026"/>
      </w:r>
      <w:r>
        <w:rPr>
          <w:rFonts w:ascii="(normal text)" w:hAnsi="(normal text)"/>
          <w:rtl/>
        </w:rPr>
        <w:t xml:space="preserve"> </w:t>
      </w:r>
      <w:r>
        <w:rPr>
          <w:sz w:val="28"/>
          <w:szCs w:val="28"/>
        </w:rPr>
        <w:sym w:font="HQPB1" w:char="F024"/>
      </w:r>
      <w:r>
        <w:rPr>
          <w:sz w:val="28"/>
          <w:szCs w:val="28"/>
        </w:rPr>
        <w:sym w:font="HQPB4" w:char="F056"/>
      </w:r>
      <w:r>
        <w:rPr>
          <w:sz w:val="28"/>
          <w:szCs w:val="28"/>
        </w:rPr>
        <w:sym w:font="HQPB2" w:char="F04A"/>
      </w:r>
      <w:r>
        <w:rPr>
          <w:sz w:val="28"/>
          <w:szCs w:val="28"/>
        </w:rPr>
        <w:sym w:font="HQPB5" w:char="F073"/>
      </w:r>
      <w:r>
        <w:rPr>
          <w:sz w:val="28"/>
          <w:szCs w:val="28"/>
        </w:rPr>
        <w:sym w:font="HQPB2" w:char="F033"/>
      </w:r>
      <w:r>
        <w:rPr>
          <w:sz w:val="28"/>
          <w:szCs w:val="28"/>
        </w:rPr>
        <w:sym w:font="HQPB5" w:char="F079"/>
      </w:r>
      <w:r>
        <w:rPr>
          <w:sz w:val="28"/>
          <w:szCs w:val="28"/>
        </w:rPr>
        <w:sym w:font="HQPB1" w:char="F06D"/>
      </w:r>
      <w:r>
        <w:rPr>
          <w:sz w:val="28"/>
          <w:szCs w:val="28"/>
        </w:rPr>
        <w:sym w:font="HQPB5" w:char="F075"/>
      </w:r>
      <w:r>
        <w:rPr>
          <w:sz w:val="28"/>
          <w:szCs w:val="28"/>
        </w:rPr>
        <w:sym w:font="HQPB2" w:char="F072"/>
      </w:r>
      <w:r>
        <w:rPr>
          <w:rFonts w:ascii="(normal text)" w:hAnsi="(normal text)"/>
          <w:rtl/>
        </w:rPr>
        <w:t xml:space="preserve"> </w:t>
      </w:r>
      <w:r>
        <w:rPr>
          <w:sz w:val="28"/>
          <w:szCs w:val="28"/>
        </w:rPr>
        <w:sym w:font="HQPB4" w:char="F0F4"/>
      </w:r>
      <w:r>
        <w:rPr>
          <w:sz w:val="28"/>
          <w:szCs w:val="28"/>
        </w:rPr>
        <w:sym w:font="HQPB2" w:char="F060"/>
      </w:r>
      <w:r>
        <w:rPr>
          <w:sz w:val="28"/>
          <w:szCs w:val="28"/>
        </w:rPr>
        <w:sym w:font="HQPB4" w:char="F0CF"/>
      </w:r>
      <w:r>
        <w:rPr>
          <w:sz w:val="28"/>
          <w:szCs w:val="28"/>
        </w:rPr>
        <w:sym w:font="HQPB4" w:char="F069"/>
      </w:r>
      <w:r>
        <w:rPr>
          <w:sz w:val="28"/>
          <w:szCs w:val="28"/>
        </w:rPr>
        <w:sym w:font="HQPB2" w:char="F042"/>
      </w:r>
      <w:r>
        <w:rPr>
          <w:rFonts w:ascii="(normal text)" w:hAnsi="(normal text)"/>
          <w:rtl/>
        </w:rPr>
        <w:t xml:space="preserve"> </w:t>
      </w:r>
      <w:r>
        <w:rPr>
          <w:sz w:val="28"/>
          <w:szCs w:val="28"/>
        </w:rPr>
        <w:sym w:font="HQPB5" w:char="F021"/>
      </w:r>
      <w:r>
        <w:rPr>
          <w:sz w:val="28"/>
          <w:szCs w:val="28"/>
        </w:rPr>
        <w:sym w:font="HQPB1" w:char="F024"/>
      </w:r>
      <w:r>
        <w:rPr>
          <w:sz w:val="28"/>
          <w:szCs w:val="28"/>
        </w:rPr>
        <w:sym w:font="HQPB5" w:char="F079"/>
      </w:r>
      <w:r>
        <w:rPr>
          <w:sz w:val="28"/>
          <w:szCs w:val="28"/>
        </w:rPr>
        <w:sym w:font="HQPB2" w:char="F067"/>
      </w:r>
      <w:r>
        <w:rPr>
          <w:sz w:val="28"/>
          <w:szCs w:val="28"/>
        </w:rPr>
        <w:sym w:font="HQPB4" w:char="F0CE"/>
      </w:r>
      <w:r>
        <w:rPr>
          <w:sz w:val="28"/>
          <w:szCs w:val="28"/>
        </w:rPr>
        <w:sym w:font="HQPB2" w:char="F03D"/>
      </w:r>
      <w:r>
        <w:rPr>
          <w:sz w:val="28"/>
          <w:szCs w:val="28"/>
        </w:rPr>
        <w:sym w:font="HQPB4" w:char="F0F7"/>
      </w:r>
      <w:r>
        <w:rPr>
          <w:sz w:val="28"/>
          <w:szCs w:val="28"/>
        </w:rPr>
        <w:sym w:font="HQPB2" w:char="F064"/>
      </w:r>
      <w:r>
        <w:rPr>
          <w:sz w:val="28"/>
          <w:szCs w:val="28"/>
        </w:rPr>
        <w:sym w:font="HQPB5" w:char="F072"/>
      </w:r>
      <w:r>
        <w:rPr>
          <w:sz w:val="28"/>
          <w:szCs w:val="28"/>
        </w:rPr>
        <w:sym w:font="HQPB1" w:char="F026"/>
      </w:r>
      <w:r>
        <w:rPr>
          <w:rFonts w:ascii="(normal text)" w:hAnsi="(normal text)"/>
          <w:rtl/>
        </w:rPr>
        <w:t xml:space="preserve"> </w:t>
      </w:r>
      <w:r>
        <w:rPr>
          <w:sz w:val="28"/>
          <w:szCs w:val="28"/>
        </w:rPr>
        <w:sym w:font="HQPB2" w:char="F062"/>
      </w:r>
      <w:r>
        <w:rPr>
          <w:sz w:val="28"/>
          <w:szCs w:val="28"/>
        </w:rPr>
        <w:sym w:font="HQPB4" w:char="F0CE"/>
      </w:r>
      <w:r>
        <w:rPr>
          <w:sz w:val="28"/>
          <w:szCs w:val="28"/>
        </w:rPr>
        <w:sym w:font="HQPB1" w:char="F029"/>
      </w:r>
      <w:r>
        <w:rPr>
          <w:rFonts w:ascii="(normal text)" w:hAnsi="(normal text)"/>
          <w:rtl/>
        </w:rPr>
        <w:t xml:space="preserve"> </w:t>
      </w:r>
      <w:r>
        <w:rPr>
          <w:sz w:val="28"/>
          <w:szCs w:val="28"/>
        </w:rPr>
        <w:sym w:font="HQPB5" w:char="F021"/>
      </w:r>
      <w:r>
        <w:rPr>
          <w:sz w:val="28"/>
          <w:szCs w:val="28"/>
        </w:rPr>
        <w:sym w:font="HQPB1" w:char="F023"/>
      </w:r>
      <w:r>
        <w:rPr>
          <w:sz w:val="28"/>
          <w:szCs w:val="28"/>
        </w:rPr>
        <w:sym w:font="HQPB5" w:char="F079"/>
      </w:r>
      <w:r>
        <w:rPr>
          <w:sz w:val="28"/>
          <w:szCs w:val="28"/>
        </w:rPr>
        <w:sym w:font="HQPB1" w:char="F089"/>
      </w:r>
      <w:r>
        <w:rPr>
          <w:sz w:val="28"/>
          <w:szCs w:val="28"/>
        </w:rPr>
        <w:sym w:font="HQPB2" w:char="F083"/>
      </w:r>
      <w:r>
        <w:rPr>
          <w:sz w:val="28"/>
          <w:szCs w:val="28"/>
        </w:rPr>
        <w:sym w:font="HQPB4" w:char="F0CC"/>
      </w:r>
      <w:r>
        <w:rPr>
          <w:sz w:val="28"/>
          <w:szCs w:val="28"/>
        </w:rPr>
        <w:sym w:font="HQPB1" w:char="F08D"/>
      </w:r>
      <w:r>
        <w:rPr>
          <w:sz w:val="28"/>
          <w:szCs w:val="28"/>
        </w:rPr>
        <w:sym w:font="HQPB4" w:char="F0E3"/>
      </w:r>
      <w:r>
        <w:rPr>
          <w:sz w:val="28"/>
          <w:szCs w:val="28"/>
        </w:rPr>
        <w:sym w:font="HQPB2" w:char="F083"/>
      </w:r>
      <w:r>
        <w:rPr>
          <w:rFonts w:ascii="(normal text)" w:hAnsi="(normal text)"/>
          <w:rtl/>
        </w:rPr>
        <w:t xml:space="preserve"> </w:t>
      </w:r>
      <w:r>
        <w:rPr>
          <w:sz w:val="28"/>
          <w:szCs w:val="28"/>
        </w:rPr>
        <w:sym w:font="HQPB1" w:char="F024"/>
      </w:r>
      <w:r>
        <w:rPr>
          <w:sz w:val="28"/>
          <w:szCs w:val="28"/>
        </w:rPr>
        <w:sym w:font="HQPB4" w:char="F05B"/>
      </w:r>
      <w:r>
        <w:rPr>
          <w:sz w:val="28"/>
          <w:szCs w:val="28"/>
        </w:rPr>
        <w:sym w:font="HQPB1" w:char="F073"/>
      </w:r>
      <w:r>
        <w:rPr>
          <w:sz w:val="28"/>
          <w:szCs w:val="28"/>
        </w:rPr>
        <w:sym w:font="HQPB2" w:char="F0BB"/>
      </w:r>
      <w:r>
        <w:rPr>
          <w:sz w:val="28"/>
          <w:szCs w:val="28"/>
        </w:rPr>
        <w:sym w:font="HQPB5" w:char="F06E"/>
      </w:r>
      <w:r>
        <w:rPr>
          <w:sz w:val="28"/>
          <w:szCs w:val="28"/>
        </w:rPr>
        <w:sym w:font="HQPB2" w:char="F03D"/>
      </w:r>
      <w:r>
        <w:rPr>
          <w:sz w:val="28"/>
          <w:szCs w:val="28"/>
        </w:rPr>
        <w:sym w:font="HQPB4" w:char="F0F4"/>
      </w:r>
      <w:r>
        <w:rPr>
          <w:sz w:val="28"/>
          <w:szCs w:val="28"/>
        </w:rPr>
        <w:sym w:font="HQPB1" w:char="F0B9"/>
      </w:r>
      <w:r>
        <w:rPr>
          <w:sz w:val="28"/>
          <w:szCs w:val="28"/>
        </w:rPr>
        <w:sym w:font="HQPB4" w:char="F0CE"/>
      </w:r>
      <w:r>
        <w:rPr>
          <w:sz w:val="28"/>
          <w:szCs w:val="28"/>
        </w:rPr>
        <w:sym w:font="HQPB1" w:char="F029"/>
      </w:r>
      <w:r>
        <w:rPr>
          <w:rFonts w:ascii="(normal text)" w:hAnsi="(normal text)"/>
          <w:rtl/>
        </w:rPr>
        <w:t xml:space="preserve"> </w:t>
      </w:r>
      <w:r>
        <w:rPr>
          <w:sz w:val="28"/>
          <w:szCs w:val="28"/>
        </w:rPr>
        <w:sym w:font="HQPB4" w:char="F0C8"/>
      </w:r>
      <w:r>
        <w:rPr>
          <w:sz w:val="28"/>
          <w:szCs w:val="28"/>
        </w:rPr>
        <w:sym w:font="HQPB2" w:char="F02C"/>
      </w:r>
      <w:r>
        <w:rPr>
          <w:sz w:val="28"/>
          <w:szCs w:val="28"/>
        </w:rPr>
        <w:sym w:font="HQPB4" w:char="F0CF"/>
      </w:r>
      <w:r>
        <w:rPr>
          <w:sz w:val="28"/>
          <w:szCs w:val="28"/>
        </w:rPr>
        <w:sym w:font="HQPB4" w:char="F06A"/>
      </w:r>
      <w:r>
        <w:rPr>
          <w:sz w:val="28"/>
          <w:szCs w:val="28"/>
        </w:rPr>
        <w:sym w:font="HQPB1" w:char="F0F9"/>
      </w:r>
      <w:r>
        <w:rPr>
          <w:sz w:val="28"/>
          <w:szCs w:val="28"/>
        </w:rPr>
        <w:sym w:font="HQPB5" w:char="F075"/>
      </w:r>
      <w:r>
        <w:rPr>
          <w:sz w:val="28"/>
          <w:szCs w:val="28"/>
        </w:rPr>
        <w:sym w:font="HQPB2" w:char="F071"/>
      </w:r>
      <w:r>
        <w:rPr>
          <w:sz w:val="28"/>
          <w:szCs w:val="28"/>
        </w:rPr>
        <w:sym w:font="HQPB4" w:char="F0E3"/>
      </w:r>
      <w:r>
        <w:rPr>
          <w:sz w:val="28"/>
          <w:szCs w:val="28"/>
        </w:rPr>
        <w:sym w:font="HQPB2" w:char="F083"/>
      </w:r>
      <w:r>
        <w:rPr>
          <w:rFonts w:ascii="(normal text)" w:hAnsi="(normal text)"/>
          <w:rtl/>
        </w:rPr>
        <w:t xml:space="preserve"> </w:t>
      </w:r>
      <w:r>
        <w:rPr>
          <w:sz w:val="28"/>
          <w:szCs w:val="28"/>
        </w:rPr>
        <w:sym w:font="HQPB5" w:char="F0AA"/>
      </w:r>
      <w:r>
        <w:rPr>
          <w:sz w:val="28"/>
          <w:szCs w:val="28"/>
        </w:rPr>
        <w:sym w:font="HQPB1" w:char="F021"/>
      </w:r>
      <w:r>
        <w:rPr>
          <w:sz w:val="28"/>
          <w:szCs w:val="28"/>
        </w:rPr>
        <w:sym w:font="HQPB5" w:char="F024"/>
      </w:r>
      <w:r>
        <w:rPr>
          <w:sz w:val="28"/>
          <w:szCs w:val="28"/>
        </w:rPr>
        <w:sym w:font="HQPB1" w:char="F023"/>
      </w:r>
      <w:r>
        <w:rPr>
          <w:rFonts w:ascii="(normal text)" w:hAnsi="(normal text)"/>
          <w:rtl/>
        </w:rPr>
        <w:t xml:space="preserve"> </w:t>
      </w:r>
      <w:r>
        <w:rPr>
          <w:sz w:val="28"/>
          <w:szCs w:val="28"/>
        </w:rPr>
        <w:sym w:font="HQPB5" w:char="F021"/>
      </w:r>
      <w:r>
        <w:rPr>
          <w:sz w:val="28"/>
          <w:szCs w:val="28"/>
        </w:rPr>
        <w:sym w:font="HQPB1" w:char="F024"/>
      </w:r>
      <w:r>
        <w:rPr>
          <w:sz w:val="28"/>
          <w:szCs w:val="28"/>
        </w:rPr>
        <w:sym w:font="HQPB5" w:char="F079"/>
      </w:r>
      <w:r>
        <w:rPr>
          <w:sz w:val="28"/>
          <w:szCs w:val="28"/>
        </w:rPr>
        <w:sym w:font="HQPB2" w:char="F04A"/>
      </w:r>
      <w:r>
        <w:rPr>
          <w:sz w:val="28"/>
          <w:szCs w:val="28"/>
        </w:rPr>
        <w:sym w:font="HQPB4" w:char="F0E5"/>
      </w:r>
      <w:r>
        <w:rPr>
          <w:sz w:val="28"/>
          <w:szCs w:val="28"/>
        </w:rPr>
        <w:sym w:font="HQPB2" w:char="F06B"/>
      </w:r>
      <w:r>
        <w:rPr>
          <w:sz w:val="28"/>
          <w:szCs w:val="28"/>
        </w:rPr>
        <w:sym w:font="HQPB5" w:char="F073"/>
      </w:r>
      <w:r>
        <w:rPr>
          <w:sz w:val="28"/>
          <w:szCs w:val="28"/>
        </w:rPr>
        <w:sym w:font="HQPB2" w:char="F05D"/>
      </w:r>
      <w:r>
        <w:rPr>
          <w:sz w:val="28"/>
          <w:szCs w:val="28"/>
        </w:rPr>
        <w:sym w:font="HQPB4" w:char="F0F8"/>
      </w:r>
      <w:r>
        <w:rPr>
          <w:sz w:val="28"/>
          <w:szCs w:val="28"/>
        </w:rPr>
        <w:sym w:font="HQPB2" w:char="F08A"/>
      </w:r>
      <w:r>
        <w:rPr>
          <w:sz w:val="28"/>
          <w:szCs w:val="28"/>
        </w:rPr>
        <w:sym w:font="HQPB5" w:char="F074"/>
      </w:r>
      <w:r>
        <w:rPr>
          <w:sz w:val="28"/>
          <w:szCs w:val="28"/>
        </w:rPr>
        <w:sym w:font="HQPB1" w:char="F02F"/>
      </w:r>
      <w:r>
        <w:rPr>
          <w:rFonts w:ascii="(normal text)" w:hAnsi="(normal text)"/>
          <w:rtl/>
        </w:rPr>
        <w:t xml:space="preserve"> </w:t>
      </w:r>
      <w:r>
        <w:rPr>
          <w:sz w:val="28"/>
          <w:szCs w:val="28"/>
        </w:rPr>
        <w:sym w:font="HQPB4" w:char="F033"/>
      </w:r>
      <w:r>
        <w:rPr>
          <w:rFonts w:ascii="(normal text)" w:hAnsi="(normal text)"/>
          <w:rtl/>
        </w:rPr>
        <w:t xml:space="preserve"> </w:t>
      </w:r>
      <w:r>
        <w:rPr>
          <w:sz w:val="28"/>
          <w:szCs w:val="28"/>
        </w:rPr>
        <w:sym w:font="HQPB4" w:char="F0A8"/>
      </w:r>
      <w:r>
        <w:rPr>
          <w:sz w:val="28"/>
          <w:szCs w:val="28"/>
        </w:rPr>
        <w:sym w:font="HQPB2" w:char="F062"/>
      </w:r>
      <w:r>
        <w:rPr>
          <w:sz w:val="28"/>
          <w:szCs w:val="28"/>
        </w:rPr>
        <w:sym w:font="HQPB4" w:char="F0CE"/>
      </w:r>
      <w:r>
        <w:rPr>
          <w:sz w:val="28"/>
          <w:szCs w:val="28"/>
        </w:rPr>
        <w:sym w:font="HQPB1" w:char="F029"/>
      </w:r>
      <w:r>
        <w:rPr>
          <w:rFonts w:ascii="(normal text)" w:hAnsi="(normal text)"/>
          <w:rtl/>
        </w:rPr>
        <w:t xml:space="preserve"> </w:t>
      </w:r>
      <w:r>
        <w:rPr>
          <w:sz w:val="28"/>
          <w:szCs w:val="28"/>
        </w:rPr>
        <w:sym w:font="HQPB5" w:char="F0A9"/>
      </w:r>
      <w:r>
        <w:rPr>
          <w:sz w:val="28"/>
          <w:szCs w:val="28"/>
        </w:rPr>
        <w:sym w:font="HQPB1" w:char="F021"/>
      </w:r>
      <w:r>
        <w:rPr>
          <w:sz w:val="28"/>
          <w:szCs w:val="28"/>
        </w:rPr>
        <w:sym w:font="HQPB5" w:char="F024"/>
      </w:r>
      <w:r>
        <w:rPr>
          <w:sz w:val="28"/>
          <w:szCs w:val="28"/>
        </w:rPr>
        <w:sym w:font="HQPB1" w:char="F023"/>
      </w:r>
      <w:r>
        <w:rPr>
          <w:rFonts w:ascii="(normal text)" w:hAnsi="(normal text)"/>
          <w:rtl/>
        </w:rPr>
        <w:t xml:space="preserve"> </w:t>
      </w:r>
      <w:r>
        <w:rPr>
          <w:sz w:val="28"/>
          <w:szCs w:val="28"/>
        </w:rPr>
        <w:sym w:font="HQPB5" w:char="F074"/>
      </w:r>
      <w:r>
        <w:rPr>
          <w:sz w:val="28"/>
          <w:szCs w:val="28"/>
        </w:rPr>
        <w:sym w:font="HQPB2" w:char="F062"/>
      </w:r>
      <w:r>
        <w:rPr>
          <w:sz w:val="28"/>
          <w:szCs w:val="28"/>
        </w:rPr>
        <w:sym w:font="HQPB1" w:char="F025"/>
      </w:r>
      <w:r>
        <w:rPr>
          <w:sz w:val="28"/>
          <w:szCs w:val="28"/>
        </w:rPr>
        <w:sym w:font="HQPB5" w:char="F078"/>
      </w:r>
      <w:r>
        <w:rPr>
          <w:sz w:val="28"/>
          <w:szCs w:val="28"/>
        </w:rPr>
        <w:sym w:font="HQPB2" w:char="F02E"/>
      </w:r>
      <w:r>
        <w:rPr>
          <w:rFonts w:ascii="(normal text)" w:hAnsi="(normal text)"/>
          <w:rtl/>
        </w:rPr>
        <w:t xml:space="preserve"> </w:t>
      </w:r>
      <w:r>
        <w:rPr>
          <w:sz w:val="28"/>
          <w:szCs w:val="28"/>
        </w:rPr>
        <w:sym w:font="HQPB1" w:char="F024"/>
      </w:r>
      <w:r>
        <w:rPr>
          <w:sz w:val="28"/>
          <w:szCs w:val="28"/>
        </w:rPr>
        <w:sym w:font="HQPB4" w:char="F0B8"/>
      </w:r>
      <w:r>
        <w:rPr>
          <w:sz w:val="28"/>
          <w:szCs w:val="28"/>
        </w:rPr>
        <w:sym w:font="HQPB2" w:char="F04A"/>
      </w:r>
      <w:r>
        <w:rPr>
          <w:sz w:val="28"/>
          <w:szCs w:val="28"/>
        </w:rPr>
        <w:sym w:font="HQPB2" w:char="F08A"/>
      </w:r>
      <w:r>
        <w:rPr>
          <w:sz w:val="28"/>
          <w:szCs w:val="28"/>
        </w:rPr>
        <w:sym w:font="HQPB4" w:char="F0CE"/>
      </w:r>
      <w:r>
        <w:rPr>
          <w:sz w:val="28"/>
          <w:szCs w:val="28"/>
        </w:rPr>
        <w:sym w:font="HQPB2" w:char="F03D"/>
      </w:r>
      <w:r>
        <w:rPr>
          <w:sz w:val="28"/>
          <w:szCs w:val="28"/>
        </w:rPr>
        <w:sym w:font="HQPB5" w:char="F074"/>
      </w:r>
      <w:r>
        <w:rPr>
          <w:sz w:val="28"/>
          <w:szCs w:val="28"/>
        </w:rPr>
        <w:sym w:font="HQPB1" w:char="F0E3"/>
      </w:r>
      <w:r>
        <w:rPr>
          <w:rFonts w:ascii="(normal text)" w:hAnsi="(normal text)"/>
          <w:rtl/>
        </w:rPr>
        <w:t xml:space="preserve"> </w:t>
      </w:r>
      <w:r>
        <w:rPr>
          <w:sz w:val="28"/>
          <w:szCs w:val="28"/>
        </w:rPr>
        <w:sym w:font="HQPB1" w:char="F023"/>
      </w:r>
      <w:r>
        <w:rPr>
          <w:sz w:val="28"/>
          <w:szCs w:val="28"/>
        </w:rPr>
        <w:sym w:font="HQPB4" w:char="F05A"/>
      </w:r>
      <w:r>
        <w:rPr>
          <w:sz w:val="28"/>
          <w:szCs w:val="28"/>
        </w:rPr>
        <w:sym w:font="HQPB1" w:char="F08E"/>
      </w:r>
      <w:r>
        <w:rPr>
          <w:sz w:val="28"/>
          <w:szCs w:val="28"/>
        </w:rPr>
        <w:sym w:font="HQPB2" w:char="F08D"/>
      </w:r>
      <w:r>
        <w:rPr>
          <w:sz w:val="28"/>
          <w:szCs w:val="28"/>
        </w:rPr>
        <w:sym w:font="HQPB4" w:char="F0CE"/>
      </w:r>
      <w:r>
        <w:rPr>
          <w:sz w:val="28"/>
          <w:szCs w:val="28"/>
        </w:rPr>
        <w:sym w:font="HQPB1" w:char="F037"/>
      </w:r>
      <w:r>
        <w:rPr>
          <w:sz w:val="28"/>
          <w:szCs w:val="28"/>
        </w:rPr>
        <w:sym w:font="HQPB5" w:char="F079"/>
      </w:r>
      <w:r>
        <w:rPr>
          <w:sz w:val="28"/>
          <w:szCs w:val="28"/>
        </w:rPr>
        <w:sym w:font="HQPB1" w:char="F07A"/>
      </w:r>
      <w:r>
        <w:rPr>
          <w:rFonts w:ascii="(normal text)" w:hAnsi="(normal text)"/>
          <w:rtl/>
        </w:rPr>
        <w:t xml:space="preserve"> </w:t>
      </w:r>
      <w:r>
        <w:rPr>
          <w:sz w:val="28"/>
          <w:szCs w:val="28"/>
        </w:rPr>
        <w:sym w:font="HQPB2" w:char="F0C7"/>
      </w:r>
      <w:r>
        <w:rPr>
          <w:sz w:val="28"/>
          <w:szCs w:val="28"/>
        </w:rPr>
        <w:sym w:font="HQPB2" w:char="F0CC"/>
      </w:r>
      <w:r>
        <w:rPr>
          <w:sz w:val="28"/>
          <w:szCs w:val="28"/>
        </w:rPr>
        <w:sym w:font="HQPB2" w:char="F0CE"/>
      </w:r>
      <w:r>
        <w:rPr>
          <w:sz w:val="28"/>
          <w:szCs w:val="28"/>
        </w:rPr>
        <w:sym w:font="HQPB2" w:char="F0C8"/>
      </w:r>
      <w:r>
        <w:rPr>
          <w:rFonts w:ascii="(normal text)" w:hAnsi="(normal text)"/>
          <w:rtl/>
        </w:rPr>
        <w:t xml:space="preserve">   </w:t>
      </w:r>
    </w:p>
    <w:p w:rsidR="001B3F2E" w:rsidRPr="002F55C2" w:rsidRDefault="001B3F2E" w:rsidP="001B3F2E">
      <w:pPr>
        <w:spacing w:after="120" w:line="240" w:lineRule="auto"/>
        <w:rPr>
          <w:rFonts w:cs="Times New Roman"/>
          <w:szCs w:val="24"/>
        </w:rPr>
      </w:pPr>
      <w:proofErr w:type="gramStart"/>
      <w:r>
        <w:rPr>
          <w:rFonts w:cs="Times New Roman"/>
          <w:szCs w:val="24"/>
        </w:rPr>
        <w:t>TerjemahN</w:t>
      </w:r>
      <w:r w:rsidRPr="002F55C2">
        <w:rPr>
          <w:rFonts w:cs="Times New Roman"/>
          <w:szCs w:val="24"/>
        </w:rPr>
        <w:t>ya :</w:t>
      </w:r>
      <w:proofErr w:type="gramEnd"/>
    </w:p>
    <w:p w:rsidR="001B3F2E" w:rsidRPr="009F132A" w:rsidRDefault="001B3F2E" w:rsidP="009F132A">
      <w:pPr>
        <w:pStyle w:val="Heading1"/>
        <w:spacing w:line="240" w:lineRule="auto"/>
        <w:rPr>
          <w:b w:val="0"/>
        </w:rPr>
      </w:pPr>
      <w:proofErr w:type="gramStart"/>
      <w:r w:rsidRPr="002F55C2">
        <w:rPr>
          <w:b w:val="0"/>
        </w:rPr>
        <w:t>“ Dan</w:t>
      </w:r>
      <w:proofErr w:type="gramEnd"/>
      <w:r w:rsidRPr="002F55C2">
        <w:rPr>
          <w:b w:val="0"/>
        </w:rPr>
        <w:t xml:space="preserve"> jika kamu khawatirkan terjadi persengketaan antara keduanya, maka kirimlah seseorang juru damai dari keluarga laki-laki dan seorang juru damai dari keluarga perempuan. </w:t>
      </w:r>
      <w:proofErr w:type="gramStart"/>
      <w:r w:rsidRPr="002F55C2">
        <w:rPr>
          <w:b w:val="0"/>
        </w:rPr>
        <w:t>Jika keduanya bermaksud mengadakan perbaikan, niscaya Allah memberi taufik kepada suami istri itu.</w:t>
      </w:r>
      <w:proofErr w:type="gramEnd"/>
      <w:r w:rsidRPr="002F55C2">
        <w:rPr>
          <w:b w:val="0"/>
        </w:rPr>
        <w:t xml:space="preserve"> </w:t>
      </w:r>
      <w:proofErr w:type="gramStart"/>
      <w:r w:rsidRPr="002F55C2">
        <w:rPr>
          <w:b w:val="0"/>
        </w:rPr>
        <w:t>Sungguh, Allah Maha Mengetahui, Maha teliti”.</w:t>
      </w:r>
      <w:proofErr w:type="gramEnd"/>
      <w:r w:rsidRPr="002F55C2">
        <w:rPr>
          <w:b w:val="0"/>
        </w:rPr>
        <w:t xml:space="preserve"> </w:t>
      </w:r>
    </w:p>
    <w:p w:rsidR="001B3F2E" w:rsidRDefault="001B3F2E" w:rsidP="001B3F2E">
      <w:pPr>
        <w:pStyle w:val="ListParagraph"/>
        <w:numPr>
          <w:ilvl w:val="0"/>
          <w:numId w:val="4"/>
        </w:numPr>
        <w:tabs>
          <w:tab w:val="left" w:pos="993"/>
        </w:tabs>
        <w:spacing w:after="120" w:line="240" w:lineRule="auto"/>
        <w:rPr>
          <w:rFonts w:cs="Times New Roman"/>
          <w:szCs w:val="24"/>
        </w:rPr>
      </w:pPr>
      <w:r>
        <w:rPr>
          <w:rFonts w:cs="Times New Roman"/>
          <w:szCs w:val="24"/>
        </w:rPr>
        <w:t>Dasar hukum mediasi dan mediator dalam hukum  positif</w:t>
      </w:r>
    </w:p>
    <w:p w:rsidR="001B3F2E" w:rsidRPr="000C4022" w:rsidRDefault="001B3F2E" w:rsidP="001B3F2E">
      <w:pPr>
        <w:spacing w:line="240" w:lineRule="auto"/>
        <w:ind w:firstLine="567"/>
        <w:rPr>
          <w:rFonts w:cs="Times New Roman"/>
          <w:szCs w:val="24"/>
        </w:rPr>
      </w:pPr>
      <w:r w:rsidRPr="000C4022">
        <w:rPr>
          <w:rFonts w:cs="Times New Roman"/>
          <w:szCs w:val="24"/>
        </w:rPr>
        <w:t xml:space="preserve">Mediasi sebagai sebuah </w:t>
      </w:r>
      <w:proofErr w:type="gramStart"/>
      <w:r w:rsidRPr="000C4022">
        <w:rPr>
          <w:rFonts w:cs="Times New Roman"/>
          <w:szCs w:val="24"/>
        </w:rPr>
        <w:t>cara</w:t>
      </w:r>
      <w:proofErr w:type="gramEnd"/>
      <w:r w:rsidRPr="000C4022">
        <w:rPr>
          <w:rFonts w:cs="Times New Roman"/>
          <w:szCs w:val="24"/>
        </w:rPr>
        <w:t xml:space="preserve"> penyelesaian sengketa memiliki dasar hukum sebagai berikut:  </w:t>
      </w:r>
      <w:r>
        <w:rPr>
          <w:rFonts w:cs="Times New Roman"/>
          <w:szCs w:val="24"/>
        </w:rPr>
        <w:t xml:space="preserve"> </w:t>
      </w:r>
    </w:p>
    <w:p w:rsidR="001B3F2E" w:rsidRPr="000C4022" w:rsidRDefault="001B3F2E" w:rsidP="001B3F2E">
      <w:pPr>
        <w:spacing w:line="240" w:lineRule="auto"/>
        <w:rPr>
          <w:rFonts w:cs="Times New Roman"/>
          <w:szCs w:val="24"/>
        </w:rPr>
      </w:pPr>
      <w:r w:rsidRPr="000C4022">
        <w:rPr>
          <w:rFonts w:cs="Times New Roman"/>
          <w:szCs w:val="24"/>
        </w:rPr>
        <w:t>1. Pancasila dan UUD 1945, disiratkan dalam filosofinya bahwa asas penyelesaian</w:t>
      </w:r>
      <w:r>
        <w:rPr>
          <w:rFonts w:cs="Times New Roman"/>
          <w:szCs w:val="24"/>
        </w:rPr>
        <w:t xml:space="preserve"> sengketa adalah musyawarah untuk </w:t>
      </w:r>
      <w:r w:rsidRPr="000C4022">
        <w:rPr>
          <w:rFonts w:cs="Times New Roman"/>
          <w:szCs w:val="24"/>
        </w:rPr>
        <w:t xml:space="preserve">mufakat. </w:t>
      </w:r>
    </w:p>
    <w:p w:rsidR="001B3F2E" w:rsidRPr="000C4022" w:rsidRDefault="001B3F2E" w:rsidP="001B3F2E">
      <w:pPr>
        <w:tabs>
          <w:tab w:val="left" w:pos="709"/>
        </w:tabs>
        <w:spacing w:line="240" w:lineRule="auto"/>
        <w:rPr>
          <w:rFonts w:cs="Times New Roman"/>
          <w:szCs w:val="24"/>
        </w:rPr>
      </w:pPr>
      <w:r w:rsidRPr="000C4022">
        <w:rPr>
          <w:rFonts w:cs="Times New Roman"/>
          <w:szCs w:val="24"/>
        </w:rPr>
        <w:t xml:space="preserve">2. HIR Pasal 130 (HIR=Pasal 154 RBg=Pasal </w:t>
      </w:r>
      <w:proofErr w:type="gramStart"/>
      <w:r w:rsidRPr="000C4022">
        <w:rPr>
          <w:rFonts w:cs="Times New Roman"/>
          <w:szCs w:val="24"/>
        </w:rPr>
        <w:t>Rv</w:t>
      </w:r>
      <w:proofErr w:type="gramEnd"/>
      <w:r w:rsidRPr="000C4022">
        <w:rPr>
          <w:rFonts w:cs="Times New Roman"/>
          <w:szCs w:val="24"/>
        </w:rPr>
        <w:t xml:space="preserve">). </w:t>
      </w:r>
    </w:p>
    <w:p w:rsidR="001B3F2E" w:rsidRPr="000C4022" w:rsidRDefault="001B3F2E" w:rsidP="001B3F2E">
      <w:pPr>
        <w:tabs>
          <w:tab w:val="left" w:pos="426"/>
        </w:tabs>
        <w:spacing w:line="240" w:lineRule="auto"/>
        <w:rPr>
          <w:rFonts w:cs="Times New Roman"/>
          <w:szCs w:val="24"/>
        </w:rPr>
      </w:pPr>
      <w:r w:rsidRPr="000C4022">
        <w:rPr>
          <w:rFonts w:cs="Times New Roman"/>
          <w:szCs w:val="24"/>
        </w:rPr>
        <w:t xml:space="preserve">3. Surat Edaran Mahkamah Agung (SEMA) Nomor. </w:t>
      </w:r>
      <w:proofErr w:type="gramStart"/>
      <w:r w:rsidRPr="000C4022">
        <w:rPr>
          <w:rFonts w:cs="Times New Roman"/>
          <w:szCs w:val="24"/>
        </w:rPr>
        <w:t>1 Tahun 2002 tentang Pemberdayaan Pengadilan Tingkat Pertama Menerapkan Lembaga Damai.</w:t>
      </w:r>
      <w:proofErr w:type="gramEnd"/>
      <w:r w:rsidRPr="000C4022">
        <w:rPr>
          <w:rFonts w:cs="Times New Roman"/>
          <w:szCs w:val="24"/>
        </w:rPr>
        <w:t xml:space="preserve"> </w:t>
      </w:r>
    </w:p>
    <w:p w:rsidR="001B3F2E" w:rsidRPr="000C4022" w:rsidRDefault="001B3F2E" w:rsidP="001B3F2E">
      <w:pPr>
        <w:spacing w:line="240" w:lineRule="auto"/>
        <w:rPr>
          <w:rFonts w:cs="Times New Roman"/>
          <w:szCs w:val="24"/>
        </w:rPr>
      </w:pPr>
      <w:r w:rsidRPr="000C4022">
        <w:rPr>
          <w:rFonts w:cs="Times New Roman"/>
          <w:szCs w:val="24"/>
        </w:rPr>
        <w:t xml:space="preserve">4. Peraturan Mahkamah Agung (PERMA) Nomor.02 Tahun 2003 tentang Prosedur Mediasi Di Pengadilan. </w:t>
      </w:r>
    </w:p>
    <w:p w:rsidR="001B3F2E" w:rsidRPr="000C4022" w:rsidRDefault="001B3F2E" w:rsidP="001B3F2E">
      <w:pPr>
        <w:spacing w:line="240" w:lineRule="auto"/>
        <w:rPr>
          <w:rFonts w:cs="Times New Roman"/>
          <w:szCs w:val="24"/>
        </w:rPr>
      </w:pPr>
      <w:r w:rsidRPr="000C4022">
        <w:rPr>
          <w:rFonts w:cs="Times New Roman"/>
          <w:szCs w:val="24"/>
        </w:rPr>
        <w:t xml:space="preserve">5. Peraturan Mahkamah Agung (PERMA) Nomor.01 Tahun 2008 Tentang Prosedur Mediasi Di Pengadilan </w:t>
      </w:r>
    </w:p>
    <w:p w:rsidR="001B3F2E" w:rsidRPr="000C4022" w:rsidRDefault="001B3F2E" w:rsidP="001B3F2E">
      <w:pPr>
        <w:spacing w:line="240" w:lineRule="auto"/>
        <w:rPr>
          <w:rFonts w:cs="Times New Roman"/>
          <w:szCs w:val="24"/>
        </w:rPr>
      </w:pPr>
      <w:proofErr w:type="gramStart"/>
      <w:r w:rsidRPr="000C4022">
        <w:rPr>
          <w:rFonts w:cs="Times New Roman"/>
          <w:szCs w:val="24"/>
        </w:rPr>
        <w:t>6. Mediasi atau APS Di Luar Pengadilan diatur dalam pasal 6 UU Nomor 30 Tahun 1999 tentang Arbitrase dan Alternatif Penyelesaian Sengketa.</w:t>
      </w:r>
      <w:proofErr w:type="gramEnd"/>
      <w:r w:rsidRPr="000C4022">
        <w:rPr>
          <w:rFonts w:cs="Times New Roman"/>
          <w:szCs w:val="24"/>
        </w:rPr>
        <w:t xml:space="preserve"> </w:t>
      </w:r>
    </w:p>
    <w:p w:rsidR="001B3F2E" w:rsidRDefault="001B3F2E" w:rsidP="001B3F2E">
      <w:pPr>
        <w:spacing w:line="240" w:lineRule="auto"/>
        <w:rPr>
          <w:rFonts w:cs="Times New Roman"/>
          <w:szCs w:val="24"/>
        </w:rPr>
      </w:pPr>
      <w:proofErr w:type="gramStart"/>
      <w:r w:rsidRPr="000C4022">
        <w:rPr>
          <w:rFonts w:cs="Times New Roman"/>
          <w:szCs w:val="24"/>
        </w:rPr>
        <w:t>7. Peraturan Mahkamah Agung (PERMA) Nomor.</w:t>
      </w:r>
      <w:proofErr w:type="gramEnd"/>
      <w:r w:rsidRPr="000C4022">
        <w:rPr>
          <w:rFonts w:cs="Times New Roman"/>
          <w:szCs w:val="24"/>
        </w:rPr>
        <w:t xml:space="preserve"> </w:t>
      </w:r>
      <w:proofErr w:type="gramStart"/>
      <w:r w:rsidRPr="000C4022">
        <w:rPr>
          <w:rFonts w:cs="Times New Roman"/>
          <w:szCs w:val="24"/>
        </w:rPr>
        <w:t>01 Tahun 2016 tentang Prosedur Mediasi Di Pengadilan.</w:t>
      </w:r>
      <w:proofErr w:type="gramEnd"/>
    </w:p>
    <w:p w:rsidR="00A31F91" w:rsidRPr="000C4022" w:rsidRDefault="00A31F91" w:rsidP="00A31F91">
      <w:pPr>
        <w:spacing w:after="120" w:line="240" w:lineRule="auto"/>
        <w:ind w:left="567" w:hanging="567"/>
        <w:rPr>
          <w:rFonts w:cs="Times New Roman"/>
          <w:szCs w:val="24"/>
        </w:rPr>
      </w:pPr>
      <w:r>
        <w:rPr>
          <w:rFonts w:cs="Times New Roman"/>
          <w:b/>
          <w:szCs w:val="24"/>
        </w:rPr>
        <w:lastRenderedPageBreak/>
        <w:t>3</w:t>
      </w:r>
      <w:r w:rsidRPr="000C4022">
        <w:rPr>
          <w:rFonts w:cs="Times New Roman"/>
          <w:b/>
          <w:szCs w:val="24"/>
        </w:rPr>
        <w:t>.  Fungsi dan Tujuan Mediator</w:t>
      </w:r>
    </w:p>
    <w:p w:rsidR="00A31F91" w:rsidRPr="000C4022" w:rsidRDefault="00A31F91" w:rsidP="00A31F91">
      <w:pPr>
        <w:tabs>
          <w:tab w:val="left" w:pos="426"/>
          <w:tab w:val="left" w:pos="709"/>
        </w:tabs>
        <w:spacing w:line="240" w:lineRule="auto"/>
        <w:rPr>
          <w:rFonts w:cs="Times New Roman"/>
          <w:szCs w:val="24"/>
        </w:rPr>
      </w:pPr>
      <w:r>
        <w:rPr>
          <w:rFonts w:cs="Times New Roman"/>
          <w:szCs w:val="24"/>
        </w:rPr>
        <w:tab/>
      </w:r>
      <w:r>
        <w:rPr>
          <w:rFonts w:cs="Times New Roman"/>
          <w:szCs w:val="24"/>
        </w:rPr>
        <w:tab/>
      </w:r>
      <w:r w:rsidRPr="000C4022">
        <w:rPr>
          <w:rFonts w:cs="Times New Roman"/>
          <w:szCs w:val="24"/>
        </w:rPr>
        <w:t xml:space="preserve">Fungsi Mediator adalah untuk “mendidik” atau memberi wawasan kepada para pihak yang bersengketa tentang proses perundingan </w:t>
      </w:r>
      <w:r>
        <w:rPr>
          <w:rFonts w:cs="Times New Roman"/>
          <w:szCs w:val="24"/>
        </w:rPr>
        <w:t xml:space="preserve">yang </w:t>
      </w:r>
      <w:proofErr w:type="gramStart"/>
      <w:r>
        <w:rPr>
          <w:rFonts w:cs="Times New Roman"/>
          <w:szCs w:val="24"/>
        </w:rPr>
        <w:t>akan</w:t>
      </w:r>
      <w:proofErr w:type="gramEnd"/>
      <w:r>
        <w:rPr>
          <w:rFonts w:cs="Times New Roman"/>
          <w:szCs w:val="24"/>
        </w:rPr>
        <w:t xml:space="preserve"> terjadi, </w:t>
      </w:r>
      <w:r w:rsidRPr="000C4022">
        <w:rPr>
          <w:rFonts w:cs="Times New Roman"/>
          <w:szCs w:val="24"/>
        </w:rPr>
        <w:t>salah satunya untuk mencegah sikap salah satu pihak yang sangat kompetitif. Proses perundingan yang sangat kompetitif tersebut mengandung resiko bahwa proses perundingan tidak mendapat titik tengah atau berakhir pada jalan buntu. Kehadiran seorang mediator yang netral ini sebagai “pendidik” sangat diperlukan dalam proses perundingan.</w:t>
      </w:r>
    </w:p>
    <w:p w:rsidR="00A31F91" w:rsidRPr="000C4022" w:rsidRDefault="00A31F91" w:rsidP="00A31F91">
      <w:pPr>
        <w:tabs>
          <w:tab w:val="left" w:pos="709"/>
        </w:tabs>
        <w:spacing w:line="240" w:lineRule="auto"/>
        <w:rPr>
          <w:rFonts w:cs="Times New Roman"/>
          <w:szCs w:val="24"/>
        </w:rPr>
      </w:pPr>
      <w:r>
        <w:rPr>
          <w:rFonts w:cs="Times New Roman"/>
          <w:szCs w:val="24"/>
        </w:rPr>
        <w:tab/>
      </w:r>
      <w:proofErr w:type="gramStart"/>
      <w:r w:rsidRPr="000C4022">
        <w:rPr>
          <w:rFonts w:cs="Times New Roman"/>
          <w:szCs w:val="24"/>
        </w:rPr>
        <w:t>Keberadaan Mediator juga sangat tergantung pada kepercayaan yang diberikan para pihak untuk menyelesaikan sengketa mereka.</w:t>
      </w:r>
      <w:proofErr w:type="gramEnd"/>
      <w:r w:rsidRPr="000C4022">
        <w:rPr>
          <w:rFonts w:cs="Times New Roman"/>
          <w:szCs w:val="24"/>
        </w:rPr>
        <w:t xml:space="preserve"> Kemampuan membangun kepercayaan para pihak adalah sikap yang harus ditunjukkan oleh seorang mediator kepada para pihak bahwa </w:t>
      </w:r>
      <w:proofErr w:type="gramStart"/>
      <w:r w:rsidRPr="000C4022">
        <w:rPr>
          <w:rFonts w:cs="Times New Roman"/>
          <w:szCs w:val="24"/>
        </w:rPr>
        <w:t>ia</w:t>
      </w:r>
      <w:proofErr w:type="gramEnd"/>
      <w:r w:rsidRPr="000C4022">
        <w:rPr>
          <w:rFonts w:cs="Times New Roman"/>
          <w:szCs w:val="24"/>
        </w:rPr>
        <w:t xml:space="preserve"> tidak memiliki kepentingan apapun terhadap penyelesaian sengketa tersebut. Mediator harus mampu menciptakan situasi dan kondisi yang kondusif agar terciptanya kompromi diantara kedua belah pihak yang bersengketa untuk memperoleh hasil yang saling menguntungkan satu </w:t>
      </w:r>
      <w:proofErr w:type="gramStart"/>
      <w:r w:rsidRPr="000C4022">
        <w:rPr>
          <w:rFonts w:cs="Times New Roman"/>
          <w:szCs w:val="24"/>
        </w:rPr>
        <w:t>sama</w:t>
      </w:r>
      <w:proofErr w:type="gramEnd"/>
      <w:r w:rsidRPr="000C4022">
        <w:rPr>
          <w:rFonts w:cs="Times New Roman"/>
          <w:szCs w:val="24"/>
        </w:rPr>
        <w:t xml:space="preserve"> yang lain (</w:t>
      </w:r>
      <w:r w:rsidRPr="001D3217">
        <w:rPr>
          <w:rFonts w:cs="Times New Roman"/>
          <w:i/>
          <w:szCs w:val="24"/>
        </w:rPr>
        <w:t>win-win</w:t>
      </w:r>
      <w:r w:rsidRPr="000C4022">
        <w:rPr>
          <w:rFonts w:cs="Times New Roman"/>
          <w:szCs w:val="24"/>
        </w:rPr>
        <w:t xml:space="preserve">). Selain itu mediator juga bertujuan untuk menolong dua belah pihak agar mencapai kesepakatan dengan tetap netral dan menjamin </w:t>
      </w:r>
      <w:proofErr w:type="gramStart"/>
      <w:r w:rsidRPr="000C4022">
        <w:rPr>
          <w:rFonts w:cs="Times New Roman"/>
          <w:szCs w:val="24"/>
        </w:rPr>
        <w:t>kerahasiaan  para</w:t>
      </w:r>
      <w:proofErr w:type="gramEnd"/>
      <w:r w:rsidRPr="000C4022">
        <w:rPr>
          <w:rFonts w:cs="Times New Roman"/>
          <w:szCs w:val="24"/>
        </w:rPr>
        <w:t xml:space="preserve"> pihak</w:t>
      </w:r>
      <w:r>
        <w:rPr>
          <w:rFonts w:cs="Times New Roman"/>
          <w:szCs w:val="24"/>
        </w:rPr>
        <w:t xml:space="preserve"> tersebut</w:t>
      </w:r>
      <w:r w:rsidRPr="000C4022">
        <w:rPr>
          <w:rFonts w:cs="Times New Roman"/>
          <w:szCs w:val="24"/>
        </w:rPr>
        <w:t>.</w:t>
      </w:r>
      <w:r w:rsidRPr="000C4022">
        <w:rPr>
          <w:rStyle w:val="FootnoteReference"/>
          <w:rFonts w:cs="Times New Roman"/>
          <w:szCs w:val="24"/>
        </w:rPr>
        <w:footnoteReference w:id="11"/>
      </w:r>
      <w:r w:rsidRPr="000C4022">
        <w:rPr>
          <w:rFonts w:cs="Times New Roman"/>
          <w:szCs w:val="24"/>
        </w:rPr>
        <w:t xml:space="preserve"> </w:t>
      </w:r>
    </w:p>
    <w:p w:rsidR="00A31F91" w:rsidRPr="00A31F91" w:rsidRDefault="00A31F91" w:rsidP="00A31F91">
      <w:pPr>
        <w:spacing w:after="120" w:line="240" w:lineRule="auto"/>
        <w:rPr>
          <w:rFonts w:cs="Times New Roman"/>
          <w:b/>
          <w:szCs w:val="24"/>
        </w:rPr>
      </w:pPr>
      <w:r>
        <w:rPr>
          <w:rFonts w:cs="Times New Roman"/>
          <w:b/>
          <w:szCs w:val="24"/>
        </w:rPr>
        <w:t xml:space="preserve">4. </w:t>
      </w:r>
      <w:r w:rsidRPr="00A31F91">
        <w:rPr>
          <w:rFonts w:cs="Times New Roman"/>
          <w:b/>
          <w:szCs w:val="24"/>
        </w:rPr>
        <w:t>Kewenangan Mediator</w:t>
      </w:r>
    </w:p>
    <w:p w:rsidR="00A31F91" w:rsidRPr="000C4022" w:rsidRDefault="00A31F91" w:rsidP="00A31F91">
      <w:pPr>
        <w:spacing w:line="240" w:lineRule="auto"/>
        <w:ind w:firstLine="567"/>
        <w:rPr>
          <w:rFonts w:cs="Times New Roman"/>
          <w:szCs w:val="24"/>
        </w:rPr>
      </w:pPr>
      <w:r>
        <w:rPr>
          <w:rFonts w:cs="Times New Roman"/>
          <w:szCs w:val="24"/>
        </w:rPr>
        <w:t>Beberapa kewenangan dari mediator ialah m</w:t>
      </w:r>
      <w:r w:rsidRPr="000C4022">
        <w:rPr>
          <w:rFonts w:cs="Times New Roman"/>
          <w:szCs w:val="24"/>
        </w:rPr>
        <w:t>engontrol proses dan menegaskan aturan dasar sejak awal sampai berakhirnya proses mediasi</w:t>
      </w:r>
      <w:r>
        <w:rPr>
          <w:rFonts w:cs="Times New Roman"/>
          <w:szCs w:val="24"/>
        </w:rPr>
        <w:t xml:space="preserve">, antara </w:t>
      </w:r>
      <w:proofErr w:type="gramStart"/>
      <w:r>
        <w:rPr>
          <w:rFonts w:cs="Times New Roman"/>
          <w:szCs w:val="24"/>
        </w:rPr>
        <w:t xml:space="preserve">lain </w:t>
      </w:r>
      <w:r w:rsidRPr="000C4022">
        <w:rPr>
          <w:rFonts w:cs="Times New Roman"/>
          <w:szCs w:val="24"/>
        </w:rPr>
        <w:t>:</w:t>
      </w:r>
      <w:proofErr w:type="gramEnd"/>
    </w:p>
    <w:p w:rsidR="00A31F91" w:rsidRDefault="00A31F91" w:rsidP="00A31F91">
      <w:pPr>
        <w:tabs>
          <w:tab w:val="left" w:pos="284"/>
          <w:tab w:val="left" w:pos="567"/>
          <w:tab w:val="left" w:pos="709"/>
          <w:tab w:val="left" w:pos="851"/>
          <w:tab w:val="left" w:pos="1134"/>
        </w:tabs>
        <w:spacing w:line="240" w:lineRule="auto"/>
        <w:rPr>
          <w:rFonts w:cs="Times New Roman"/>
          <w:szCs w:val="24"/>
        </w:rPr>
      </w:pPr>
      <w:r>
        <w:rPr>
          <w:rFonts w:cs="Times New Roman"/>
          <w:szCs w:val="24"/>
        </w:rPr>
        <w:t xml:space="preserve">1. </w:t>
      </w:r>
      <w:r>
        <w:rPr>
          <w:rFonts w:cs="Times New Roman"/>
          <w:szCs w:val="24"/>
        </w:rPr>
        <w:tab/>
      </w:r>
      <w:r w:rsidRPr="002D48A3">
        <w:rPr>
          <w:rFonts w:cs="Times New Roman"/>
          <w:szCs w:val="24"/>
        </w:rPr>
        <w:t xml:space="preserve">Mempertahankan struktur dan momentum dalam </w:t>
      </w:r>
      <w:r w:rsidRPr="001D3217">
        <w:rPr>
          <w:rFonts w:cs="Times New Roman"/>
          <w:i/>
          <w:szCs w:val="24"/>
        </w:rPr>
        <w:t>negosiasi</w:t>
      </w:r>
      <w:r>
        <w:rPr>
          <w:rFonts w:cs="Times New Roman"/>
          <w:szCs w:val="24"/>
        </w:rPr>
        <w:t xml:space="preserve">, maksudnya bahwa mediator selalu setia mendampingi para pihak yang bersengketa dalam membicarakan dan menegosiasikan agar tidak keluar dari struktur yang telah dibangun bersama. </w:t>
      </w:r>
      <w:proofErr w:type="gramStart"/>
      <w:r>
        <w:rPr>
          <w:rFonts w:cs="Times New Roman"/>
          <w:szCs w:val="24"/>
        </w:rPr>
        <w:t>Dimana para pihak dapat diberi kesempatan untuk berbicara sekaligus tawar-menawar dalam menyelesaikan konflik yang dihadapinya.</w:t>
      </w:r>
      <w:proofErr w:type="gramEnd"/>
    </w:p>
    <w:p w:rsidR="00A31F91" w:rsidRDefault="00A31F91" w:rsidP="00A31F91">
      <w:pPr>
        <w:tabs>
          <w:tab w:val="left" w:pos="284"/>
          <w:tab w:val="left" w:pos="567"/>
          <w:tab w:val="left" w:pos="709"/>
          <w:tab w:val="left" w:pos="851"/>
          <w:tab w:val="left" w:pos="1134"/>
        </w:tabs>
        <w:spacing w:line="240" w:lineRule="auto"/>
        <w:rPr>
          <w:rFonts w:cs="Times New Roman"/>
          <w:szCs w:val="24"/>
        </w:rPr>
      </w:pPr>
      <w:r>
        <w:rPr>
          <w:rFonts w:cs="Times New Roman"/>
          <w:szCs w:val="24"/>
        </w:rPr>
        <w:t xml:space="preserve">2. </w:t>
      </w:r>
      <w:r w:rsidRPr="002D48A3">
        <w:rPr>
          <w:rFonts w:cs="Times New Roman"/>
          <w:szCs w:val="24"/>
        </w:rPr>
        <w:t>Mengakhiri proses bilamana mediasi tidak produktif lagi</w:t>
      </w:r>
      <w:r>
        <w:rPr>
          <w:rFonts w:cs="Times New Roman"/>
          <w:szCs w:val="24"/>
        </w:rPr>
        <w:t xml:space="preserve">, maksudnya yaitu Mediator mempunyai kewenangan untuk menghentikan proses jalannya mediasi ketika para pihak tidak mungkin lagi dapat diajak kompromi dalam tawar-menawar </w:t>
      </w:r>
      <w:r w:rsidRPr="00E34D23">
        <w:rPr>
          <w:rFonts w:cs="Times New Roman"/>
          <w:i/>
          <w:szCs w:val="24"/>
        </w:rPr>
        <w:t>(negosisasi)</w:t>
      </w:r>
      <w:r>
        <w:rPr>
          <w:rFonts w:cs="Times New Roman"/>
          <w:szCs w:val="24"/>
        </w:rPr>
        <w:t xml:space="preserve"> menyelesaikan sengketa.</w:t>
      </w:r>
    </w:p>
    <w:p w:rsidR="00A31F91" w:rsidRPr="000C4022" w:rsidRDefault="00A31F91" w:rsidP="00A31F91">
      <w:pPr>
        <w:tabs>
          <w:tab w:val="left" w:pos="1134"/>
        </w:tabs>
        <w:spacing w:after="120" w:line="240" w:lineRule="auto"/>
        <w:ind w:left="567" w:hanging="567"/>
        <w:rPr>
          <w:rFonts w:cs="Times New Roman"/>
          <w:b/>
          <w:szCs w:val="24"/>
        </w:rPr>
      </w:pPr>
      <w:r>
        <w:rPr>
          <w:rFonts w:cs="Times New Roman"/>
          <w:b/>
          <w:szCs w:val="24"/>
        </w:rPr>
        <w:t xml:space="preserve">5.  </w:t>
      </w:r>
      <w:r w:rsidRPr="000C4022">
        <w:rPr>
          <w:rFonts w:cs="Times New Roman"/>
          <w:b/>
          <w:szCs w:val="24"/>
        </w:rPr>
        <w:t>Peranan Mediator</w:t>
      </w:r>
    </w:p>
    <w:p w:rsidR="00A31F91" w:rsidRPr="000C4022" w:rsidRDefault="00A31F91" w:rsidP="00A31F91">
      <w:pPr>
        <w:tabs>
          <w:tab w:val="left" w:pos="426"/>
        </w:tabs>
        <w:spacing w:line="240" w:lineRule="auto"/>
        <w:rPr>
          <w:rFonts w:cs="Times New Roman"/>
          <w:szCs w:val="24"/>
        </w:rPr>
      </w:pPr>
      <w:r>
        <w:rPr>
          <w:rFonts w:cs="Times New Roman"/>
          <w:szCs w:val="24"/>
        </w:rPr>
        <w:tab/>
      </w:r>
      <w:r>
        <w:rPr>
          <w:rFonts w:cs="Times New Roman"/>
          <w:szCs w:val="24"/>
        </w:rPr>
        <w:tab/>
      </w:r>
      <w:proofErr w:type="gramStart"/>
      <w:r w:rsidRPr="000C4022">
        <w:rPr>
          <w:rFonts w:cs="Times New Roman"/>
          <w:szCs w:val="24"/>
        </w:rPr>
        <w:t>Gagal tidaknya mediasi juga sangat ditentukan pada peranan mediator.</w:t>
      </w:r>
      <w:proofErr w:type="gramEnd"/>
      <w:r w:rsidRPr="000C4022">
        <w:rPr>
          <w:rFonts w:cs="Times New Roman"/>
          <w:szCs w:val="24"/>
        </w:rPr>
        <w:t xml:space="preserve"> </w:t>
      </w:r>
      <w:proofErr w:type="gramStart"/>
      <w:r w:rsidRPr="000C4022">
        <w:rPr>
          <w:rFonts w:cs="Times New Roman"/>
          <w:szCs w:val="24"/>
        </w:rPr>
        <w:t>Ia</w:t>
      </w:r>
      <w:proofErr w:type="gramEnd"/>
      <w:r w:rsidRPr="000C4022">
        <w:rPr>
          <w:rFonts w:cs="Times New Roman"/>
          <w:szCs w:val="24"/>
        </w:rPr>
        <w:t xml:space="preserve"> berperan aktif dalam menjembatangi sejumlah pertemuan antara para pihak yang bersengketa. Mediator harus membangun komunikasi yang positif, sehingga </w:t>
      </w:r>
      <w:proofErr w:type="gramStart"/>
      <w:r w:rsidRPr="000C4022">
        <w:rPr>
          <w:rFonts w:cs="Times New Roman"/>
          <w:szCs w:val="24"/>
        </w:rPr>
        <w:t>ia</w:t>
      </w:r>
      <w:proofErr w:type="gramEnd"/>
      <w:r w:rsidRPr="000C4022">
        <w:rPr>
          <w:rFonts w:cs="Times New Roman"/>
          <w:szCs w:val="24"/>
        </w:rPr>
        <w:t xml:space="preserve"> mampu menyelami kepentingan para pihak dan berusaha menawarkan konsep</w:t>
      </w:r>
      <w:r>
        <w:rPr>
          <w:rFonts w:cs="Times New Roman"/>
          <w:szCs w:val="24"/>
        </w:rPr>
        <w:t xml:space="preserve"> </w:t>
      </w:r>
      <w:r w:rsidRPr="000C4022">
        <w:rPr>
          <w:rFonts w:cs="Times New Roman"/>
          <w:szCs w:val="24"/>
        </w:rPr>
        <w:lastRenderedPageBreak/>
        <w:t>alternatif dalam pemenuhan kep</w:t>
      </w:r>
      <w:r>
        <w:rPr>
          <w:rFonts w:cs="Times New Roman"/>
          <w:szCs w:val="24"/>
        </w:rPr>
        <w:t>e</w:t>
      </w:r>
      <w:r w:rsidRPr="000C4022">
        <w:rPr>
          <w:rFonts w:cs="Times New Roman"/>
          <w:szCs w:val="24"/>
        </w:rPr>
        <w:t xml:space="preserve">ntingan. Ada beberapa peran mediator yang sering ditemukan ketika suatu proses mediasi itu berjalan, antara </w:t>
      </w:r>
      <w:proofErr w:type="gramStart"/>
      <w:r w:rsidRPr="000C4022">
        <w:rPr>
          <w:rFonts w:cs="Times New Roman"/>
          <w:szCs w:val="24"/>
        </w:rPr>
        <w:t>lain :</w:t>
      </w:r>
      <w:proofErr w:type="gramEnd"/>
      <w:r w:rsidRPr="000C4022">
        <w:rPr>
          <w:rStyle w:val="FootnoteReference"/>
          <w:rFonts w:cs="Times New Roman"/>
          <w:szCs w:val="24"/>
        </w:rPr>
        <w:footnoteReference w:id="12"/>
      </w:r>
    </w:p>
    <w:p w:rsidR="00A31F91" w:rsidRPr="00E717F5" w:rsidRDefault="00A31F91" w:rsidP="00A31F91">
      <w:pPr>
        <w:spacing w:line="240" w:lineRule="auto"/>
        <w:ind w:left="284" w:hanging="284"/>
        <w:rPr>
          <w:rFonts w:cs="Times New Roman"/>
          <w:szCs w:val="24"/>
        </w:rPr>
      </w:pPr>
      <w:r w:rsidRPr="00E717F5">
        <w:rPr>
          <w:rFonts w:cs="Times New Roman"/>
          <w:szCs w:val="24"/>
        </w:rPr>
        <w:t>1.  Menumbuhkan dan mempertahankan kepercayaan diri antara para pihak;</w:t>
      </w:r>
    </w:p>
    <w:p w:rsidR="00A31F91" w:rsidRPr="00E717F5" w:rsidRDefault="00A31F91" w:rsidP="00A31F91">
      <w:pPr>
        <w:tabs>
          <w:tab w:val="left" w:pos="142"/>
        </w:tabs>
        <w:spacing w:line="240" w:lineRule="auto"/>
        <w:ind w:left="284" w:hanging="284"/>
        <w:rPr>
          <w:rFonts w:cs="Times New Roman"/>
          <w:szCs w:val="24"/>
        </w:rPr>
      </w:pPr>
      <w:r w:rsidRPr="00E717F5">
        <w:rPr>
          <w:rFonts w:cs="Times New Roman"/>
          <w:szCs w:val="24"/>
        </w:rPr>
        <w:t xml:space="preserve">2. Mediator harus berada di tengah para pihak, mediator bertindak sebagai </w:t>
      </w:r>
      <w:proofErr w:type="gramStart"/>
      <w:r w:rsidRPr="00E717F5">
        <w:rPr>
          <w:rFonts w:cs="Times New Roman"/>
          <w:szCs w:val="24"/>
        </w:rPr>
        <w:t xml:space="preserve">pihak </w:t>
      </w:r>
      <w:r>
        <w:rPr>
          <w:rFonts w:cs="Times New Roman"/>
          <w:szCs w:val="24"/>
        </w:rPr>
        <w:t xml:space="preserve"> </w:t>
      </w:r>
      <w:r w:rsidRPr="00E717F5">
        <w:rPr>
          <w:rFonts w:cs="Times New Roman"/>
          <w:szCs w:val="24"/>
        </w:rPr>
        <w:t>ketiga</w:t>
      </w:r>
      <w:proofErr w:type="gramEnd"/>
      <w:r w:rsidRPr="00E717F5">
        <w:rPr>
          <w:rFonts w:cs="Times New Roman"/>
          <w:szCs w:val="24"/>
        </w:rPr>
        <w:t xml:space="preserve"> yang menempatkan diri benar-benar di tengah para pihak;</w:t>
      </w:r>
    </w:p>
    <w:p w:rsidR="00A31F91" w:rsidRPr="00141A0B" w:rsidRDefault="00A31F91" w:rsidP="00A31F91">
      <w:pPr>
        <w:spacing w:line="240" w:lineRule="auto"/>
        <w:ind w:left="284" w:hanging="284"/>
        <w:rPr>
          <w:rFonts w:cs="Times New Roman"/>
          <w:szCs w:val="24"/>
        </w:rPr>
      </w:pPr>
      <w:r>
        <w:rPr>
          <w:rFonts w:cs="Times New Roman"/>
          <w:szCs w:val="24"/>
        </w:rPr>
        <w:t xml:space="preserve">3. </w:t>
      </w:r>
      <w:r w:rsidRPr="00141A0B">
        <w:rPr>
          <w:rFonts w:cs="Times New Roman"/>
          <w:szCs w:val="24"/>
        </w:rPr>
        <w:t>Menerangkan proses dan mendidik para pihak dalam hal komunikasi dan menguatkan suasana yang baik;</w:t>
      </w:r>
    </w:p>
    <w:p w:rsidR="00A31F91" w:rsidRPr="00141A0B" w:rsidRDefault="00A31F91" w:rsidP="00A31F91">
      <w:pPr>
        <w:spacing w:line="240" w:lineRule="auto"/>
        <w:rPr>
          <w:rFonts w:cs="Times New Roman"/>
          <w:szCs w:val="24"/>
        </w:rPr>
      </w:pPr>
      <w:r>
        <w:rPr>
          <w:rFonts w:cs="Times New Roman"/>
          <w:szCs w:val="24"/>
        </w:rPr>
        <w:t xml:space="preserve">4. </w:t>
      </w:r>
      <w:r w:rsidRPr="00141A0B">
        <w:rPr>
          <w:rFonts w:cs="Times New Roman"/>
          <w:szCs w:val="24"/>
        </w:rPr>
        <w:t>Membantu para pihak untuk menghadapi situasi atau kenyataan;</w:t>
      </w:r>
    </w:p>
    <w:p w:rsidR="00A31F91" w:rsidRPr="00A31F91" w:rsidRDefault="00A31F91" w:rsidP="00A31F91">
      <w:pPr>
        <w:spacing w:line="240" w:lineRule="auto"/>
        <w:rPr>
          <w:rFonts w:cs="Times New Roman"/>
          <w:szCs w:val="24"/>
        </w:rPr>
      </w:pPr>
      <w:r>
        <w:rPr>
          <w:rFonts w:cs="Times New Roman"/>
          <w:szCs w:val="24"/>
        </w:rPr>
        <w:t xml:space="preserve">5. </w:t>
      </w:r>
      <w:r w:rsidRPr="00A31F91">
        <w:rPr>
          <w:rFonts w:cs="Times New Roman"/>
          <w:szCs w:val="24"/>
        </w:rPr>
        <w:t>Mengajarkan para pihak dalam proses keterampilan tawar menawar;</w:t>
      </w:r>
    </w:p>
    <w:p w:rsidR="00A31F91" w:rsidRPr="00A31F91" w:rsidRDefault="00A31F91" w:rsidP="00A31F91">
      <w:pPr>
        <w:spacing w:line="240" w:lineRule="auto"/>
        <w:rPr>
          <w:rFonts w:cs="Times New Roman"/>
          <w:szCs w:val="24"/>
        </w:rPr>
      </w:pPr>
      <w:proofErr w:type="gramStart"/>
      <w:r>
        <w:rPr>
          <w:rFonts w:cs="Times New Roman"/>
          <w:szCs w:val="24"/>
        </w:rPr>
        <w:t>6.</w:t>
      </w:r>
      <w:r w:rsidRPr="00A31F91">
        <w:rPr>
          <w:rFonts w:cs="Times New Roman"/>
          <w:szCs w:val="24"/>
        </w:rPr>
        <w:t>Membantu</w:t>
      </w:r>
      <w:proofErr w:type="gramEnd"/>
      <w:r w:rsidRPr="00A31F91">
        <w:rPr>
          <w:rFonts w:cs="Times New Roman"/>
          <w:szCs w:val="24"/>
        </w:rPr>
        <w:t xml:space="preserve"> para pihak dalam mengumpulkan informasi penting, dan menciptakan pilihan-pilihan untuk mempermudah penyelesaian masalah.</w:t>
      </w:r>
    </w:p>
    <w:p w:rsidR="00A31F91" w:rsidRPr="006903B5" w:rsidRDefault="00A31F91" w:rsidP="00A31F91">
      <w:pPr>
        <w:spacing w:after="120" w:line="240" w:lineRule="auto"/>
        <w:ind w:left="567" w:hanging="567"/>
        <w:rPr>
          <w:rFonts w:cs="Times New Roman"/>
          <w:b/>
          <w:szCs w:val="24"/>
        </w:rPr>
      </w:pPr>
      <w:r>
        <w:rPr>
          <w:rFonts w:cs="Times New Roman"/>
          <w:b/>
          <w:szCs w:val="24"/>
        </w:rPr>
        <w:t xml:space="preserve">6. </w:t>
      </w:r>
      <w:r w:rsidRPr="006903B5">
        <w:rPr>
          <w:rFonts w:cs="Times New Roman"/>
          <w:b/>
          <w:szCs w:val="24"/>
        </w:rPr>
        <w:t>Keterampilan Mediator</w:t>
      </w:r>
    </w:p>
    <w:p w:rsidR="00A31F91" w:rsidRPr="006903B5" w:rsidRDefault="00A31F91" w:rsidP="00A31F91">
      <w:pPr>
        <w:tabs>
          <w:tab w:val="left" w:pos="709"/>
        </w:tabs>
        <w:spacing w:line="240" w:lineRule="auto"/>
        <w:rPr>
          <w:rFonts w:cs="Times New Roman"/>
          <w:szCs w:val="24"/>
        </w:rPr>
      </w:pPr>
      <w:r w:rsidRPr="006903B5">
        <w:rPr>
          <w:rFonts w:cs="Times New Roman"/>
          <w:szCs w:val="24"/>
        </w:rPr>
        <w:t xml:space="preserve">Penataan skill yang harus dimiliki dari seorang </w:t>
      </w:r>
      <w:proofErr w:type="gramStart"/>
      <w:r w:rsidRPr="006903B5">
        <w:rPr>
          <w:rFonts w:cs="Times New Roman"/>
          <w:szCs w:val="24"/>
        </w:rPr>
        <w:t>mediator :</w:t>
      </w:r>
      <w:proofErr w:type="gramEnd"/>
      <w:r w:rsidRPr="006903B5">
        <w:rPr>
          <w:rFonts w:cs="Times New Roman"/>
          <w:szCs w:val="24"/>
        </w:rPr>
        <w:t xml:space="preserve"> </w:t>
      </w:r>
    </w:p>
    <w:p w:rsidR="00A31F91" w:rsidRPr="006903B5" w:rsidRDefault="00A31F91" w:rsidP="00A31F91">
      <w:pPr>
        <w:tabs>
          <w:tab w:val="left" w:pos="284"/>
        </w:tabs>
        <w:spacing w:line="240" w:lineRule="auto"/>
        <w:rPr>
          <w:rFonts w:cs="Times New Roman"/>
          <w:szCs w:val="24"/>
        </w:rPr>
      </w:pPr>
      <w:r>
        <w:rPr>
          <w:rFonts w:cs="Times New Roman"/>
          <w:szCs w:val="24"/>
        </w:rPr>
        <w:t xml:space="preserve">1. </w:t>
      </w:r>
      <w:r w:rsidRPr="006903B5">
        <w:rPr>
          <w:rFonts w:cs="Times New Roman"/>
          <w:szCs w:val="24"/>
        </w:rPr>
        <w:t xml:space="preserve">Keterampilan mengorganisasikan proses mediasi yaitu mediator harus memiliki kemampuan untuk </w:t>
      </w:r>
      <w:proofErr w:type="gramStart"/>
      <w:r w:rsidRPr="006903B5">
        <w:rPr>
          <w:rFonts w:cs="Times New Roman"/>
          <w:szCs w:val="24"/>
        </w:rPr>
        <w:t xml:space="preserve">mengorganisasikan </w:t>
      </w:r>
      <w:r>
        <w:rPr>
          <w:rFonts w:cs="Times New Roman"/>
          <w:szCs w:val="24"/>
        </w:rPr>
        <w:t xml:space="preserve"> </w:t>
      </w:r>
      <w:r w:rsidRPr="006903B5">
        <w:rPr>
          <w:rFonts w:cs="Times New Roman"/>
          <w:szCs w:val="24"/>
        </w:rPr>
        <w:t>proses</w:t>
      </w:r>
      <w:proofErr w:type="gramEnd"/>
      <w:r w:rsidRPr="006903B5">
        <w:rPr>
          <w:rFonts w:cs="Times New Roman"/>
          <w:szCs w:val="24"/>
        </w:rPr>
        <w:t xml:space="preserve"> mediasi yang akan dilakukan sehingga proses tersebut dapat berjalan dengan baik sesuai dengan prosedur .</w:t>
      </w:r>
    </w:p>
    <w:p w:rsidR="00A31F91" w:rsidRPr="006903B5" w:rsidRDefault="00A31F91" w:rsidP="00A31F91">
      <w:pPr>
        <w:tabs>
          <w:tab w:val="left" w:pos="284"/>
          <w:tab w:val="left" w:pos="426"/>
        </w:tabs>
        <w:spacing w:line="240" w:lineRule="auto"/>
        <w:rPr>
          <w:rFonts w:cs="Times New Roman"/>
          <w:szCs w:val="24"/>
        </w:rPr>
      </w:pPr>
      <w:r>
        <w:rPr>
          <w:rFonts w:cs="Times New Roman"/>
          <w:szCs w:val="24"/>
        </w:rPr>
        <w:t xml:space="preserve">2. </w:t>
      </w:r>
      <w:r w:rsidRPr="006903B5">
        <w:rPr>
          <w:rFonts w:cs="Times New Roman"/>
          <w:szCs w:val="24"/>
        </w:rPr>
        <w:t xml:space="preserve">Keterampilan menfasilitasi perundingan yaitu kemampuan untuk mengubah posisi para pihak menjadi suatu permasalahan yang harus dibahas serta mampu meredam emosi yang </w:t>
      </w:r>
      <w:proofErr w:type="gramStart"/>
      <w:r w:rsidRPr="006903B5">
        <w:rPr>
          <w:rFonts w:cs="Times New Roman"/>
          <w:szCs w:val="24"/>
        </w:rPr>
        <w:t>akan</w:t>
      </w:r>
      <w:proofErr w:type="gramEnd"/>
      <w:r w:rsidRPr="006903B5">
        <w:rPr>
          <w:rFonts w:cs="Times New Roman"/>
          <w:szCs w:val="24"/>
        </w:rPr>
        <w:t xml:space="preserve"> terjadi sehingga tidak terjadinya jalan buntu.</w:t>
      </w:r>
    </w:p>
    <w:p w:rsidR="00A31F91" w:rsidRDefault="00A31F91" w:rsidP="00A31F91">
      <w:pPr>
        <w:tabs>
          <w:tab w:val="left" w:pos="284"/>
        </w:tabs>
        <w:spacing w:line="240" w:lineRule="auto"/>
        <w:rPr>
          <w:rFonts w:cs="Times New Roman"/>
          <w:szCs w:val="24"/>
        </w:rPr>
      </w:pPr>
      <w:r>
        <w:rPr>
          <w:rFonts w:cs="Times New Roman"/>
          <w:szCs w:val="24"/>
        </w:rPr>
        <w:t xml:space="preserve">3. </w:t>
      </w:r>
      <w:r w:rsidRPr="006903B5">
        <w:rPr>
          <w:rFonts w:cs="Times New Roman"/>
          <w:szCs w:val="24"/>
        </w:rPr>
        <w:t xml:space="preserve">Keterampilan dalam berunding yaitu kemampuan untuk memimpin serta mengarahkan pertemuan mediasi sesuai dengan </w:t>
      </w:r>
      <w:proofErr w:type="gramStart"/>
      <w:r w:rsidRPr="006903B5">
        <w:rPr>
          <w:rFonts w:cs="Times New Roman"/>
          <w:szCs w:val="24"/>
        </w:rPr>
        <w:t>apa</w:t>
      </w:r>
      <w:proofErr w:type="gramEnd"/>
      <w:r w:rsidRPr="006903B5">
        <w:rPr>
          <w:rFonts w:cs="Times New Roman"/>
          <w:szCs w:val="24"/>
        </w:rPr>
        <w:t xml:space="preserve"> yang diagendakan.</w:t>
      </w:r>
    </w:p>
    <w:p w:rsidR="00A31F91" w:rsidRDefault="00A31F91" w:rsidP="00A31F91">
      <w:pPr>
        <w:tabs>
          <w:tab w:val="left" w:pos="284"/>
        </w:tabs>
        <w:spacing w:line="240" w:lineRule="auto"/>
        <w:rPr>
          <w:rFonts w:cs="Times New Roman"/>
          <w:szCs w:val="24"/>
        </w:rPr>
      </w:pPr>
      <w:r>
        <w:rPr>
          <w:rFonts w:cs="Times New Roman"/>
          <w:szCs w:val="24"/>
        </w:rPr>
        <w:t xml:space="preserve">4. </w:t>
      </w:r>
      <w:r w:rsidRPr="006903B5">
        <w:rPr>
          <w:rFonts w:cs="Times New Roman"/>
          <w:szCs w:val="24"/>
        </w:rPr>
        <w:t xml:space="preserve">Keterampilan bertanya dan berkomunikasi yaitu memperoleh sumber informasi dan memastikan kebenaran dari komunikasi yang sedang berlangsung untuk mendorong para pihak mempertimbangkan </w:t>
      </w:r>
      <w:proofErr w:type="gramStart"/>
      <w:r w:rsidRPr="006903B5">
        <w:rPr>
          <w:rFonts w:cs="Times New Roman"/>
          <w:szCs w:val="24"/>
        </w:rPr>
        <w:t>apa</w:t>
      </w:r>
      <w:proofErr w:type="gramEnd"/>
      <w:r w:rsidRPr="006903B5">
        <w:rPr>
          <w:rFonts w:cs="Times New Roman"/>
          <w:szCs w:val="24"/>
        </w:rPr>
        <w:t xml:space="preserve"> yang menjadi sengketa serta memberikan saran-saran yang positif agar terciptanya suatu penyelesaian.  </w:t>
      </w:r>
    </w:p>
    <w:p w:rsidR="00A31F91" w:rsidRDefault="00A31F91" w:rsidP="00A31F91">
      <w:pPr>
        <w:tabs>
          <w:tab w:val="left" w:pos="284"/>
        </w:tabs>
        <w:spacing w:line="240" w:lineRule="auto"/>
        <w:rPr>
          <w:rFonts w:cs="Times New Roman"/>
          <w:szCs w:val="24"/>
        </w:rPr>
      </w:pPr>
      <w:r w:rsidRPr="006903B5">
        <w:rPr>
          <w:rFonts w:cs="Times New Roman"/>
          <w:szCs w:val="24"/>
        </w:rPr>
        <w:t>5</w:t>
      </w:r>
      <w:r>
        <w:rPr>
          <w:rFonts w:cs="Times New Roman"/>
          <w:szCs w:val="24"/>
        </w:rPr>
        <w:t xml:space="preserve">. </w:t>
      </w:r>
      <w:r w:rsidRPr="006903B5">
        <w:rPr>
          <w:rFonts w:cs="Times New Roman"/>
          <w:szCs w:val="24"/>
        </w:rPr>
        <w:t>Keterampilan mendengar secara efektif yaitu kemampuan untuk menangkap serta memahami pesan yang dilontarkan pada pihak, dan peristiwa-peristiwa yang yang diungkapkan lewat kata-kata.</w:t>
      </w:r>
    </w:p>
    <w:p w:rsidR="00A31F91" w:rsidRDefault="00A31F91" w:rsidP="00A31F91">
      <w:pPr>
        <w:tabs>
          <w:tab w:val="left" w:pos="284"/>
        </w:tabs>
        <w:spacing w:line="240" w:lineRule="auto"/>
        <w:rPr>
          <w:rFonts w:cs="Times New Roman"/>
          <w:szCs w:val="24"/>
        </w:rPr>
      </w:pPr>
      <w:r>
        <w:rPr>
          <w:rFonts w:cs="Times New Roman"/>
          <w:szCs w:val="24"/>
        </w:rPr>
        <w:t xml:space="preserve">6. </w:t>
      </w:r>
      <w:r w:rsidRPr="006903B5">
        <w:rPr>
          <w:rFonts w:cs="Times New Roman"/>
          <w:szCs w:val="24"/>
        </w:rPr>
        <w:t>Keterampilan membuat catatan yaitu membuat catatan guna membantu mediator dalam menulis identifikasi masalah para pihak, agenda, kesamaan pandang, perbedaan dalam berpikir</w:t>
      </w:r>
      <w:proofErr w:type="gramStart"/>
      <w:r w:rsidRPr="006903B5">
        <w:rPr>
          <w:rFonts w:cs="Times New Roman"/>
          <w:szCs w:val="24"/>
        </w:rPr>
        <w:t>,dll</w:t>
      </w:r>
      <w:proofErr w:type="gramEnd"/>
      <w:r w:rsidRPr="006903B5">
        <w:rPr>
          <w:rFonts w:cs="Times New Roman"/>
          <w:szCs w:val="24"/>
        </w:rPr>
        <w:t>.</w:t>
      </w:r>
    </w:p>
    <w:p w:rsidR="00A31F91" w:rsidRPr="006903B5" w:rsidRDefault="00A31F91" w:rsidP="00A31F91">
      <w:pPr>
        <w:tabs>
          <w:tab w:val="left" w:pos="284"/>
        </w:tabs>
        <w:spacing w:line="240" w:lineRule="auto"/>
        <w:rPr>
          <w:rFonts w:cs="Times New Roman"/>
          <w:szCs w:val="24"/>
        </w:rPr>
      </w:pPr>
      <w:r>
        <w:rPr>
          <w:rFonts w:cs="Times New Roman"/>
          <w:szCs w:val="24"/>
        </w:rPr>
        <w:lastRenderedPageBreak/>
        <w:t xml:space="preserve">7. </w:t>
      </w:r>
      <w:r w:rsidRPr="006903B5">
        <w:rPr>
          <w:rFonts w:cs="Times New Roman"/>
          <w:szCs w:val="24"/>
        </w:rPr>
        <w:t>Keterampilan menyimpulkan yaitu kemampuan yang dilakukan mediator dalam menyatakan ulang hal-hal yang penting dan dapat menarik kesimpulan untuk membangun kepercayaan para pihak yang bersengketa.</w:t>
      </w:r>
    </w:p>
    <w:p w:rsidR="00A31F91" w:rsidRPr="00D1765B" w:rsidRDefault="00A31F91" w:rsidP="00A31F91">
      <w:pPr>
        <w:pStyle w:val="ListParagraph"/>
        <w:numPr>
          <w:ilvl w:val="0"/>
          <w:numId w:val="2"/>
        </w:numPr>
        <w:spacing w:after="120" w:line="240" w:lineRule="auto"/>
        <w:ind w:left="426" w:hanging="426"/>
        <w:rPr>
          <w:rFonts w:cs="Times New Roman"/>
          <w:b/>
          <w:i/>
          <w:szCs w:val="24"/>
        </w:rPr>
      </w:pPr>
      <w:r w:rsidRPr="00D1765B">
        <w:rPr>
          <w:rFonts w:cs="Times New Roman"/>
          <w:b/>
          <w:i/>
          <w:szCs w:val="24"/>
        </w:rPr>
        <w:t xml:space="preserve">Kewarisan dalam </w:t>
      </w:r>
      <w:r>
        <w:rPr>
          <w:rFonts w:cs="Times New Roman"/>
          <w:b/>
          <w:i/>
          <w:szCs w:val="24"/>
        </w:rPr>
        <w:t xml:space="preserve">Hukum </w:t>
      </w:r>
      <w:r w:rsidRPr="00D1765B">
        <w:rPr>
          <w:rFonts w:cs="Times New Roman"/>
          <w:b/>
          <w:i/>
          <w:szCs w:val="24"/>
        </w:rPr>
        <w:t>Islam</w:t>
      </w:r>
    </w:p>
    <w:p w:rsidR="00A31F91" w:rsidRPr="00D1765B" w:rsidRDefault="00A31F91" w:rsidP="00A31F91">
      <w:pPr>
        <w:spacing w:after="120" w:line="240" w:lineRule="auto"/>
        <w:ind w:left="567" w:hanging="567"/>
        <w:rPr>
          <w:rFonts w:cs="Times New Roman"/>
          <w:b/>
          <w:i/>
          <w:szCs w:val="24"/>
        </w:rPr>
      </w:pPr>
      <w:r w:rsidRPr="00082258">
        <w:rPr>
          <w:rFonts w:cs="Times New Roman"/>
          <w:b/>
          <w:szCs w:val="24"/>
        </w:rPr>
        <w:t>1</w:t>
      </w:r>
      <w:r>
        <w:rPr>
          <w:rFonts w:cs="Times New Roman"/>
          <w:b/>
          <w:i/>
          <w:szCs w:val="24"/>
        </w:rPr>
        <w:t xml:space="preserve">. </w:t>
      </w:r>
      <w:r w:rsidRPr="00D1765B">
        <w:rPr>
          <w:rFonts w:cs="Times New Roman"/>
          <w:b/>
          <w:i/>
          <w:szCs w:val="24"/>
        </w:rPr>
        <w:t>Pengertian Hukum Kewarisan</w:t>
      </w:r>
    </w:p>
    <w:p w:rsidR="00A31F91" w:rsidRPr="000C4022" w:rsidRDefault="00A31F91" w:rsidP="00A31F91">
      <w:pPr>
        <w:tabs>
          <w:tab w:val="left" w:pos="426"/>
          <w:tab w:val="left" w:pos="709"/>
          <w:tab w:val="left" w:pos="1418"/>
        </w:tabs>
        <w:spacing w:line="240" w:lineRule="auto"/>
        <w:rPr>
          <w:rFonts w:cs="Times New Roman"/>
          <w:szCs w:val="24"/>
        </w:rPr>
      </w:pPr>
      <w:r>
        <w:rPr>
          <w:rFonts w:cs="Times New Roman"/>
          <w:szCs w:val="24"/>
        </w:rPr>
        <w:tab/>
        <w:t xml:space="preserve"> </w:t>
      </w:r>
      <w:r>
        <w:rPr>
          <w:rFonts w:cs="Times New Roman"/>
          <w:szCs w:val="24"/>
        </w:rPr>
        <w:tab/>
      </w:r>
      <w:proofErr w:type="gramStart"/>
      <w:r w:rsidRPr="000C4022">
        <w:rPr>
          <w:rFonts w:cs="Times New Roman"/>
          <w:szCs w:val="24"/>
        </w:rPr>
        <w:t xml:space="preserve">Secara bahasa, kata </w:t>
      </w:r>
      <w:r w:rsidRPr="000C4022">
        <w:rPr>
          <w:rFonts w:cs="Times New Roman"/>
          <w:i/>
          <w:szCs w:val="24"/>
        </w:rPr>
        <w:t>waratsa</w:t>
      </w:r>
      <w:r w:rsidRPr="000C4022">
        <w:rPr>
          <w:rFonts w:cs="Times New Roman"/>
          <w:szCs w:val="24"/>
        </w:rPr>
        <w:t xml:space="preserve"> asal kata dari kewarisan yang digunakan dalam Al-Qur’an.</w:t>
      </w:r>
      <w:proofErr w:type="gramEnd"/>
      <w:r w:rsidRPr="000C4022">
        <w:rPr>
          <w:rFonts w:cs="Times New Roman"/>
          <w:szCs w:val="24"/>
        </w:rPr>
        <w:t xml:space="preserve"> </w:t>
      </w:r>
      <w:proofErr w:type="gramStart"/>
      <w:r w:rsidRPr="000C4022">
        <w:rPr>
          <w:rFonts w:cs="Times New Roman"/>
          <w:szCs w:val="24"/>
        </w:rPr>
        <w:t xml:space="preserve">Kata </w:t>
      </w:r>
      <w:r w:rsidRPr="000C4022">
        <w:rPr>
          <w:rFonts w:cs="Times New Roman"/>
          <w:i/>
          <w:szCs w:val="24"/>
        </w:rPr>
        <w:t>waratsa</w:t>
      </w:r>
      <w:r w:rsidRPr="000C4022">
        <w:rPr>
          <w:rFonts w:cs="Times New Roman"/>
          <w:szCs w:val="24"/>
        </w:rPr>
        <w:t xml:space="preserve"> memiliki beberapa arti; yaitu per</w:t>
      </w:r>
      <w:r>
        <w:rPr>
          <w:rFonts w:cs="Times New Roman"/>
          <w:szCs w:val="24"/>
        </w:rPr>
        <w:t>tama, mengganti (QS.</w:t>
      </w:r>
      <w:proofErr w:type="gramEnd"/>
      <w:r>
        <w:rPr>
          <w:rFonts w:cs="Times New Roman"/>
          <w:szCs w:val="24"/>
        </w:rPr>
        <w:t xml:space="preserve"> Al-Naml/27</w:t>
      </w:r>
      <w:r w:rsidRPr="000C4022">
        <w:rPr>
          <w:rFonts w:cs="Times New Roman"/>
          <w:szCs w:val="24"/>
        </w:rPr>
        <w:t xml:space="preserve">:16), artinya </w:t>
      </w:r>
      <w:r w:rsidRPr="000C4022">
        <w:rPr>
          <w:rFonts w:cs="Times New Roman"/>
          <w:i/>
          <w:szCs w:val="24"/>
        </w:rPr>
        <w:t xml:space="preserve">Sulaiman menggantikan </w:t>
      </w:r>
      <w:proofErr w:type="gramStart"/>
      <w:r w:rsidRPr="000C4022">
        <w:rPr>
          <w:rFonts w:cs="Times New Roman"/>
          <w:i/>
          <w:szCs w:val="24"/>
        </w:rPr>
        <w:t>kenabian  dan</w:t>
      </w:r>
      <w:proofErr w:type="gramEnd"/>
      <w:r w:rsidRPr="000C4022">
        <w:rPr>
          <w:rFonts w:cs="Times New Roman"/>
          <w:i/>
          <w:szCs w:val="24"/>
        </w:rPr>
        <w:t xml:space="preserve"> kerajaan Daud, serta mewarisi ilmu pengetahuannya. </w:t>
      </w:r>
      <w:proofErr w:type="gramStart"/>
      <w:r w:rsidRPr="000C4022">
        <w:rPr>
          <w:rFonts w:cs="Times New Roman"/>
          <w:i/>
          <w:szCs w:val="24"/>
        </w:rPr>
        <w:t>Kedua,</w:t>
      </w:r>
      <w:r>
        <w:rPr>
          <w:rFonts w:cs="Times New Roman"/>
          <w:szCs w:val="24"/>
        </w:rPr>
        <w:t xml:space="preserve"> memberi (QS.</w:t>
      </w:r>
      <w:proofErr w:type="gramEnd"/>
      <w:r>
        <w:rPr>
          <w:rFonts w:cs="Times New Roman"/>
          <w:szCs w:val="24"/>
        </w:rPr>
        <w:t xml:space="preserve"> </w:t>
      </w:r>
      <w:proofErr w:type="gramStart"/>
      <w:r>
        <w:rPr>
          <w:rFonts w:cs="Times New Roman"/>
          <w:szCs w:val="24"/>
        </w:rPr>
        <w:t>Al-Zumar /39</w:t>
      </w:r>
      <w:r w:rsidRPr="000C4022">
        <w:rPr>
          <w:rFonts w:cs="Times New Roman"/>
          <w:szCs w:val="24"/>
        </w:rPr>
        <w:t xml:space="preserve">:74), dan </w:t>
      </w:r>
      <w:r w:rsidRPr="000C4022">
        <w:rPr>
          <w:rFonts w:cs="Times New Roman"/>
          <w:i/>
          <w:szCs w:val="24"/>
        </w:rPr>
        <w:t>ketiga, mewarisi</w:t>
      </w:r>
      <w:r>
        <w:rPr>
          <w:rFonts w:cs="Times New Roman"/>
          <w:szCs w:val="24"/>
        </w:rPr>
        <w:t xml:space="preserve"> (QS Maryam /19</w:t>
      </w:r>
      <w:r w:rsidRPr="000C4022">
        <w:rPr>
          <w:rFonts w:cs="Times New Roman"/>
          <w:szCs w:val="24"/>
        </w:rPr>
        <w:t>:6).</w:t>
      </w:r>
      <w:proofErr w:type="gramEnd"/>
      <w:r w:rsidRPr="000C4022">
        <w:rPr>
          <w:rStyle w:val="FootnoteReference"/>
          <w:rFonts w:cs="Times New Roman"/>
          <w:szCs w:val="24"/>
        </w:rPr>
        <w:footnoteReference w:id="13"/>
      </w:r>
    </w:p>
    <w:p w:rsidR="00A31F91" w:rsidRDefault="00A31F91" w:rsidP="00A31F91">
      <w:pPr>
        <w:tabs>
          <w:tab w:val="left" w:pos="426"/>
        </w:tabs>
        <w:spacing w:line="240" w:lineRule="auto"/>
        <w:rPr>
          <w:rFonts w:cs="Times New Roman"/>
          <w:szCs w:val="24"/>
        </w:rPr>
      </w:pPr>
      <w:r>
        <w:rPr>
          <w:rFonts w:cs="Times New Roman"/>
          <w:szCs w:val="24"/>
        </w:rPr>
        <w:tab/>
      </w:r>
      <w:r>
        <w:rPr>
          <w:rFonts w:cs="Times New Roman"/>
          <w:szCs w:val="24"/>
        </w:rPr>
        <w:tab/>
      </w:r>
      <w:proofErr w:type="gramStart"/>
      <w:r w:rsidRPr="000C4022">
        <w:rPr>
          <w:rFonts w:cs="Times New Roman"/>
          <w:szCs w:val="24"/>
        </w:rPr>
        <w:t xml:space="preserve">Secara </w:t>
      </w:r>
      <w:r w:rsidRPr="001D3217">
        <w:rPr>
          <w:rFonts w:cs="Times New Roman"/>
          <w:i/>
          <w:szCs w:val="24"/>
        </w:rPr>
        <w:t>terminologi</w:t>
      </w:r>
      <w:r w:rsidRPr="000C4022">
        <w:rPr>
          <w:rFonts w:cs="Times New Roman"/>
          <w:szCs w:val="24"/>
        </w:rPr>
        <w:t>, hukum kewarisan Islam adalah hukum yang mengatur tentang pemindahan hak kepemilikan harta peninggalan dari seorang pewaris dan</w:t>
      </w:r>
      <w:r>
        <w:rPr>
          <w:rFonts w:cs="Times New Roman"/>
          <w:szCs w:val="24"/>
        </w:rPr>
        <w:t xml:space="preserve"> </w:t>
      </w:r>
      <w:r w:rsidRPr="000C4022">
        <w:rPr>
          <w:rFonts w:cs="Times New Roman"/>
          <w:szCs w:val="24"/>
        </w:rPr>
        <w:t>mengatur siapa- siapa yang berhak mendapatkan bagian dari masing-masing ahli waris.</w:t>
      </w:r>
      <w:proofErr w:type="gramEnd"/>
      <w:r w:rsidRPr="000C4022">
        <w:rPr>
          <w:rStyle w:val="FootnoteReference"/>
          <w:rFonts w:cs="Times New Roman"/>
          <w:szCs w:val="24"/>
        </w:rPr>
        <w:footnoteReference w:id="14"/>
      </w:r>
      <w:r w:rsidRPr="000C4022">
        <w:rPr>
          <w:rFonts w:cs="Times New Roman"/>
          <w:szCs w:val="24"/>
        </w:rPr>
        <w:t xml:space="preserve"> </w:t>
      </w:r>
    </w:p>
    <w:p w:rsidR="00A31F91" w:rsidRDefault="00A31F91" w:rsidP="00A31F91">
      <w:pPr>
        <w:tabs>
          <w:tab w:val="left" w:pos="709"/>
        </w:tabs>
        <w:spacing w:after="120" w:line="240" w:lineRule="auto"/>
        <w:ind w:left="567" w:hanging="567"/>
        <w:rPr>
          <w:rFonts w:cs="Times New Roman"/>
          <w:b/>
          <w:i/>
          <w:szCs w:val="24"/>
        </w:rPr>
      </w:pPr>
      <w:proofErr w:type="gramStart"/>
      <w:r>
        <w:rPr>
          <w:rFonts w:cs="Times New Roman"/>
          <w:b/>
          <w:i/>
          <w:szCs w:val="24"/>
        </w:rPr>
        <w:t>2 .</w:t>
      </w:r>
      <w:proofErr w:type="gramEnd"/>
      <w:r>
        <w:rPr>
          <w:rFonts w:cs="Times New Roman"/>
          <w:b/>
          <w:i/>
          <w:szCs w:val="24"/>
        </w:rPr>
        <w:t xml:space="preserve"> Dasar dan Sumber </w:t>
      </w:r>
      <w:r w:rsidRPr="00AF0DA6">
        <w:rPr>
          <w:rFonts w:cs="Times New Roman"/>
          <w:b/>
          <w:i/>
          <w:szCs w:val="24"/>
        </w:rPr>
        <w:t xml:space="preserve">Hukum Kewarisan Islam </w:t>
      </w:r>
    </w:p>
    <w:p w:rsidR="00A31F91" w:rsidRDefault="00A31F91" w:rsidP="00A31F91">
      <w:pPr>
        <w:spacing w:line="240" w:lineRule="auto"/>
        <w:ind w:firstLine="567"/>
        <w:rPr>
          <w:rFonts w:cs="Times New Roman"/>
          <w:szCs w:val="24"/>
        </w:rPr>
      </w:pPr>
      <w:r>
        <w:rPr>
          <w:rFonts w:cs="Times New Roman"/>
          <w:szCs w:val="24"/>
        </w:rPr>
        <w:t xml:space="preserve">Ayat-ayat dalam Al-Qur’an sebagai dasar dan sumber hukum Islam utama yang mengatur tentang kewarisan sebagai </w:t>
      </w:r>
      <w:proofErr w:type="gramStart"/>
      <w:r>
        <w:rPr>
          <w:rFonts w:cs="Times New Roman"/>
          <w:szCs w:val="24"/>
        </w:rPr>
        <w:t>berikut :</w:t>
      </w:r>
      <w:proofErr w:type="gramEnd"/>
    </w:p>
    <w:p w:rsidR="00A31F91" w:rsidRPr="00043F10" w:rsidRDefault="00A31F91" w:rsidP="00A31F91">
      <w:pPr>
        <w:pStyle w:val="ListParagraph"/>
        <w:numPr>
          <w:ilvl w:val="0"/>
          <w:numId w:val="6"/>
        </w:numPr>
        <w:tabs>
          <w:tab w:val="left" w:pos="709"/>
        </w:tabs>
        <w:spacing w:line="240" w:lineRule="auto"/>
        <w:ind w:left="709"/>
        <w:rPr>
          <w:rFonts w:cs="Times New Roman"/>
          <w:szCs w:val="24"/>
        </w:rPr>
      </w:pPr>
      <w:r w:rsidRPr="00043F10">
        <w:rPr>
          <w:rFonts w:cs="Times New Roman"/>
          <w:szCs w:val="24"/>
        </w:rPr>
        <w:t>QS. An-Nisa’/4: 8</w:t>
      </w:r>
      <w:r>
        <w:rPr>
          <w:rFonts w:cs="Times New Roman"/>
          <w:szCs w:val="24"/>
        </w:rPr>
        <w:t>.</w:t>
      </w:r>
    </w:p>
    <w:p w:rsidR="00A31F91" w:rsidRPr="004957D9" w:rsidRDefault="00A31F91" w:rsidP="00A31F91">
      <w:pPr>
        <w:pStyle w:val="ListParagraph"/>
        <w:tabs>
          <w:tab w:val="left" w:pos="-1"/>
          <w:tab w:val="left" w:pos="993"/>
          <w:tab w:val="left" w:pos="1418"/>
        </w:tabs>
        <w:bidi/>
        <w:spacing w:line="240" w:lineRule="auto"/>
        <w:ind w:left="-1"/>
        <w:rPr>
          <w:rFonts w:ascii="(normal text)" w:hAnsi="(normal text)"/>
        </w:rPr>
      </w:pPr>
      <w:r>
        <w:rPr>
          <w:sz w:val="28"/>
          <w:szCs w:val="28"/>
        </w:rPr>
        <w:sym w:font="HQPB1" w:char="F023"/>
      </w:r>
      <w:r>
        <w:rPr>
          <w:sz w:val="28"/>
          <w:szCs w:val="28"/>
        </w:rPr>
        <w:sym w:font="HQPB5" w:char="F073"/>
      </w:r>
      <w:r>
        <w:rPr>
          <w:sz w:val="28"/>
          <w:szCs w:val="28"/>
        </w:rPr>
        <w:sym w:font="HQPB1" w:char="F08C"/>
      </w:r>
      <w:r>
        <w:rPr>
          <w:sz w:val="28"/>
          <w:szCs w:val="28"/>
        </w:rPr>
        <w:sym w:font="HQPB4" w:char="F0CE"/>
      </w:r>
      <w:r>
        <w:rPr>
          <w:sz w:val="28"/>
          <w:szCs w:val="28"/>
        </w:rPr>
        <w:sym w:font="HQPB1" w:char="F029"/>
      </w:r>
      <w:r>
        <w:rPr>
          <w:sz w:val="28"/>
          <w:szCs w:val="28"/>
        </w:rPr>
        <w:sym w:font="HQPB5" w:char="F075"/>
      </w:r>
      <w:r>
        <w:rPr>
          <w:sz w:val="28"/>
          <w:szCs w:val="28"/>
        </w:rPr>
        <w:sym w:font="HQPB2" w:char="F072"/>
      </w:r>
      <w:r>
        <w:rPr>
          <w:rFonts w:ascii="(normal text)" w:hAnsi="(normal text)"/>
          <w:rtl/>
        </w:rPr>
        <w:t xml:space="preserve"> </w:t>
      </w:r>
      <w:r>
        <w:rPr>
          <w:sz w:val="28"/>
          <w:szCs w:val="28"/>
        </w:rPr>
        <w:sym w:font="HQPB5" w:char="F075"/>
      </w:r>
      <w:r>
        <w:rPr>
          <w:sz w:val="28"/>
          <w:szCs w:val="28"/>
        </w:rPr>
        <w:sym w:font="HQPB1" w:char="F08E"/>
      </w:r>
      <w:r>
        <w:rPr>
          <w:sz w:val="28"/>
          <w:szCs w:val="28"/>
        </w:rPr>
        <w:sym w:font="HQPB5" w:char="F07C"/>
      </w:r>
      <w:r>
        <w:rPr>
          <w:sz w:val="28"/>
          <w:szCs w:val="28"/>
        </w:rPr>
        <w:sym w:font="HQPB1" w:char="F0D8"/>
      </w:r>
      <w:r>
        <w:rPr>
          <w:sz w:val="28"/>
          <w:szCs w:val="28"/>
        </w:rPr>
        <w:sym w:font="HQPB5" w:char="F079"/>
      </w:r>
      <w:r>
        <w:rPr>
          <w:sz w:val="28"/>
          <w:szCs w:val="28"/>
        </w:rPr>
        <w:sym w:font="HQPB1" w:char="F06D"/>
      </w:r>
      <w:r>
        <w:rPr>
          <w:rFonts w:ascii="(normal text)" w:hAnsi="(normal text)"/>
          <w:rtl/>
        </w:rPr>
        <w:t xml:space="preserve"> </w:t>
      </w:r>
      <w:r>
        <w:rPr>
          <w:sz w:val="28"/>
          <w:szCs w:val="28"/>
        </w:rPr>
        <w:sym w:font="HQPB5" w:char="F073"/>
      </w:r>
      <w:r>
        <w:rPr>
          <w:sz w:val="28"/>
          <w:szCs w:val="28"/>
        </w:rPr>
        <w:sym w:font="HQPB2" w:char="F070"/>
      </w:r>
      <w:r>
        <w:rPr>
          <w:sz w:val="28"/>
          <w:szCs w:val="28"/>
        </w:rPr>
        <w:sym w:font="HQPB5" w:char="F079"/>
      </w:r>
      <w:r>
        <w:rPr>
          <w:sz w:val="28"/>
          <w:szCs w:val="28"/>
        </w:rPr>
        <w:sym w:font="HQPB2" w:char="F04A"/>
      </w:r>
      <w:r>
        <w:rPr>
          <w:sz w:val="28"/>
          <w:szCs w:val="28"/>
        </w:rPr>
        <w:sym w:font="HQPB4" w:char="F0F3"/>
      </w:r>
      <w:r>
        <w:rPr>
          <w:sz w:val="28"/>
          <w:szCs w:val="28"/>
        </w:rPr>
        <w:sym w:font="HQPB1" w:char="F0A1"/>
      </w:r>
      <w:r>
        <w:rPr>
          <w:sz w:val="28"/>
          <w:szCs w:val="28"/>
        </w:rPr>
        <w:sym w:font="HQPB4" w:char="F0C9"/>
      </w:r>
      <w:r>
        <w:rPr>
          <w:sz w:val="28"/>
          <w:szCs w:val="28"/>
        </w:rPr>
        <w:sym w:font="HQPB2" w:char="F029"/>
      </w:r>
      <w:r>
        <w:rPr>
          <w:sz w:val="28"/>
          <w:szCs w:val="28"/>
        </w:rPr>
        <w:sym w:font="HQPB4" w:char="F0F8"/>
      </w:r>
      <w:r>
        <w:rPr>
          <w:sz w:val="28"/>
          <w:szCs w:val="28"/>
        </w:rPr>
        <w:sym w:font="HQPB2" w:char="F039"/>
      </w:r>
      <w:r>
        <w:rPr>
          <w:sz w:val="28"/>
          <w:szCs w:val="28"/>
        </w:rPr>
        <w:sym w:font="HQPB5" w:char="F024"/>
      </w:r>
      <w:r>
        <w:rPr>
          <w:sz w:val="28"/>
          <w:szCs w:val="28"/>
        </w:rPr>
        <w:sym w:font="HQPB1" w:char="F023"/>
      </w:r>
      <w:r>
        <w:rPr>
          <w:rFonts w:ascii="(normal text)" w:hAnsi="(normal text)"/>
          <w:rtl/>
        </w:rPr>
        <w:t xml:space="preserve"> </w:t>
      </w:r>
      <w:r>
        <w:rPr>
          <w:sz w:val="28"/>
          <w:szCs w:val="28"/>
        </w:rPr>
        <w:sym w:font="HQPB5" w:char="F028"/>
      </w:r>
      <w:r>
        <w:rPr>
          <w:sz w:val="28"/>
          <w:szCs w:val="28"/>
        </w:rPr>
        <w:sym w:font="HQPB1" w:char="F023"/>
      </w:r>
      <w:r>
        <w:rPr>
          <w:sz w:val="28"/>
          <w:szCs w:val="28"/>
        </w:rPr>
        <w:sym w:font="HQPB2" w:char="F071"/>
      </w:r>
      <w:r>
        <w:rPr>
          <w:sz w:val="28"/>
          <w:szCs w:val="28"/>
        </w:rPr>
        <w:sym w:font="HQPB4" w:char="F0E4"/>
      </w:r>
      <w:r>
        <w:rPr>
          <w:sz w:val="28"/>
          <w:szCs w:val="28"/>
        </w:rPr>
        <w:sym w:font="HQPB2" w:char="F039"/>
      </w:r>
      <w:r>
        <w:rPr>
          <w:sz w:val="28"/>
          <w:szCs w:val="28"/>
        </w:rPr>
        <w:sym w:font="HQPB5" w:char="F027"/>
      </w:r>
      <w:r>
        <w:rPr>
          <w:sz w:val="28"/>
          <w:szCs w:val="28"/>
        </w:rPr>
        <w:sym w:font="HQPB2" w:char="F072"/>
      </w:r>
      <w:r>
        <w:rPr>
          <w:sz w:val="28"/>
          <w:szCs w:val="28"/>
        </w:rPr>
        <w:sym w:font="HQPB4" w:char="F0E9"/>
      </w:r>
      <w:r>
        <w:rPr>
          <w:sz w:val="28"/>
          <w:szCs w:val="28"/>
        </w:rPr>
        <w:sym w:font="HQPB1" w:char="F026"/>
      </w:r>
      <w:r>
        <w:rPr>
          <w:rFonts w:ascii="(normal text)" w:hAnsi="(normal text)"/>
          <w:rtl/>
        </w:rPr>
        <w:t xml:space="preserve"> </w:t>
      </w:r>
      <w:r>
        <w:rPr>
          <w:sz w:val="28"/>
          <w:szCs w:val="28"/>
        </w:rPr>
        <w:sym w:font="HQPB5" w:char="F034"/>
      </w:r>
      <w:r>
        <w:rPr>
          <w:sz w:val="28"/>
          <w:szCs w:val="28"/>
        </w:rPr>
        <w:sym w:font="HQPB2" w:char="F092"/>
      </w:r>
      <w:r>
        <w:rPr>
          <w:sz w:val="28"/>
          <w:szCs w:val="28"/>
        </w:rPr>
        <w:sym w:font="HQPB5" w:char="F06E"/>
      </w:r>
      <w:r>
        <w:rPr>
          <w:sz w:val="28"/>
          <w:szCs w:val="28"/>
        </w:rPr>
        <w:sym w:font="HQPB1" w:char="F031"/>
      </w:r>
      <w:r>
        <w:rPr>
          <w:sz w:val="28"/>
          <w:szCs w:val="28"/>
        </w:rPr>
        <w:sym w:font="HQPB4" w:char="F0F6"/>
      </w:r>
      <w:r>
        <w:rPr>
          <w:sz w:val="28"/>
          <w:szCs w:val="28"/>
        </w:rPr>
        <w:sym w:font="HQPB1" w:char="F08D"/>
      </w:r>
      <w:r>
        <w:rPr>
          <w:sz w:val="28"/>
          <w:szCs w:val="28"/>
        </w:rPr>
        <w:sym w:font="HQPB4" w:char="F0E0"/>
      </w:r>
      <w:r>
        <w:rPr>
          <w:sz w:val="28"/>
          <w:szCs w:val="28"/>
        </w:rPr>
        <w:sym w:font="HQPB2" w:char="F029"/>
      </w:r>
      <w:r>
        <w:rPr>
          <w:sz w:val="28"/>
          <w:szCs w:val="28"/>
        </w:rPr>
        <w:sym w:font="HQPB4" w:char="F0F8"/>
      </w:r>
      <w:r>
        <w:rPr>
          <w:sz w:val="28"/>
          <w:szCs w:val="28"/>
        </w:rPr>
        <w:sym w:font="HQPB2" w:char="F039"/>
      </w:r>
      <w:r>
        <w:rPr>
          <w:sz w:val="28"/>
          <w:szCs w:val="28"/>
        </w:rPr>
        <w:sym w:font="HQPB5" w:char="F024"/>
      </w:r>
      <w:r>
        <w:rPr>
          <w:sz w:val="28"/>
          <w:szCs w:val="28"/>
        </w:rPr>
        <w:sym w:font="HQPB1" w:char="F023"/>
      </w:r>
      <w:r>
        <w:rPr>
          <w:rFonts w:ascii="(normal text)" w:hAnsi="(normal text)"/>
          <w:rtl/>
        </w:rPr>
        <w:t xml:space="preserve"> </w:t>
      </w:r>
      <w:r>
        <w:rPr>
          <w:sz w:val="28"/>
          <w:szCs w:val="28"/>
        </w:rPr>
        <w:sym w:font="HQPB5" w:char="F034"/>
      </w:r>
      <w:r>
        <w:rPr>
          <w:sz w:val="28"/>
          <w:szCs w:val="28"/>
        </w:rPr>
        <w:sym w:font="HQPB2" w:char="F092"/>
      </w:r>
      <w:r>
        <w:rPr>
          <w:sz w:val="28"/>
          <w:szCs w:val="28"/>
        </w:rPr>
        <w:sym w:font="HQPB5" w:char="F079"/>
      </w:r>
      <w:r>
        <w:rPr>
          <w:sz w:val="28"/>
          <w:szCs w:val="28"/>
        </w:rPr>
        <w:sym w:font="HQPB2" w:char="F04A"/>
      </w:r>
      <w:r>
        <w:rPr>
          <w:sz w:val="28"/>
          <w:szCs w:val="28"/>
        </w:rPr>
        <w:sym w:font="HQPB2" w:char="F0BB"/>
      </w:r>
      <w:r>
        <w:rPr>
          <w:sz w:val="28"/>
          <w:szCs w:val="28"/>
        </w:rPr>
        <w:sym w:font="HQPB5" w:char="F074"/>
      </w:r>
      <w:r>
        <w:rPr>
          <w:sz w:val="28"/>
          <w:szCs w:val="28"/>
        </w:rPr>
        <w:sym w:font="HQPB1" w:char="F047"/>
      </w:r>
      <w:r>
        <w:rPr>
          <w:sz w:val="28"/>
          <w:szCs w:val="28"/>
        </w:rPr>
        <w:sym w:font="HQPB5" w:char="F075"/>
      </w:r>
      <w:r>
        <w:rPr>
          <w:sz w:val="28"/>
          <w:szCs w:val="28"/>
        </w:rPr>
        <w:sym w:font="HQPB2" w:char="F08A"/>
      </w:r>
      <w:r>
        <w:rPr>
          <w:sz w:val="28"/>
          <w:szCs w:val="28"/>
        </w:rPr>
        <w:sym w:font="HQPB4" w:char="F0F8"/>
      </w:r>
      <w:r>
        <w:rPr>
          <w:sz w:val="28"/>
          <w:szCs w:val="28"/>
        </w:rPr>
        <w:sym w:font="HQPB2" w:char="F039"/>
      </w:r>
      <w:r>
        <w:rPr>
          <w:sz w:val="28"/>
          <w:szCs w:val="28"/>
        </w:rPr>
        <w:sym w:font="HQPB5" w:char="F024"/>
      </w:r>
      <w:r>
        <w:rPr>
          <w:sz w:val="28"/>
          <w:szCs w:val="28"/>
        </w:rPr>
        <w:sym w:font="HQPB1" w:char="F023"/>
      </w:r>
      <w:r>
        <w:rPr>
          <w:sz w:val="28"/>
          <w:szCs w:val="28"/>
        </w:rPr>
        <w:sym w:font="HQPB5" w:char="F075"/>
      </w:r>
      <w:r>
        <w:rPr>
          <w:sz w:val="28"/>
          <w:szCs w:val="28"/>
        </w:rPr>
        <w:sym w:font="HQPB2" w:char="F072"/>
      </w:r>
      <w:r>
        <w:rPr>
          <w:rFonts w:ascii="(normal text)" w:hAnsi="(normal text)"/>
          <w:rtl/>
        </w:rPr>
        <w:t xml:space="preserve"> </w:t>
      </w:r>
      <w:r>
        <w:rPr>
          <w:sz w:val="28"/>
          <w:szCs w:val="28"/>
        </w:rPr>
        <w:sym w:font="HQPB4" w:char="F0DF"/>
      </w:r>
      <w:r>
        <w:rPr>
          <w:sz w:val="28"/>
          <w:szCs w:val="28"/>
        </w:rPr>
        <w:sym w:font="HQPB2" w:char="F0FB"/>
      </w:r>
      <w:r>
        <w:rPr>
          <w:sz w:val="28"/>
          <w:szCs w:val="28"/>
        </w:rPr>
        <w:sym w:font="HQPB2" w:char="F0FC"/>
      </w:r>
      <w:r>
        <w:rPr>
          <w:sz w:val="28"/>
          <w:szCs w:val="28"/>
        </w:rPr>
        <w:sym w:font="HQPB4" w:char="F0C5"/>
      </w:r>
      <w:r>
        <w:rPr>
          <w:sz w:val="28"/>
          <w:szCs w:val="28"/>
        </w:rPr>
        <w:sym w:font="HQPB2" w:char="F036"/>
      </w:r>
      <w:r>
        <w:rPr>
          <w:sz w:val="28"/>
          <w:szCs w:val="28"/>
        </w:rPr>
        <w:sym w:font="HQPB2" w:char="F0BB"/>
      </w:r>
      <w:r>
        <w:rPr>
          <w:sz w:val="28"/>
          <w:szCs w:val="28"/>
        </w:rPr>
        <w:sym w:font="HQPB5" w:char="F07C"/>
      </w:r>
      <w:r>
        <w:rPr>
          <w:sz w:val="28"/>
          <w:szCs w:val="28"/>
        </w:rPr>
        <w:sym w:font="HQPB1" w:char="F0A1"/>
      </w:r>
      <w:r>
        <w:rPr>
          <w:sz w:val="28"/>
          <w:szCs w:val="28"/>
        </w:rPr>
        <w:sym w:font="HQPB5" w:char="F079"/>
      </w:r>
      <w:r>
        <w:rPr>
          <w:sz w:val="28"/>
          <w:szCs w:val="28"/>
        </w:rPr>
        <w:sym w:font="HQPB2" w:char="F04A"/>
      </w:r>
      <w:r>
        <w:rPr>
          <w:sz w:val="28"/>
          <w:szCs w:val="28"/>
        </w:rPr>
        <w:sym w:font="HQPB4" w:char="F0F8"/>
      </w:r>
      <w:r>
        <w:rPr>
          <w:sz w:val="28"/>
          <w:szCs w:val="28"/>
        </w:rPr>
        <w:sym w:font="HQPB2" w:char="F039"/>
      </w:r>
      <w:r>
        <w:rPr>
          <w:sz w:val="28"/>
          <w:szCs w:val="28"/>
        </w:rPr>
        <w:sym w:font="HQPB5" w:char="F024"/>
      </w:r>
      <w:r>
        <w:rPr>
          <w:sz w:val="28"/>
          <w:szCs w:val="28"/>
        </w:rPr>
        <w:sym w:font="HQPB1" w:char="F023"/>
      </w:r>
      <w:r>
        <w:rPr>
          <w:sz w:val="28"/>
          <w:szCs w:val="28"/>
        </w:rPr>
        <w:sym w:font="HQPB5" w:char="F075"/>
      </w:r>
      <w:r>
        <w:rPr>
          <w:sz w:val="28"/>
          <w:szCs w:val="28"/>
        </w:rPr>
        <w:sym w:font="HQPB2" w:char="F072"/>
      </w:r>
      <w:r>
        <w:rPr>
          <w:rFonts w:ascii="(normal text)" w:hAnsi="(normal text)"/>
          <w:rtl/>
        </w:rPr>
        <w:t xml:space="preserve"> </w:t>
      </w:r>
      <w:r>
        <w:rPr>
          <w:sz w:val="28"/>
          <w:szCs w:val="28"/>
        </w:rPr>
        <w:sym w:font="HQPB2" w:char="F04E"/>
      </w:r>
      <w:r>
        <w:rPr>
          <w:sz w:val="28"/>
          <w:szCs w:val="28"/>
        </w:rPr>
        <w:sym w:font="HQPB4" w:char="F0E8"/>
      </w:r>
      <w:r>
        <w:rPr>
          <w:sz w:val="28"/>
          <w:szCs w:val="28"/>
        </w:rPr>
        <w:sym w:font="HQPB2" w:char="F064"/>
      </w:r>
      <w:r>
        <w:rPr>
          <w:sz w:val="28"/>
          <w:szCs w:val="28"/>
        </w:rPr>
        <w:sym w:font="HQPB2" w:char="F071"/>
      </w:r>
      <w:r>
        <w:rPr>
          <w:sz w:val="28"/>
          <w:szCs w:val="28"/>
        </w:rPr>
        <w:sym w:font="HQPB4" w:char="F0E8"/>
      </w:r>
      <w:r>
        <w:rPr>
          <w:sz w:val="28"/>
          <w:szCs w:val="28"/>
        </w:rPr>
        <w:sym w:font="HQPB2" w:char="F025"/>
      </w:r>
      <w:r>
        <w:rPr>
          <w:sz w:val="28"/>
          <w:szCs w:val="28"/>
        </w:rPr>
        <w:sym w:font="HQPB4" w:char="F0E3"/>
      </w:r>
      <w:r>
        <w:rPr>
          <w:sz w:val="28"/>
          <w:szCs w:val="28"/>
        </w:rPr>
        <w:sym w:font="HQPB1" w:char="F097"/>
      </w:r>
      <w:r>
        <w:rPr>
          <w:sz w:val="28"/>
          <w:szCs w:val="28"/>
        </w:rPr>
        <w:sym w:font="HQPB4" w:char="F0F6"/>
      </w:r>
      <w:r>
        <w:rPr>
          <w:sz w:val="28"/>
          <w:szCs w:val="28"/>
        </w:rPr>
        <w:sym w:font="HQPB1" w:char="F091"/>
      </w:r>
      <w:r>
        <w:rPr>
          <w:sz w:val="28"/>
          <w:szCs w:val="28"/>
        </w:rPr>
        <w:sym w:font="HQPB5" w:char="F024"/>
      </w:r>
      <w:r>
        <w:rPr>
          <w:sz w:val="28"/>
          <w:szCs w:val="28"/>
        </w:rPr>
        <w:sym w:font="HQPB1" w:char="F024"/>
      </w:r>
      <w:r>
        <w:rPr>
          <w:sz w:val="28"/>
          <w:szCs w:val="28"/>
        </w:rPr>
        <w:sym w:font="HQPB5" w:char="F073"/>
      </w:r>
      <w:r>
        <w:rPr>
          <w:sz w:val="28"/>
          <w:szCs w:val="28"/>
        </w:rPr>
        <w:sym w:font="HQPB1" w:char="F0F9"/>
      </w:r>
      <w:r>
        <w:rPr>
          <w:rFonts w:ascii="(normal text)" w:hAnsi="(normal text)"/>
          <w:rtl/>
        </w:rPr>
        <w:t xml:space="preserve"> </w:t>
      </w:r>
      <w:r>
        <w:rPr>
          <w:sz w:val="28"/>
          <w:szCs w:val="28"/>
        </w:rPr>
        <w:sym w:font="HQPB4" w:char="F0E7"/>
      </w:r>
      <w:r>
        <w:rPr>
          <w:sz w:val="28"/>
          <w:szCs w:val="28"/>
        </w:rPr>
        <w:sym w:font="HQPB2" w:char="F06D"/>
      </w:r>
      <w:r>
        <w:rPr>
          <w:sz w:val="28"/>
          <w:szCs w:val="28"/>
        </w:rPr>
        <w:sym w:font="HQPB4" w:char="F0F7"/>
      </w:r>
      <w:r>
        <w:rPr>
          <w:sz w:val="28"/>
          <w:szCs w:val="28"/>
        </w:rPr>
        <w:sym w:font="HQPB2" w:char="F059"/>
      </w:r>
      <w:r>
        <w:rPr>
          <w:sz w:val="28"/>
          <w:szCs w:val="28"/>
        </w:rPr>
        <w:sym w:font="HQPB4" w:char="F0CF"/>
      </w:r>
      <w:r>
        <w:rPr>
          <w:sz w:val="28"/>
          <w:szCs w:val="28"/>
        </w:rPr>
        <w:sym w:font="HQPB4" w:char="F069"/>
      </w:r>
      <w:r>
        <w:rPr>
          <w:sz w:val="28"/>
          <w:szCs w:val="28"/>
        </w:rPr>
        <w:sym w:font="HQPB2" w:char="F042"/>
      </w:r>
      <w:r>
        <w:rPr>
          <w:rFonts w:ascii="(normal text)" w:hAnsi="(normal text)"/>
          <w:rtl/>
        </w:rPr>
        <w:t xml:space="preserve"> </w:t>
      </w:r>
      <w:r>
        <w:rPr>
          <w:sz w:val="28"/>
          <w:szCs w:val="28"/>
        </w:rPr>
        <w:sym w:font="HQPB5" w:char="F028"/>
      </w:r>
      <w:r>
        <w:rPr>
          <w:sz w:val="28"/>
          <w:szCs w:val="28"/>
        </w:rPr>
        <w:sym w:font="HQPB1" w:char="F023"/>
      </w:r>
      <w:r>
        <w:rPr>
          <w:sz w:val="28"/>
          <w:szCs w:val="28"/>
        </w:rPr>
        <w:sym w:font="HQPB2" w:char="F071"/>
      </w:r>
      <w:r>
        <w:rPr>
          <w:sz w:val="28"/>
          <w:szCs w:val="28"/>
        </w:rPr>
        <w:sym w:font="HQPB4" w:char="F0E4"/>
      </w:r>
      <w:r>
        <w:rPr>
          <w:sz w:val="28"/>
          <w:szCs w:val="28"/>
        </w:rPr>
        <w:sym w:font="HQPB2" w:char="F039"/>
      </w:r>
      <w:r>
        <w:rPr>
          <w:sz w:val="28"/>
          <w:szCs w:val="28"/>
        </w:rPr>
        <w:sym w:font="HQPB2" w:char="F071"/>
      </w:r>
      <w:r>
        <w:rPr>
          <w:sz w:val="28"/>
          <w:szCs w:val="28"/>
        </w:rPr>
        <w:sym w:font="HQPB4" w:char="F0E8"/>
      </w:r>
      <w:r>
        <w:rPr>
          <w:sz w:val="28"/>
          <w:szCs w:val="28"/>
        </w:rPr>
        <w:sym w:font="HQPB2" w:char="F025"/>
      </w:r>
      <w:r>
        <w:rPr>
          <w:sz w:val="28"/>
          <w:szCs w:val="28"/>
        </w:rPr>
        <w:sym w:font="HQPB5" w:char="F075"/>
      </w:r>
      <w:r>
        <w:rPr>
          <w:sz w:val="28"/>
          <w:szCs w:val="28"/>
        </w:rPr>
        <w:sym w:font="HQPB2" w:char="F072"/>
      </w:r>
      <w:r>
        <w:rPr>
          <w:rFonts w:ascii="(normal text)" w:hAnsi="(normal text)"/>
          <w:rtl/>
        </w:rPr>
        <w:t xml:space="preserve"> </w:t>
      </w:r>
      <w:r>
        <w:rPr>
          <w:sz w:val="28"/>
          <w:szCs w:val="28"/>
        </w:rPr>
        <w:sym w:font="HQPB4" w:char="F0F3"/>
      </w:r>
      <w:r>
        <w:rPr>
          <w:sz w:val="28"/>
          <w:szCs w:val="28"/>
        </w:rPr>
        <w:sym w:font="HQPB2" w:char="F04F"/>
      </w:r>
      <w:r>
        <w:rPr>
          <w:sz w:val="28"/>
          <w:szCs w:val="28"/>
        </w:rPr>
        <w:sym w:font="HQPB4" w:char="F0E7"/>
      </w:r>
      <w:r>
        <w:rPr>
          <w:sz w:val="28"/>
          <w:szCs w:val="28"/>
        </w:rPr>
        <w:sym w:font="HQPB2" w:char="F06C"/>
      </w:r>
      <w:r>
        <w:rPr>
          <w:sz w:val="28"/>
          <w:szCs w:val="28"/>
        </w:rPr>
        <w:sym w:font="HQPB5" w:char="F06D"/>
      </w:r>
      <w:r>
        <w:rPr>
          <w:sz w:val="28"/>
          <w:szCs w:val="28"/>
        </w:rPr>
        <w:sym w:font="HQPB2" w:char="F03B"/>
      </w:r>
      <w:r>
        <w:rPr>
          <w:rFonts w:ascii="(normal text)" w:hAnsi="(normal text)"/>
          <w:rtl/>
        </w:rPr>
        <w:t xml:space="preserve"> </w:t>
      </w:r>
      <w:r>
        <w:rPr>
          <w:sz w:val="28"/>
          <w:szCs w:val="28"/>
        </w:rPr>
        <w:sym w:font="HQPB4" w:char="F05A"/>
      </w:r>
      <w:r>
        <w:rPr>
          <w:sz w:val="28"/>
          <w:szCs w:val="28"/>
        </w:rPr>
        <w:sym w:font="HQPB2" w:char="F077"/>
      </w:r>
      <w:r>
        <w:rPr>
          <w:sz w:val="28"/>
          <w:szCs w:val="28"/>
        </w:rPr>
        <w:sym w:font="HQPB4" w:char="F0F6"/>
      </w:r>
      <w:r>
        <w:rPr>
          <w:sz w:val="28"/>
          <w:szCs w:val="28"/>
        </w:rPr>
        <w:sym w:font="HQPB2" w:char="F071"/>
      </w:r>
      <w:r>
        <w:rPr>
          <w:sz w:val="28"/>
          <w:szCs w:val="28"/>
        </w:rPr>
        <w:sym w:font="HQPB5" w:char="F073"/>
      </w:r>
      <w:r>
        <w:rPr>
          <w:sz w:val="28"/>
          <w:szCs w:val="28"/>
        </w:rPr>
        <w:sym w:font="HQPB2" w:char="F025"/>
      </w:r>
      <w:r>
        <w:rPr>
          <w:rFonts w:ascii="(normal text)" w:hAnsi="(normal text)"/>
          <w:rtl/>
        </w:rPr>
        <w:t xml:space="preserve"> </w:t>
      </w:r>
      <w:r>
        <w:rPr>
          <w:sz w:val="28"/>
          <w:szCs w:val="28"/>
        </w:rPr>
        <w:sym w:font="HQPB1" w:char="F024"/>
      </w:r>
      <w:r>
        <w:rPr>
          <w:sz w:val="28"/>
          <w:szCs w:val="28"/>
        </w:rPr>
        <w:sym w:font="HQPB4" w:char="F05D"/>
      </w:r>
      <w:r>
        <w:rPr>
          <w:sz w:val="28"/>
          <w:szCs w:val="28"/>
        </w:rPr>
        <w:sym w:font="HQPB1" w:char="F0F9"/>
      </w:r>
      <w:r>
        <w:rPr>
          <w:sz w:val="28"/>
          <w:szCs w:val="28"/>
        </w:rPr>
        <w:sym w:font="HQPB2" w:char="F072"/>
      </w:r>
      <w:r>
        <w:rPr>
          <w:sz w:val="28"/>
          <w:szCs w:val="28"/>
        </w:rPr>
        <w:sym w:font="HQPB4" w:char="F0E3"/>
      </w:r>
      <w:r>
        <w:rPr>
          <w:sz w:val="28"/>
          <w:szCs w:val="28"/>
        </w:rPr>
        <w:sym w:font="HQPB1" w:char="F08D"/>
      </w:r>
      <w:r>
        <w:rPr>
          <w:sz w:val="28"/>
          <w:szCs w:val="28"/>
        </w:rPr>
        <w:sym w:font="HQPB4" w:char="F0F7"/>
      </w:r>
      <w:r>
        <w:rPr>
          <w:sz w:val="28"/>
          <w:szCs w:val="28"/>
        </w:rPr>
        <w:sym w:font="HQPB1" w:char="F0E8"/>
      </w:r>
      <w:r>
        <w:rPr>
          <w:sz w:val="28"/>
          <w:szCs w:val="28"/>
        </w:rPr>
        <w:sym w:font="HQPB4" w:char="F0A8"/>
      </w:r>
      <w:r>
        <w:rPr>
          <w:sz w:val="28"/>
          <w:szCs w:val="28"/>
        </w:rPr>
        <w:sym w:font="HQPB2" w:char="F042"/>
      </w:r>
      <w:r>
        <w:rPr>
          <w:rFonts w:ascii="(normal text)" w:hAnsi="(normal text)"/>
          <w:rtl/>
        </w:rPr>
        <w:t xml:space="preserve"> </w:t>
      </w:r>
      <w:r>
        <w:rPr>
          <w:sz w:val="28"/>
          <w:szCs w:val="28"/>
        </w:rPr>
        <w:sym w:font="HQPB2" w:char="F0C7"/>
      </w:r>
      <w:r>
        <w:rPr>
          <w:sz w:val="28"/>
          <w:szCs w:val="28"/>
        </w:rPr>
        <w:sym w:font="HQPB2" w:char="F0D1"/>
      </w:r>
      <w:r>
        <w:rPr>
          <w:sz w:val="28"/>
          <w:szCs w:val="28"/>
        </w:rPr>
        <w:sym w:font="HQPB2" w:char="F0C8"/>
      </w:r>
      <w:r>
        <w:rPr>
          <w:rFonts w:ascii="(normal text)" w:hAnsi="(normal text)"/>
          <w:rtl/>
        </w:rPr>
        <w:t xml:space="preserve">   </w:t>
      </w:r>
    </w:p>
    <w:p w:rsidR="00A31F91" w:rsidRDefault="00A31F91" w:rsidP="00A31F91">
      <w:pPr>
        <w:pStyle w:val="Heading1"/>
        <w:spacing w:line="240" w:lineRule="auto"/>
        <w:ind w:left="0" w:firstLine="0"/>
        <w:rPr>
          <w:b w:val="0"/>
        </w:rPr>
      </w:pPr>
      <w:proofErr w:type="gramStart"/>
      <w:r>
        <w:rPr>
          <w:b w:val="0"/>
        </w:rPr>
        <w:t>TerjemahNya :</w:t>
      </w:r>
      <w:proofErr w:type="gramEnd"/>
    </w:p>
    <w:p w:rsidR="00A31F91" w:rsidRDefault="00A31F91" w:rsidP="00A31F91">
      <w:pPr>
        <w:pStyle w:val="Heading1"/>
        <w:spacing w:line="240" w:lineRule="auto"/>
        <w:rPr>
          <w:b w:val="0"/>
        </w:rPr>
      </w:pPr>
      <w:r w:rsidRPr="00FB1A70">
        <w:rPr>
          <w:b w:val="0"/>
        </w:rPr>
        <w:t>“Dan apabila suaktu pembagian itu hadir beberapa kerabat, anak-anak yatim dan orang-orang miskin</w:t>
      </w:r>
      <w:proofErr w:type="gramStart"/>
      <w:r w:rsidRPr="00FB1A70">
        <w:rPr>
          <w:b w:val="0"/>
        </w:rPr>
        <w:t>,maka</w:t>
      </w:r>
      <w:proofErr w:type="gramEnd"/>
      <w:r w:rsidRPr="00FB1A70">
        <w:rPr>
          <w:b w:val="0"/>
        </w:rPr>
        <w:t xml:space="preserve"> berilah dari harta itu (sekedarnya) dan ucapkanlah kepada mereka perkataan yang baik.”</w:t>
      </w:r>
      <w:r w:rsidRPr="00FB1A70">
        <w:rPr>
          <w:rStyle w:val="FootnoteReference"/>
          <w:b w:val="0"/>
        </w:rPr>
        <w:footnoteReference w:id="15"/>
      </w:r>
    </w:p>
    <w:p w:rsidR="00A31F91" w:rsidRDefault="00A31F91" w:rsidP="00A31F91">
      <w:pPr>
        <w:spacing w:line="240" w:lineRule="auto"/>
        <w:rPr>
          <w:rFonts w:cs="Times New Roman"/>
          <w:i/>
          <w:szCs w:val="24"/>
        </w:rPr>
      </w:pPr>
      <w:proofErr w:type="gramStart"/>
      <w:r w:rsidRPr="00ED20AB">
        <w:rPr>
          <w:rFonts w:cs="Times New Roman"/>
          <w:b/>
          <w:szCs w:val="24"/>
        </w:rPr>
        <w:t>3</w:t>
      </w:r>
      <w:r>
        <w:rPr>
          <w:rFonts w:cs="Times New Roman"/>
          <w:b/>
          <w:i/>
          <w:szCs w:val="24"/>
        </w:rPr>
        <w:t xml:space="preserve"> .</w:t>
      </w:r>
      <w:proofErr w:type="gramEnd"/>
      <w:r w:rsidRPr="007A4D77">
        <w:rPr>
          <w:rFonts w:cs="Times New Roman"/>
          <w:b/>
          <w:i/>
          <w:szCs w:val="24"/>
        </w:rPr>
        <w:t xml:space="preserve"> Asas-asas Hukum Kewarisan Islam</w:t>
      </w:r>
    </w:p>
    <w:p w:rsidR="00A31F91" w:rsidRPr="00F73663" w:rsidRDefault="00A31F91" w:rsidP="00A31F91">
      <w:pPr>
        <w:spacing w:line="240" w:lineRule="auto"/>
        <w:ind w:firstLine="720"/>
        <w:rPr>
          <w:rFonts w:cs="Times New Roman"/>
          <w:i/>
          <w:szCs w:val="24"/>
        </w:rPr>
      </w:pPr>
      <w:proofErr w:type="gramStart"/>
      <w:r w:rsidRPr="00475696">
        <w:rPr>
          <w:rFonts w:cs="Times New Roman"/>
          <w:szCs w:val="24"/>
        </w:rPr>
        <w:lastRenderedPageBreak/>
        <w:t xml:space="preserve">Hukum Kewarisan </w:t>
      </w:r>
      <w:r>
        <w:rPr>
          <w:rFonts w:cs="Times New Roman"/>
          <w:szCs w:val="24"/>
        </w:rPr>
        <w:t xml:space="preserve">dalam </w:t>
      </w:r>
      <w:r w:rsidRPr="00475696">
        <w:rPr>
          <w:rFonts w:cs="Times New Roman"/>
          <w:szCs w:val="24"/>
        </w:rPr>
        <w:t>Islam mengandu</w:t>
      </w:r>
      <w:r>
        <w:rPr>
          <w:rFonts w:cs="Times New Roman"/>
          <w:szCs w:val="24"/>
        </w:rPr>
        <w:t>ng berbagai asas yang bersumber dari akal pikiran manusia yang digali dalam kandungan ayat-ayat Al-Qur’an dan Sunnah Nabi Saw.</w:t>
      </w:r>
      <w:proofErr w:type="gramEnd"/>
      <w:r>
        <w:rPr>
          <w:rFonts w:cs="Times New Roman"/>
          <w:szCs w:val="24"/>
        </w:rPr>
        <w:t xml:space="preserve"> Asas-asas ini bersifat peralihan harta kekayaan kepada ahli waris yang </w:t>
      </w:r>
      <w:proofErr w:type="gramStart"/>
      <w:r>
        <w:rPr>
          <w:rFonts w:cs="Times New Roman"/>
          <w:szCs w:val="24"/>
        </w:rPr>
        <w:t>ditinggalkan :</w:t>
      </w:r>
      <w:proofErr w:type="gramEnd"/>
    </w:p>
    <w:p w:rsidR="00A31F91" w:rsidRPr="00743098" w:rsidRDefault="00A31F91" w:rsidP="00A31F91">
      <w:pPr>
        <w:pStyle w:val="ListParagraph"/>
        <w:numPr>
          <w:ilvl w:val="0"/>
          <w:numId w:val="9"/>
        </w:numPr>
        <w:spacing w:line="240" w:lineRule="auto"/>
        <w:rPr>
          <w:rFonts w:cs="Times New Roman"/>
          <w:szCs w:val="24"/>
        </w:rPr>
      </w:pPr>
      <w:r w:rsidRPr="00743098">
        <w:rPr>
          <w:rFonts w:cs="Times New Roman"/>
          <w:szCs w:val="24"/>
        </w:rPr>
        <w:t>Asas Ijbari</w:t>
      </w:r>
    </w:p>
    <w:p w:rsidR="00A31F91" w:rsidRDefault="00A31F91" w:rsidP="00A31F91">
      <w:pPr>
        <w:pStyle w:val="ListParagraph"/>
        <w:spacing w:line="240" w:lineRule="auto"/>
        <w:ind w:firstLine="720"/>
        <w:rPr>
          <w:rFonts w:cs="Times New Roman"/>
          <w:szCs w:val="24"/>
        </w:rPr>
      </w:pPr>
      <w:r>
        <w:rPr>
          <w:rFonts w:cs="Times New Roman"/>
          <w:szCs w:val="24"/>
        </w:rPr>
        <w:t xml:space="preserve">Peralihan harta dari orang yang telah meninggal dunia kepada orang yang masih hidup dan telah terstuktur dengan sendirinya tanpa adanya usaha dari yang </w:t>
      </w:r>
      <w:proofErr w:type="gramStart"/>
      <w:r>
        <w:rPr>
          <w:rFonts w:cs="Times New Roman"/>
          <w:szCs w:val="24"/>
        </w:rPr>
        <w:t>akan</w:t>
      </w:r>
      <w:proofErr w:type="gramEnd"/>
      <w:r>
        <w:rPr>
          <w:rFonts w:cs="Times New Roman"/>
          <w:szCs w:val="24"/>
        </w:rPr>
        <w:t xml:space="preserve"> meninggal dunia maupun dari ahli waris tersebut. Cara peralihan ini disebut dengan </w:t>
      </w:r>
      <w:proofErr w:type="gramStart"/>
      <w:r>
        <w:rPr>
          <w:rFonts w:cs="Times New Roman"/>
          <w:szCs w:val="24"/>
        </w:rPr>
        <w:t>cara</w:t>
      </w:r>
      <w:proofErr w:type="gramEnd"/>
      <w:r>
        <w:rPr>
          <w:rFonts w:cs="Times New Roman"/>
          <w:szCs w:val="24"/>
        </w:rPr>
        <w:t xml:space="preserve"> </w:t>
      </w:r>
      <w:r w:rsidRPr="00C5640B">
        <w:rPr>
          <w:rFonts w:cs="Times New Roman"/>
          <w:i/>
          <w:szCs w:val="24"/>
        </w:rPr>
        <w:t>ijbari.</w:t>
      </w:r>
    </w:p>
    <w:p w:rsidR="00A31F91" w:rsidRPr="00743098" w:rsidRDefault="00A31F91" w:rsidP="00A31F91">
      <w:pPr>
        <w:pStyle w:val="ListParagraph"/>
        <w:numPr>
          <w:ilvl w:val="0"/>
          <w:numId w:val="9"/>
        </w:numPr>
        <w:spacing w:line="240" w:lineRule="auto"/>
        <w:rPr>
          <w:rFonts w:cs="Times New Roman"/>
          <w:szCs w:val="24"/>
        </w:rPr>
      </w:pPr>
      <w:r w:rsidRPr="00743098">
        <w:rPr>
          <w:rFonts w:cs="Times New Roman"/>
          <w:szCs w:val="24"/>
        </w:rPr>
        <w:t>Asas Bilateral</w:t>
      </w:r>
    </w:p>
    <w:p w:rsidR="00A31F91" w:rsidRDefault="00A31F91" w:rsidP="00A31F91">
      <w:pPr>
        <w:spacing w:line="240" w:lineRule="auto"/>
        <w:ind w:left="720" w:firstLine="720"/>
        <w:rPr>
          <w:rFonts w:cs="Times New Roman"/>
          <w:szCs w:val="24"/>
        </w:rPr>
      </w:pPr>
      <w:proofErr w:type="gramStart"/>
      <w:r w:rsidRPr="007B2E77">
        <w:rPr>
          <w:rFonts w:cs="Times New Roman"/>
          <w:szCs w:val="24"/>
        </w:rPr>
        <w:t xml:space="preserve">Yaitu asas yang berbicara tentang kemana arah dari peralihan harta yang </w:t>
      </w:r>
      <w:r>
        <w:rPr>
          <w:rFonts w:cs="Times New Roman"/>
          <w:szCs w:val="24"/>
        </w:rPr>
        <w:t>didapatkan oleh ahli waris tersebut.</w:t>
      </w:r>
      <w:proofErr w:type="gramEnd"/>
      <w:r>
        <w:rPr>
          <w:rFonts w:cs="Times New Roman"/>
          <w:szCs w:val="24"/>
        </w:rPr>
        <w:t xml:space="preserve"> Yang maksudnya yaitu dari setiap orang yang menerima hak dari </w:t>
      </w:r>
      <w:proofErr w:type="gramStart"/>
      <w:r>
        <w:rPr>
          <w:rFonts w:cs="Times New Roman"/>
          <w:szCs w:val="24"/>
        </w:rPr>
        <w:t>apa</w:t>
      </w:r>
      <w:proofErr w:type="gramEnd"/>
      <w:r>
        <w:rPr>
          <w:rFonts w:cs="Times New Roman"/>
          <w:szCs w:val="24"/>
        </w:rPr>
        <w:t xml:space="preserve"> yang diwariskan, baik itu dari dua belah pihak (kerabat) yaitu dari garis keturunan laki-laki dan pihak garis keturunan perempuan.</w:t>
      </w:r>
    </w:p>
    <w:p w:rsidR="00A31F91" w:rsidRDefault="00A31F91" w:rsidP="00A31F91">
      <w:pPr>
        <w:pStyle w:val="ListParagraph"/>
        <w:numPr>
          <w:ilvl w:val="0"/>
          <w:numId w:val="9"/>
        </w:numPr>
        <w:spacing w:line="240" w:lineRule="auto"/>
        <w:rPr>
          <w:rFonts w:cs="Times New Roman"/>
          <w:szCs w:val="24"/>
        </w:rPr>
      </w:pPr>
      <w:r w:rsidRPr="00743098">
        <w:rPr>
          <w:rFonts w:cs="Times New Roman"/>
          <w:szCs w:val="24"/>
        </w:rPr>
        <w:t>Asas Individual</w:t>
      </w:r>
    </w:p>
    <w:p w:rsidR="00A31F91" w:rsidRPr="007D28B6" w:rsidRDefault="00A31F91" w:rsidP="00A31F91">
      <w:pPr>
        <w:pStyle w:val="ListParagraph"/>
        <w:spacing w:line="240" w:lineRule="auto"/>
        <w:ind w:firstLine="720"/>
        <w:rPr>
          <w:rFonts w:cs="Times New Roman"/>
          <w:szCs w:val="24"/>
        </w:rPr>
      </w:pPr>
      <w:r w:rsidRPr="007D28B6">
        <w:rPr>
          <w:rFonts w:cs="Times New Roman"/>
          <w:szCs w:val="24"/>
        </w:rPr>
        <w:t xml:space="preserve">Yaitu Harta </w:t>
      </w:r>
      <w:proofErr w:type="gramStart"/>
      <w:r w:rsidRPr="007D28B6">
        <w:rPr>
          <w:rFonts w:cs="Times New Roman"/>
          <w:szCs w:val="24"/>
        </w:rPr>
        <w:t>warisan  yang</w:t>
      </w:r>
      <w:proofErr w:type="gramEnd"/>
      <w:r w:rsidRPr="007D28B6">
        <w:rPr>
          <w:rFonts w:cs="Times New Roman"/>
          <w:szCs w:val="24"/>
        </w:rPr>
        <w:t xml:space="preserve"> dimiliki secara perorangan dapat dibagi-bagi, masing-masing dari ahli waris tersebut mendapatkan bagian dari apa yang menjadi haknya dan tidak terikat dari ahli waris lainnya.</w:t>
      </w:r>
    </w:p>
    <w:p w:rsidR="00A31F91" w:rsidRPr="00743098" w:rsidRDefault="00A31F91" w:rsidP="00A31F91">
      <w:pPr>
        <w:pStyle w:val="ListParagraph"/>
        <w:numPr>
          <w:ilvl w:val="0"/>
          <w:numId w:val="9"/>
        </w:numPr>
        <w:spacing w:line="240" w:lineRule="auto"/>
        <w:rPr>
          <w:rFonts w:cs="Times New Roman"/>
          <w:szCs w:val="24"/>
        </w:rPr>
      </w:pPr>
      <w:r w:rsidRPr="00743098">
        <w:rPr>
          <w:rFonts w:cs="Times New Roman"/>
          <w:szCs w:val="24"/>
        </w:rPr>
        <w:t>Asas Keadilan Berimbang</w:t>
      </w:r>
    </w:p>
    <w:p w:rsidR="00A31F91" w:rsidRDefault="00A31F91" w:rsidP="00A31F91">
      <w:pPr>
        <w:spacing w:line="240" w:lineRule="auto"/>
        <w:ind w:left="720" w:firstLine="720"/>
        <w:rPr>
          <w:rFonts w:cs="Times New Roman"/>
          <w:sz w:val="20"/>
          <w:szCs w:val="24"/>
        </w:rPr>
      </w:pPr>
      <w:proofErr w:type="gramStart"/>
      <w:r w:rsidRPr="00AA6F3D">
        <w:rPr>
          <w:rFonts w:cs="Times New Roman"/>
          <w:szCs w:val="24"/>
        </w:rPr>
        <w:t>Yaitu antara hak dan kewajiban dapat diseimbangkan sesuai dengan keperluan dan kegunaan dari pihak-pihak yang mendapat bagian.</w:t>
      </w:r>
      <w:proofErr w:type="gramEnd"/>
      <w:r w:rsidRPr="00AA6F3D">
        <w:rPr>
          <w:rFonts w:cs="Times New Roman"/>
          <w:szCs w:val="24"/>
        </w:rPr>
        <w:t xml:space="preserve"> </w:t>
      </w:r>
    </w:p>
    <w:p w:rsidR="00A31F91" w:rsidRPr="00743098" w:rsidRDefault="00A31F91" w:rsidP="00A31F91">
      <w:pPr>
        <w:pStyle w:val="ListParagraph"/>
        <w:numPr>
          <w:ilvl w:val="0"/>
          <w:numId w:val="9"/>
        </w:numPr>
        <w:spacing w:line="240" w:lineRule="auto"/>
        <w:rPr>
          <w:rFonts w:cs="Times New Roman"/>
          <w:szCs w:val="24"/>
        </w:rPr>
      </w:pPr>
      <w:r w:rsidRPr="00743098">
        <w:rPr>
          <w:rFonts w:cs="Times New Roman"/>
          <w:szCs w:val="24"/>
        </w:rPr>
        <w:t xml:space="preserve">Asas Ketulusan </w:t>
      </w:r>
    </w:p>
    <w:p w:rsidR="00A31F91" w:rsidRDefault="00A31F91" w:rsidP="00A31F91">
      <w:pPr>
        <w:pStyle w:val="ListParagraph"/>
        <w:spacing w:line="240" w:lineRule="auto"/>
        <w:ind w:firstLine="720"/>
        <w:rPr>
          <w:rFonts w:cs="Times New Roman"/>
          <w:szCs w:val="24"/>
        </w:rPr>
      </w:pPr>
      <w:proofErr w:type="gramStart"/>
      <w:r>
        <w:rPr>
          <w:rFonts w:cs="Times New Roman"/>
          <w:szCs w:val="24"/>
        </w:rPr>
        <w:t>Yaitu diperlukan ketulusan hati untuk menaati aturan yang telah terikat bagi manusia sesuai dalam melaksanakan hukum kewarisan Islam.</w:t>
      </w:r>
      <w:proofErr w:type="gramEnd"/>
    </w:p>
    <w:p w:rsidR="00A31F91" w:rsidRPr="00743098" w:rsidRDefault="00A31F91" w:rsidP="00A31F91">
      <w:pPr>
        <w:pStyle w:val="ListParagraph"/>
        <w:numPr>
          <w:ilvl w:val="0"/>
          <w:numId w:val="9"/>
        </w:numPr>
        <w:spacing w:line="240" w:lineRule="auto"/>
        <w:rPr>
          <w:rFonts w:cs="Times New Roman"/>
          <w:szCs w:val="24"/>
        </w:rPr>
      </w:pPr>
      <w:r w:rsidRPr="00743098">
        <w:rPr>
          <w:rFonts w:cs="Times New Roman"/>
          <w:szCs w:val="24"/>
        </w:rPr>
        <w:t>Asas Semata Karena Akibat Kematian</w:t>
      </w:r>
    </w:p>
    <w:p w:rsidR="00A31F91" w:rsidRDefault="00A31F91" w:rsidP="00A31F91">
      <w:pPr>
        <w:spacing w:line="240" w:lineRule="auto"/>
        <w:ind w:left="720" w:firstLine="720"/>
        <w:rPr>
          <w:rFonts w:cs="Times New Roman"/>
          <w:szCs w:val="24"/>
        </w:rPr>
      </w:pPr>
      <w:r w:rsidRPr="0052504D">
        <w:rPr>
          <w:rFonts w:cs="Times New Roman"/>
          <w:szCs w:val="24"/>
        </w:rPr>
        <w:t xml:space="preserve">Yaitu harta seorang pewaris tidak dapat dibagi kepada orang </w:t>
      </w:r>
      <w:proofErr w:type="gramStart"/>
      <w:r w:rsidRPr="0052504D">
        <w:rPr>
          <w:rFonts w:cs="Times New Roman"/>
          <w:szCs w:val="24"/>
        </w:rPr>
        <w:t>lain</w:t>
      </w:r>
      <w:proofErr w:type="gramEnd"/>
      <w:r w:rsidRPr="0052504D">
        <w:rPr>
          <w:rFonts w:cs="Times New Roman"/>
          <w:szCs w:val="24"/>
        </w:rPr>
        <w:t xml:space="preserve"> atau ahli waris jika pewaris tersebut dalam keadaan masih hidup</w:t>
      </w:r>
      <w:r>
        <w:rPr>
          <w:rFonts w:cs="Times New Roman"/>
          <w:szCs w:val="24"/>
        </w:rPr>
        <w:t>.</w:t>
      </w:r>
      <w:r>
        <w:rPr>
          <w:rStyle w:val="FootnoteReference"/>
          <w:rFonts w:cs="Times New Roman"/>
          <w:szCs w:val="24"/>
        </w:rPr>
        <w:footnoteReference w:id="16"/>
      </w:r>
    </w:p>
    <w:p w:rsidR="00A31F91" w:rsidRPr="00E717F5" w:rsidRDefault="00A31F91" w:rsidP="00A31F91">
      <w:pPr>
        <w:pStyle w:val="ListParagraph"/>
        <w:spacing w:after="120" w:line="240" w:lineRule="auto"/>
        <w:ind w:left="567" w:hanging="567"/>
        <w:rPr>
          <w:rFonts w:cs="Times New Roman"/>
          <w:b/>
          <w:i/>
          <w:szCs w:val="24"/>
        </w:rPr>
      </w:pPr>
      <w:r w:rsidRPr="00E717F5">
        <w:rPr>
          <w:rFonts w:cs="Times New Roman"/>
          <w:b/>
          <w:szCs w:val="24"/>
        </w:rPr>
        <w:t xml:space="preserve"> 4</w:t>
      </w:r>
      <w:r w:rsidRPr="00E717F5">
        <w:rPr>
          <w:rFonts w:cs="Times New Roman"/>
          <w:b/>
          <w:i/>
          <w:szCs w:val="24"/>
        </w:rPr>
        <w:t xml:space="preserve">. </w:t>
      </w:r>
      <w:r>
        <w:rPr>
          <w:rFonts w:cs="Times New Roman"/>
          <w:b/>
          <w:i/>
          <w:szCs w:val="24"/>
        </w:rPr>
        <w:t>BAGIAN DARI MASING-MASING AHLI WARIS</w:t>
      </w:r>
    </w:p>
    <w:p w:rsidR="00A31F91" w:rsidRDefault="00A31F91" w:rsidP="00A31F91">
      <w:pPr>
        <w:spacing w:line="240" w:lineRule="auto"/>
        <w:ind w:firstLine="720"/>
        <w:rPr>
          <w:rFonts w:cs="Times New Roman"/>
          <w:szCs w:val="24"/>
        </w:rPr>
      </w:pPr>
      <w:r w:rsidRPr="00482AFF">
        <w:rPr>
          <w:rFonts w:cs="Times New Roman"/>
          <w:b/>
          <w:szCs w:val="24"/>
        </w:rPr>
        <w:t xml:space="preserve"> </w:t>
      </w:r>
      <w:r w:rsidRPr="00482AFF">
        <w:rPr>
          <w:rFonts w:cs="Times New Roman"/>
          <w:szCs w:val="24"/>
        </w:rPr>
        <w:t xml:space="preserve">Dalam ahli waris, dapat dilihat bagian yang dapat diterima baik yang berhak atau tidak berhak menerima warisan tersebut dibedakan menjadi tiga bagian, </w:t>
      </w:r>
      <w:proofErr w:type="gramStart"/>
      <w:r w:rsidRPr="00482AFF">
        <w:rPr>
          <w:rFonts w:cs="Times New Roman"/>
          <w:szCs w:val="24"/>
        </w:rPr>
        <w:t>yaitu :</w:t>
      </w:r>
      <w:proofErr w:type="gramEnd"/>
    </w:p>
    <w:p w:rsidR="00A31F91" w:rsidRPr="008A35BC" w:rsidRDefault="00A31F91" w:rsidP="00A31F91">
      <w:pPr>
        <w:spacing w:line="240" w:lineRule="auto"/>
        <w:rPr>
          <w:rFonts w:cs="Times New Roman"/>
          <w:szCs w:val="24"/>
        </w:rPr>
      </w:pPr>
      <w:r>
        <w:rPr>
          <w:rFonts w:cs="Times New Roman"/>
          <w:szCs w:val="24"/>
        </w:rPr>
        <w:t>1</w:t>
      </w:r>
      <w:r w:rsidRPr="008A35BC">
        <w:rPr>
          <w:rFonts w:cs="Times New Roman"/>
          <w:szCs w:val="24"/>
        </w:rPr>
        <w:t>. Dzawil Furudh (</w:t>
      </w:r>
      <w:r w:rsidRPr="003B1E83">
        <w:rPr>
          <w:rFonts w:cs="Times New Roman"/>
          <w:i/>
          <w:szCs w:val="24"/>
        </w:rPr>
        <w:t>Ashab Furudh</w:t>
      </w:r>
      <w:r w:rsidRPr="008A35BC">
        <w:rPr>
          <w:rFonts w:cs="Times New Roman"/>
          <w:szCs w:val="24"/>
        </w:rPr>
        <w:t>)</w:t>
      </w:r>
    </w:p>
    <w:p w:rsidR="00A31F91" w:rsidRPr="005F1B7C" w:rsidRDefault="00A31F91" w:rsidP="00A31F91">
      <w:pPr>
        <w:tabs>
          <w:tab w:val="left" w:pos="709"/>
        </w:tabs>
        <w:spacing w:line="240" w:lineRule="auto"/>
        <w:ind w:firstLine="720"/>
        <w:rPr>
          <w:rFonts w:cs="Times New Roman"/>
          <w:szCs w:val="24"/>
        </w:rPr>
      </w:pPr>
      <w:r w:rsidRPr="005F1B7C">
        <w:rPr>
          <w:rFonts w:cs="Times New Roman"/>
          <w:szCs w:val="24"/>
        </w:rPr>
        <w:t>Yaitu mereka yang sudah ditentukan dalam Al-</w:t>
      </w:r>
      <w:proofErr w:type="gramStart"/>
      <w:r w:rsidRPr="005F1B7C">
        <w:rPr>
          <w:rFonts w:cs="Times New Roman"/>
          <w:szCs w:val="24"/>
        </w:rPr>
        <w:t>Qur’an  dan</w:t>
      </w:r>
      <w:proofErr w:type="gramEnd"/>
      <w:r w:rsidRPr="005F1B7C">
        <w:rPr>
          <w:rFonts w:cs="Times New Roman"/>
          <w:szCs w:val="24"/>
        </w:rPr>
        <w:t xml:space="preserve"> mempunyai bagian ialah 1/2; 1/4; 1/8; 2/3; 1/3; dan 1/6.</w:t>
      </w:r>
    </w:p>
    <w:p w:rsidR="00A31F91" w:rsidRDefault="00A31F91" w:rsidP="00A31F91">
      <w:pPr>
        <w:pStyle w:val="ListParagraph"/>
        <w:numPr>
          <w:ilvl w:val="0"/>
          <w:numId w:val="10"/>
        </w:numPr>
        <w:spacing w:line="240" w:lineRule="auto"/>
        <w:ind w:left="709" w:hanging="283"/>
        <w:rPr>
          <w:rFonts w:cs="Times New Roman"/>
          <w:szCs w:val="24"/>
        </w:rPr>
      </w:pPr>
      <w:r>
        <w:rPr>
          <w:rFonts w:cs="Times New Roman"/>
          <w:szCs w:val="24"/>
        </w:rPr>
        <w:lastRenderedPageBreak/>
        <w:t>Furudh 1/2 yaitu :</w:t>
      </w:r>
    </w:p>
    <w:p w:rsidR="00A31F91" w:rsidRDefault="00A31F91" w:rsidP="00A31F91">
      <w:pPr>
        <w:pStyle w:val="ListParagraph"/>
        <w:numPr>
          <w:ilvl w:val="0"/>
          <w:numId w:val="6"/>
        </w:numPr>
        <w:spacing w:line="240" w:lineRule="auto"/>
        <w:ind w:left="709" w:hanging="283"/>
        <w:rPr>
          <w:rFonts w:cs="Times New Roman"/>
          <w:szCs w:val="24"/>
        </w:rPr>
      </w:pPr>
      <w:r>
        <w:rPr>
          <w:rFonts w:cs="Times New Roman"/>
          <w:szCs w:val="24"/>
        </w:rPr>
        <w:t>Anak perempuan yang tidak memiliki saudara (anak tunggal);</w:t>
      </w:r>
    </w:p>
    <w:p w:rsidR="00A31F91" w:rsidRDefault="00A31F91" w:rsidP="00A31F91">
      <w:pPr>
        <w:pStyle w:val="ListParagraph"/>
        <w:numPr>
          <w:ilvl w:val="0"/>
          <w:numId w:val="6"/>
        </w:numPr>
        <w:spacing w:line="240" w:lineRule="auto"/>
        <w:ind w:left="709" w:hanging="283"/>
        <w:rPr>
          <w:rFonts w:cs="Times New Roman"/>
          <w:szCs w:val="24"/>
        </w:rPr>
      </w:pPr>
      <w:r>
        <w:rPr>
          <w:rFonts w:cs="Times New Roman"/>
          <w:szCs w:val="24"/>
        </w:rPr>
        <w:t>Saudara perempuan (seayah atau kandung) yang tidak memiliki saudara;</w:t>
      </w:r>
    </w:p>
    <w:p w:rsidR="00A31F91" w:rsidRDefault="00A31F91" w:rsidP="00A31F91">
      <w:pPr>
        <w:pStyle w:val="ListParagraph"/>
        <w:numPr>
          <w:ilvl w:val="0"/>
          <w:numId w:val="6"/>
        </w:numPr>
        <w:spacing w:line="240" w:lineRule="auto"/>
        <w:ind w:left="709" w:hanging="283"/>
        <w:rPr>
          <w:rFonts w:cs="Times New Roman"/>
          <w:szCs w:val="24"/>
        </w:rPr>
      </w:pPr>
      <w:r>
        <w:rPr>
          <w:rFonts w:cs="Times New Roman"/>
          <w:szCs w:val="24"/>
        </w:rPr>
        <w:t>Suami, apabila pewaris tersebut tidak mempunyai anak.</w:t>
      </w:r>
    </w:p>
    <w:p w:rsidR="00A31F91" w:rsidRDefault="00A31F91" w:rsidP="00A31F91">
      <w:pPr>
        <w:pStyle w:val="ListParagraph"/>
        <w:numPr>
          <w:ilvl w:val="0"/>
          <w:numId w:val="10"/>
        </w:numPr>
        <w:spacing w:line="240" w:lineRule="auto"/>
        <w:ind w:left="709" w:hanging="283"/>
        <w:rPr>
          <w:rFonts w:cs="Times New Roman"/>
          <w:szCs w:val="24"/>
        </w:rPr>
      </w:pPr>
      <w:r>
        <w:rPr>
          <w:rFonts w:cs="Times New Roman"/>
          <w:szCs w:val="24"/>
        </w:rPr>
        <w:t>Furudh 1/4 yaitu :</w:t>
      </w:r>
    </w:p>
    <w:p w:rsidR="00A31F91" w:rsidRDefault="00A31F91" w:rsidP="00A31F91">
      <w:pPr>
        <w:pStyle w:val="ListParagraph"/>
        <w:numPr>
          <w:ilvl w:val="0"/>
          <w:numId w:val="6"/>
        </w:numPr>
        <w:spacing w:line="240" w:lineRule="auto"/>
        <w:ind w:left="709" w:hanging="283"/>
        <w:rPr>
          <w:rFonts w:cs="Times New Roman"/>
          <w:szCs w:val="24"/>
        </w:rPr>
      </w:pPr>
      <w:r>
        <w:rPr>
          <w:rFonts w:cs="Times New Roman"/>
          <w:szCs w:val="24"/>
        </w:rPr>
        <w:t>Suami, apabila seorang pewaris (isteri) meninggalkan seorang anak;</w:t>
      </w:r>
    </w:p>
    <w:p w:rsidR="00A31F91" w:rsidRDefault="00A31F91" w:rsidP="00A31F91">
      <w:pPr>
        <w:pStyle w:val="ListParagraph"/>
        <w:numPr>
          <w:ilvl w:val="0"/>
          <w:numId w:val="6"/>
        </w:numPr>
        <w:spacing w:line="240" w:lineRule="auto"/>
        <w:ind w:left="709" w:hanging="283"/>
        <w:rPr>
          <w:rFonts w:cs="Times New Roman"/>
          <w:szCs w:val="24"/>
        </w:rPr>
      </w:pPr>
      <w:r>
        <w:rPr>
          <w:rFonts w:cs="Times New Roman"/>
          <w:szCs w:val="24"/>
        </w:rPr>
        <w:t>Isteri, apabila seorang pewaris (suami) meninggalkan seorang anak;</w:t>
      </w:r>
    </w:p>
    <w:p w:rsidR="00A31F91" w:rsidRDefault="00A31F91" w:rsidP="00A31F91">
      <w:pPr>
        <w:pStyle w:val="ListParagraph"/>
        <w:numPr>
          <w:ilvl w:val="0"/>
          <w:numId w:val="10"/>
        </w:numPr>
        <w:spacing w:line="240" w:lineRule="auto"/>
        <w:ind w:left="709" w:hanging="283"/>
        <w:rPr>
          <w:rFonts w:cs="Times New Roman"/>
          <w:szCs w:val="24"/>
        </w:rPr>
      </w:pPr>
      <w:r>
        <w:rPr>
          <w:rFonts w:cs="Times New Roman"/>
          <w:szCs w:val="24"/>
        </w:rPr>
        <w:t>Furudh 1/8 yaitu :</w:t>
      </w:r>
    </w:p>
    <w:p w:rsidR="00A31F91" w:rsidRDefault="00A31F91" w:rsidP="00A31F91">
      <w:pPr>
        <w:pStyle w:val="ListParagraph"/>
        <w:numPr>
          <w:ilvl w:val="0"/>
          <w:numId w:val="6"/>
        </w:numPr>
        <w:spacing w:line="240" w:lineRule="auto"/>
        <w:ind w:left="709" w:hanging="283"/>
        <w:rPr>
          <w:rFonts w:cs="Times New Roman"/>
          <w:szCs w:val="24"/>
        </w:rPr>
      </w:pPr>
      <w:r>
        <w:rPr>
          <w:rFonts w:cs="Times New Roman"/>
          <w:szCs w:val="24"/>
        </w:rPr>
        <w:t>Isteri, apabila seorang pewaris (suami) meninggalkan seorang anak;</w:t>
      </w:r>
    </w:p>
    <w:p w:rsidR="00A31F91" w:rsidRDefault="00A31F91" w:rsidP="00A31F91">
      <w:pPr>
        <w:pStyle w:val="ListParagraph"/>
        <w:numPr>
          <w:ilvl w:val="0"/>
          <w:numId w:val="10"/>
        </w:numPr>
        <w:spacing w:line="240" w:lineRule="auto"/>
        <w:ind w:left="709" w:hanging="283"/>
        <w:rPr>
          <w:rFonts w:cs="Times New Roman"/>
          <w:szCs w:val="24"/>
        </w:rPr>
      </w:pPr>
      <w:r>
        <w:rPr>
          <w:rFonts w:cs="Times New Roman"/>
          <w:szCs w:val="24"/>
        </w:rPr>
        <w:t>Furudh 1/6 yaitu :</w:t>
      </w:r>
    </w:p>
    <w:p w:rsidR="00A31F91" w:rsidRDefault="00A31F91" w:rsidP="00A31F91">
      <w:pPr>
        <w:pStyle w:val="ListParagraph"/>
        <w:numPr>
          <w:ilvl w:val="0"/>
          <w:numId w:val="6"/>
        </w:numPr>
        <w:spacing w:line="240" w:lineRule="auto"/>
        <w:ind w:left="709" w:hanging="283"/>
        <w:rPr>
          <w:rFonts w:cs="Times New Roman"/>
          <w:szCs w:val="24"/>
        </w:rPr>
      </w:pPr>
      <w:r>
        <w:rPr>
          <w:rFonts w:cs="Times New Roman"/>
          <w:szCs w:val="24"/>
        </w:rPr>
        <w:t>Ayah, apabila seorang pewaris tersebut adalah anak;</w:t>
      </w:r>
    </w:p>
    <w:p w:rsidR="00A31F91" w:rsidRDefault="00A31F91" w:rsidP="00A31F91">
      <w:pPr>
        <w:pStyle w:val="ListParagraph"/>
        <w:numPr>
          <w:ilvl w:val="0"/>
          <w:numId w:val="6"/>
        </w:numPr>
        <w:spacing w:line="240" w:lineRule="auto"/>
        <w:ind w:left="709" w:hanging="283"/>
        <w:rPr>
          <w:rFonts w:cs="Times New Roman"/>
          <w:szCs w:val="24"/>
        </w:rPr>
      </w:pPr>
      <w:r>
        <w:rPr>
          <w:rFonts w:cs="Times New Roman"/>
          <w:szCs w:val="24"/>
        </w:rPr>
        <w:t>Kakek, apabila seorang  pewaris tersebut tidak meninggalkan seorang anak;</w:t>
      </w:r>
    </w:p>
    <w:p w:rsidR="00A31F91" w:rsidRDefault="00A31F91" w:rsidP="00A31F91">
      <w:pPr>
        <w:pStyle w:val="ListParagraph"/>
        <w:numPr>
          <w:ilvl w:val="0"/>
          <w:numId w:val="6"/>
        </w:numPr>
        <w:spacing w:line="240" w:lineRule="auto"/>
        <w:ind w:left="709" w:hanging="283"/>
        <w:rPr>
          <w:rFonts w:cs="Times New Roman"/>
          <w:szCs w:val="24"/>
        </w:rPr>
      </w:pPr>
      <w:r>
        <w:rPr>
          <w:rFonts w:cs="Times New Roman"/>
          <w:szCs w:val="24"/>
        </w:rPr>
        <w:t>Ibu, apabila seorang  pewaris tersebut meninggalkan seorang anak;</w:t>
      </w:r>
    </w:p>
    <w:p w:rsidR="00A31F91" w:rsidRDefault="00A31F91" w:rsidP="00A31F91">
      <w:pPr>
        <w:pStyle w:val="ListParagraph"/>
        <w:numPr>
          <w:ilvl w:val="0"/>
          <w:numId w:val="6"/>
        </w:numPr>
        <w:spacing w:line="240" w:lineRule="auto"/>
        <w:ind w:left="709" w:hanging="283"/>
        <w:rPr>
          <w:rFonts w:cs="Times New Roman"/>
          <w:szCs w:val="24"/>
        </w:rPr>
      </w:pPr>
      <w:r>
        <w:rPr>
          <w:rFonts w:cs="Times New Roman"/>
          <w:szCs w:val="24"/>
        </w:rPr>
        <w:t>Ibu, apabila seorang pewaris meninggalkan beberapa saudara;</w:t>
      </w:r>
    </w:p>
    <w:p w:rsidR="00A31F91" w:rsidRDefault="00A31F91" w:rsidP="00A31F91">
      <w:pPr>
        <w:pStyle w:val="ListParagraph"/>
        <w:numPr>
          <w:ilvl w:val="0"/>
          <w:numId w:val="6"/>
        </w:numPr>
        <w:spacing w:line="240" w:lineRule="auto"/>
        <w:ind w:left="709" w:hanging="283"/>
        <w:rPr>
          <w:rFonts w:cs="Times New Roman"/>
          <w:szCs w:val="24"/>
        </w:rPr>
      </w:pPr>
      <w:r>
        <w:rPr>
          <w:rFonts w:cs="Times New Roman"/>
          <w:szCs w:val="24"/>
        </w:rPr>
        <w:t>Nenek, apabila seorang pewaris tidak meninggalkan anak;</w:t>
      </w:r>
    </w:p>
    <w:p w:rsidR="00A31F91" w:rsidRDefault="00A31F91" w:rsidP="00A31F91">
      <w:pPr>
        <w:pStyle w:val="ListParagraph"/>
        <w:numPr>
          <w:ilvl w:val="0"/>
          <w:numId w:val="6"/>
        </w:numPr>
        <w:spacing w:line="240" w:lineRule="auto"/>
        <w:ind w:left="709" w:hanging="283"/>
        <w:rPr>
          <w:rFonts w:cs="Times New Roman"/>
          <w:szCs w:val="24"/>
        </w:rPr>
      </w:pPr>
      <w:r>
        <w:rPr>
          <w:rFonts w:cs="Times New Roman"/>
          <w:szCs w:val="24"/>
        </w:rPr>
        <w:t>Saudara seibu laki-laki atau perempuan.</w:t>
      </w:r>
    </w:p>
    <w:p w:rsidR="00A31F91" w:rsidRDefault="00A31F91" w:rsidP="00A31F91">
      <w:pPr>
        <w:pStyle w:val="ListParagraph"/>
        <w:numPr>
          <w:ilvl w:val="0"/>
          <w:numId w:val="10"/>
        </w:numPr>
        <w:tabs>
          <w:tab w:val="left" w:pos="1134"/>
        </w:tabs>
        <w:spacing w:line="240" w:lineRule="auto"/>
        <w:ind w:left="709" w:hanging="283"/>
        <w:rPr>
          <w:rFonts w:cs="Times New Roman"/>
          <w:szCs w:val="24"/>
        </w:rPr>
      </w:pPr>
      <w:r>
        <w:rPr>
          <w:rFonts w:cs="Times New Roman"/>
          <w:szCs w:val="24"/>
        </w:rPr>
        <w:t>Furudh 1/3 yaitu :</w:t>
      </w:r>
    </w:p>
    <w:p w:rsidR="00A31F91" w:rsidRDefault="00A31F91" w:rsidP="00A31F91">
      <w:pPr>
        <w:pStyle w:val="ListParagraph"/>
        <w:numPr>
          <w:ilvl w:val="0"/>
          <w:numId w:val="6"/>
        </w:numPr>
        <w:tabs>
          <w:tab w:val="left" w:pos="1134"/>
        </w:tabs>
        <w:spacing w:line="240" w:lineRule="auto"/>
        <w:ind w:left="709" w:hanging="283"/>
        <w:rPr>
          <w:rFonts w:cs="Times New Roman"/>
          <w:szCs w:val="24"/>
        </w:rPr>
      </w:pPr>
      <w:r>
        <w:rPr>
          <w:rFonts w:cs="Times New Roman"/>
          <w:szCs w:val="24"/>
        </w:rPr>
        <w:t>Ibu, apabila mereka mewarisi ayah dan pewaris tidak meninggalkan anak ataupun saudara;</w:t>
      </w:r>
    </w:p>
    <w:p w:rsidR="00A31F91" w:rsidRDefault="00A31F91" w:rsidP="00A31F91">
      <w:pPr>
        <w:pStyle w:val="ListParagraph"/>
        <w:numPr>
          <w:ilvl w:val="0"/>
          <w:numId w:val="6"/>
        </w:numPr>
        <w:tabs>
          <w:tab w:val="left" w:pos="1134"/>
        </w:tabs>
        <w:spacing w:line="240" w:lineRule="auto"/>
        <w:ind w:left="709" w:hanging="283"/>
        <w:rPr>
          <w:rFonts w:cs="Times New Roman"/>
          <w:szCs w:val="24"/>
        </w:rPr>
      </w:pPr>
      <w:r>
        <w:rPr>
          <w:rFonts w:cs="Times New Roman"/>
          <w:szCs w:val="24"/>
        </w:rPr>
        <w:t>Saudara seibu laki-laki ataupun perempuan, apabila Nampak lebih dari seorang.</w:t>
      </w:r>
    </w:p>
    <w:p w:rsidR="00A31F91" w:rsidRDefault="00A31F91" w:rsidP="00A31F91">
      <w:pPr>
        <w:pStyle w:val="ListParagraph"/>
        <w:numPr>
          <w:ilvl w:val="0"/>
          <w:numId w:val="10"/>
        </w:numPr>
        <w:tabs>
          <w:tab w:val="left" w:pos="1134"/>
        </w:tabs>
        <w:spacing w:line="240" w:lineRule="auto"/>
        <w:ind w:left="709" w:hanging="283"/>
        <w:rPr>
          <w:rFonts w:cs="Times New Roman"/>
          <w:szCs w:val="24"/>
        </w:rPr>
      </w:pPr>
      <w:r>
        <w:rPr>
          <w:rFonts w:cs="Times New Roman"/>
          <w:szCs w:val="24"/>
        </w:rPr>
        <w:t>Furudh 2/3 yaitu :</w:t>
      </w:r>
    </w:p>
    <w:p w:rsidR="00A31F91" w:rsidRDefault="00A31F91" w:rsidP="00A31F91">
      <w:pPr>
        <w:pStyle w:val="ListParagraph"/>
        <w:numPr>
          <w:ilvl w:val="0"/>
          <w:numId w:val="6"/>
        </w:numPr>
        <w:tabs>
          <w:tab w:val="left" w:pos="1134"/>
        </w:tabs>
        <w:spacing w:line="240" w:lineRule="auto"/>
        <w:ind w:left="709" w:hanging="283"/>
        <w:rPr>
          <w:rFonts w:cs="Times New Roman"/>
          <w:szCs w:val="24"/>
        </w:rPr>
      </w:pPr>
      <w:r>
        <w:rPr>
          <w:rFonts w:cs="Times New Roman"/>
          <w:szCs w:val="24"/>
        </w:rPr>
        <w:t>Anak perempuan apabila ia lebih dari dua orang;</w:t>
      </w:r>
    </w:p>
    <w:p w:rsidR="00A31F91" w:rsidRDefault="00A31F91" w:rsidP="00A31F91">
      <w:pPr>
        <w:pStyle w:val="ListParagraph"/>
        <w:numPr>
          <w:ilvl w:val="0"/>
          <w:numId w:val="6"/>
        </w:numPr>
        <w:tabs>
          <w:tab w:val="left" w:pos="1134"/>
        </w:tabs>
        <w:spacing w:line="240" w:lineRule="auto"/>
        <w:ind w:left="709" w:hanging="283"/>
        <w:rPr>
          <w:rFonts w:cs="Times New Roman"/>
          <w:szCs w:val="24"/>
        </w:rPr>
      </w:pPr>
      <w:r>
        <w:rPr>
          <w:rFonts w:cs="Times New Roman"/>
          <w:szCs w:val="24"/>
        </w:rPr>
        <w:t xml:space="preserve">Saudara perempuan kandung atau seayah, apabila </w:t>
      </w:r>
      <w:proofErr w:type="gramStart"/>
      <w:r>
        <w:rPr>
          <w:rFonts w:cs="Times New Roman"/>
          <w:szCs w:val="24"/>
        </w:rPr>
        <w:t>ia</w:t>
      </w:r>
      <w:proofErr w:type="gramEnd"/>
      <w:r>
        <w:rPr>
          <w:rFonts w:cs="Times New Roman"/>
          <w:szCs w:val="24"/>
        </w:rPr>
        <w:t xml:space="preserve"> lebih dari dua orang ataupun lebih.</w:t>
      </w:r>
    </w:p>
    <w:p w:rsidR="00A31F91" w:rsidRPr="00ED5E17" w:rsidRDefault="00A31F91" w:rsidP="00A31F91">
      <w:pPr>
        <w:pStyle w:val="ListParagraph"/>
        <w:tabs>
          <w:tab w:val="left" w:pos="1134"/>
        </w:tabs>
        <w:spacing w:line="240" w:lineRule="auto"/>
        <w:ind w:left="709"/>
        <w:rPr>
          <w:rFonts w:cs="Times New Roman"/>
          <w:szCs w:val="24"/>
        </w:rPr>
      </w:pPr>
    </w:p>
    <w:p w:rsidR="00A31F91" w:rsidRPr="00986002" w:rsidRDefault="00A31F91" w:rsidP="00A31F91">
      <w:pPr>
        <w:pStyle w:val="ListParagraph"/>
        <w:tabs>
          <w:tab w:val="left" w:pos="1134"/>
        </w:tabs>
        <w:spacing w:line="240" w:lineRule="auto"/>
        <w:ind w:left="0"/>
        <w:rPr>
          <w:rFonts w:cs="Times New Roman"/>
          <w:szCs w:val="24"/>
        </w:rPr>
      </w:pPr>
      <w:r>
        <w:rPr>
          <w:rFonts w:cs="Times New Roman"/>
          <w:szCs w:val="24"/>
        </w:rPr>
        <w:t xml:space="preserve">2. </w:t>
      </w:r>
      <w:r w:rsidRPr="00986002">
        <w:rPr>
          <w:rFonts w:cs="Times New Roman"/>
          <w:szCs w:val="24"/>
        </w:rPr>
        <w:t xml:space="preserve"> Ahli Waris ‘</w:t>
      </w:r>
      <w:r w:rsidRPr="00986002">
        <w:rPr>
          <w:rFonts w:cs="Times New Roman"/>
          <w:i/>
          <w:szCs w:val="24"/>
        </w:rPr>
        <w:t>Ashabah</w:t>
      </w:r>
      <w:r w:rsidRPr="00986002">
        <w:rPr>
          <w:rFonts w:cs="Times New Roman"/>
          <w:szCs w:val="24"/>
        </w:rPr>
        <w:t xml:space="preserve"> (Yang mendapatkan semua harta)</w:t>
      </w:r>
    </w:p>
    <w:p w:rsidR="00A31F91" w:rsidRDefault="00A31F91" w:rsidP="00A31F91">
      <w:pPr>
        <w:tabs>
          <w:tab w:val="left" w:pos="709"/>
          <w:tab w:val="left" w:pos="1134"/>
        </w:tabs>
        <w:spacing w:line="240" w:lineRule="auto"/>
        <w:rPr>
          <w:rFonts w:cs="Times New Roman"/>
          <w:szCs w:val="24"/>
        </w:rPr>
      </w:pPr>
      <w:r>
        <w:rPr>
          <w:rFonts w:cs="Times New Roman"/>
          <w:szCs w:val="24"/>
        </w:rPr>
        <w:tab/>
      </w:r>
      <w:r w:rsidRPr="003B1E83">
        <w:rPr>
          <w:rFonts w:cs="Times New Roman"/>
          <w:i/>
          <w:szCs w:val="24"/>
        </w:rPr>
        <w:t>Ashabah</w:t>
      </w:r>
      <w:r w:rsidRPr="00E717F5">
        <w:rPr>
          <w:rFonts w:cs="Times New Roman"/>
          <w:szCs w:val="24"/>
        </w:rPr>
        <w:t xml:space="preserve"> yang artinya ahli waris yang tidak ditentukan bagiannya dari masing-masing, ataupun kadangkala mereka yang mendapat sisa, bahkan tidak mendapat </w:t>
      </w:r>
      <w:proofErr w:type="gramStart"/>
      <w:r w:rsidRPr="00E717F5">
        <w:rPr>
          <w:rFonts w:cs="Times New Roman"/>
          <w:szCs w:val="24"/>
        </w:rPr>
        <w:t>sama</w:t>
      </w:r>
      <w:proofErr w:type="gramEnd"/>
      <w:r w:rsidRPr="00E717F5">
        <w:rPr>
          <w:rFonts w:cs="Times New Roman"/>
          <w:szCs w:val="24"/>
        </w:rPr>
        <w:t xml:space="preserve"> sekali bagian jika tidak ada sisa, namun kadangkala juga mendapat seluruh harta.</w:t>
      </w:r>
    </w:p>
    <w:p w:rsidR="00A31F91" w:rsidRDefault="00A31F91" w:rsidP="00A31F91">
      <w:pPr>
        <w:tabs>
          <w:tab w:val="left" w:pos="709"/>
          <w:tab w:val="left" w:pos="1134"/>
        </w:tabs>
        <w:spacing w:line="240" w:lineRule="auto"/>
        <w:rPr>
          <w:rFonts w:cs="Times New Roman"/>
          <w:szCs w:val="24"/>
        </w:rPr>
      </w:pPr>
      <w:r>
        <w:rPr>
          <w:rFonts w:cs="Times New Roman"/>
          <w:szCs w:val="24"/>
        </w:rPr>
        <w:tab/>
        <w:t xml:space="preserve"> Ada tiga golongan yang termasuk </w:t>
      </w:r>
      <w:proofErr w:type="gramStart"/>
      <w:r w:rsidRPr="003B1E83">
        <w:rPr>
          <w:rFonts w:cs="Times New Roman"/>
          <w:i/>
          <w:szCs w:val="24"/>
        </w:rPr>
        <w:t>ashabah</w:t>
      </w:r>
      <w:r>
        <w:rPr>
          <w:rFonts w:cs="Times New Roman"/>
          <w:szCs w:val="24"/>
        </w:rPr>
        <w:t xml:space="preserve"> :</w:t>
      </w:r>
      <w:proofErr w:type="gramEnd"/>
    </w:p>
    <w:p w:rsidR="00A31F91" w:rsidRDefault="00A31F91" w:rsidP="00A31F91">
      <w:pPr>
        <w:pStyle w:val="ListParagraph"/>
        <w:numPr>
          <w:ilvl w:val="0"/>
          <w:numId w:val="11"/>
        </w:numPr>
        <w:tabs>
          <w:tab w:val="left" w:pos="709"/>
          <w:tab w:val="left" w:pos="1134"/>
        </w:tabs>
        <w:spacing w:line="240" w:lineRule="auto"/>
        <w:rPr>
          <w:rFonts w:cs="Times New Roman"/>
          <w:szCs w:val="24"/>
        </w:rPr>
      </w:pPr>
      <w:r w:rsidRPr="003B1E83">
        <w:rPr>
          <w:rFonts w:cs="Times New Roman"/>
          <w:i/>
          <w:szCs w:val="24"/>
        </w:rPr>
        <w:t>Ashabah bin nafsi</w:t>
      </w:r>
      <w:r>
        <w:rPr>
          <w:rFonts w:cs="Times New Roman"/>
          <w:szCs w:val="24"/>
        </w:rPr>
        <w:t>, yaitu Orang yang paling dekat dari pewaris atau yang dekat dalam menerima harta warisan seperti anak laki-laki, cucu laki-laki dari putra, maupun saudara sekandung (seayah dan paman).</w:t>
      </w:r>
    </w:p>
    <w:p w:rsidR="00A31F91" w:rsidRDefault="00A31F91" w:rsidP="00A31F91">
      <w:pPr>
        <w:pStyle w:val="ListParagraph"/>
        <w:numPr>
          <w:ilvl w:val="0"/>
          <w:numId w:val="11"/>
        </w:numPr>
        <w:tabs>
          <w:tab w:val="left" w:pos="709"/>
          <w:tab w:val="left" w:pos="1134"/>
        </w:tabs>
        <w:spacing w:line="240" w:lineRule="auto"/>
        <w:rPr>
          <w:rFonts w:cs="Times New Roman"/>
          <w:szCs w:val="24"/>
        </w:rPr>
      </w:pPr>
      <w:r w:rsidRPr="003B1E83">
        <w:rPr>
          <w:rFonts w:cs="Times New Roman"/>
          <w:i/>
          <w:szCs w:val="24"/>
        </w:rPr>
        <w:t>Ashabah bil-ghairi</w:t>
      </w:r>
      <w:r>
        <w:rPr>
          <w:rFonts w:cs="Times New Roman"/>
          <w:szCs w:val="24"/>
        </w:rPr>
        <w:t>, yaitu ashabah dengan adanya sebab dari orang lain. Misalnya seorang ahli waris yang harus ditarik dari ahli waris yang lain. Seperti, anak perempuan (yang ditarik oleh anak laki-laki), cucu perempuan (yang ditarik oleh saudara seayah).</w:t>
      </w:r>
    </w:p>
    <w:p w:rsidR="00A31F91" w:rsidRDefault="00A31F91" w:rsidP="00A31F91">
      <w:pPr>
        <w:pStyle w:val="ListParagraph"/>
        <w:numPr>
          <w:ilvl w:val="0"/>
          <w:numId w:val="11"/>
        </w:numPr>
        <w:tabs>
          <w:tab w:val="left" w:pos="709"/>
          <w:tab w:val="left" w:pos="1134"/>
        </w:tabs>
        <w:spacing w:line="240" w:lineRule="auto"/>
        <w:rPr>
          <w:rFonts w:cs="Times New Roman"/>
          <w:szCs w:val="24"/>
        </w:rPr>
      </w:pPr>
      <w:r w:rsidRPr="003B1E83">
        <w:rPr>
          <w:rFonts w:cs="Times New Roman"/>
          <w:i/>
          <w:szCs w:val="24"/>
        </w:rPr>
        <w:t>Ashabah ma’al ghairi</w:t>
      </w:r>
      <w:r>
        <w:rPr>
          <w:rFonts w:cs="Times New Roman"/>
          <w:szCs w:val="24"/>
        </w:rPr>
        <w:t>, yaitu ashabah bersama dengan orang lain. Ada dua macam yang menjadi ashabah bersama dengan orang lain yang apabila kedudukan mereka tidak mempunyai saudara laki-laki:</w:t>
      </w:r>
    </w:p>
    <w:p w:rsidR="00A31F91" w:rsidRDefault="00A31F91" w:rsidP="00A31F91">
      <w:pPr>
        <w:pStyle w:val="ListParagraph"/>
        <w:numPr>
          <w:ilvl w:val="0"/>
          <w:numId w:val="6"/>
        </w:numPr>
        <w:tabs>
          <w:tab w:val="left" w:pos="709"/>
          <w:tab w:val="left" w:pos="1134"/>
        </w:tabs>
        <w:spacing w:line="240" w:lineRule="auto"/>
        <w:ind w:hanging="884"/>
        <w:rPr>
          <w:rFonts w:cs="Times New Roman"/>
          <w:szCs w:val="24"/>
        </w:rPr>
      </w:pPr>
      <w:r>
        <w:rPr>
          <w:rFonts w:cs="Times New Roman"/>
          <w:szCs w:val="24"/>
        </w:rPr>
        <w:t>Saudara perempuan sekandung;</w:t>
      </w:r>
    </w:p>
    <w:p w:rsidR="00A31F91" w:rsidRDefault="00A31F91" w:rsidP="00A31F91">
      <w:pPr>
        <w:pStyle w:val="ListParagraph"/>
        <w:numPr>
          <w:ilvl w:val="0"/>
          <w:numId w:val="6"/>
        </w:numPr>
        <w:tabs>
          <w:tab w:val="left" w:pos="709"/>
          <w:tab w:val="left" w:pos="1134"/>
        </w:tabs>
        <w:spacing w:line="240" w:lineRule="auto"/>
        <w:ind w:hanging="884"/>
        <w:rPr>
          <w:rFonts w:cs="Times New Roman"/>
          <w:szCs w:val="24"/>
        </w:rPr>
      </w:pPr>
      <w:r>
        <w:rPr>
          <w:rFonts w:cs="Times New Roman"/>
          <w:szCs w:val="24"/>
        </w:rPr>
        <w:lastRenderedPageBreak/>
        <w:t>Saudara perempuan sebapak.</w:t>
      </w:r>
    </w:p>
    <w:p w:rsidR="00A31F91" w:rsidRPr="008A35BC" w:rsidRDefault="00A31F91" w:rsidP="00A31F91">
      <w:pPr>
        <w:pStyle w:val="ListParagraph"/>
        <w:tabs>
          <w:tab w:val="left" w:pos="709"/>
          <w:tab w:val="left" w:pos="1134"/>
        </w:tabs>
        <w:spacing w:line="240" w:lineRule="auto"/>
        <w:ind w:hanging="720"/>
        <w:rPr>
          <w:rFonts w:cs="Times New Roman"/>
          <w:szCs w:val="24"/>
        </w:rPr>
      </w:pPr>
      <w:r w:rsidRPr="008A35BC">
        <w:rPr>
          <w:rFonts w:cs="Times New Roman"/>
          <w:szCs w:val="24"/>
        </w:rPr>
        <w:t xml:space="preserve">3. Ahli Waris </w:t>
      </w:r>
      <w:r w:rsidRPr="003B1E83">
        <w:rPr>
          <w:rFonts w:cs="Times New Roman"/>
          <w:i/>
          <w:szCs w:val="24"/>
        </w:rPr>
        <w:t>Dzawil Arham</w:t>
      </w:r>
      <w:r w:rsidRPr="008A35BC">
        <w:rPr>
          <w:rFonts w:cs="Times New Roman"/>
          <w:szCs w:val="24"/>
        </w:rPr>
        <w:t xml:space="preserve"> (Golongan Ketiga)</w:t>
      </w:r>
    </w:p>
    <w:p w:rsidR="00A31F91" w:rsidRDefault="00A31F91" w:rsidP="00A31F91">
      <w:pPr>
        <w:tabs>
          <w:tab w:val="left" w:pos="709"/>
          <w:tab w:val="left" w:pos="1134"/>
        </w:tabs>
        <w:spacing w:line="240" w:lineRule="auto"/>
        <w:rPr>
          <w:rFonts w:cs="Times New Roman"/>
          <w:szCs w:val="24"/>
        </w:rPr>
      </w:pPr>
      <w:r>
        <w:rPr>
          <w:rFonts w:cs="Times New Roman"/>
          <w:szCs w:val="24"/>
        </w:rPr>
        <w:tab/>
        <w:t xml:space="preserve">Yaitu orang-orang yang mempunyai hubungan darah dengan si pewaris (hanya garis wanita saja), namun karena adanya ketentuan dari </w:t>
      </w:r>
      <w:proofErr w:type="gramStart"/>
      <w:r>
        <w:rPr>
          <w:rFonts w:cs="Times New Roman"/>
          <w:szCs w:val="24"/>
        </w:rPr>
        <w:t>nash</w:t>
      </w:r>
      <w:proofErr w:type="gramEnd"/>
      <w:r>
        <w:rPr>
          <w:rFonts w:cs="Times New Roman"/>
          <w:szCs w:val="24"/>
        </w:rPr>
        <w:t xml:space="preserve"> maka dia tidak dapat diberikan bagiannya atau haknya. </w:t>
      </w:r>
      <w:proofErr w:type="gramStart"/>
      <w:r>
        <w:rPr>
          <w:rFonts w:cs="Times New Roman"/>
          <w:szCs w:val="24"/>
        </w:rPr>
        <w:t>Misalnya, cucu perempuan dengan garis perempuan.</w:t>
      </w:r>
      <w:proofErr w:type="gramEnd"/>
    </w:p>
    <w:p w:rsidR="00A31F91" w:rsidRPr="00844B62" w:rsidRDefault="00A31F91" w:rsidP="00A31F91">
      <w:pPr>
        <w:pStyle w:val="ListParagraph"/>
        <w:numPr>
          <w:ilvl w:val="0"/>
          <w:numId w:val="2"/>
        </w:numPr>
        <w:tabs>
          <w:tab w:val="left" w:pos="426"/>
          <w:tab w:val="left" w:pos="1134"/>
        </w:tabs>
        <w:spacing w:line="240" w:lineRule="auto"/>
        <w:ind w:hanging="720"/>
        <w:rPr>
          <w:rFonts w:cs="Times New Roman"/>
          <w:b/>
          <w:szCs w:val="24"/>
        </w:rPr>
      </w:pPr>
      <w:r w:rsidRPr="00844B62">
        <w:rPr>
          <w:rFonts w:cs="Times New Roman"/>
          <w:b/>
          <w:i/>
          <w:szCs w:val="24"/>
        </w:rPr>
        <w:t>Kewarisan dalam Hukum Positif</w:t>
      </w:r>
    </w:p>
    <w:p w:rsidR="00A31F91" w:rsidRPr="006C693E" w:rsidRDefault="00A31F91" w:rsidP="00A31F91">
      <w:pPr>
        <w:tabs>
          <w:tab w:val="left" w:pos="567"/>
          <w:tab w:val="left" w:pos="709"/>
          <w:tab w:val="left" w:pos="1134"/>
        </w:tabs>
        <w:spacing w:line="240" w:lineRule="auto"/>
        <w:rPr>
          <w:rFonts w:cs="Times New Roman"/>
          <w:szCs w:val="24"/>
        </w:rPr>
      </w:pPr>
      <w:r>
        <w:rPr>
          <w:rFonts w:cs="Times New Roman"/>
          <w:szCs w:val="24"/>
        </w:rPr>
        <w:tab/>
      </w:r>
      <w:r>
        <w:rPr>
          <w:rFonts w:cs="Times New Roman"/>
          <w:szCs w:val="24"/>
        </w:rPr>
        <w:tab/>
      </w:r>
      <w:r w:rsidRPr="006C693E">
        <w:rPr>
          <w:rFonts w:cs="Times New Roman"/>
          <w:szCs w:val="24"/>
        </w:rPr>
        <w:t xml:space="preserve">Hukum waris adalah salah satu dari bagian hukum perdata yang secara keseluruhan merupakan bagian terkecil dari hukum kekeluargaan yang sangat erat kaitannya dengan ruang lingkup kehidupan manusia karena setiap manusia pasti </w:t>
      </w:r>
      <w:proofErr w:type="gramStart"/>
      <w:r w:rsidRPr="006C693E">
        <w:rPr>
          <w:rFonts w:cs="Times New Roman"/>
          <w:szCs w:val="24"/>
        </w:rPr>
        <w:t>akan</w:t>
      </w:r>
      <w:proofErr w:type="gramEnd"/>
      <w:r w:rsidRPr="006C693E">
        <w:rPr>
          <w:rFonts w:cs="Times New Roman"/>
          <w:szCs w:val="24"/>
        </w:rPr>
        <w:t xml:space="preserve"> mengalami suatu peristiwa hukum yang disebut dengan kematian.</w:t>
      </w:r>
    </w:p>
    <w:p w:rsidR="00A31F91" w:rsidRDefault="00A31F91" w:rsidP="00A31F91">
      <w:pPr>
        <w:tabs>
          <w:tab w:val="left" w:pos="426"/>
        </w:tabs>
        <w:spacing w:line="240" w:lineRule="auto"/>
        <w:rPr>
          <w:rFonts w:cs="Times New Roman"/>
          <w:szCs w:val="24"/>
        </w:rPr>
      </w:pPr>
      <w:r>
        <w:rPr>
          <w:rFonts w:cs="Times New Roman"/>
          <w:szCs w:val="24"/>
        </w:rPr>
        <w:tab/>
      </w:r>
      <w:r>
        <w:rPr>
          <w:rFonts w:cs="Times New Roman"/>
          <w:szCs w:val="24"/>
        </w:rPr>
        <w:tab/>
        <w:t xml:space="preserve">Menurut para pakar ahli hukum dan peraturan peundang-undangan, terdapat beberapa pengertian hukum waris, diantanranya sebagai </w:t>
      </w:r>
      <w:proofErr w:type="gramStart"/>
      <w:r>
        <w:rPr>
          <w:rFonts w:cs="Times New Roman"/>
          <w:szCs w:val="24"/>
        </w:rPr>
        <w:t>berikut :</w:t>
      </w:r>
      <w:proofErr w:type="gramEnd"/>
    </w:p>
    <w:p w:rsidR="00A31F91" w:rsidRDefault="00A31F91" w:rsidP="00A31F91">
      <w:pPr>
        <w:pStyle w:val="ListParagraph"/>
        <w:numPr>
          <w:ilvl w:val="3"/>
          <w:numId w:val="7"/>
        </w:numPr>
        <w:tabs>
          <w:tab w:val="left" w:pos="0"/>
        </w:tabs>
        <w:spacing w:line="240" w:lineRule="auto"/>
        <w:ind w:left="612" w:hanging="328"/>
        <w:rPr>
          <w:rFonts w:cs="Times New Roman"/>
          <w:szCs w:val="24"/>
        </w:rPr>
      </w:pPr>
      <w:r w:rsidRPr="003B1E83">
        <w:rPr>
          <w:rFonts w:cs="Times New Roman"/>
          <w:szCs w:val="24"/>
        </w:rPr>
        <w:t>A. Pitlo</w:t>
      </w:r>
      <w:r>
        <w:rPr>
          <w:rFonts w:cs="Times New Roman"/>
          <w:szCs w:val="24"/>
        </w:rPr>
        <w:t xml:space="preserve">, hukum waris merupakan kumpulan beberapa peraturan yang mengatur tentang hukum seperti harta kekayaan yang ditinggalkan oleh si mati dan akibat dari pemindahan ini bagi orang-orang yang </w:t>
      </w:r>
      <w:proofErr w:type="gramStart"/>
      <w:r>
        <w:rPr>
          <w:rFonts w:cs="Times New Roman"/>
          <w:szCs w:val="24"/>
        </w:rPr>
        <w:t>akan</w:t>
      </w:r>
      <w:proofErr w:type="gramEnd"/>
      <w:r>
        <w:rPr>
          <w:rFonts w:cs="Times New Roman"/>
          <w:szCs w:val="24"/>
        </w:rPr>
        <w:t xml:space="preserve"> memperolehnya, baik dalam hubungan mereka antar mereka, maupun dalam hubungan mereka antar dengan pihak ketiga.</w:t>
      </w:r>
      <w:r>
        <w:rPr>
          <w:rStyle w:val="FootnoteReference"/>
          <w:rFonts w:cs="Times New Roman"/>
          <w:szCs w:val="24"/>
        </w:rPr>
        <w:footnoteReference w:id="17"/>
      </w:r>
    </w:p>
    <w:p w:rsidR="00A31F91" w:rsidRDefault="00A31F91" w:rsidP="00A31F91">
      <w:pPr>
        <w:pStyle w:val="ListParagraph"/>
        <w:numPr>
          <w:ilvl w:val="3"/>
          <w:numId w:val="7"/>
        </w:numPr>
        <w:tabs>
          <w:tab w:val="left" w:pos="0"/>
        </w:tabs>
        <w:spacing w:line="240" w:lineRule="auto"/>
        <w:ind w:left="612" w:hanging="328"/>
        <w:rPr>
          <w:rFonts w:cs="Times New Roman"/>
          <w:szCs w:val="24"/>
        </w:rPr>
      </w:pPr>
      <w:r w:rsidRPr="003B1E83">
        <w:rPr>
          <w:rFonts w:cs="Times New Roman"/>
          <w:szCs w:val="24"/>
        </w:rPr>
        <w:t>Soepomo</w:t>
      </w:r>
      <w:r>
        <w:rPr>
          <w:rFonts w:cs="Times New Roman"/>
          <w:szCs w:val="24"/>
        </w:rPr>
        <w:t xml:space="preserve">, </w:t>
      </w:r>
      <w:r w:rsidRPr="00F861A7">
        <w:rPr>
          <w:rFonts w:cs="Times New Roman"/>
          <w:szCs w:val="24"/>
        </w:rPr>
        <w:t>huk</w:t>
      </w:r>
      <w:r>
        <w:rPr>
          <w:rFonts w:cs="Times New Roman"/>
          <w:szCs w:val="24"/>
        </w:rPr>
        <w:t>um warus merupakan suatu peraturan yang mengatur proses meneruskan serta dapat mengoperkan barang-barang harta benda maupun barang-barang yang tidak berwujud benda dari suatu angkatan manusia kepada keturunannya.</w:t>
      </w:r>
      <w:r>
        <w:rPr>
          <w:rStyle w:val="FootnoteReference"/>
          <w:rFonts w:cs="Times New Roman"/>
          <w:szCs w:val="24"/>
        </w:rPr>
        <w:footnoteReference w:id="18"/>
      </w:r>
      <w:r>
        <w:rPr>
          <w:rFonts w:cs="Times New Roman"/>
          <w:szCs w:val="24"/>
        </w:rPr>
        <w:t xml:space="preserve"> </w:t>
      </w:r>
    </w:p>
    <w:p w:rsidR="001B3F2E" w:rsidRPr="00A31F91" w:rsidRDefault="00A31F91" w:rsidP="00A31F91">
      <w:pPr>
        <w:tabs>
          <w:tab w:val="left" w:pos="567"/>
          <w:tab w:val="left" w:pos="709"/>
          <w:tab w:val="left" w:pos="1134"/>
        </w:tabs>
        <w:spacing w:line="240" w:lineRule="auto"/>
        <w:rPr>
          <w:rFonts w:cs="Times New Roman"/>
          <w:szCs w:val="24"/>
        </w:rPr>
      </w:pPr>
      <w:r>
        <w:rPr>
          <w:rFonts w:cs="Times New Roman"/>
          <w:szCs w:val="24"/>
        </w:rPr>
        <w:tab/>
      </w:r>
      <w:r w:rsidRPr="00A31F91">
        <w:rPr>
          <w:rFonts w:cs="Times New Roman"/>
          <w:szCs w:val="24"/>
        </w:rPr>
        <w:t xml:space="preserve">Wujud warisan atau harta peninggalan menurut hukum waris BW yaitu seluruh hak maupun kewajiban dalam lapangan hukum harta kekayaan yang dapat dinilai dengan uang jadi dapat diartikan bahwa harta peninggalan yang akan diwarisi oleh para ahli waris tersebut tidak hanya meliputi hal-hal yang bermanfaat seperti </w:t>
      </w:r>
      <w:r w:rsidRPr="00A31F91">
        <w:rPr>
          <w:rFonts w:cs="Times New Roman"/>
          <w:i/>
          <w:szCs w:val="24"/>
        </w:rPr>
        <w:t>aktiva</w:t>
      </w:r>
      <w:r w:rsidRPr="00A31F91">
        <w:rPr>
          <w:rFonts w:cs="Times New Roman"/>
          <w:szCs w:val="24"/>
        </w:rPr>
        <w:t xml:space="preserve"> atau keuntungan, melainkan juga termasuk dari hutang-hutang si pewaris yang merupakan pasiva dari harta kekayaan yang ditinggalkannya, dengan maksud kewajiban membayar hutang akan beralih pada kepada ahli waris tersebut. </w:t>
      </w:r>
    </w:p>
    <w:p w:rsidR="00014817" w:rsidRDefault="00014817" w:rsidP="002F578F">
      <w:pPr>
        <w:pStyle w:val="Heading2"/>
        <w:spacing w:before="5" w:line="240" w:lineRule="auto"/>
        <w:rPr>
          <w:rFonts w:ascii="Times New Roman" w:hAnsi="Times New Roman" w:cs="Times New Roman"/>
          <w:color w:val="auto"/>
        </w:rPr>
      </w:pPr>
      <w:r w:rsidRPr="00014817">
        <w:rPr>
          <w:rFonts w:ascii="Times New Roman" w:hAnsi="Times New Roman" w:cs="Times New Roman"/>
          <w:color w:val="auto"/>
        </w:rPr>
        <w:t>HASIL DAN PEMBAHASAN</w:t>
      </w:r>
    </w:p>
    <w:p w:rsidR="00A31F91" w:rsidRPr="005351A6" w:rsidRDefault="00A31F91" w:rsidP="002F578F">
      <w:pPr>
        <w:spacing w:line="240" w:lineRule="auto"/>
        <w:rPr>
          <w:b/>
        </w:rPr>
      </w:pPr>
      <w:r w:rsidRPr="005351A6">
        <w:rPr>
          <w:b/>
        </w:rPr>
        <w:t xml:space="preserve">A. </w:t>
      </w:r>
      <w:r w:rsidRPr="005351A6">
        <w:rPr>
          <w:b/>
          <w:i/>
        </w:rPr>
        <w:t>Profil Pengadilan Agama Ke</w:t>
      </w:r>
      <w:r>
        <w:rPr>
          <w:b/>
          <w:i/>
        </w:rPr>
        <w:t>las 1</w:t>
      </w:r>
      <w:r w:rsidRPr="005351A6">
        <w:rPr>
          <w:b/>
          <w:i/>
        </w:rPr>
        <w:t xml:space="preserve">A Makassar </w:t>
      </w:r>
    </w:p>
    <w:p w:rsidR="00A31F91" w:rsidRPr="00E92236" w:rsidRDefault="00A31F91" w:rsidP="00A31F91">
      <w:pPr>
        <w:pStyle w:val="ListParagraph"/>
        <w:numPr>
          <w:ilvl w:val="0"/>
          <w:numId w:val="13"/>
        </w:numPr>
        <w:spacing w:line="240" w:lineRule="auto"/>
        <w:ind w:left="709" w:hanging="283"/>
      </w:pPr>
      <w:r w:rsidRPr="00E92236">
        <w:t>Gambar</w:t>
      </w:r>
      <w:r>
        <w:t>an Umum Pengadilan Agama Kelas 1</w:t>
      </w:r>
      <w:r w:rsidRPr="00E92236">
        <w:t>A Makas</w:t>
      </w:r>
      <w:r>
        <w:t>s</w:t>
      </w:r>
      <w:r w:rsidRPr="00E92236">
        <w:t xml:space="preserve">ar </w:t>
      </w:r>
    </w:p>
    <w:p w:rsidR="00A31F91" w:rsidRDefault="00A31F91" w:rsidP="00A31F91">
      <w:pPr>
        <w:spacing w:line="240" w:lineRule="auto"/>
      </w:pPr>
      <w:r w:rsidRPr="00022095">
        <w:lastRenderedPageBreak/>
        <w:tab/>
        <w:t>Semenjak</w:t>
      </w:r>
      <w:r>
        <w:t xml:space="preserve"> dari awal berdirinya sampai tahun 1999 Pengadilan Agama Kelas 1A Makassar telah mengalami perpindahan gedung </w:t>
      </w:r>
      <w:proofErr w:type="gramStart"/>
      <w:r>
        <w:t>kantor</w:t>
      </w:r>
      <w:proofErr w:type="gramEnd"/>
      <w:r>
        <w:t xml:space="preserve"> sebanyak enam kali. Pada tahun 1976 telah memperoleh gedung permanen seluas 150 m2 untuk Rencana Pembangunan Lima Tahun, tetapi sejalan dengan perkembangan jaman dimana peningkatan jumlah perkara yang meningkat dan memerlukan jumlah personel dan SDM yang memadai maka turut adil mempengaruhi keadaan kantor yang butuh perluasan serta perbaikan sarana dan prasarana yang menunjang dan memadai, maka tahun 1999 Pengadilan Agama Makassar merelokasi lagi gedung baru dan pindah tempat ke gedung baru yang bertempat dijalan Perintis Kemerdekaan Km. 14 Daya Makassar dengan luas lahan (Tanah) 2.297 M2 dan Luas Bangunan 1.887,5 M2.</w:t>
      </w:r>
    </w:p>
    <w:p w:rsidR="00A31F91" w:rsidRPr="00A31F91" w:rsidRDefault="00A31F91" w:rsidP="00A31F91">
      <w:pPr>
        <w:pStyle w:val="ListParagraph"/>
        <w:numPr>
          <w:ilvl w:val="0"/>
          <w:numId w:val="13"/>
        </w:numPr>
        <w:spacing w:line="240" w:lineRule="auto"/>
        <w:rPr>
          <w:b/>
        </w:rPr>
      </w:pPr>
      <w:r w:rsidRPr="008520C9">
        <w:t>Sejarah</w:t>
      </w:r>
      <w:r>
        <w:t xml:space="preserve"> Pengadilan Agama Kelas IA Makassar </w:t>
      </w:r>
    </w:p>
    <w:p w:rsidR="00A31F91" w:rsidRDefault="00A31F91" w:rsidP="00A31F91">
      <w:pPr>
        <w:spacing w:line="240" w:lineRule="auto"/>
        <w:ind w:firstLine="720"/>
      </w:pPr>
      <w:r>
        <w:t xml:space="preserve">Peradilan Agama adalah kekuasaan Negara dalam menerima, memeriksa, mengadili, memutus dan menyelesaikan perkara-perkara perkawinan, kewarisan, wasiat, hibah, wakaf, shodaqah dan ekonomi syariah diantara orang-orang </w:t>
      </w:r>
      <w:proofErr w:type="gramStart"/>
      <w:r>
        <w:t>islam  untuk</w:t>
      </w:r>
      <w:proofErr w:type="gramEnd"/>
      <w:r>
        <w:t xml:space="preserve"> menegakkan hukum dan keadilan.</w:t>
      </w:r>
    </w:p>
    <w:p w:rsidR="00A31F91" w:rsidRPr="00146B45" w:rsidRDefault="00A31F91" w:rsidP="002F578F">
      <w:pPr>
        <w:spacing w:line="240" w:lineRule="auto"/>
        <w:ind w:firstLine="720"/>
      </w:pPr>
      <w:r>
        <w:t xml:space="preserve">Pengadilan Agama merupakan salah satu lingkungan Peradilan yang diakui eksistensinya dalam Undang-Undang RI Nomor 14 Tahun 1970 tentang pokok-pokok kekuasaan kehakiman dan yang terakhir telah diganti dengan Undang-Undang RI Nomor 4 Tahun 2004 tentang kekuasaan kehakiman yang merupakan lembaga peradilan khusus yang ditunjukkan kepada umat islam dengan lingkup kewenangan yang khusus pula, baik perkaranya ataupun para pencari keadilannya (justiciabel). </w:t>
      </w:r>
      <w:proofErr w:type="gramStart"/>
      <w:r>
        <w:t>Disamping Pengadilan Agama ada juga peradilan Militer dan Peradilan Tata Usaha Negara yang termasuk Peradilan khusus.</w:t>
      </w:r>
      <w:proofErr w:type="gramEnd"/>
      <w:r>
        <w:t xml:space="preserve"> </w:t>
      </w:r>
    </w:p>
    <w:p w:rsidR="00A31F91" w:rsidRDefault="00A31F91" w:rsidP="002F578F">
      <w:pPr>
        <w:pStyle w:val="ListParagraph"/>
        <w:numPr>
          <w:ilvl w:val="0"/>
          <w:numId w:val="15"/>
        </w:numPr>
        <w:spacing w:line="240" w:lineRule="auto"/>
        <w:ind w:left="284" w:hanging="284"/>
        <w:rPr>
          <w:b/>
          <w:i/>
        </w:rPr>
      </w:pPr>
      <w:r w:rsidRPr="00AE50AE">
        <w:rPr>
          <w:b/>
          <w:i/>
        </w:rPr>
        <w:t>Proses Penyelesaian Sengketa Kewarisan yan</w:t>
      </w:r>
      <w:r>
        <w:rPr>
          <w:b/>
          <w:i/>
        </w:rPr>
        <w:t>g dilakukan oleh Mediator (Studi Perkara Nomor 1038/Pdt.G/2019/PA.Mks</w:t>
      </w:r>
      <w:r w:rsidRPr="005251AA">
        <w:rPr>
          <w:b/>
          <w:i/>
        </w:rPr>
        <w:t xml:space="preserve"> </w:t>
      </w:r>
      <w:r w:rsidRPr="00AE50AE">
        <w:rPr>
          <w:b/>
          <w:i/>
        </w:rPr>
        <w:t>di Pengadilan Agama Kelas 1A Makassar</w:t>
      </w:r>
      <w:r>
        <w:rPr>
          <w:b/>
          <w:i/>
        </w:rPr>
        <w:t>)</w:t>
      </w:r>
    </w:p>
    <w:p w:rsidR="00A31F91" w:rsidRDefault="00A31F91" w:rsidP="00A31F91">
      <w:pPr>
        <w:spacing w:line="240" w:lineRule="auto"/>
        <w:ind w:firstLine="720"/>
      </w:pPr>
      <w:proofErr w:type="gramStart"/>
      <w:r>
        <w:t>Pengadilan merupakan salah satu tumpuan utama harapan masyarakat bagi para pencari keadilan atau para pihak-pihak yang bersengketa.</w:t>
      </w:r>
      <w:proofErr w:type="gramEnd"/>
      <w:r>
        <w:t xml:space="preserve"> Dalam memberikan pelayanan hukum dan </w:t>
      </w:r>
      <w:proofErr w:type="gramStart"/>
      <w:r>
        <w:t>keadilan  kepada</w:t>
      </w:r>
      <w:proofErr w:type="gramEnd"/>
      <w:r>
        <w:t xml:space="preserve"> masyarakat, pengadilan mempunyai tugas pokok yaitu menerima, memeriksa, mengadili, serta menyelesaikan setiap perkara yang diajukan kepadanya. Dengan demikian agar tugas pokok pengadilan tercapai dengan baik, maka </w:t>
      </w:r>
      <w:proofErr w:type="gramStart"/>
      <w:r>
        <w:t>pengadilan :</w:t>
      </w:r>
      <w:proofErr w:type="gramEnd"/>
    </w:p>
    <w:p w:rsidR="00A31F91" w:rsidRPr="003B3AB1" w:rsidRDefault="00A31F91" w:rsidP="00A31F91">
      <w:pPr>
        <w:pStyle w:val="ListParagraph"/>
        <w:numPr>
          <w:ilvl w:val="0"/>
          <w:numId w:val="16"/>
        </w:numPr>
        <w:spacing w:line="240" w:lineRule="auto"/>
      </w:pPr>
      <w:r>
        <w:t>Memberikan perlakuan yang adil dan manusiawi kepada para pihak pencari keadilan</w:t>
      </w:r>
    </w:p>
    <w:p w:rsidR="00A31F91" w:rsidRPr="003B3AB1" w:rsidRDefault="00A31F91" w:rsidP="00A31F91">
      <w:pPr>
        <w:pStyle w:val="ListParagraph"/>
        <w:numPr>
          <w:ilvl w:val="0"/>
          <w:numId w:val="16"/>
        </w:numPr>
        <w:tabs>
          <w:tab w:val="left" w:pos="426"/>
        </w:tabs>
        <w:spacing w:line="240" w:lineRule="auto"/>
      </w:pPr>
      <w:r w:rsidRPr="003B3AB1">
        <w:t>Memberikan pelayanan yang simpatik serta bantuan yang diperl</w:t>
      </w:r>
      <w:r>
        <w:t>ukan oleh para pencari keadilan</w:t>
      </w:r>
    </w:p>
    <w:p w:rsidR="00A31F91" w:rsidRPr="003B3AB1" w:rsidRDefault="00A31F91" w:rsidP="00A31F91">
      <w:pPr>
        <w:pStyle w:val="ListParagraph"/>
        <w:numPr>
          <w:ilvl w:val="0"/>
          <w:numId w:val="16"/>
        </w:numPr>
        <w:spacing w:line="240" w:lineRule="auto"/>
      </w:pPr>
      <w:r w:rsidRPr="003B3AB1">
        <w:t>Memberikan sebuah penyelesaian perkara secara efektif, efisien, tuntas</w:t>
      </w:r>
      <w:r>
        <w:t>,</w:t>
      </w:r>
      <w:r w:rsidRPr="003B3AB1">
        <w:t xml:space="preserve"> dan final sehingga dapat memu</w:t>
      </w:r>
      <w:r>
        <w:t>askan para pihak dan masyarakat.</w:t>
      </w:r>
    </w:p>
    <w:p w:rsidR="00A31F91" w:rsidRDefault="00A31F91" w:rsidP="00A31F91">
      <w:pPr>
        <w:pStyle w:val="ListParagraph"/>
        <w:spacing w:line="240" w:lineRule="auto"/>
        <w:ind w:left="0" w:firstLine="709"/>
      </w:pPr>
      <w:r>
        <w:lastRenderedPageBreak/>
        <w:t>Adapun pengertian mediasi menurut Hakim Pengadilan Agama</w:t>
      </w:r>
      <w:r w:rsidRPr="00B54B85">
        <w:t xml:space="preserve"> </w:t>
      </w:r>
      <w:r>
        <w:t xml:space="preserve">Kelas IA </w:t>
      </w:r>
      <w:proofErr w:type="gramStart"/>
      <w:r>
        <w:t>Makassar :</w:t>
      </w:r>
      <w:proofErr w:type="gramEnd"/>
      <w:r>
        <w:t xml:space="preserve">         </w:t>
      </w:r>
    </w:p>
    <w:p w:rsidR="00A31F91" w:rsidRDefault="00A31F91" w:rsidP="00A31F91">
      <w:pPr>
        <w:spacing w:line="240" w:lineRule="auto"/>
      </w:pPr>
      <w:r>
        <w:t>Drs. Rahmat</w:t>
      </w:r>
      <w:proofErr w:type="gramStart"/>
      <w:r>
        <w:t>,  mengatakan</w:t>
      </w:r>
      <w:proofErr w:type="gramEnd"/>
      <w:r>
        <w:t xml:space="preserve"> bahwa:</w:t>
      </w:r>
      <w:r>
        <w:rPr>
          <w:rStyle w:val="FootnoteReference"/>
        </w:rPr>
        <w:footnoteReference w:id="19"/>
      </w:r>
    </w:p>
    <w:p w:rsidR="00A31F91" w:rsidRDefault="00A31F91" w:rsidP="00A31F91">
      <w:pPr>
        <w:spacing w:line="240" w:lineRule="auto"/>
      </w:pPr>
      <w:r>
        <w:tab/>
        <w:t xml:space="preserve">Mediasi merupakan </w:t>
      </w:r>
      <w:proofErr w:type="gramStart"/>
      <w:r w:rsidRPr="00B54B85">
        <w:t>cara</w:t>
      </w:r>
      <w:proofErr w:type="gramEnd"/>
      <w:r w:rsidRPr="00B54B85">
        <w:t xml:space="preserve"> penyelesaian sengketa secara damai, tepat, efektif, dapat membuka akses yang lebih luas kepada para pihak untuk memperoleh penyelesaian yang memuaskan serta berkeadilan dengan dibantu oleh </w:t>
      </w:r>
      <w:r>
        <w:t xml:space="preserve">seorang </w:t>
      </w:r>
      <w:r w:rsidRPr="00B54B85">
        <w:t>mediator</w:t>
      </w:r>
      <w:r>
        <w:t xml:space="preserve"> yang netral</w:t>
      </w:r>
      <w:r w:rsidRPr="00B54B85">
        <w:t>.</w:t>
      </w:r>
    </w:p>
    <w:p w:rsidR="00A31F91" w:rsidRPr="00A744C5" w:rsidRDefault="00A31F91" w:rsidP="00A31F91">
      <w:pPr>
        <w:pStyle w:val="ListParagraph"/>
        <w:numPr>
          <w:ilvl w:val="3"/>
          <w:numId w:val="1"/>
        </w:numPr>
        <w:spacing w:line="240" w:lineRule="auto"/>
        <w:ind w:left="284" w:hanging="284"/>
        <w:rPr>
          <w:b/>
        </w:rPr>
      </w:pPr>
      <w:r w:rsidRPr="00A744C5">
        <w:rPr>
          <w:b/>
        </w:rPr>
        <w:t>Proses Perdamaian/ Mediasi</w:t>
      </w:r>
    </w:p>
    <w:p w:rsidR="00A31F91" w:rsidRPr="00343BB7" w:rsidRDefault="00A31F91" w:rsidP="00A31F91">
      <w:pPr>
        <w:spacing w:line="240" w:lineRule="auto"/>
        <w:ind w:left="709" w:hanging="283"/>
        <w:rPr>
          <w:rFonts w:cs="Times New Roman"/>
          <w:szCs w:val="24"/>
        </w:rPr>
      </w:pPr>
      <w:r>
        <w:rPr>
          <w:rFonts w:cs="Times New Roman"/>
          <w:szCs w:val="24"/>
        </w:rPr>
        <w:t xml:space="preserve">a. Dalam </w:t>
      </w:r>
      <w:r w:rsidRPr="00343BB7">
        <w:rPr>
          <w:rFonts w:cs="Times New Roman"/>
          <w:szCs w:val="24"/>
        </w:rPr>
        <w:t xml:space="preserve">setiap perkara perdata, apabila kedua belah pihak hadir di persidangan, Hakim wajib mendamaikan kedua belah pihak. </w:t>
      </w:r>
    </w:p>
    <w:p w:rsidR="00A31F91" w:rsidRPr="00343BB7" w:rsidRDefault="00A31F91" w:rsidP="00A31F91">
      <w:pPr>
        <w:tabs>
          <w:tab w:val="left" w:pos="567"/>
        </w:tabs>
        <w:spacing w:line="240" w:lineRule="auto"/>
        <w:ind w:left="709" w:hanging="283"/>
        <w:rPr>
          <w:rFonts w:cs="Times New Roman"/>
          <w:szCs w:val="24"/>
        </w:rPr>
      </w:pPr>
      <w:r>
        <w:rPr>
          <w:rFonts w:cs="Times New Roman"/>
          <w:szCs w:val="24"/>
        </w:rPr>
        <w:t xml:space="preserve">b. </w:t>
      </w:r>
      <w:r w:rsidRPr="00343BB7">
        <w:rPr>
          <w:rFonts w:cs="Times New Roman"/>
          <w:szCs w:val="24"/>
        </w:rPr>
        <w:t xml:space="preserve">Dalam mengupayakan perdamaian harus mempedomani Peraturan Mahkamah Agung RI (PERMARI) Nomor 1 Tahun 2016 Tentang Mediasi, yang mewajibkan agar semua perkara perdata yang diajukan ke Pengadilan tingkat pertama wajib untuk dilakukan perdamaian dengan bantuan mediator. </w:t>
      </w:r>
    </w:p>
    <w:p w:rsidR="00A31F91" w:rsidRPr="00343BB7" w:rsidRDefault="00A31F91" w:rsidP="00A31F91">
      <w:pPr>
        <w:spacing w:line="240" w:lineRule="auto"/>
        <w:ind w:left="709" w:hanging="283"/>
        <w:rPr>
          <w:rFonts w:cs="Times New Roman"/>
          <w:szCs w:val="24"/>
        </w:rPr>
      </w:pPr>
      <w:r w:rsidRPr="00343BB7">
        <w:rPr>
          <w:rFonts w:cs="Times New Roman"/>
          <w:szCs w:val="24"/>
        </w:rPr>
        <w:t>c. Dalam setiap perkara perdata (selain perceraian), apabila kedua belah pihak hadir di persidangan majelis hakim langsung memer</w:t>
      </w:r>
      <w:r>
        <w:rPr>
          <w:rFonts w:cs="Times New Roman"/>
          <w:szCs w:val="24"/>
        </w:rPr>
        <w:t>i</w:t>
      </w:r>
      <w:r w:rsidRPr="00343BB7">
        <w:rPr>
          <w:rFonts w:cs="Times New Roman"/>
          <w:szCs w:val="24"/>
        </w:rPr>
        <w:t>ntahkan para pihak melakukan mediasi.</w:t>
      </w:r>
    </w:p>
    <w:p w:rsidR="00A31F91" w:rsidRPr="00343BB7" w:rsidRDefault="00A31F91" w:rsidP="00A31F91">
      <w:pPr>
        <w:spacing w:line="240" w:lineRule="auto"/>
        <w:ind w:left="709" w:hanging="283"/>
        <w:rPr>
          <w:rFonts w:cs="Times New Roman"/>
          <w:szCs w:val="24"/>
        </w:rPr>
      </w:pPr>
      <w:r w:rsidRPr="00343BB7">
        <w:rPr>
          <w:rFonts w:cs="Times New Roman"/>
          <w:szCs w:val="24"/>
        </w:rPr>
        <w:t xml:space="preserve">d. Dalam perkara perceraian sebelum majelis hakim memerintahkan para pihak melakukan mediasi, terlebih dahulu majelis hakim harus mendamaikan sesuai dengan ketentuan pasal 82 Undang-undang Nomor 7 Tahun 1989 sebagaimana telah diubah dengan Undang-undang Nomor 3 Tahun 2006 dan perubahan kedua dengan Undang-undang Nomor 50 Tahun 2009 (hasil Rakernas MA Tahun 2012 di Manado). </w:t>
      </w:r>
    </w:p>
    <w:p w:rsidR="00A31F91" w:rsidRPr="00343BB7" w:rsidRDefault="00A31F91" w:rsidP="00A31F91">
      <w:pPr>
        <w:spacing w:line="240" w:lineRule="auto"/>
        <w:ind w:left="709" w:hanging="283"/>
        <w:rPr>
          <w:rFonts w:cs="Times New Roman"/>
          <w:szCs w:val="24"/>
        </w:rPr>
      </w:pPr>
      <w:r w:rsidRPr="00343BB7">
        <w:rPr>
          <w:rFonts w:cs="Times New Roman"/>
          <w:szCs w:val="24"/>
        </w:rPr>
        <w:t xml:space="preserve">e. Dalam perkara selain perceraian pada sidang pertama hakim yang memeriksa perkara wajib: </w:t>
      </w:r>
    </w:p>
    <w:p w:rsidR="00A31F91" w:rsidRPr="00343BB7" w:rsidRDefault="00A31F91" w:rsidP="00A31F91">
      <w:pPr>
        <w:spacing w:line="240" w:lineRule="auto"/>
        <w:ind w:left="709" w:hanging="283"/>
        <w:rPr>
          <w:rFonts w:cs="Times New Roman"/>
          <w:szCs w:val="24"/>
        </w:rPr>
      </w:pPr>
      <w:r w:rsidRPr="00343BB7">
        <w:rPr>
          <w:rFonts w:cs="Times New Roman"/>
          <w:szCs w:val="24"/>
        </w:rPr>
        <w:t xml:space="preserve">1) Menjelaskan kewajiban para pihak untuk menempuh mediasi. </w:t>
      </w:r>
    </w:p>
    <w:p w:rsidR="00A31F91" w:rsidRPr="00343BB7" w:rsidRDefault="00A31F91" w:rsidP="00A31F91">
      <w:pPr>
        <w:spacing w:line="240" w:lineRule="auto"/>
        <w:ind w:left="709" w:hanging="283"/>
        <w:rPr>
          <w:rFonts w:cs="Times New Roman"/>
          <w:szCs w:val="24"/>
        </w:rPr>
      </w:pPr>
      <w:r w:rsidRPr="00343BB7">
        <w:rPr>
          <w:rFonts w:cs="Times New Roman"/>
          <w:szCs w:val="24"/>
        </w:rPr>
        <w:t xml:space="preserve">2) Menyarankan para pihak untuk memilih mediator (mediator non hakim), dan apabila mediator dari hakim maka mediator ditetapkan oleh Ketua Majelis Hakim. </w:t>
      </w:r>
    </w:p>
    <w:p w:rsidR="00A31F91" w:rsidRPr="00343BB7" w:rsidRDefault="00A31F91" w:rsidP="00A31F91">
      <w:pPr>
        <w:spacing w:line="240" w:lineRule="auto"/>
        <w:ind w:left="709" w:hanging="283"/>
        <w:rPr>
          <w:rFonts w:cs="Times New Roman"/>
          <w:szCs w:val="24"/>
        </w:rPr>
      </w:pPr>
      <w:r w:rsidRPr="00343BB7">
        <w:rPr>
          <w:rFonts w:cs="Times New Roman"/>
          <w:szCs w:val="24"/>
        </w:rPr>
        <w:t xml:space="preserve">3) Membuat penetapan mediator yang dipilih oleh para pihak. </w:t>
      </w:r>
      <w:proofErr w:type="gramStart"/>
      <w:r w:rsidRPr="00343BB7">
        <w:rPr>
          <w:rFonts w:cs="Times New Roman"/>
          <w:szCs w:val="24"/>
        </w:rPr>
        <w:t>Jika para pihak gagal memilih mediator, majelis menunjuk me</w:t>
      </w:r>
      <w:r>
        <w:rPr>
          <w:rFonts w:cs="Times New Roman"/>
          <w:szCs w:val="24"/>
        </w:rPr>
        <w:t xml:space="preserve">diator dari salah satu mediator </w:t>
      </w:r>
      <w:r w:rsidRPr="00343BB7">
        <w:rPr>
          <w:rFonts w:cs="Times New Roman"/>
          <w:szCs w:val="24"/>
        </w:rPr>
        <w:t>yang ada dalam daftar mediator.</w:t>
      </w:r>
      <w:proofErr w:type="gramEnd"/>
      <w:r w:rsidRPr="00343BB7">
        <w:rPr>
          <w:rFonts w:cs="Times New Roman"/>
          <w:szCs w:val="24"/>
        </w:rPr>
        <w:t xml:space="preserve"> </w:t>
      </w:r>
    </w:p>
    <w:p w:rsidR="00A31F91" w:rsidRPr="00343BB7" w:rsidRDefault="00A31F91" w:rsidP="00A31F91">
      <w:pPr>
        <w:spacing w:line="240" w:lineRule="auto"/>
        <w:ind w:left="709" w:hanging="283"/>
        <w:rPr>
          <w:rFonts w:cs="Times New Roman"/>
          <w:szCs w:val="24"/>
        </w:rPr>
      </w:pPr>
      <w:r w:rsidRPr="00343BB7">
        <w:rPr>
          <w:rFonts w:cs="Times New Roman"/>
          <w:szCs w:val="24"/>
        </w:rPr>
        <w:lastRenderedPageBreak/>
        <w:t xml:space="preserve">4) Setelah penunjukan mediator, majelis menunda persidangan untuk memberikan kesempatan kepada para pihak menempuh mediasi paling lama 40 hari </w:t>
      </w:r>
      <w:r>
        <w:rPr>
          <w:rFonts w:cs="Times New Roman"/>
          <w:szCs w:val="24"/>
        </w:rPr>
        <w:t xml:space="preserve">kerja </w:t>
      </w:r>
      <w:r w:rsidRPr="00343BB7">
        <w:rPr>
          <w:rFonts w:cs="Times New Roman"/>
          <w:szCs w:val="24"/>
        </w:rPr>
        <w:t>dan dapat diperpanjang 14 hari</w:t>
      </w:r>
      <w:r>
        <w:rPr>
          <w:rFonts w:cs="Times New Roman"/>
          <w:szCs w:val="24"/>
        </w:rPr>
        <w:t xml:space="preserve"> kerja sejak berakhirnya masa 40 hari. </w:t>
      </w:r>
      <w:proofErr w:type="gramStart"/>
      <w:r>
        <w:rPr>
          <w:rFonts w:cs="Times New Roman"/>
          <w:szCs w:val="24"/>
        </w:rPr>
        <w:t>A</w:t>
      </w:r>
      <w:r w:rsidRPr="00343BB7">
        <w:rPr>
          <w:rFonts w:cs="Times New Roman"/>
          <w:szCs w:val="24"/>
        </w:rPr>
        <w:t>pabila ada rekonpensi maka gugatan rekonpensi tersebut harus pula dimediasi.</w:t>
      </w:r>
      <w:proofErr w:type="gramEnd"/>
      <w:r w:rsidRPr="00343BB7">
        <w:rPr>
          <w:rFonts w:cs="Times New Roman"/>
          <w:szCs w:val="24"/>
        </w:rPr>
        <w:t xml:space="preserve"> </w:t>
      </w:r>
    </w:p>
    <w:p w:rsidR="00A31F91" w:rsidRPr="00343BB7" w:rsidRDefault="00A31F91" w:rsidP="00A31F91">
      <w:pPr>
        <w:spacing w:line="240" w:lineRule="auto"/>
        <w:ind w:left="709" w:hanging="283"/>
        <w:rPr>
          <w:rFonts w:cs="Times New Roman"/>
          <w:szCs w:val="24"/>
        </w:rPr>
      </w:pPr>
      <w:r w:rsidRPr="00343BB7">
        <w:rPr>
          <w:rFonts w:cs="Times New Roman"/>
          <w:szCs w:val="24"/>
        </w:rPr>
        <w:t>5) Terhadap perkara perceraian yang dikumulasikan dengan perkara lainnya dan ternyata mediasi perceraiannya gagal, maka mediasi di lanjutkan terhadap perkara assesoir yaitu:</w:t>
      </w:r>
      <w:r>
        <w:rPr>
          <w:rFonts w:cs="Times New Roman"/>
          <w:szCs w:val="24"/>
        </w:rPr>
        <w:t xml:space="preserve"> hadhanah, harta bersama dan la</w:t>
      </w:r>
      <w:r w:rsidRPr="00343BB7">
        <w:rPr>
          <w:rFonts w:cs="Times New Roman"/>
          <w:szCs w:val="24"/>
        </w:rPr>
        <w:t xml:space="preserve">in-lain. </w:t>
      </w:r>
      <w:proofErr w:type="gramStart"/>
      <w:r w:rsidRPr="00343BB7">
        <w:rPr>
          <w:rFonts w:cs="Times New Roman"/>
          <w:szCs w:val="24"/>
        </w:rPr>
        <w:t>Apabila assesoir berhasil maka mediasi dilaporkan tidak berhasil.</w:t>
      </w:r>
      <w:proofErr w:type="gramEnd"/>
      <w:r w:rsidRPr="00343BB7">
        <w:rPr>
          <w:rFonts w:cs="Times New Roman"/>
          <w:szCs w:val="24"/>
        </w:rPr>
        <w:t xml:space="preserve"> </w:t>
      </w:r>
    </w:p>
    <w:p w:rsidR="00A31F91" w:rsidRDefault="00A31F91" w:rsidP="00A31F91">
      <w:pPr>
        <w:spacing w:line="240" w:lineRule="auto"/>
        <w:ind w:left="709" w:hanging="283"/>
        <w:rPr>
          <w:rFonts w:cs="Times New Roman"/>
          <w:szCs w:val="24"/>
        </w:rPr>
      </w:pPr>
      <w:r w:rsidRPr="00343BB7">
        <w:rPr>
          <w:rFonts w:cs="Times New Roman"/>
          <w:szCs w:val="24"/>
        </w:rPr>
        <w:t xml:space="preserve">6) Jika mediasi terhadap perkara </w:t>
      </w:r>
      <w:proofErr w:type="gramStart"/>
      <w:r w:rsidRPr="00343BB7">
        <w:rPr>
          <w:rFonts w:cs="Times New Roman"/>
          <w:szCs w:val="24"/>
        </w:rPr>
        <w:t>assesoir  ternyata</w:t>
      </w:r>
      <w:proofErr w:type="gramEnd"/>
      <w:r w:rsidRPr="00343BB7">
        <w:rPr>
          <w:rFonts w:cs="Times New Roman"/>
          <w:szCs w:val="24"/>
        </w:rPr>
        <w:t xml:space="preserve"> berhasil dan dalam proses litigasi ternyata Majelis hakim berhasil pula mendamaikan perkara perceraiannya, maka kesepakatan para pihak tentang perkara assesoir  tersebut tidak berlaku, sepanjang assesoir itu melekat pada perceraian seperti sengketa harta bersama, mut’ah dan nafkah iddah. </w:t>
      </w:r>
    </w:p>
    <w:p w:rsidR="00A31F91" w:rsidRPr="00343BB7" w:rsidRDefault="00A31F91" w:rsidP="00A31F91">
      <w:pPr>
        <w:spacing w:line="240" w:lineRule="auto"/>
        <w:ind w:left="709" w:hanging="283"/>
        <w:rPr>
          <w:rFonts w:cs="Times New Roman"/>
          <w:szCs w:val="24"/>
        </w:rPr>
      </w:pPr>
      <w:r w:rsidRPr="00343BB7">
        <w:rPr>
          <w:rFonts w:cs="Times New Roman"/>
          <w:szCs w:val="24"/>
        </w:rPr>
        <w:t xml:space="preserve">7) Apabila para pihak telah selesai melakukan mediasi, maka wajib untuk menghadap di persidangan. </w:t>
      </w:r>
    </w:p>
    <w:p w:rsidR="00A31F91" w:rsidRPr="00343BB7" w:rsidRDefault="00A31F91" w:rsidP="00A31F91">
      <w:pPr>
        <w:spacing w:line="240" w:lineRule="auto"/>
        <w:ind w:left="709" w:hanging="283"/>
        <w:rPr>
          <w:rFonts w:cs="Times New Roman"/>
          <w:szCs w:val="24"/>
        </w:rPr>
      </w:pPr>
      <w:r w:rsidRPr="00343BB7">
        <w:rPr>
          <w:rFonts w:cs="Times New Roman"/>
          <w:szCs w:val="24"/>
        </w:rPr>
        <w:t xml:space="preserve">8) Dalam hal persidangan belum ditentukan hari persidangan, maka majelis hakim menentukan hari sidang dan para pihak menunggu panggilan. </w:t>
      </w:r>
    </w:p>
    <w:p w:rsidR="00A31F91" w:rsidRPr="00343BB7" w:rsidRDefault="00A31F91" w:rsidP="00A31F91">
      <w:pPr>
        <w:spacing w:line="240" w:lineRule="auto"/>
        <w:ind w:left="709" w:hanging="283"/>
        <w:rPr>
          <w:rFonts w:cs="Times New Roman"/>
          <w:szCs w:val="24"/>
        </w:rPr>
      </w:pPr>
      <w:r w:rsidRPr="00343BB7">
        <w:rPr>
          <w:rFonts w:cs="Times New Roman"/>
          <w:szCs w:val="24"/>
        </w:rPr>
        <w:t xml:space="preserve">9) Mediator wajib memberitahukan secara tertulis hasil mediasi kepada Majelis Hakim sebelum persidangan dilaksanakan, hasil mediasi yang dinyatakan gagal/tidak berhasil/tidak layak, maka pemeriksaan perkara dilanjutkan dengan membacakan </w:t>
      </w:r>
      <w:proofErr w:type="gramStart"/>
      <w:r w:rsidRPr="00343BB7">
        <w:rPr>
          <w:rFonts w:cs="Times New Roman"/>
          <w:szCs w:val="24"/>
        </w:rPr>
        <w:t>surat</w:t>
      </w:r>
      <w:proofErr w:type="gramEnd"/>
      <w:r w:rsidRPr="00343BB7">
        <w:rPr>
          <w:rFonts w:cs="Times New Roman"/>
          <w:szCs w:val="24"/>
        </w:rPr>
        <w:t xml:space="preserve"> gugatan. </w:t>
      </w:r>
    </w:p>
    <w:p w:rsidR="00A31F91" w:rsidRPr="00343BB7" w:rsidRDefault="00A31F91" w:rsidP="00A31F91">
      <w:pPr>
        <w:spacing w:line="240" w:lineRule="auto"/>
        <w:ind w:left="709" w:hanging="283"/>
        <w:rPr>
          <w:rFonts w:cs="Times New Roman"/>
          <w:szCs w:val="24"/>
        </w:rPr>
      </w:pPr>
      <w:r w:rsidRPr="00343BB7">
        <w:rPr>
          <w:rFonts w:cs="Times New Roman"/>
          <w:szCs w:val="24"/>
        </w:rPr>
        <w:t>10) Apabila mediasi berhasil dalam perkara (perceraian), maka hakim menyaranka kepada para pihak untuk mencabut perkaranya, tetapi apabila para pihak tidak mau mencabut perkaranya, majelis hakim memutus dengan tidak menerima gugatan Penggugat/Pemohon: Selain perkara per</w:t>
      </w:r>
      <w:r>
        <w:rPr>
          <w:rFonts w:cs="Times New Roman"/>
          <w:szCs w:val="24"/>
        </w:rPr>
        <w:t>ceraia</w:t>
      </w:r>
      <w:r w:rsidRPr="00343BB7">
        <w:rPr>
          <w:rFonts w:cs="Times New Roman"/>
          <w:szCs w:val="24"/>
        </w:rPr>
        <w:t>n hasil kesepakatan (perdamaian) dibuat dalam akta perdamaian dan dimasukkan dalam putusan.</w:t>
      </w:r>
    </w:p>
    <w:p w:rsidR="00A31F91" w:rsidRPr="00343BB7" w:rsidRDefault="00A31F91" w:rsidP="00A31F91">
      <w:pPr>
        <w:spacing w:line="240" w:lineRule="auto"/>
        <w:ind w:left="709" w:hanging="283"/>
        <w:rPr>
          <w:rFonts w:cs="Times New Roman"/>
          <w:szCs w:val="24"/>
        </w:rPr>
      </w:pPr>
      <w:r w:rsidRPr="00343BB7">
        <w:rPr>
          <w:rFonts w:cs="Times New Roman"/>
          <w:szCs w:val="24"/>
        </w:rPr>
        <w:t xml:space="preserve">f. Dalam perkara perceraian upaya perdamaian dapat dilakukan dalam setiap persidangan dan pada semua tingakat peradilan (Pasal 82 Undang-Undang  Nomor 7 Tahun 1989 sebagaimana telah diubah dengan Undang-Undang Nomor 3 Tahun 2006 dan perubahan kedua dengan Undang-Undang Nomor 50 Tahun 2009). </w:t>
      </w:r>
    </w:p>
    <w:p w:rsidR="00A31F91" w:rsidRPr="00343BB7" w:rsidRDefault="00A31F91" w:rsidP="00A31F91">
      <w:pPr>
        <w:spacing w:line="240" w:lineRule="auto"/>
        <w:ind w:left="709" w:hanging="283"/>
        <w:rPr>
          <w:rFonts w:cs="Times New Roman"/>
          <w:szCs w:val="24"/>
        </w:rPr>
      </w:pPr>
      <w:r w:rsidRPr="00343BB7">
        <w:rPr>
          <w:rFonts w:cs="Times New Roman"/>
          <w:szCs w:val="24"/>
        </w:rPr>
        <w:t xml:space="preserve">g. Dalam sidang perdamaian </w:t>
      </w:r>
      <w:r>
        <w:rPr>
          <w:rFonts w:cs="Times New Roman"/>
          <w:szCs w:val="24"/>
        </w:rPr>
        <w:t>tersebut, suami istri harus data</w:t>
      </w:r>
      <w:r w:rsidRPr="00343BB7">
        <w:rPr>
          <w:rFonts w:cs="Times New Roman"/>
          <w:szCs w:val="24"/>
        </w:rPr>
        <w:t xml:space="preserve">ng secara pribadi, kecuali apabila salah satu pihak bertempat tinggal di luar negeri, dan tidak dapat datang menghadap secara pribadi dapat diwakili oleh kuasanya yang secara khusus dikuasakan untuk itu, dan apabila kedua belah pihak berada di luar negeri, maka Pemohon/Penggugat pada sidang perdamaian harus menghadap secara pribadi (Pasal 82 ayat (2) dan (3) Undang-Undang </w:t>
      </w:r>
      <w:r w:rsidRPr="00343BB7">
        <w:rPr>
          <w:rFonts w:cs="Times New Roman"/>
          <w:szCs w:val="24"/>
        </w:rPr>
        <w:lastRenderedPageBreak/>
        <w:t xml:space="preserve">Nomor 7 Tahun 1989 sebagaimana telah diubah dengan Undang-Undang Nomor 3 Tahun 2006 dan perubahan kedua dengan Undang-Undang Nomor 50 Tahun 2009). </w:t>
      </w:r>
    </w:p>
    <w:p w:rsidR="00A31F91" w:rsidRPr="00343BB7" w:rsidRDefault="00A31F91" w:rsidP="00A31F91">
      <w:pPr>
        <w:spacing w:line="240" w:lineRule="auto"/>
        <w:ind w:left="709" w:hanging="283"/>
        <w:rPr>
          <w:rFonts w:cs="Times New Roman"/>
          <w:szCs w:val="24"/>
        </w:rPr>
      </w:pPr>
      <w:r w:rsidRPr="00343BB7">
        <w:rPr>
          <w:rFonts w:cs="Times New Roman"/>
          <w:szCs w:val="24"/>
        </w:rPr>
        <w:t xml:space="preserve">h. Jika terjadi perdamaian dalam pemeriksaan perkara verzet atas putusan verstek dalam perkara perceraian, maka Majelis Hakim membatalkan putusan verstek dengan amar sebagai berikut: </w:t>
      </w:r>
    </w:p>
    <w:p w:rsidR="00A31F91" w:rsidRPr="00343BB7" w:rsidRDefault="00A31F91" w:rsidP="00A31F91">
      <w:pPr>
        <w:spacing w:line="240" w:lineRule="auto"/>
        <w:ind w:left="709" w:hanging="283"/>
        <w:rPr>
          <w:rFonts w:cs="Times New Roman"/>
          <w:szCs w:val="24"/>
        </w:rPr>
      </w:pPr>
      <w:r w:rsidRPr="00343BB7">
        <w:rPr>
          <w:rFonts w:cs="Times New Roman"/>
          <w:szCs w:val="24"/>
        </w:rPr>
        <w:t xml:space="preserve">1) Menyatakan perlawanan pelawan dapat diterima. </w:t>
      </w:r>
    </w:p>
    <w:p w:rsidR="00A31F91" w:rsidRPr="00343BB7" w:rsidRDefault="00A31F91" w:rsidP="00A31F91">
      <w:pPr>
        <w:spacing w:line="240" w:lineRule="auto"/>
        <w:ind w:left="709" w:hanging="283"/>
        <w:rPr>
          <w:rFonts w:cs="Times New Roman"/>
          <w:szCs w:val="24"/>
        </w:rPr>
      </w:pPr>
      <w:r w:rsidRPr="00343BB7">
        <w:rPr>
          <w:rFonts w:cs="Times New Roman"/>
          <w:szCs w:val="24"/>
        </w:rPr>
        <w:t xml:space="preserve">2) Menyatakan pelawan adalah pelawan yang benar. </w:t>
      </w:r>
    </w:p>
    <w:p w:rsidR="00A31F91" w:rsidRPr="00343BB7" w:rsidRDefault="00A31F91" w:rsidP="00A31F91">
      <w:pPr>
        <w:spacing w:line="240" w:lineRule="auto"/>
        <w:ind w:left="709" w:hanging="283"/>
        <w:rPr>
          <w:rFonts w:cs="Times New Roman"/>
          <w:szCs w:val="24"/>
        </w:rPr>
      </w:pPr>
      <w:r w:rsidRPr="00343BB7">
        <w:rPr>
          <w:rFonts w:cs="Times New Roman"/>
          <w:szCs w:val="24"/>
        </w:rPr>
        <w:t xml:space="preserve">3) Membatalkan putusan verstek nomor… tanggal… bertepatan dengan tanggal… </w:t>
      </w:r>
    </w:p>
    <w:p w:rsidR="00A31F91" w:rsidRPr="00343BB7" w:rsidRDefault="00A31F91" w:rsidP="00A31F91">
      <w:pPr>
        <w:spacing w:line="240" w:lineRule="auto"/>
        <w:ind w:left="709" w:hanging="283"/>
        <w:rPr>
          <w:rFonts w:cs="Times New Roman"/>
          <w:szCs w:val="24"/>
        </w:rPr>
      </w:pPr>
      <w:r w:rsidRPr="00343BB7">
        <w:rPr>
          <w:rFonts w:cs="Times New Roman"/>
          <w:szCs w:val="24"/>
        </w:rPr>
        <w:t xml:space="preserve">4) Menyatakan gugatan penggugat tidak dapat diterima. </w:t>
      </w:r>
    </w:p>
    <w:p w:rsidR="00A31F91" w:rsidRPr="00343BB7" w:rsidRDefault="00A31F91" w:rsidP="00A31F91">
      <w:pPr>
        <w:spacing w:line="240" w:lineRule="auto"/>
        <w:ind w:left="709" w:hanging="283"/>
        <w:rPr>
          <w:rFonts w:cs="Times New Roman"/>
          <w:szCs w:val="24"/>
        </w:rPr>
      </w:pPr>
      <w:r w:rsidRPr="00343BB7">
        <w:rPr>
          <w:rFonts w:cs="Times New Roman"/>
          <w:szCs w:val="24"/>
        </w:rPr>
        <w:t>5) Membebankan biaya perkara kepada pelawan sejumlah Rp…</w:t>
      </w:r>
    </w:p>
    <w:p w:rsidR="00A31F91" w:rsidRPr="00343BB7" w:rsidRDefault="00A31F91" w:rsidP="00A31F91">
      <w:pPr>
        <w:spacing w:line="240" w:lineRule="auto"/>
        <w:ind w:left="709" w:hanging="283"/>
        <w:rPr>
          <w:rFonts w:cs="Times New Roman"/>
          <w:szCs w:val="24"/>
        </w:rPr>
      </w:pPr>
      <w:r w:rsidRPr="00343BB7">
        <w:rPr>
          <w:rFonts w:cs="Times New Roman"/>
          <w:szCs w:val="24"/>
        </w:rPr>
        <w:t xml:space="preserve">i. Jika terjadi perdamaian dalam pemeriksaan perkara verzet atas putusan verstek dalam perkara selain perceraian, maka majelis Hakim membatalkan putusan verstek </w:t>
      </w:r>
    </w:p>
    <w:p w:rsidR="00A31F91" w:rsidRPr="00343BB7" w:rsidRDefault="00A31F91" w:rsidP="00A31F91">
      <w:pPr>
        <w:spacing w:line="240" w:lineRule="auto"/>
        <w:ind w:left="709" w:hanging="283"/>
        <w:rPr>
          <w:rFonts w:cs="Times New Roman"/>
          <w:szCs w:val="24"/>
        </w:rPr>
      </w:pPr>
      <w:r w:rsidRPr="00343BB7">
        <w:rPr>
          <w:rFonts w:cs="Times New Roman"/>
          <w:szCs w:val="24"/>
        </w:rPr>
        <w:t xml:space="preserve">j. Putusan perdamaian mempunyai kekuatan hukum yang </w:t>
      </w:r>
      <w:proofErr w:type="gramStart"/>
      <w:r w:rsidRPr="00343BB7">
        <w:rPr>
          <w:rFonts w:cs="Times New Roman"/>
          <w:szCs w:val="24"/>
        </w:rPr>
        <w:t>sama</w:t>
      </w:r>
      <w:proofErr w:type="gramEnd"/>
      <w:r w:rsidRPr="00343BB7">
        <w:rPr>
          <w:rFonts w:cs="Times New Roman"/>
          <w:szCs w:val="24"/>
        </w:rPr>
        <w:t xml:space="preserve"> dengan putusan hakim yang berkekuatan hukum tetap dan apabila tidak dilaksanakan, maka dapat dimintakan eksekusi kepada Ketua Pengadilan Agama yang bersangkutan. </w:t>
      </w:r>
    </w:p>
    <w:p w:rsidR="00A31F91" w:rsidRPr="00343BB7" w:rsidRDefault="00A31F91" w:rsidP="00A31F91">
      <w:pPr>
        <w:spacing w:line="240" w:lineRule="auto"/>
        <w:ind w:left="709" w:hanging="283"/>
        <w:rPr>
          <w:rFonts w:cs="Times New Roman"/>
          <w:szCs w:val="24"/>
        </w:rPr>
      </w:pPr>
      <w:r w:rsidRPr="00343BB7">
        <w:rPr>
          <w:rFonts w:cs="Times New Roman"/>
          <w:szCs w:val="24"/>
        </w:rPr>
        <w:t xml:space="preserve">k. Putusan perdamaian tidak dapat dilakukan upaya hukum banding, kasasi dan peninjauan kembali (Pasal 83 Undang-Undang Nomor 7 Tahun 1989 sebagaimana telah diubah dengan Undang-Undang Nomor 3 Tahun 2006 dan perubahan kedua dengan Undang-Undang Nomor 50 Tahun 2009). </w:t>
      </w:r>
    </w:p>
    <w:p w:rsidR="00A31F91" w:rsidRPr="00343BB7" w:rsidRDefault="00A31F91" w:rsidP="00A31F91">
      <w:pPr>
        <w:spacing w:line="240" w:lineRule="auto"/>
        <w:ind w:left="709" w:hanging="283"/>
        <w:rPr>
          <w:rFonts w:cs="Times New Roman"/>
          <w:szCs w:val="24"/>
        </w:rPr>
      </w:pPr>
      <w:r w:rsidRPr="00343BB7">
        <w:rPr>
          <w:rFonts w:cs="Times New Roman"/>
          <w:szCs w:val="24"/>
        </w:rPr>
        <w:t xml:space="preserve">l. Jika tergugat lebih dari satu, dan yang hadir hanya sebagian, maka mediasi tetap dapat dijalankan dengan memanggil lagi tergugat yang tidak hadir secara sah dan patut dengan bantuan Ketua Majelis, dan jika tergugat yang bersangkutan juga tetap tidak hadir, maka mediasi berjalan hanya antara  penggugat dengan tergugat yang hadir. Jika antara penggugat dengan tergugat yang hadir tercapai kesepakatan perdamaian, maka penggugat mengubah gugatannya dengan </w:t>
      </w:r>
      <w:proofErr w:type="gramStart"/>
      <w:r w:rsidRPr="00343BB7">
        <w:rPr>
          <w:rFonts w:cs="Times New Roman"/>
          <w:szCs w:val="24"/>
        </w:rPr>
        <w:t>cara</w:t>
      </w:r>
      <w:proofErr w:type="gramEnd"/>
      <w:r w:rsidRPr="00343BB7">
        <w:rPr>
          <w:rFonts w:cs="Times New Roman"/>
          <w:szCs w:val="24"/>
        </w:rPr>
        <w:t xml:space="preserve"> meniadakan pihak tergugat yang objeknya lebih satu, yang salah satunya telah beralih kepada pihak ketiga yang tidak hadir maka gugatannya dirubah dengan menggugat tergugat yang hadir saja. </w:t>
      </w:r>
    </w:p>
    <w:p w:rsidR="00A31F91" w:rsidRPr="00343BB7" w:rsidRDefault="00A31F91" w:rsidP="00A31F91">
      <w:pPr>
        <w:spacing w:line="240" w:lineRule="auto"/>
        <w:ind w:left="709" w:hanging="283"/>
        <w:rPr>
          <w:rFonts w:cs="Times New Roman"/>
          <w:szCs w:val="24"/>
        </w:rPr>
      </w:pPr>
      <w:r w:rsidRPr="00343BB7">
        <w:rPr>
          <w:rFonts w:cs="Times New Roman"/>
          <w:szCs w:val="24"/>
        </w:rPr>
        <w:t xml:space="preserve">m. Jika para pihak/ salah satu pihak menolak untuk mediasi setelah diperintahkan oleh Pengadilan, maka penolakan para pihak/salah satu pihak untuk mediasi dicatat dalam berita acara sidang dan dimuat dalam putusan. </w:t>
      </w:r>
    </w:p>
    <w:p w:rsidR="00A31F91" w:rsidRPr="00343BB7" w:rsidRDefault="00A31F91" w:rsidP="00A31F91">
      <w:pPr>
        <w:spacing w:line="240" w:lineRule="auto"/>
        <w:ind w:left="709" w:hanging="283"/>
        <w:rPr>
          <w:rFonts w:cs="Times New Roman"/>
          <w:szCs w:val="24"/>
        </w:rPr>
      </w:pPr>
      <w:r w:rsidRPr="00343BB7">
        <w:rPr>
          <w:rFonts w:cs="Times New Roman"/>
          <w:szCs w:val="24"/>
        </w:rPr>
        <w:lastRenderedPageBreak/>
        <w:t xml:space="preserve">n. Jika terjadi perdamaian di tingkat banding, kasasi atau peninjauan kembali, maka dalam kesepakatan perdamaian dicamtumkan klausula bahwa kedua belah pihak mengesampingkan putusan yang telah ada. </w:t>
      </w:r>
    </w:p>
    <w:p w:rsidR="00A31F91" w:rsidRPr="00343BB7" w:rsidRDefault="00A31F91" w:rsidP="00A31F91">
      <w:pPr>
        <w:spacing w:line="240" w:lineRule="auto"/>
        <w:ind w:left="709" w:hanging="283"/>
        <w:rPr>
          <w:rFonts w:cs="Times New Roman"/>
          <w:szCs w:val="24"/>
        </w:rPr>
      </w:pPr>
      <w:r w:rsidRPr="00343BB7">
        <w:rPr>
          <w:rFonts w:cs="Times New Roman"/>
          <w:szCs w:val="24"/>
        </w:rPr>
        <w:t xml:space="preserve">o. Apabila ternyata dalam akta perdamaian terdapat error in persona maka perjanjian damai tersebut tidak sah. </w:t>
      </w:r>
    </w:p>
    <w:p w:rsidR="00A31F91" w:rsidRPr="00343BB7" w:rsidRDefault="00A31F91" w:rsidP="00A31F91">
      <w:pPr>
        <w:spacing w:line="240" w:lineRule="auto"/>
        <w:ind w:left="709" w:hanging="283"/>
        <w:rPr>
          <w:rFonts w:cs="Times New Roman"/>
          <w:szCs w:val="24"/>
        </w:rPr>
      </w:pPr>
      <w:r w:rsidRPr="00343BB7">
        <w:rPr>
          <w:rFonts w:cs="Times New Roman"/>
          <w:szCs w:val="24"/>
        </w:rPr>
        <w:t xml:space="preserve">p. Yurisprudensi lain, putusan Mahkamah Agung Nomor 454 K/Pdt/1991 tanggal 29 Januari 1993 merumuskan norma akta perdamaian dapat dibatalkan jika isinya bertentangan dengan Undang-Undang (Pasal 1854 KUHPerdata “Setiap perdamaian hanya menyangkut soal yang termaktub di dalamnya; pelepasan segala hak dan tuntutan yang dituliskan di situ harus diartikan sepanjang hak-hak dan tuntutan-tuntutan itu berhubungan dengan perselisihan yang menjadi sebab perdamaian tersebut). </w:t>
      </w:r>
    </w:p>
    <w:p w:rsidR="00A31F91" w:rsidRPr="00343BB7" w:rsidRDefault="00A31F91" w:rsidP="00A31F91">
      <w:pPr>
        <w:spacing w:line="240" w:lineRule="auto"/>
        <w:ind w:left="709" w:hanging="283"/>
        <w:rPr>
          <w:rFonts w:cs="Times New Roman"/>
          <w:szCs w:val="24"/>
        </w:rPr>
      </w:pPr>
      <w:r w:rsidRPr="00343BB7">
        <w:rPr>
          <w:rFonts w:cs="Times New Roman"/>
          <w:szCs w:val="24"/>
        </w:rPr>
        <w:t xml:space="preserve">q. Perkara yang tidak wajib dimediasi adalah perkara volunteer dan perkara yang menyangkut legalitas hukum Islam, seperti pembatalan nikah, serta perkara yang salah pihaknya tidak hadir di persidangan. </w:t>
      </w:r>
    </w:p>
    <w:p w:rsidR="00A31F91" w:rsidRPr="00343BB7" w:rsidRDefault="00A31F91" w:rsidP="00A31F91">
      <w:pPr>
        <w:spacing w:line="240" w:lineRule="auto"/>
        <w:ind w:left="709" w:hanging="283"/>
        <w:rPr>
          <w:rFonts w:cs="Times New Roman"/>
          <w:szCs w:val="24"/>
        </w:rPr>
      </w:pPr>
      <w:r w:rsidRPr="00343BB7">
        <w:rPr>
          <w:rFonts w:cs="Times New Roman"/>
          <w:szCs w:val="24"/>
        </w:rPr>
        <w:t>r. Mediasi dilaksanakan minimal sekali dalam penundaan sidang, tidak perlu ditunda dalam waktu yang tidak ditentukan, tetapi dalam sidang berikutnya langsung diberitahukan untu</w:t>
      </w:r>
      <w:r>
        <w:rPr>
          <w:rFonts w:cs="Times New Roman"/>
          <w:szCs w:val="24"/>
        </w:rPr>
        <w:t>k hadir tanpa dipanggil lagi.</w:t>
      </w:r>
      <w:r>
        <w:rPr>
          <w:rStyle w:val="FootnoteReference"/>
          <w:rFonts w:cs="Times New Roman"/>
          <w:szCs w:val="24"/>
        </w:rPr>
        <w:footnoteReference w:id="20"/>
      </w:r>
    </w:p>
    <w:p w:rsidR="00A31F91" w:rsidRDefault="00A31F91" w:rsidP="00A31F91">
      <w:pPr>
        <w:spacing w:line="240" w:lineRule="auto"/>
        <w:ind w:firstLine="720"/>
        <w:rPr>
          <w:rFonts w:cs="Times New Roman"/>
          <w:szCs w:val="24"/>
        </w:rPr>
      </w:pPr>
      <w:r w:rsidRPr="00343BB7">
        <w:rPr>
          <w:rFonts w:cs="Times New Roman"/>
          <w:szCs w:val="24"/>
        </w:rPr>
        <w:t xml:space="preserve">Dalam menjalankan proses mediasi, mediator harus mampu menjalankan tugasnya sebagai pihak ketiga dalam memutuskan </w:t>
      </w:r>
      <w:r>
        <w:rPr>
          <w:rFonts w:cs="Times New Roman"/>
          <w:szCs w:val="24"/>
        </w:rPr>
        <w:t xml:space="preserve">suatu </w:t>
      </w:r>
      <w:r w:rsidRPr="00343BB7">
        <w:rPr>
          <w:rFonts w:cs="Times New Roman"/>
          <w:szCs w:val="24"/>
        </w:rPr>
        <w:t xml:space="preserve">perkara, dan diberikan kebebasan untuk menciptakan kemungkinan </w:t>
      </w:r>
      <w:proofErr w:type="gramStart"/>
      <w:r>
        <w:rPr>
          <w:rFonts w:cs="Times New Roman"/>
          <w:szCs w:val="24"/>
        </w:rPr>
        <w:t>akan</w:t>
      </w:r>
      <w:proofErr w:type="gramEnd"/>
      <w:r>
        <w:rPr>
          <w:rFonts w:cs="Times New Roman"/>
          <w:szCs w:val="24"/>
        </w:rPr>
        <w:t xml:space="preserve"> </w:t>
      </w:r>
      <w:r w:rsidRPr="00343BB7">
        <w:rPr>
          <w:rFonts w:cs="Times New Roman"/>
          <w:szCs w:val="24"/>
        </w:rPr>
        <w:t>terjadinya kesepakatan damai di antara ked</w:t>
      </w:r>
      <w:r>
        <w:rPr>
          <w:rFonts w:cs="Times New Roman"/>
          <w:szCs w:val="24"/>
        </w:rPr>
        <w:t>ua belah pihak yang bertikai.</w:t>
      </w:r>
    </w:p>
    <w:p w:rsidR="00DD7B93" w:rsidRPr="00DD7B93" w:rsidRDefault="00DD7B93" w:rsidP="00DD7B93">
      <w:pPr>
        <w:spacing w:line="240" w:lineRule="auto"/>
        <w:rPr>
          <w:b/>
        </w:rPr>
      </w:pPr>
      <w:r w:rsidRPr="00DD7B93">
        <w:rPr>
          <w:rFonts w:eastAsia="Times New Roman" w:cs="Times New Roman"/>
          <w:b/>
          <w:szCs w:val="24"/>
        </w:rPr>
        <w:t xml:space="preserve">Pendapat Hakim </w:t>
      </w:r>
      <w:r w:rsidRPr="00DD7B93">
        <w:rPr>
          <w:b/>
        </w:rPr>
        <w:t>Drs. Rahmat</w:t>
      </w:r>
      <w:proofErr w:type="gramStart"/>
      <w:r w:rsidRPr="00DD7B93">
        <w:rPr>
          <w:b/>
        </w:rPr>
        <w:t>,  mengatakan</w:t>
      </w:r>
      <w:proofErr w:type="gramEnd"/>
      <w:r w:rsidRPr="00DD7B93">
        <w:rPr>
          <w:b/>
        </w:rPr>
        <w:t xml:space="preserve"> bahwa: </w:t>
      </w:r>
      <w:r w:rsidRPr="00D37C56">
        <w:rPr>
          <w:rStyle w:val="FootnoteReference"/>
          <w:b/>
        </w:rPr>
        <w:footnoteReference w:id="21"/>
      </w:r>
    </w:p>
    <w:p w:rsidR="00DD7B93" w:rsidRDefault="00DD7B93" w:rsidP="00DD7B93">
      <w:pPr>
        <w:spacing w:line="240" w:lineRule="auto"/>
        <w:ind w:firstLine="720"/>
        <w:rPr>
          <w:rFonts w:cs="Times New Roman"/>
          <w:szCs w:val="24"/>
        </w:rPr>
      </w:pPr>
      <w:r w:rsidRPr="00516CC4">
        <w:rPr>
          <w:rFonts w:cs="Times New Roman"/>
          <w:szCs w:val="24"/>
        </w:rPr>
        <w:t xml:space="preserve">Apabila proses mediasi berhasil maka setelah itu dilanjutkan dengan satu kali proses persidangan dengan agenda memutuskan </w:t>
      </w:r>
      <w:proofErr w:type="gramStart"/>
      <w:r w:rsidRPr="00516CC4">
        <w:rPr>
          <w:rFonts w:cs="Times New Roman"/>
          <w:szCs w:val="24"/>
        </w:rPr>
        <w:t>apa</w:t>
      </w:r>
      <w:proofErr w:type="gramEnd"/>
      <w:r w:rsidRPr="00516CC4">
        <w:rPr>
          <w:rFonts w:cs="Times New Roman"/>
          <w:szCs w:val="24"/>
        </w:rPr>
        <w:t xml:space="preserve"> yang telah disepakati pada proses mediasi, namun apabila proses mediasi tidak berhasil maka </w:t>
      </w:r>
      <w:r>
        <w:rPr>
          <w:rFonts w:cs="Times New Roman"/>
          <w:szCs w:val="24"/>
        </w:rPr>
        <w:t xml:space="preserve">akan </w:t>
      </w:r>
      <w:r w:rsidRPr="00516CC4">
        <w:rPr>
          <w:rFonts w:cs="Times New Roman"/>
          <w:szCs w:val="24"/>
        </w:rPr>
        <w:t>tetap lanjut dengan agenda mengikuti semua proses/prosedur yang dijalankan oleh Pengadilan</w:t>
      </w:r>
      <w:r>
        <w:rPr>
          <w:rFonts w:cs="Times New Roman"/>
          <w:szCs w:val="24"/>
        </w:rPr>
        <w:t xml:space="preserve">. </w:t>
      </w:r>
      <w:r w:rsidRPr="00516CC4">
        <w:rPr>
          <w:rFonts w:cs="Times New Roman"/>
          <w:szCs w:val="24"/>
        </w:rPr>
        <w:t xml:space="preserve">Diupayakan kalau bisa selesai disitu (mediasi), tapi kalau mereka ngotot ya </w:t>
      </w:r>
      <w:proofErr w:type="gramStart"/>
      <w:r w:rsidRPr="00516CC4">
        <w:rPr>
          <w:rFonts w:cs="Times New Roman"/>
          <w:szCs w:val="24"/>
        </w:rPr>
        <w:t>apa</w:t>
      </w:r>
      <w:proofErr w:type="gramEnd"/>
      <w:r w:rsidRPr="00516CC4">
        <w:rPr>
          <w:rFonts w:cs="Times New Roman"/>
          <w:szCs w:val="24"/>
        </w:rPr>
        <w:t xml:space="preserve"> boleh buat. </w:t>
      </w:r>
      <w:proofErr w:type="gramStart"/>
      <w:r w:rsidRPr="00516CC4">
        <w:rPr>
          <w:rFonts w:cs="Times New Roman"/>
          <w:szCs w:val="24"/>
        </w:rPr>
        <w:t>Maksudnya</w:t>
      </w:r>
      <w:r>
        <w:rPr>
          <w:rFonts w:cs="Times New Roman"/>
          <w:szCs w:val="24"/>
        </w:rPr>
        <w:t xml:space="preserve"> kalau perkara selesai diting</w:t>
      </w:r>
      <w:r w:rsidRPr="00516CC4">
        <w:rPr>
          <w:rFonts w:cs="Times New Roman"/>
          <w:szCs w:val="24"/>
        </w:rPr>
        <w:t xml:space="preserve">kat mediasi berarti </w:t>
      </w:r>
      <w:r>
        <w:rPr>
          <w:rFonts w:cs="Times New Roman"/>
          <w:szCs w:val="24"/>
        </w:rPr>
        <w:t>perkara</w:t>
      </w:r>
      <w:r w:rsidRPr="00516CC4">
        <w:rPr>
          <w:rFonts w:cs="Times New Roman"/>
          <w:szCs w:val="24"/>
        </w:rPr>
        <w:t xml:space="preserve"> </w:t>
      </w:r>
      <w:r>
        <w:rPr>
          <w:rFonts w:cs="Times New Roman"/>
          <w:szCs w:val="24"/>
        </w:rPr>
        <w:t>tersebut</w:t>
      </w:r>
      <w:r w:rsidRPr="00516CC4">
        <w:rPr>
          <w:rFonts w:cs="Times New Roman"/>
          <w:szCs w:val="24"/>
        </w:rPr>
        <w:t xml:space="preserve"> damai, kalau damai disitu berarti ya udah tidak ada</w:t>
      </w:r>
      <w:r>
        <w:rPr>
          <w:rFonts w:cs="Times New Roman"/>
          <w:szCs w:val="24"/>
        </w:rPr>
        <w:t xml:space="preserve"> lagi masalah, </w:t>
      </w:r>
      <w:r w:rsidRPr="00516CC4">
        <w:rPr>
          <w:rFonts w:cs="Times New Roman"/>
          <w:szCs w:val="24"/>
        </w:rPr>
        <w:t>sisa dirumuskan bagaimana perdamaiannya.</w:t>
      </w:r>
      <w:proofErr w:type="gramEnd"/>
      <w:r w:rsidRPr="00516CC4">
        <w:rPr>
          <w:rFonts w:cs="Times New Roman"/>
          <w:szCs w:val="24"/>
        </w:rPr>
        <w:t xml:space="preserve"> Hasil perdamaian </w:t>
      </w:r>
      <w:r>
        <w:rPr>
          <w:rFonts w:cs="Times New Roman"/>
          <w:szCs w:val="24"/>
        </w:rPr>
        <w:t xml:space="preserve">tersebut </w:t>
      </w:r>
      <w:proofErr w:type="gramStart"/>
      <w:r>
        <w:rPr>
          <w:rFonts w:cs="Times New Roman"/>
          <w:szCs w:val="24"/>
        </w:rPr>
        <w:t>akan</w:t>
      </w:r>
      <w:proofErr w:type="gramEnd"/>
      <w:r>
        <w:rPr>
          <w:rFonts w:cs="Times New Roman"/>
          <w:szCs w:val="24"/>
        </w:rPr>
        <w:t xml:space="preserve"> </w:t>
      </w:r>
      <w:r w:rsidRPr="00516CC4">
        <w:rPr>
          <w:rFonts w:cs="Times New Roman"/>
          <w:szCs w:val="24"/>
        </w:rPr>
        <w:t xml:space="preserve">dibawa ke ruangan sidang. </w:t>
      </w:r>
      <w:proofErr w:type="gramStart"/>
      <w:r w:rsidRPr="00516CC4">
        <w:rPr>
          <w:rFonts w:cs="Times New Roman"/>
          <w:szCs w:val="24"/>
        </w:rPr>
        <w:t xml:space="preserve">Di ruangan sidang </w:t>
      </w:r>
      <w:r>
        <w:rPr>
          <w:rFonts w:cs="Times New Roman"/>
          <w:szCs w:val="24"/>
        </w:rPr>
        <w:t>ada dua kemungkinan pihak yaitu</w:t>
      </w:r>
      <w:r w:rsidRPr="00516CC4">
        <w:rPr>
          <w:rFonts w:cs="Times New Roman"/>
          <w:szCs w:val="24"/>
        </w:rPr>
        <w:t xml:space="preserve"> apakah dia cabut perkaranya atau dibuatkan penetapan putusan yang mengikat perdamaian.</w:t>
      </w:r>
      <w:proofErr w:type="gramEnd"/>
      <w:r w:rsidRPr="00516CC4">
        <w:rPr>
          <w:rFonts w:cs="Times New Roman"/>
          <w:szCs w:val="24"/>
        </w:rPr>
        <w:t xml:space="preserve"> </w:t>
      </w:r>
      <w:proofErr w:type="gramStart"/>
      <w:r>
        <w:rPr>
          <w:rFonts w:cs="Times New Roman"/>
          <w:szCs w:val="24"/>
        </w:rPr>
        <w:t>Apabila perkara tersebut</w:t>
      </w:r>
      <w:r w:rsidRPr="00516CC4">
        <w:rPr>
          <w:rFonts w:cs="Times New Roman"/>
          <w:szCs w:val="24"/>
        </w:rPr>
        <w:t xml:space="preserve"> damai kemudian masuk di persidangan dibuatkan putusan yang mengikat, kalau sudah diikat dengan dengan </w:t>
      </w:r>
      <w:r w:rsidRPr="00516CC4">
        <w:rPr>
          <w:rFonts w:cs="Times New Roman"/>
          <w:szCs w:val="24"/>
        </w:rPr>
        <w:lastRenderedPageBreak/>
        <w:t>putusan itu berar</w:t>
      </w:r>
      <w:r>
        <w:rPr>
          <w:rFonts w:cs="Times New Roman"/>
          <w:szCs w:val="24"/>
        </w:rPr>
        <w:t>ti sudah punya hak eksekutor</w:t>
      </w:r>
      <w:r w:rsidRPr="00516CC4">
        <w:rPr>
          <w:rFonts w:cs="Times New Roman"/>
          <w:szCs w:val="24"/>
        </w:rPr>
        <w:t>, itu sudah kuat tetapi tetap hasil perdamaiannya mereka tun</w:t>
      </w:r>
      <w:r>
        <w:rPr>
          <w:rFonts w:cs="Times New Roman"/>
          <w:szCs w:val="24"/>
        </w:rPr>
        <w:t>duk pada hasil perdamaiannya.</w:t>
      </w:r>
      <w:proofErr w:type="gramEnd"/>
    </w:p>
    <w:p w:rsidR="00DD7B93" w:rsidRPr="005D1E9A" w:rsidRDefault="00DD7B93" w:rsidP="00DD7B93">
      <w:pPr>
        <w:spacing w:line="240" w:lineRule="auto"/>
        <w:ind w:firstLine="720"/>
        <w:rPr>
          <w:rFonts w:cs="Times New Roman"/>
          <w:szCs w:val="24"/>
        </w:rPr>
      </w:pPr>
      <w:r>
        <w:rPr>
          <w:rFonts w:cs="Times New Roman"/>
          <w:szCs w:val="24"/>
        </w:rPr>
        <w:t>Pada Nomor perkara 1038/Pdt.G/2019/PA.Mks</w:t>
      </w:r>
      <w:r w:rsidRPr="00516CC4">
        <w:rPr>
          <w:rFonts w:cs="Times New Roman"/>
          <w:szCs w:val="24"/>
        </w:rPr>
        <w:t xml:space="preserve"> </w:t>
      </w:r>
      <w:r>
        <w:rPr>
          <w:rFonts w:cs="Times New Roman"/>
          <w:szCs w:val="24"/>
        </w:rPr>
        <w:t>pada umumnya mediator itu hanya bisa menerangkan secara Fokus atau sepihak artinya pihak penggugat di satu pihak kemudian satunya lagi disatu pihak atau bisa juga secara gradual bersamaan diupayakan perdamaian dan biasanya mediator baik hakim maupun non hakim meminta kepada pihak baik penggugat ataupun tergugat memberikan resume kesimpulan-kesimpulan yang diinginkan terkait dengan penyelesaiannya dan itu biasanya disampaikan secara lisan kemudian diformulasi oleh  mediator dan dibacakan dihadapan pihak dan ditanda tangani, jika pihak berperkara itu beritikad baik. Dan hasil resume masih saling tarik menarik antara penggugat dan tergugat, mediator mengupayakan bagaimana mencari titik temu atau kesepakatan damai dengan mempertemukan pandangan yang berbeda yang dipetik dari resumenya tetapi mediasi dengan nomor perkara tersebut tidak berhasil atau gagal karena para pihak yang bertikai tingkat emosi/ego sudah sangat tinggi serta kedua belah pihak sudah kesulitan menemukan titik terang sehingga berakhir “</w:t>
      </w:r>
      <w:r w:rsidRPr="005D1E9A">
        <w:rPr>
          <w:rFonts w:cs="Times New Roman"/>
          <w:i/>
          <w:szCs w:val="24"/>
        </w:rPr>
        <w:t>deadlock</w:t>
      </w:r>
      <w:r>
        <w:rPr>
          <w:rFonts w:cs="Times New Roman"/>
          <w:szCs w:val="24"/>
        </w:rPr>
        <w:t>”.</w:t>
      </w:r>
    </w:p>
    <w:p w:rsidR="00DD7B93" w:rsidRDefault="00DD7B93" w:rsidP="00DD7B93">
      <w:pPr>
        <w:pStyle w:val="ListParagraph"/>
        <w:numPr>
          <w:ilvl w:val="0"/>
          <w:numId w:val="15"/>
        </w:numPr>
        <w:spacing w:line="240" w:lineRule="auto"/>
        <w:ind w:left="284" w:hanging="284"/>
        <w:rPr>
          <w:b/>
          <w:i/>
        </w:rPr>
      </w:pPr>
      <w:r w:rsidRPr="00AE50AE">
        <w:rPr>
          <w:b/>
          <w:i/>
        </w:rPr>
        <w:t xml:space="preserve">Efektifitas yang dicapai Mediator dalam Penyelesaian Sengketa Kewarisan </w:t>
      </w:r>
      <w:r>
        <w:rPr>
          <w:b/>
          <w:i/>
        </w:rPr>
        <w:t>(Studi Perkara Nomor 1038/Pdt.G/2019/PA.Mks</w:t>
      </w:r>
      <w:r w:rsidRPr="005251AA">
        <w:rPr>
          <w:b/>
          <w:i/>
        </w:rPr>
        <w:t xml:space="preserve"> </w:t>
      </w:r>
      <w:r w:rsidRPr="00AE50AE">
        <w:rPr>
          <w:b/>
          <w:i/>
        </w:rPr>
        <w:t>di Pengadilan Agama Kelas 1A Makassar</w:t>
      </w:r>
      <w:r>
        <w:rPr>
          <w:b/>
          <w:i/>
        </w:rPr>
        <w:t>)</w:t>
      </w:r>
    </w:p>
    <w:p w:rsidR="00DD7B93" w:rsidRDefault="00DD7B93" w:rsidP="00DD7B93">
      <w:pPr>
        <w:spacing w:line="240" w:lineRule="auto"/>
        <w:ind w:firstLine="720"/>
      </w:pPr>
      <w:r>
        <w:t>Dalam proses mediasi, hakim sebagai mediator tidak memiliki kewenangan untuk memutus suatu perkara seperti dalam sidang pengadilan (litigasi).</w:t>
      </w:r>
      <w:r w:rsidRPr="00727A7D">
        <w:t xml:space="preserve"> Dari jawaban yang disampaikan oleh hakim </w:t>
      </w:r>
      <w:r>
        <w:t>Drs. Rahmat</w:t>
      </w:r>
      <w:proofErr w:type="gramStart"/>
      <w:r>
        <w:t>,  mengatakan</w:t>
      </w:r>
      <w:proofErr w:type="gramEnd"/>
      <w:r>
        <w:t xml:space="preserve"> bahwa sengketa kewarisan </w:t>
      </w:r>
      <w:r>
        <w:rPr>
          <w:rFonts w:cs="Times New Roman"/>
          <w:color w:val="000000"/>
        </w:rPr>
        <w:t xml:space="preserve">Nomor. </w:t>
      </w:r>
      <w:proofErr w:type="gramStart"/>
      <w:r>
        <w:rPr>
          <w:rFonts w:cs="Times New Roman"/>
          <w:color w:val="000000"/>
        </w:rPr>
        <w:t xml:space="preserve">1038/Pdt.G/2019/PA.Mks </w:t>
      </w:r>
      <w:r>
        <w:t>sudah berjalan dengan baik atau sudah terlaksana dengan berdasarkan pada PERMA Nomor 1 Tahun 2016 Tentang Prosedur Mediasi Di Pengadilan namun kurang efektif.</w:t>
      </w:r>
      <w:proofErr w:type="gramEnd"/>
      <w:r>
        <w:t xml:space="preserve"> </w:t>
      </w:r>
      <w:proofErr w:type="gramStart"/>
      <w:r>
        <w:t>ini</w:t>
      </w:r>
      <w:proofErr w:type="gramEnd"/>
      <w:r>
        <w:t xml:space="preserve"> disebabkan beberapa faktor yaitu: </w:t>
      </w:r>
    </w:p>
    <w:p w:rsidR="00DD7B93" w:rsidRDefault="00DD7B93" w:rsidP="00DD7B93">
      <w:pPr>
        <w:pStyle w:val="ListParagraph"/>
        <w:numPr>
          <w:ilvl w:val="3"/>
          <w:numId w:val="17"/>
        </w:numPr>
        <w:spacing w:line="240" w:lineRule="auto"/>
        <w:ind w:left="284" w:hanging="284"/>
      </w:pPr>
      <w:r>
        <w:t>Para pihak yang bertikai emosi/egonya sudah tidak terkontol dengan baik (tidak adanya itikad baik dari pihak yang bersengketa)</w:t>
      </w:r>
    </w:p>
    <w:p w:rsidR="00DD7B93" w:rsidRDefault="00DD7B93" w:rsidP="00DD7B93">
      <w:pPr>
        <w:pStyle w:val="ListParagraph"/>
        <w:numPr>
          <w:ilvl w:val="3"/>
          <w:numId w:val="17"/>
        </w:numPr>
        <w:spacing w:line="240" w:lineRule="auto"/>
        <w:ind w:left="284" w:hanging="284"/>
      </w:pPr>
      <w:r>
        <w:t>Tidak ada yang mau mengalah</w:t>
      </w:r>
    </w:p>
    <w:p w:rsidR="00DD7B93" w:rsidRDefault="00DD7B93" w:rsidP="00DD7B93">
      <w:pPr>
        <w:pStyle w:val="ListParagraph"/>
        <w:numPr>
          <w:ilvl w:val="3"/>
          <w:numId w:val="17"/>
        </w:numPr>
        <w:spacing w:line="240" w:lineRule="auto"/>
        <w:ind w:left="284" w:hanging="284"/>
      </w:pPr>
      <w:r>
        <w:t>Kualitas Mediator yaitu Masih rendahnya kualitas seorang hakim yang menjalankan fungsi mediator karena masih mendominasinya kegagalan dalam proses mediasi yang dilakukan terutama di Pengadilan Agama Kelas 1A Makassar ini bahkan yang berada di pelosok daerah tanah air, yang belum mendapat kesempatan mengikuti pelatihan sertifikasi mediator oleh lembaga terakreditasi di luar Mahkamah Agung RI, walaupun ada beberapa pengecualian sebagaimana telah dijelaskan sebelumnya. Mahkamah Agung RI belum bisa mengadakan pelatihan mediasi yang cukup untuk semua hakim dikarenakan mediasi belum menjadi program prioritas yang memperlihatkan kurangnya dukungan Mahkamah Agung RI.</w:t>
      </w:r>
    </w:p>
    <w:p w:rsidR="00014817" w:rsidRDefault="00014817" w:rsidP="00DD7B93">
      <w:pPr>
        <w:spacing w:before="6" w:line="240" w:lineRule="auto"/>
        <w:rPr>
          <w:b/>
        </w:rPr>
      </w:pPr>
      <w:r>
        <w:rPr>
          <w:b/>
        </w:rPr>
        <w:t>PENUTUP</w:t>
      </w:r>
    </w:p>
    <w:p w:rsidR="00DD7B93" w:rsidRDefault="00DD7B93" w:rsidP="00DD7B93">
      <w:pPr>
        <w:spacing w:line="240" w:lineRule="auto"/>
      </w:pPr>
      <w:r>
        <w:lastRenderedPageBreak/>
        <w:t xml:space="preserve">A. Kesimpulan </w:t>
      </w:r>
    </w:p>
    <w:p w:rsidR="00DD7B93" w:rsidRDefault="00DD7B93" w:rsidP="00DD7B93">
      <w:pPr>
        <w:spacing w:line="240" w:lineRule="auto"/>
        <w:ind w:firstLine="720"/>
      </w:pPr>
      <w:r>
        <w:t xml:space="preserve">Berdasarkan uraian data-data hasil penelitian yang telah dikemukakan pada </w:t>
      </w:r>
      <w:proofErr w:type="gramStart"/>
      <w:r>
        <w:t>bab</w:t>
      </w:r>
      <w:proofErr w:type="gramEnd"/>
      <w:r>
        <w:t xml:space="preserve"> sebelumnya, maka dapat ditarik kesimpulan sebagai berikut: </w:t>
      </w:r>
    </w:p>
    <w:p w:rsidR="00DD7B93" w:rsidRPr="005D1E9A" w:rsidRDefault="00DD7B93" w:rsidP="00DD7B93">
      <w:pPr>
        <w:spacing w:line="240" w:lineRule="auto"/>
        <w:rPr>
          <w:rFonts w:cs="Times New Roman"/>
          <w:szCs w:val="24"/>
        </w:rPr>
      </w:pPr>
      <w:r>
        <w:t xml:space="preserve">1. Proses Penyelesaian Sengketa Kewarisan yang dilakukan oleh Mediator di Pengadilan Agama Kelas 1A Makassar (Studi Perkara Nomor 1038/Pdt.G/2019/PA.Mks). </w:t>
      </w:r>
      <w:r>
        <w:rPr>
          <w:rFonts w:cs="Times New Roman"/>
          <w:szCs w:val="24"/>
        </w:rPr>
        <w:t>Dan pada umumnya mediator itu hanya bisa menerangkan secara fokus atau sepihak artinya pihak penggugat di satu pihak kemudian satunya lagi disatu pihak atau bisa juga secara gradual bersamaan diupayakan perdamaian dan biasanya mediator baik hakim maupun non hakim meminta kepada pihak baik penggugat ataupun tergugat memberikan resume kesimpulan-kesimpulan yang diinginkan terkait dengan penyelesaiannya dan itu biasanya disampaikan secara lisan kemudian diformulasi oleh  mediator dan dibacakan dihadapan pihak dan ditanda tangani, jika pihak berperkara itu beritikad baik. Dan hasil resume masih saling tarik menarik antara penggugat dan tergugat, mediator mengupayakan bagaimana mencari titik temu atau kesepakatan damai dengan mempertemukan pandangan yang berbeda yang dipetik dari resumenya tetapi mediasi dengan nomor perkara tersebut tidak berhasil atau gagal karena para pihak yang bertikai tingkat emosi/ego sudah sangat tinggi serta kedua belah pihak sudah kesulitan menemukan titik terang sehingga berakhir “</w:t>
      </w:r>
      <w:r w:rsidRPr="005D1E9A">
        <w:rPr>
          <w:rFonts w:cs="Times New Roman"/>
          <w:i/>
          <w:szCs w:val="24"/>
        </w:rPr>
        <w:t>deadlock</w:t>
      </w:r>
      <w:r>
        <w:rPr>
          <w:rFonts w:cs="Times New Roman"/>
          <w:szCs w:val="24"/>
        </w:rPr>
        <w:t>”.</w:t>
      </w:r>
    </w:p>
    <w:p w:rsidR="00DD7B93" w:rsidRDefault="00DD7B93" w:rsidP="00DD7B93">
      <w:pPr>
        <w:spacing w:line="240" w:lineRule="auto"/>
        <w:ind w:left="284" w:hanging="284"/>
      </w:pPr>
      <w:r>
        <w:t>2. Efektivitas penyelesaikan sengketa kewarisan yang dicapai mediator di Pengadilan Agama Kelas 1A Makassar (Studi Perkara Nomor 1038/Pdt.G/2019/PA.Mks)  sudah berjalan dengan baik atau sudah terlaksana dengan berdasarkan pada PERMA Nomor 1 Tahun 2016 Tentang Prosedur Mediasi Di Pengadilan namun masih kurang efektif disebabkan karena :</w:t>
      </w:r>
    </w:p>
    <w:p w:rsidR="00DD7B93" w:rsidRDefault="00DD7B93" w:rsidP="00DD7B93">
      <w:pPr>
        <w:spacing w:line="240" w:lineRule="auto"/>
        <w:ind w:left="284" w:hanging="284"/>
      </w:pPr>
      <w:r>
        <w:t>a. Para pihak yang bertikai emosi/egonya sudah tidak terkontol dengan baik (tidak beritikad baik)</w:t>
      </w:r>
    </w:p>
    <w:p w:rsidR="00DD7B93" w:rsidRDefault="00DD7B93" w:rsidP="00DD7B93">
      <w:pPr>
        <w:pStyle w:val="ListParagraph"/>
        <w:numPr>
          <w:ilvl w:val="1"/>
          <w:numId w:val="17"/>
        </w:numPr>
        <w:spacing w:line="240" w:lineRule="auto"/>
        <w:ind w:left="284" w:hanging="284"/>
      </w:pPr>
      <w:r>
        <w:t>Tidak ada yang mau mengalah.</w:t>
      </w:r>
    </w:p>
    <w:p w:rsidR="00DD7B93" w:rsidRDefault="00DD7B93" w:rsidP="00DD7B93">
      <w:pPr>
        <w:pStyle w:val="ListParagraph"/>
        <w:numPr>
          <w:ilvl w:val="0"/>
          <w:numId w:val="17"/>
        </w:numPr>
        <w:spacing w:line="240" w:lineRule="auto"/>
        <w:ind w:left="284" w:hanging="284"/>
      </w:pPr>
      <w:r>
        <w:t xml:space="preserve">Kualitas Mediator </w:t>
      </w:r>
    </w:p>
    <w:p w:rsidR="00DD7B93" w:rsidRDefault="00DD7B93" w:rsidP="00DD7B93">
      <w:pPr>
        <w:spacing w:line="240" w:lineRule="auto"/>
      </w:pPr>
      <w:r>
        <w:t xml:space="preserve">B. Implikasi Penelitian </w:t>
      </w:r>
    </w:p>
    <w:p w:rsidR="00DD7B93" w:rsidRDefault="00DD7B93" w:rsidP="00DD7B93">
      <w:pPr>
        <w:spacing w:line="240" w:lineRule="auto"/>
        <w:ind w:left="284" w:hanging="284"/>
      </w:pPr>
      <w:r>
        <w:t xml:space="preserve">1) Dengan adanya proses mediasi yang dilakukan oleh seorang mediator di Pengadilan dikehendaki adanya peningkatan dalam proses penyelesaian perkara utamanya dalam mediasi. Mediator harus berperan penting dalam melakukan penyelesaian sengketa yang terbaik agar mediasi berjalan maksimal dan efektif, serta para pihak merasa puas dan tidak ada pihak yang merasa dirugikan, </w:t>
      </w:r>
    </w:p>
    <w:p w:rsidR="002F578F" w:rsidRPr="002F578F" w:rsidRDefault="00DD7B93" w:rsidP="009F132A">
      <w:pPr>
        <w:spacing w:line="240" w:lineRule="auto"/>
        <w:ind w:left="284" w:hanging="284"/>
      </w:pPr>
      <w:r>
        <w:t>2) Penelitian ini diharapkan dapat berdampak pada peningkatan terhadap keberhasilan mediator dalam memediasikan para pihak yang berperkara di Pengadilan Agama.</w:t>
      </w:r>
    </w:p>
    <w:p w:rsidR="00014817" w:rsidRPr="00014817" w:rsidRDefault="00014817" w:rsidP="00DD7B93">
      <w:pPr>
        <w:pStyle w:val="Heading2"/>
        <w:spacing w:before="208" w:line="240" w:lineRule="auto"/>
        <w:rPr>
          <w:rFonts w:ascii="Times New Roman" w:hAnsi="Times New Roman" w:cs="Times New Roman"/>
          <w:color w:val="auto"/>
        </w:rPr>
      </w:pPr>
      <w:r w:rsidRPr="00014817">
        <w:rPr>
          <w:rFonts w:ascii="Times New Roman" w:hAnsi="Times New Roman" w:cs="Times New Roman"/>
          <w:color w:val="auto"/>
        </w:rPr>
        <w:lastRenderedPageBreak/>
        <w:t>DAFTAR PUSTAKA</w:t>
      </w:r>
    </w:p>
    <w:p w:rsidR="00DD7B93" w:rsidRDefault="00DD7B93" w:rsidP="002F578F">
      <w:pPr>
        <w:pStyle w:val="NoSpacing"/>
        <w:spacing w:line="240" w:lineRule="auto"/>
      </w:pPr>
      <w:r w:rsidRPr="005B3690">
        <w:t>Abbas</w:t>
      </w:r>
      <w:r>
        <w:t xml:space="preserve">, </w:t>
      </w:r>
      <w:r w:rsidRPr="005B3690">
        <w:t xml:space="preserve">Syahrizal, </w:t>
      </w:r>
      <w:r w:rsidRPr="00CD7ECF">
        <w:rPr>
          <w:i/>
        </w:rPr>
        <w:t>Mediasi dalam Perspektif Hukum Syariah, Hukum Adat, Hukum Nasional.</w:t>
      </w:r>
      <w:r w:rsidRPr="005B3690">
        <w:t xml:space="preserve"> Jakarta: Kencana, 2009. </w:t>
      </w:r>
    </w:p>
    <w:p w:rsidR="00DD7B93" w:rsidRPr="005B3690" w:rsidRDefault="00DD7B93" w:rsidP="002F578F">
      <w:pPr>
        <w:pStyle w:val="NoSpacing"/>
        <w:spacing w:line="240" w:lineRule="auto"/>
      </w:pPr>
      <w:r>
        <w:t xml:space="preserve">Rahmadi, Takdir. </w:t>
      </w:r>
      <w:r w:rsidRPr="00167A0E">
        <w:rPr>
          <w:i/>
        </w:rPr>
        <w:t>Mediasi Penyelesaian Sengketa Melalui Pendekatan Mufakat</w:t>
      </w:r>
      <w:r>
        <w:t>. Depok: Rajawali Pers, 2017.</w:t>
      </w:r>
    </w:p>
    <w:p w:rsidR="00DD7B93" w:rsidRPr="005B3690" w:rsidRDefault="00DD7B93" w:rsidP="002F578F">
      <w:pPr>
        <w:pStyle w:val="NoSpacing"/>
        <w:spacing w:line="240" w:lineRule="auto"/>
      </w:pPr>
      <w:proofErr w:type="gramStart"/>
      <w:r w:rsidRPr="005B3690">
        <w:t xml:space="preserve">Mardani, </w:t>
      </w:r>
      <w:r w:rsidRPr="00CD7ECF">
        <w:rPr>
          <w:i/>
        </w:rPr>
        <w:t>Hukum Kewarisan Islam di Indonesia</w:t>
      </w:r>
      <w:r w:rsidRPr="005B3690">
        <w:t>.</w:t>
      </w:r>
      <w:proofErr w:type="gramEnd"/>
      <w:r w:rsidRPr="005B3690">
        <w:t xml:space="preserve"> Jakarta: Rajawali Pers, 2015.</w:t>
      </w:r>
    </w:p>
    <w:p w:rsidR="00DD7B93" w:rsidRDefault="00DD7B93" w:rsidP="002F578F">
      <w:pPr>
        <w:pStyle w:val="NoSpacing"/>
        <w:spacing w:line="240" w:lineRule="auto"/>
      </w:pPr>
      <w:r>
        <w:t xml:space="preserve">Syarifuddin, </w:t>
      </w:r>
      <w:r w:rsidRPr="005B3690">
        <w:t xml:space="preserve">Amir, </w:t>
      </w:r>
      <w:r w:rsidRPr="00CD7ECF">
        <w:rPr>
          <w:i/>
        </w:rPr>
        <w:t>Hukum Kewarisan Islam</w:t>
      </w:r>
      <w:r w:rsidRPr="005B3690">
        <w:t>. Jakarta: Kencana, 2004.</w:t>
      </w:r>
    </w:p>
    <w:p w:rsidR="00DD7B93" w:rsidRDefault="00DD7B93" w:rsidP="002F578F">
      <w:pPr>
        <w:pStyle w:val="NoSpacing"/>
        <w:spacing w:line="240" w:lineRule="auto"/>
      </w:pPr>
      <w:r>
        <w:t xml:space="preserve">Anshori, Ghofur Abdul, </w:t>
      </w:r>
      <w:r w:rsidRPr="00CD7ECF">
        <w:rPr>
          <w:i/>
        </w:rPr>
        <w:t>Hukum Kewarisan Islam Di Indonesia (Eksistensi dan Adaptabilitas).</w:t>
      </w:r>
      <w:r>
        <w:t xml:space="preserve"> Yogyakarta: 2012.</w:t>
      </w:r>
    </w:p>
    <w:p w:rsidR="00DD7B93" w:rsidRDefault="00DD7B93" w:rsidP="002F578F">
      <w:pPr>
        <w:pStyle w:val="NoSpacing"/>
        <w:spacing w:line="240" w:lineRule="auto"/>
      </w:pPr>
      <w:r>
        <w:t>Amin, Suma Muhammad</w:t>
      </w:r>
      <w:r w:rsidRPr="00CD7ECF">
        <w:rPr>
          <w:i/>
        </w:rPr>
        <w:t xml:space="preserve">. </w:t>
      </w:r>
      <w:proofErr w:type="gramStart"/>
      <w:r w:rsidRPr="00CD7ECF">
        <w:rPr>
          <w:i/>
        </w:rPr>
        <w:t>Keadilan Hukum Waris Islam Dalam Pendekatan Teks dan Konteks.</w:t>
      </w:r>
      <w:proofErr w:type="gramEnd"/>
      <w:r>
        <w:t xml:space="preserve"> Jakarta: Rajawali Pers, 2013.</w:t>
      </w:r>
    </w:p>
    <w:p w:rsidR="00DD7B93" w:rsidRDefault="00DD7B93" w:rsidP="002F578F">
      <w:pPr>
        <w:pStyle w:val="NoSpacing"/>
        <w:spacing w:line="240" w:lineRule="auto"/>
      </w:pPr>
      <w:r>
        <w:t xml:space="preserve">Amriani, Nurnaningsih. </w:t>
      </w:r>
      <w:r w:rsidRPr="00CD7ECF">
        <w:rPr>
          <w:i/>
        </w:rPr>
        <w:t>Mediasi Alternatif Penyelesaian Sengketa Perdata di Pengadilan.</w:t>
      </w:r>
      <w:r>
        <w:t xml:space="preserve"> Jakarta: RajaGrafindo Persada, 2012.</w:t>
      </w:r>
    </w:p>
    <w:p w:rsidR="00DD7B93" w:rsidRDefault="00DD7B93" w:rsidP="002F578F">
      <w:pPr>
        <w:pStyle w:val="NoSpacing"/>
        <w:spacing w:line="240" w:lineRule="auto"/>
      </w:pPr>
      <w:r>
        <w:t xml:space="preserve">Ilham, Muhammad. </w:t>
      </w:r>
      <w:r w:rsidRPr="005F1AF2">
        <w:rPr>
          <w:i/>
        </w:rPr>
        <w:t>“Pelaksanaan Mediasi Dalam Penyelesaian Perkara Perdata (Studi Analisis Kasus-Kasus di Pengadilan Agama Makassar 2012-2014)”.</w:t>
      </w:r>
      <w:r>
        <w:t xml:space="preserve"> </w:t>
      </w:r>
      <w:proofErr w:type="gramStart"/>
      <w:r>
        <w:t>Skripsi.</w:t>
      </w:r>
      <w:proofErr w:type="gramEnd"/>
      <w:r>
        <w:t xml:space="preserve"> Makassar: Fakultas Syariah dan Hukum UIN Alauddin, 2015.</w:t>
      </w:r>
    </w:p>
    <w:p w:rsidR="00DD7B93" w:rsidRDefault="00DD7B93" w:rsidP="002F578F">
      <w:pPr>
        <w:pStyle w:val="NoSpacing"/>
        <w:spacing w:line="240" w:lineRule="auto"/>
      </w:pPr>
      <w:r>
        <w:t xml:space="preserve">Al Shabuni, Muhammad Ali. </w:t>
      </w:r>
      <w:r w:rsidRPr="00CD7ECF">
        <w:rPr>
          <w:i/>
        </w:rPr>
        <w:t xml:space="preserve">Hukum Waris Menurut Al Quran Dan Hadis. </w:t>
      </w:r>
      <w:r>
        <w:t>Bandung: Trigenda Karya, 1995.</w:t>
      </w:r>
    </w:p>
    <w:p w:rsidR="00DD7B93" w:rsidRDefault="00DD7B93" w:rsidP="002F578F">
      <w:pPr>
        <w:pStyle w:val="NoSpacing"/>
        <w:spacing w:line="240" w:lineRule="auto"/>
      </w:pPr>
      <w:r>
        <w:t xml:space="preserve">Arief, Muhammad. </w:t>
      </w:r>
      <w:proofErr w:type="gramStart"/>
      <w:r w:rsidRPr="00CD7ECF">
        <w:rPr>
          <w:i/>
        </w:rPr>
        <w:t>Hukum Warisan dalam Islam</w:t>
      </w:r>
      <w:r>
        <w:t>.</w:t>
      </w:r>
      <w:proofErr w:type="gramEnd"/>
      <w:r>
        <w:t xml:space="preserve"> Surabaya: 1986.</w:t>
      </w:r>
    </w:p>
    <w:p w:rsidR="00DD7B93" w:rsidRDefault="00DD7B93" w:rsidP="002F578F">
      <w:pPr>
        <w:pStyle w:val="NoSpacing"/>
        <w:spacing w:line="240" w:lineRule="auto"/>
      </w:pPr>
      <w:r>
        <w:t xml:space="preserve">Nasution, Amin Husein. </w:t>
      </w:r>
      <w:r w:rsidRPr="000403B8">
        <w:rPr>
          <w:i/>
        </w:rPr>
        <w:t xml:space="preserve">Hukum </w:t>
      </w:r>
      <w:proofErr w:type="gramStart"/>
      <w:r w:rsidRPr="000403B8">
        <w:rPr>
          <w:i/>
        </w:rPr>
        <w:t>Kewarisan :</w:t>
      </w:r>
      <w:proofErr w:type="gramEnd"/>
      <w:r w:rsidRPr="000403B8">
        <w:rPr>
          <w:i/>
        </w:rPr>
        <w:t xml:space="preserve"> Suatu Analisis Komparatif Pemikiran Mujtahid dan Kompilasi Hukum Islam</w:t>
      </w:r>
      <w:r>
        <w:t>. Jakarta: Rajawali Pers, 2014.</w:t>
      </w:r>
    </w:p>
    <w:p w:rsidR="00DD7B93" w:rsidRDefault="00DD7B93" w:rsidP="002F578F">
      <w:pPr>
        <w:pStyle w:val="NoSpacing"/>
        <w:spacing w:line="240" w:lineRule="auto"/>
      </w:pPr>
      <w:r>
        <w:t xml:space="preserve">Abubakar, Al Yasa. </w:t>
      </w:r>
      <w:r w:rsidRPr="00A4634A">
        <w:rPr>
          <w:i/>
        </w:rPr>
        <w:t xml:space="preserve">Ahli Waris Sepertalian </w:t>
      </w:r>
      <w:proofErr w:type="gramStart"/>
      <w:r w:rsidRPr="00A4634A">
        <w:rPr>
          <w:i/>
        </w:rPr>
        <w:t>Darah :</w:t>
      </w:r>
      <w:proofErr w:type="gramEnd"/>
      <w:r w:rsidRPr="00A4634A">
        <w:rPr>
          <w:i/>
        </w:rPr>
        <w:t xml:space="preserve"> Kajian Perbandingan Terhadap Penalaran</w:t>
      </w:r>
      <w:r>
        <w:rPr>
          <w:i/>
        </w:rPr>
        <w:t xml:space="preserve"> </w:t>
      </w:r>
      <w:r w:rsidRPr="00A4634A">
        <w:rPr>
          <w:i/>
        </w:rPr>
        <w:t>Hazairin Dan Penalaran fikih Mazhab</w:t>
      </w:r>
      <w:r>
        <w:t>. Jakarta: INIS</w:t>
      </w:r>
      <w:proofErr w:type="gramStart"/>
      <w:r>
        <w:t>,1998</w:t>
      </w:r>
      <w:proofErr w:type="gramEnd"/>
      <w:r>
        <w:t>.</w:t>
      </w:r>
    </w:p>
    <w:p w:rsidR="00DD7B93" w:rsidRDefault="00DD7B93" w:rsidP="002F578F">
      <w:pPr>
        <w:pStyle w:val="NoSpacing"/>
        <w:spacing w:line="240" w:lineRule="auto"/>
      </w:pPr>
      <w:r>
        <w:t xml:space="preserve">Al Sa’di Nashir, Abdurrahman Syaikh. </w:t>
      </w:r>
      <w:r w:rsidRPr="008F72F0">
        <w:rPr>
          <w:i/>
        </w:rPr>
        <w:t>Tafsir Al-</w:t>
      </w:r>
      <w:proofErr w:type="gramStart"/>
      <w:r w:rsidRPr="008F72F0">
        <w:rPr>
          <w:i/>
        </w:rPr>
        <w:t>Qur’an :</w:t>
      </w:r>
      <w:proofErr w:type="gramEnd"/>
      <w:r w:rsidRPr="008F72F0">
        <w:rPr>
          <w:i/>
        </w:rPr>
        <w:t xml:space="preserve"> Tafsir al-Karim ar-Rahman Fi Tafsir Kalam al-Mannan</w:t>
      </w:r>
      <w:r>
        <w:t>. Jakarta: 2005.</w:t>
      </w:r>
    </w:p>
    <w:p w:rsidR="00DD7B93" w:rsidRDefault="00DD7B93" w:rsidP="002F578F">
      <w:pPr>
        <w:pStyle w:val="NoSpacing"/>
        <w:spacing w:line="240" w:lineRule="auto"/>
      </w:pPr>
      <w:r>
        <w:t xml:space="preserve">Supardin, </w:t>
      </w:r>
      <w:r w:rsidRPr="00C7207C">
        <w:rPr>
          <w:i/>
        </w:rPr>
        <w:t>Fikih Peradilan Agama di Indonesia (Rekontruksi Materi Perkara Tertentu).</w:t>
      </w:r>
      <w:r>
        <w:t xml:space="preserve"> </w:t>
      </w:r>
      <w:proofErr w:type="gramStart"/>
      <w:r>
        <w:t>Cet</w:t>
      </w:r>
      <w:proofErr w:type="gramEnd"/>
      <w:r>
        <w:t xml:space="preserve">. I; Makassar: 2014. </w:t>
      </w:r>
    </w:p>
    <w:p w:rsidR="00DD7B93" w:rsidRDefault="00DD7B93" w:rsidP="002F578F">
      <w:pPr>
        <w:pStyle w:val="NoSpacing"/>
        <w:spacing w:line="240" w:lineRule="auto"/>
      </w:pPr>
      <w:proofErr w:type="gramStart"/>
      <w:r>
        <w:t>Kementrian Agama Republik Indonesia,</w:t>
      </w:r>
      <w:r>
        <w:rPr>
          <w:i/>
        </w:rPr>
        <w:t xml:space="preserve"> </w:t>
      </w:r>
      <w:r w:rsidRPr="00C7207C">
        <w:rPr>
          <w:i/>
        </w:rPr>
        <w:t xml:space="preserve">Al-Qur’an </w:t>
      </w:r>
      <w:r>
        <w:rPr>
          <w:i/>
        </w:rPr>
        <w:t xml:space="preserve">dan </w:t>
      </w:r>
      <w:r w:rsidRPr="00C7207C">
        <w:rPr>
          <w:i/>
        </w:rPr>
        <w:t>Terjemah</w:t>
      </w:r>
      <w:r>
        <w:rPr>
          <w:i/>
        </w:rPr>
        <w:t>nya</w:t>
      </w:r>
      <w:r w:rsidRPr="00C7207C">
        <w:rPr>
          <w:i/>
        </w:rPr>
        <w:t>.</w:t>
      </w:r>
      <w:proofErr w:type="gramEnd"/>
      <w:r w:rsidRPr="00C7207C">
        <w:rPr>
          <w:i/>
        </w:rPr>
        <w:t xml:space="preserve"> </w:t>
      </w:r>
      <w:r>
        <w:t xml:space="preserve">Jakarta: Yayasan Penyelenggara Penerjemah Al-Qur’an, 2002. </w:t>
      </w:r>
    </w:p>
    <w:p w:rsidR="00DD7B93" w:rsidRDefault="00DD7B93" w:rsidP="002F578F">
      <w:pPr>
        <w:pStyle w:val="NoSpacing"/>
        <w:spacing w:line="240" w:lineRule="auto"/>
      </w:pPr>
      <w:proofErr w:type="gramStart"/>
      <w:r w:rsidRPr="00C7207C">
        <w:t xml:space="preserve">Kementrian Agama Repubik Indonesia, </w:t>
      </w:r>
      <w:r w:rsidRPr="00C7207C">
        <w:rPr>
          <w:i/>
        </w:rPr>
        <w:t>Al-Qur’anul Karim dan Terjemah</w:t>
      </w:r>
      <w:r>
        <w:t>.</w:t>
      </w:r>
      <w:proofErr w:type="gramEnd"/>
      <w:r>
        <w:t xml:space="preserve"> </w:t>
      </w:r>
      <w:r w:rsidRPr="00C7207C">
        <w:t>Surakarta: Yayasan Penyelenggara Penerjemah/Penafsir Al-Qur’an, 2014.</w:t>
      </w:r>
    </w:p>
    <w:p w:rsidR="00DD7B93" w:rsidRDefault="00DD7B93" w:rsidP="002F578F">
      <w:pPr>
        <w:pStyle w:val="NoSpacing"/>
        <w:spacing w:line="240" w:lineRule="auto"/>
      </w:pPr>
      <w:r>
        <w:t xml:space="preserve">Kementerian Agama Republik Indonesia, </w:t>
      </w:r>
      <w:r w:rsidRPr="004468F5">
        <w:rPr>
          <w:i/>
        </w:rPr>
        <w:t xml:space="preserve">Ar-Rahman Al-Qur’an Terjemah </w:t>
      </w:r>
      <w:proofErr w:type="gramStart"/>
      <w:r w:rsidRPr="004468F5">
        <w:rPr>
          <w:i/>
        </w:rPr>
        <w:t>Per</w:t>
      </w:r>
      <w:proofErr w:type="gramEnd"/>
      <w:r w:rsidRPr="004468F5">
        <w:rPr>
          <w:i/>
        </w:rPr>
        <w:t xml:space="preserve"> Kata Latin dan Kode Tajwid Latin</w:t>
      </w:r>
      <w:r>
        <w:t xml:space="preserve">. Jakarta: Maktabah Al-Fatih Rasyid Media, 2018. </w:t>
      </w:r>
    </w:p>
    <w:p w:rsidR="00DD7B93" w:rsidRPr="00C7207C" w:rsidRDefault="00DD7B93" w:rsidP="002F578F">
      <w:pPr>
        <w:pStyle w:val="NoSpacing"/>
        <w:spacing w:line="240" w:lineRule="auto"/>
      </w:pPr>
      <w:proofErr w:type="gramStart"/>
      <w:r w:rsidRPr="00780B34">
        <w:lastRenderedPageBreak/>
        <w:t>Republik Indonesia</w:t>
      </w:r>
      <w:r w:rsidRPr="009F6EC6">
        <w:rPr>
          <w:i/>
        </w:rPr>
        <w:t>, Undang-undang Republik Indonesia Nomor 3 Tahun 2006 Tentang Peradilan Agama</w:t>
      </w:r>
      <w:r>
        <w:t>.</w:t>
      </w:r>
      <w:proofErr w:type="gramEnd"/>
      <w:r>
        <w:t xml:space="preserve"> Jakarta: Cemerlang, 2008.</w:t>
      </w:r>
    </w:p>
    <w:p w:rsidR="00DD7B93" w:rsidRPr="002C650E" w:rsidRDefault="00DD7B93" w:rsidP="002F578F">
      <w:pPr>
        <w:pStyle w:val="NoSpacing"/>
        <w:spacing w:line="240" w:lineRule="auto"/>
      </w:pPr>
      <w:proofErr w:type="gramStart"/>
      <w:r>
        <w:t>Rofik</w:t>
      </w:r>
      <w:r w:rsidRPr="00384EE5">
        <w:t xml:space="preserve"> </w:t>
      </w:r>
      <w:r>
        <w:t xml:space="preserve">Ahmad, </w:t>
      </w:r>
      <w:r w:rsidRPr="00C871FE">
        <w:rPr>
          <w:i/>
        </w:rPr>
        <w:t>Hukum Perdata Islam di Indonesia</w:t>
      </w:r>
      <w:r>
        <w:t>.</w:t>
      </w:r>
      <w:proofErr w:type="gramEnd"/>
      <w:r>
        <w:t xml:space="preserve"> </w:t>
      </w:r>
      <w:proofErr w:type="gramStart"/>
      <w:r>
        <w:t>Cet.1, Edisi Revisi.</w:t>
      </w:r>
      <w:proofErr w:type="gramEnd"/>
      <w:r>
        <w:t xml:space="preserve"> Jakarta: Rajawali Pers, 2013.</w:t>
      </w:r>
    </w:p>
    <w:p w:rsidR="00DD7B93" w:rsidRDefault="00DD7B93" w:rsidP="002F578F">
      <w:pPr>
        <w:pStyle w:val="NoSpacing"/>
        <w:spacing w:line="240" w:lineRule="auto"/>
      </w:pPr>
      <w:proofErr w:type="gramStart"/>
      <w:r>
        <w:t xml:space="preserve">Republik Indonesia, </w:t>
      </w:r>
      <w:r w:rsidRPr="00690E96">
        <w:rPr>
          <w:i/>
        </w:rPr>
        <w:t>Undang-undang Republik Indonesia Nomor 3 Tahun 2006 Tentang Peradilan Agama</w:t>
      </w:r>
      <w:r>
        <w:t>.</w:t>
      </w:r>
      <w:proofErr w:type="gramEnd"/>
      <w:r>
        <w:t xml:space="preserve"> Jakarta: Cemerlang, 2008.</w:t>
      </w:r>
    </w:p>
    <w:p w:rsidR="00DD7B93" w:rsidRDefault="00DD7B93" w:rsidP="002F578F">
      <w:pPr>
        <w:pStyle w:val="NoSpacing"/>
        <w:spacing w:line="240" w:lineRule="auto"/>
      </w:pPr>
      <w:r>
        <w:t xml:space="preserve">-------. </w:t>
      </w:r>
      <w:proofErr w:type="gramStart"/>
      <w:r w:rsidRPr="00690E96">
        <w:rPr>
          <w:i/>
        </w:rPr>
        <w:t>Undang-undang Perkawinan Indonesia (Dilengkapi Dengan Kompilsi Hukum Islam Indonesia</w:t>
      </w:r>
      <w:r>
        <w:t>.</w:t>
      </w:r>
      <w:proofErr w:type="gramEnd"/>
      <w:r>
        <w:t xml:space="preserve"> Jakarta: Cemerlang, t.th.</w:t>
      </w:r>
    </w:p>
    <w:p w:rsidR="00DD7B93" w:rsidRDefault="00DD7B93" w:rsidP="002F578F">
      <w:pPr>
        <w:pStyle w:val="NoSpacing"/>
        <w:spacing w:line="240" w:lineRule="auto"/>
      </w:pPr>
      <w:r>
        <w:t xml:space="preserve">Syukur, Fatahillah A. </w:t>
      </w:r>
      <w:r w:rsidRPr="00690E96">
        <w:rPr>
          <w:i/>
        </w:rPr>
        <w:t>Mediasi Yudisial di Indonesia: Peluang dan Tantangan dalam Memajukan Sistem Peradilan</w:t>
      </w:r>
      <w:r>
        <w:t>. Cet. 1; Bandung: CV. Mandar Maju, 2012.</w:t>
      </w:r>
    </w:p>
    <w:p w:rsidR="00DD7B93" w:rsidRPr="00690E96" w:rsidRDefault="00DD7B93" w:rsidP="002F578F">
      <w:pPr>
        <w:pStyle w:val="NoSpacing"/>
        <w:spacing w:line="240" w:lineRule="auto"/>
      </w:pPr>
      <w:r w:rsidRPr="00690E96">
        <w:t xml:space="preserve">Ali, Zainuddin. </w:t>
      </w:r>
      <w:r w:rsidRPr="00690E96">
        <w:rPr>
          <w:i/>
        </w:rPr>
        <w:t>Metode Penelitian Hukum</w:t>
      </w:r>
      <w:r w:rsidRPr="00690E96">
        <w:t>. Jakarta: Sinar Grafika, 2009.</w:t>
      </w:r>
    </w:p>
    <w:p w:rsidR="00DD7B93" w:rsidRPr="00690E96" w:rsidRDefault="00DD7B93" w:rsidP="002F578F">
      <w:pPr>
        <w:pStyle w:val="NoSpacing"/>
        <w:spacing w:line="240" w:lineRule="auto"/>
      </w:pPr>
      <w:proofErr w:type="gramStart"/>
      <w:r w:rsidRPr="00690E96">
        <w:t xml:space="preserve">Tim Penyusun Kamus Pusat Pembinaan dan Pengembangan Bahasa, </w:t>
      </w:r>
      <w:r w:rsidRPr="00690E96">
        <w:rPr>
          <w:i/>
        </w:rPr>
        <w:t>Kamus Besar Bahasa Indonesia</w:t>
      </w:r>
      <w:r w:rsidRPr="00690E96">
        <w:t>.</w:t>
      </w:r>
      <w:proofErr w:type="gramEnd"/>
      <w:r w:rsidRPr="00690E96">
        <w:t xml:space="preserve"> Jakarta: Balai Pustaka 2000.</w:t>
      </w:r>
    </w:p>
    <w:p w:rsidR="00DD7B93" w:rsidRPr="00690E96" w:rsidRDefault="00DD7B93" w:rsidP="002F578F">
      <w:pPr>
        <w:pStyle w:val="NoSpacing"/>
        <w:spacing w:line="240" w:lineRule="auto"/>
      </w:pPr>
      <w:r w:rsidRPr="00690E96">
        <w:t xml:space="preserve">Tim Pustaka Phoenix. </w:t>
      </w:r>
      <w:r w:rsidRPr="00690E96">
        <w:rPr>
          <w:i/>
        </w:rPr>
        <w:t xml:space="preserve">Kamus Besar Bahasa </w:t>
      </w:r>
      <w:proofErr w:type="gramStart"/>
      <w:r w:rsidRPr="00690E96">
        <w:rPr>
          <w:i/>
        </w:rPr>
        <w:t>Indonesia(</w:t>
      </w:r>
      <w:proofErr w:type="gramEnd"/>
      <w:r w:rsidRPr="00690E96">
        <w:rPr>
          <w:i/>
        </w:rPr>
        <w:t>Edisi Baru).</w:t>
      </w:r>
      <w:r w:rsidRPr="00690E96">
        <w:t xml:space="preserve"> Cet.VI</w:t>
      </w:r>
      <w:proofErr w:type="gramStart"/>
      <w:r w:rsidRPr="00690E96">
        <w:t>;Jakarta</w:t>
      </w:r>
      <w:proofErr w:type="gramEnd"/>
      <w:r w:rsidRPr="00690E96">
        <w:t>: Media Pustaka Phoenix, 2012.</w:t>
      </w:r>
    </w:p>
    <w:p w:rsidR="00DD7B93" w:rsidRDefault="00DD7B93" w:rsidP="00DD7B93">
      <w:pPr>
        <w:pStyle w:val="NoSpacing"/>
        <w:spacing w:line="276" w:lineRule="auto"/>
      </w:pPr>
    </w:p>
    <w:p w:rsidR="00DD7B93" w:rsidRDefault="00DD7B93" w:rsidP="00DD7B93">
      <w:pPr>
        <w:pStyle w:val="NoSpacing"/>
        <w:spacing w:line="276" w:lineRule="auto"/>
      </w:pPr>
    </w:p>
    <w:p w:rsidR="00014817" w:rsidRPr="00014817" w:rsidRDefault="00014817" w:rsidP="00014817">
      <w:pPr>
        <w:spacing w:before="6"/>
        <w:rPr>
          <w:b/>
        </w:rPr>
      </w:pPr>
    </w:p>
    <w:p w:rsidR="00014817" w:rsidRPr="00014817" w:rsidRDefault="00014817" w:rsidP="00014817"/>
    <w:p w:rsidR="00014817" w:rsidRPr="006E338D" w:rsidRDefault="00014817" w:rsidP="00014817">
      <w:pPr>
        <w:spacing w:before="205"/>
        <w:rPr>
          <w:b/>
        </w:rPr>
      </w:pPr>
    </w:p>
    <w:bookmarkEnd w:id="0"/>
    <w:p w:rsidR="00014817" w:rsidRDefault="00014817" w:rsidP="00014817">
      <w:pPr>
        <w:jc w:val="center"/>
      </w:pPr>
    </w:p>
    <w:sectPr w:rsidR="00014817" w:rsidSect="00D1109B">
      <w:pgSz w:w="11906" w:h="16838"/>
      <w:pgMar w:top="2268" w:right="1701" w:bottom="1701" w:left="2268"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1886" w:rsidRDefault="00501886" w:rsidP="00514E82">
      <w:pPr>
        <w:spacing w:before="0" w:after="0" w:line="240" w:lineRule="auto"/>
      </w:pPr>
      <w:r>
        <w:separator/>
      </w:r>
    </w:p>
  </w:endnote>
  <w:endnote w:type="continuationSeparator" w:id="0">
    <w:p w:rsidR="00501886" w:rsidRDefault="00501886" w:rsidP="00514E82">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normal text)">
    <w:altName w:val="Times New Roman"/>
    <w:panose1 w:val="00000000000000000000"/>
    <w:charset w:val="00"/>
    <w:family w:val="roman"/>
    <w:notTrueType/>
    <w:pitch w:val="default"/>
    <w:sig w:usb0="00000003" w:usb1="00000000" w:usb2="00000000" w:usb3="00000000" w:csb0="00000001" w:csb1="00000000"/>
  </w:font>
  <w:font w:name="HQPB4">
    <w:panose1 w:val="00000000000000000000"/>
    <w:charset w:val="02"/>
    <w:family w:val="auto"/>
    <w:pitch w:val="variable"/>
    <w:sig w:usb0="00000000" w:usb1="10000000" w:usb2="00000000" w:usb3="00000000" w:csb0="80000000" w:csb1="00000000"/>
  </w:font>
  <w:font w:name="HQPB2">
    <w:panose1 w:val="00000000000000000000"/>
    <w:charset w:val="02"/>
    <w:family w:val="auto"/>
    <w:pitch w:val="variable"/>
    <w:sig w:usb0="00000000" w:usb1="10000000" w:usb2="00000000" w:usb3="00000000" w:csb0="80000000" w:csb1="00000000"/>
  </w:font>
  <w:font w:name="HQPB1">
    <w:panose1 w:val="00000000000000000000"/>
    <w:charset w:val="02"/>
    <w:family w:val="auto"/>
    <w:pitch w:val="variable"/>
    <w:sig w:usb0="00000000" w:usb1="10000000" w:usb2="00000000" w:usb3="00000000" w:csb0="80000000" w:csb1="00000000"/>
  </w:font>
  <w:font w:name="HQPB5">
    <w:panose1 w:val="00000000000000000000"/>
    <w:charset w:val="02"/>
    <w:family w:val="auto"/>
    <w:pitch w:val="variable"/>
    <w:sig w:usb0="00000000" w:usb1="10000000" w:usb2="00000000" w:usb3="00000000" w:csb0="80000000" w:csb1="00000000"/>
  </w:font>
  <w:font w:name="HQPB3">
    <w:panose1 w:val="00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1886" w:rsidRDefault="00501886" w:rsidP="00514E82">
      <w:pPr>
        <w:spacing w:before="0" w:after="0" w:line="240" w:lineRule="auto"/>
      </w:pPr>
      <w:r>
        <w:separator/>
      </w:r>
    </w:p>
  </w:footnote>
  <w:footnote w:type="continuationSeparator" w:id="0">
    <w:p w:rsidR="00501886" w:rsidRDefault="00501886" w:rsidP="00514E82">
      <w:pPr>
        <w:spacing w:before="0" w:after="0" w:line="240" w:lineRule="auto"/>
      </w:pPr>
      <w:r>
        <w:continuationSeparator/>
      </w:r>
    </w:p>
  </w:footnote>
  <w:footnote w:id="1">
    <w:p w:rsidR="00514E82" w:rsidRDefault="00514E82" w:rsidP="009F132A">
      <w:pPr>
        <w:pStyle w:val="FootnoteText"/>
        <w:spacing w:line="240" w:lineRule="auto"/>
      </w:pPr>
      <w:r>
        <w:rPr>
          <w:rStyle w:val="FootnoteReference"/>
        </w:rPr>
        <w:footnoteRef/>
      </w:r>
      <w:r>
        <w:t xml:space="preserve"> </w:t>
      </w:r>
      <w:r w:rsidRPr="00780B34">
        <w:t>Republik Indonesia</w:t>
      </w:r>
      <w:r w:rsidRPr="009F6EC6">
        <w:rPr>
          <w:i/>
        </w:rPr>
        <w:t>, Undang-undang Republik Indonesia Nomor 3 Tahun 2006 Tentang Peradilan Agama</w:t>
      </w:r>
      <w:r w:rsidRPr="00780B34">
        <w:t xml:space="preserve"> (Jakarta: Cemerlang, 2008), h. 2.</w:t>
      </w:r>
    </w:p>
  </w:footnote>
  <w:footnote w:id="2">
    <w:p w:rsidR="00514E82" w:rsidRDefault="00514E82" w:rsidP="009F132A">
      <w:pPr>
        <w:pStyle w:val="FootnoteText"/>
        <w:spacing w:line="240" w:lineRule="auto"/>
      </w:pPr>
      <w:r>
        <w:rPr>
          <w:rStyle w:val="FootnoteReference"/>
        </w:rPr>
        <w:footnoteRef/>
      </w:r>
      <w:r>
        <w:t xml:space="preserve"> </w:t>
      </w:r>
      <w:r w:rsidRPr="005C452C">
        <w:t xml:space="preserve">Republik Indonesia, </w:t>
      </w:r>
      <w:r w:rsidRPr="004524EA">
        <w:rPr>
          <w:i/>
        </w:rPr>
        <w:t>Undang-undang Perkawinan Indonesia</w:t>
      </w:r>
      <w:r w:rsidRPr="005C452C">
        <w:t xml:space="preserve"> </w:t>
      </w:r>
      <w:r w:rsidRPr="004524EA">
        <w:rPr>
          <w:i/>
        </w:rPr>
        <w:t xml:space="preserve">(Dilengkapi Dengan Kompilsi Hukum Islam Indonesia </w:t>
      </w:r>
      <w:r>
        <w:t xml:space="preserve">(Jakarta: Cemerlang, t.th.), </w:t>
      </w:r>
      <w:r w:rsidRPr="005C452C">
        <w:t xml:space="preserve">h. 233.  </w:t>
      </w:r>
    </w:p>
  </w:footnote>
  <w:footnote w:id="3">
    <w:p w:rsidR="00514E82" w:rsidRDefault="00514E82" w:rsidP="009F132A">
      <w:pPr>
        <w:pStyle w:val="FootnoteText"/>
        <w:spacing w:line="240" w:lineRule="auto"/>
      </w:pPr>
      <w:r>
        <w:rPr>
          <w:rStyle w:val="FootnoteReference"/>
        </w:rPr>
        <w:footnoteRef/>
      </w:r>
      <w:r>
        <w:t xml:space="preserve"> Efendi Perangin, </w:t>
      </w:r>
      <w:r w:rsidRPr="004524EA">
        <w:rPr>
          <w:i/>
        </w:rPr>
        <w:t>Hukum Waris</w:t>
      </w:r>
      <w:r>
        <w:t xml:space="preserve"> (Jakarta: Rajawali Pers, 2008), h. 3.</w:t>
      </w:r>
    </w:p>
  </w:footnote>
  <w:footnote w:id="4">
    <w:p w:rsidR="002F578F" w:rsidRDefault="002F578F" w:rsidP="009F132A">
      <w:pPr>
        <w:pStyle w:val="FootnoteText"/>
        <w:spacing w:line="240" w:lineRule="auto"/>
      </w:pPr>
      <w:r>
        <w:t xml:space="preserve"> </w:t>
      </w:r>
      <w:r>
        <w:rPr>
          <w:rStyle w:val="FootnoteReference"/>
        </w:rPr>
        <w:footnoteRef/>
      </w:r>
      <w:r>
        <w:t xml:space="preserve"> Kementerian Agama Republik Indonesia, </w:t>
      </w:r>
      <w:r w:rsidRPr="004468F5">
        <w:rPr>
          <w:i/>
        </w:rPr>
        <w:t xml:space="preserve">Ar-Rahman Al-Qur’an Terjemah </w:t>
      </w:r>
      <w:proofErr w:type="gramStart"/>
      <w:r w:rsidRPr="004468F5">
        <w:rPr>
          <w:i/>
        </w:rPr>
        <w:t>Per</w:t>
      </w:r>
      <w:proofErr w:type="gramEnd"/>
      <w:r w:rsidRPr="004468F5">
        <w:rPr>
          <w:i/>
        </w:rPr>
        <w:t xml:space="preserve"> Kata Latin dan Kode Tajwid Latin</w:t>
      </w:r>
      <w:r>
        <w:t xml:space="preserve"> (Jakarta: Maktabah Al-Fatih Rasyid Media, 2018), h. 184.</w:t>
      </w:r>
    </w:p>
  </w:footnote>
  <w:footnote w:id="5">
    <w:p w:rsidR="001B3F2E" w:rsidRDefault="001B3F2E" w:rsidP="001B3F2E">
      <w:pPr>
        <w:pStyle w:val="FootnoteText"/>
      </w:pPr>
      <w:r>
        <w:rPr>
          <w:rStyle w:val="FootnoteReference"/>
        </w:rPr>
        <w:footnoteRef/>
      </w:r>
      <w:r>
        <w:t xml:space="preserve"> </w:t>
      </w:r>
      <w:proofErr w:type="gramStart"/>
      <w:r>
        <w:t xml:space="preserve">Sayyid Sabiq, </w:t>
      </w:r>
      <w:r w:rsidRPr="00D17ACA">
        <w:rPr>
          <w:i/>
        </w:rPr>
        <w:t>Beirut: Dar al-Fikr</w:t>
      </w:r>
      <w:r>
        <w:t>, 2206), jilid III, h. 938.</w:t>
      </w:r>
      <w:proofErr w:type="gramEnd"/>
    </w:p>
  </w:footnote>
  <w:footnote w:id="6">
    <w:p w:rsidR="001B3F2E" w:rsidRDefault="001B3F2E" w:rsidP="001B3F2E">
      <w:pPr>
        <w:pStyle w:val="FootnoteText"/>
      </w:pPr>
      <w:r>
        <w:rPr>
          <w:rStyle w:val="FootnoteReference"/>
        </w:rPr>
        <w:footnoteRef/>
      </w:r>
      <w:r>
        <w:t xml:space="preserve"> Kementerian Agama Republik Indonesia</w:t>
      </w:r>
      <w:r w:rsidRPr="006903B5">
        <w:t>,</w:t>
      </w:r>
      <w:r w:rsidRPr="006903B5">
        <w:rPr>
          <w:i/>
        </w:rPr>
        <w:t xml:space="preserve"> Al-Qur’an Al-Karim dan TerjemahNya</w:t>
      </w:r>
      <w:r>
        <w:t xml:space="preserve"> (Surabaya: Yayasan Penyelenggara Penerjemah/Penafsir Al-Qur’an, 2013), h. 97.</w:t>
      </w:r>
    </w:p>
  </w:footnote>
  <w:footnote w:id="7">
    <w:p w:rsidR="001B3F2E" w:rsidRDefault="001B3F2E" w:rsidP="001B3F2E">
      <w:pPr>
        <w:pStyle w:val="FootnoteText"/>
      </w:pPr>
      <w:r>
        <w:rPr>
          <w:rStyle w:val="FootnoteReference"/>
        </w:rPr>
        <w:footnoteRef/>
      </w:r>
      <w:r>
        <w:t xml:space="preserve"> </w:t>
      </w:r>
      <w:r w:rsidRPr="00B208E6">
        <w:t xml:space="preserve">Jhon Echols dan Hasan Shadily, </w:t>
      </w:r>
      <w:r w:rsidRPr="00A94DFA">
        <w:rPr>
          <w:i/>
        </w:rPr>
        <w:t>Kamus Inggris Indonesia</w:t>
      </w:r>
      <w:r w:rsidRPr="00B208E6">
        <w:t xml:space="preserve"> (Cet. XXV; Jakarta: Grame</w:t>
      </w:r>
      <w:r>
        <w:t>dia Pustaka Umum, 2003), h. 175.</w:t>
      </w:r>
    </w:p>
  </w:footnote>
  <w:footnote w:id="8">
    <w:p w:rsidR="001B3F2E" w:rsidRDefault="001B3F2E" w:rsidP="001B3F2E">
      <w:pPr>
        <w:pStyle w:val="FootnoteText"/>
      </w:pPr>
      <w:r>
        <w:rPr>
          <w:rStyle w:val="FootnoteReference"/>
        </w:rPr>
        <w:footnoteRef/>
      </w:r>
      <w:r>
        <w:t xml:space="preserve"> Gary Goopaster, </w:t>
      </w:r>
      <w:r w:rsidRPr="009A77E5">
        <w:rPr>
          <w:i/>
        </w:rPr>
        <w:t>Negosiasi dan Mediasi: Sebuah Pedoman Negosiasi dan Penyelesaian Sengketa Melalui Negosiasi</w:t>
      </w:r>
      <w:r>
        <w:t xml:space="preserve"> (Jakarta: ELIPS Project, 1993), h. 201.</w:t>
      </w:r>
    </w:p>
  </w:footnote>
  <w:footnote w:id="9">
    <w:p w:rsidR="001B3F2E" w:rsidRDefault="001B3F2E" w:rsidP="001B3F2E">
      <w:pPr>
        <w:pStyle w:val="FootnoteText"/>
      </w:pPr>
    </w:p>
  </w:footnote>
  <w:footnote w:id="10">
    <w:p w:rsidR="001B3F2E" w:rsidRDefault="001B3F2E" w:rsidP="001B3F2E">
      <w:pPr>
        <w:pStyle w:val="FootnoteText"/>
      </w:pPr>
      <w:r>
        <w:rPr>
          <w:rStyle w:val="FootnoteReference"/>
        </w:rPr>
        <w:footnoteRef/>
      </w:r>
      <w:r>
        <w:t xml:space="preserve"> </w:t>
      </w:r>
      <w:r w:rsidRPr="00CF5522">
        <w:t>PERMA No. 1 Tahun 2016 tentang Prosedur Mediasi Di Pengadilan</w:t>
      </w:r>
    </w:p>
  </w:footnote>
  <w:footnote w:id="11">
    <w:p w:rsidR="00A31F91" w:rsidRDefault="00A31F91" w:rsidP="00A31F91">
      <w:pPr>
        <w:pStyle w:val="FootnoteText"/>
      </w:pPr>
      <w:r>
        <w:rPr>
          <w:rStyle w:val="FootnoteReference"/>
        </w:rPr>
        <w:footnoteRef/>
      </w:r>
      <w:r>
        <w:t xml:space="preserve"> </w:t>
      </w:r>
      <w:proofErr w:type="gramStart"/>
      <w:r w:rsidRPr="00794013">
        <w:t xml:space="preserve">Yusna Zaidah, </w:t>
      </w:r>
      <w:r w:rsidRPr="004957D9">
        <w:rPr>
          <w:i/>
        </w:rPr>
        <w:t>Penyelesaian Sengketa Mealui Peradilan Dan Arbirtase Syari’ah Di Indonesia</w:t>
      </w:r>
      <w:r>
        <w:t>, h.28- 29.</w:t>
      </w:r>
      <w:proofErr w:type="gramEnd"/>
    </w:p>
  </w:footnote>
  <w:footnote w:id="12">
    <w:p w:rsidR="00A31F91" w:rsidRDefault="00A31F91" w:rsidP="00A31F91">
      <w:pPr>
        <w:pStyle w:val="FootnoteText"/>
      </w:pPr>
      <w:r>
        <w:rPr>
          <w:rStyle w:val="FootnoteReference"/>
        </w:rPr>
        <w:footnoteRef/>
      </w:r>
      <w:r>
        <w:t xml:space="preserve"> Syahrizal Abbas, </w:t>
      </w:r>
      <w:proofErr w:type="gramStart"/>
      <w:r w:rsidRPr="005B3586">
        <w:rPr>
          <w:i/>
        </w:rPr>
        <w:t>Mediasi  Dalam</w:t>
      </w:r>
      <w:proofErr w:type="gramEnd"/>
      <w:r w:rsidRPr="005B3586">
        <w:rPr>
          <w:i/>
        </w:rPr>
        <w:t xml:space="preserve"> Perspektif Hukum Syariah, Hukum Adat, dan Hukum Nasional</w:t>
      </w:r>
      <w:r>
        <w:t xml:space="preserve"> (Jakarta: Kencana, 2009), h. 22.</w:t>
      </w:r>
    </w:p>
  </w:footnote>
  <w:footnote w:id="13">
    <w:p w:rsidR="00A31F91" w:rsidRDefault="00A31F91" w:rsidP="00A31F91">
      <w:pPr>
        <w:pStyle w:val="FootnoteText"/>
      </w:pPr>
      <w:r>
        <w:rPr>
          <w:rStyle w:val="FootnoteReference"/>
        </w:rPr>
        <w:footnoteRef/>
      </w:r>
      <w:r>
        <w:t xml:space="preserve"> Ahmad Rofik, </w:t>
      </w:r>
      <w:r w:rsidRPr="00C871FE">
        <w:rPr>
          <w:i/>
        </w:rPr>
        <w:t>Hukum Perdata Islam di Indonesia</w:t>
      </w:r>
      <w:r>
        <w:t>, cet.1, Edisi Revisi (Jakarta: Rajawali Pers, 2013), h. 281.</w:t>
      </w:r>
    </w:p>
  </w:footnote>
  <w:footnote w:id="14">
    <w:p w:rsidR="00A31F91" w:rsidRDefault="00A31F91" w:rsidP="00A31F91">
      <w:pPr>
        <w:pStyle w:val="FootnoteText"/>
      </w:pPr>
      <w:r>
        <w:rPr>
          <w:rStyle w:val="FootnoteReference"/>
        </w:rPr>
        <w:footnoteRef/>
      </w:r>
      <w:r>
        <w:t xml:space="preserve"> </w:t>
      </w:r>
      <w:proofErr w:type="gramStart"/>
      <w:r>
        <w:t xml:space="preserve">Pewaris </w:t>
      </w:r>
      <w:r w:rsidRPr="00C871FE">
        <w:rPr>
          <w:i/>
        </w:rPr>
        <w:t>(al-muwarris)</w:t>
      </w:r>
      <w:r>
        <w:t xml:space="preserve"> merupakan orang yang pada saat meninggalnya atau dinyatakan meninggal berdasarkan putusan Pengadilan Agama, meninggalkan ahli waris dan harta peninggalan.</w:t>
      </w:r>
      <w:proofErr w:type="gramEnd"/>
      <w:r>
        <w:t xml:space="preserve"> </w:t>
      </w:r>
      <w:proofErr w:type="gramStart"/>
      <w:r>
        <w:t>Lihat Pasal 171 huruf b Kompilasi Hukum Islam.</w:t>
      </w:r>
      <w:proofErr w:type="gramEnd"/>
    </w:p>
  </w:footnote>
  <w:footnote w:id="15">
    <w:p w:rsidR="00A31F91" w:rsidRDefault="00A31F91" w:rsidP="00A31F91">
      <w:pPr>
        <w:pStyle w:val="FootnoteText"/>
      </w:pPr>
      <w:r>
        <w:rPr>
          <w:rStyle w:val="FootnoteReference"/>
        </w:rPr>
        <w:footnoteRef/>
      </w:r>
      <w:r>
        <w:t>,</w:t>
      </w:r>
      <w:r w:rsidRPr="00DD6D6C">
        <w:t xml:space="preserve"> </w:t>
      </w:r>
      <w:r>
        <w:t xml:space="preserve">Kementrian Agama Repubik Indonesia, </w:t>
      </w:r>
      <w:r w:rsidRPr="00665A97">
        <w:rPr>
          <w:i/>
        </w:rPr>
        <w:t xml:space="preserve">Al-Qur’anul Karim dan </w:t>
      </w:r>
      <w:proofErr w:type="gramStart"/>
      <w:r w:rsidRPr="00665A97">
        <w:rPr>
          <w:i/>
        </w:rPr>
        <w:t>Terjemah</w:t>
      </w:r>
      <w:r>
        <w:t xml:space="preserve">  (</w:t>
      </w:r>
      <w:proofErr w:type="gramEnd"/>
      <w:r>
        <w:t>Surakarta: Yayasan Penyelenggara Penerjemah/Penafsir Al-Qur’an, 2014), h. 78.</w:t>
      </w:r>
    </w:p>
  </w:footnote>
  <w:footnote w:id="16">
    <w:p w:rsidR="00A31F91" w:rsidRDefault="00A31F91" w:rsidP="00A31F91">
      <w:pPr>
        <w:pStyle w:val="FootnoteText"/>
      </w:pPr>
      <w:r>
        <w:rPr>
          <w:rStyle w:val="FootnoteReference"/>
        </w:rPr>
        <w:footnoteRef/>
      </w:r>
      <w:r>
        <w:t xml:space="preserve"> Amir Syarifuddin, </w:t>
      </w:r>
      <w:r w:rsidRPr="0052504D">
        <w:rPr>
          <w:i/>
        </w:rPr>
        <w:t>Hukum Kewarisan Islam</w:t>
      </w:r>
      <w:r>
        <w:t xml:space="preserve"> Cet.; 2 (Jakarta: Kencana, 2005), h.16.</w:t>
      </w:r>
    </w:p>
  </w:footnote>
  <w:footnote w:id="17">
    <w:p w:rsidR="00A31F91" w:rsidRDefault="00A31F91" w:rsidP="00A31F91">
      <w:pPr>
        <w:pStyle w:val="FootnoteText"/>
      </w:pPr>
      <w:r>
        <w:rPr>
          <w:rStyle w:val="FootnoteReference"/>
        </w:rPr>
        <w:footnoteRef/>
      </w:r>
      <w:r>
        <w:t xml:space="preserve"> A. Pitlo, </w:t>
      </w:r>
      <w:r w:rsidRPr="00F861A7">
        <w:rPr>
          <w:i/>
        </w:rPr>
        <w:t>Hukum Waris Menurut Kitab Undang-undang Hukum Perdata Belanda</w:t>
      </w:r>
      <w:r>
        <w:t xml:space="preserve"> (terjemahan: M. Isa Arief, SH), (Jakarta: Intermasa, 1994), h.1.</w:t>
      </w:r>
    </w:p>
  </w:footnote>
  <w:footnote w:id="18">
    <w:p w:rsidR="00A31F91" w:rsidRDefault="00A31F91" w:rsidP="00A31F91">
      <w:pPr>
        <w:pStyle w:val="FootnoteText"/>
      </w:pPr>
      <w:r>
        <w:rPr>
          <w:rStyle w:val="FootnoteReference"/>
        </w:rPr>
        <w:footnoteRef/>
      </w:r>
      <w:r>
        <w:t xml:space="preserve"> </w:t>
      </w:r>
      <w:proofErr w:type="gramStart"/>
      <w:r>
        <w:t xml:space="preserve">Soepomo, </w:t>
      </w:r>
      <w:r w:rsidRPr="00F861A7">
        <w:rPr>
          <w:i/>
        </w:rPr>
        <w:t>Bab-bab tentang Hukum Adat</w:t>
      </w:r>
      <w:r>
        <w:t xml:space="preserve"> (Jakarta: Pradnya Paramita, 1993), h. 79.</w:t>
      </w:r>
      <w:proofErr w:type="gramEnd"/>
    </w:p>
  </w:footnote>
  <w:footnote w:id="19">
    <w:p w:rsidR="00A31F91" w:rsidRDefault="00A31F91" w:rsidP="00A31F91">
      <w:pPr>
        <w:pStyle w:val="FootnoteText"/>
      </w:pPr>
      <w:r>
        <w:rPr>
          <w:rStyle w:val="FootnoteReference"/>
        </w:rPr>
        <w:footnoteRef/>
      </w:r>
      <w:proofErr w:type="gramStart"/>
      <w:r>
        <w:t xml:space="preserve">Hasil wawancara dengan Drs. Rahmat, </w:t>
      </w:r>
      <w:r w:rsidRPr="00B54B85">
        <w:t xml:space="preserve">Hakim Pengadilan Agama </w:t>
      </w:r>
      <w:r>
        <w:t>Kelas 1A Makassar, pada tanggal 3 September 2020.</w:t>
      </w:r>
      <w:proofErr w:type="gramEnd"/>
    </w:p>
  </w:footnote>
  <w:footnote w:id="20">
    <w:p w:rsidR="00A31F91" w:rsidRDefault="00A31F91" w:rsidP="00A31F91">
      <w:pPr>
        <w:pStyle w:val="FootnoteText"/>
      </w:pPr>
      <w:r>
        <w:rPr>
          <w:rStyle w:val="FootnoteReference"/>
        </w:rPr>
        <w:footnoteRef/>
      </w:r>
      <w:r>
        <w:t xml:space="preserve"> </w:t>
      </w:r>
      <w:r w:rsidRPr="00516CC4">
        <w:t>M. Rum Nessa, Membumikan Hukum Acara Peradilan Agama Di Indonesia (</w:t>
      </w:r>
      <w:proofErr w:type="gramStart"/>
      <w:r w:rsidRPr="00516CC4">
        <w:t>Cet</w:t>
      </w:r>
      <w:proofErr w:type="gramEnd"/>
      <w:r w:rsidRPr="00516CC4">
        <w:t xml:space="preserve">. I; Yogyakarta: UII Press, 2016), h. 89-93.  </w:t>
      </w:r>
    </w:p>
  </w:footnote>
  <w:footnote w:id="21">
    <w:p w:rsidR="00DD7B93" w:rsidRDefault="00DD7B93" w:rsidP="00DD7B93">
      <w:pPr>
        <w:pStyle w:val="FootnoteText"/>
      </w:pPr>
      <w:r>
        <w:rPr>
          <w:rStyle w:val="FootnoteReference"/>
        </w:rPr>
        <w:footnoteRef/>
      </w:r>
      <w:r>
        <w:t xml:space="preserve"> </w:t>
      </w:r>
      <w:proofErr w:type="gramStart"/>
      <w:r>
        <w:t xml:space="preserve">Hasil wawancara dengan Drs. Rahmat, </w:t>
      </w:r>
      <w:r w:rsidRPr="00B54B85">
        <w:t xml:space="preserve">Hakim Pengadilan Agama </w:t>
      </w:r>
      <w:r>
        <w:t>Kelas 1A Makassar, pada tanggal 3 September 2020.</w:t>
      </w:r>
      <w:proofErr w:type="gramEnd"/>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144F2"/>
    <w:multiLevelType w:val="hybridMultilevel"/>
    <w:tmpl w:val="C05C2D60"/>
    <w:lvl w:ilvl="0" w:tplc="EF3ED450">
      <w:start w:val="1"/>
      <w:numFmt w:val="decimal"/>
      <w:lvlText w:val="%1."/>
      <w:lvlJc w:val="left"/>
      <w:pPr>
        <w:ind w:left="36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113418C5"/>
    <w:multiLevelType w:val="hybridMultilevel"/>
    <w:tmpl w:val="BB66E736"/>
    <w:lvl w:ilvl="0" w:tplc="6C7C5290">
      <w:start w:val="3"/>
      <w:numFmt w:val="bullet"/>
      <w:lvlText w:val="-"/>
      <w:lvlJc w:val="left"/>
      <w:pPr>
        <w:ind w:left="1593" w:hanging="360"/>
      </w:pPr>
      <w:rPr>
        <w:rFonts w:ascii="Times New Roman" w:eastAsiaTheme="minorHAnsi" w:hAnsi="Times New Roman" w:cs="Times New Roman" w:hint="default"/>
      </w:rPr>
    </w:lvl>
    <w:lvl w:ilvl="1" w:tplc="04090003" w:tentative="1">
      <w:start w:val="1"/>
      <w:numFmt w:val="bullet"/>
      <w:lvlText w:val="o"/>
      <w:lvlJc w:val="left"/>
      <w:pPr>
        <w:ind w:left="2313" w:hanging="360"/>
      </w:pPr>
      <w:rPr>
        <w:rFonts w:ascii="Courier New" w:hAnsi="Courier New" w:cs="Courier New" w:hint="default"/>
      </w:rPr>
    </w:lvl>
    <w:lvl w:ilvl="2" w:tplc="04090005" w:tentative="1">
      <w:start w:val="1"/>
      <w:numFmt w:val="bullet"/>
      <w:lvlText w:val=""/>
      <w:lvlJc w:val="left"/>
      <w:pPr>
        <w:ind w:left="3033" w:hanging="360"/>
      </w:pPr>
      <w:rPr>
        <w:rFonts w:ascii="Wingdings" w:hAnsi="Wingdings" w:hint="default"/>
      </w:rPr>
    </w:lvl>
    <w:lvl w:ilvl="3" w:tplc="04090001" w:tentative="1">
      <w:start w:val="1"/>
      <w:numFmt w:val="bullet"/>
      <w:lvlText w:val=""/>
      <w:lvlJc w:val="left"/>
      <w:pPr>
        <w:ind w:left="3753" w:hanging="360"/>
      </w:pPr>
      <w:rPr>
        <w:rFonts w:ascii="Symbol" w:hAnsi="Symbol" w:hint="default"/>
      </w:rPr>
    </w:lvl>
    <w:lvl w:ilvl="4" w:tplc="04090003" w:tentative="1">
      <w:start w:val="1"/>
      <w:numFmt w:val="bullet"/>
      <w:lvlText w:val="o"/>
      <w:lvlJc w:val="left"/>
      <w:pPr>
        <w:ind w:left="4473" w:hanging="360"/>
      </w:pPr>
      <w:rPr>
        <w:rFonts w:ascii="Courier New" w:hAnsi="Courier New" w:cs="Courier New" w:hint="default"/>
      </w:rPr>
    </w:lvl>
    <w:lvl w:ilvl="5" w:tplc="04090005" w:tentative="1">
      <w:start w:val="1"/>
      <w:numFmt w:val="bullet"/>
      <w:lvlText w:val=""/>
      <w:lvlJc w:val="left"/>
      <w:pPr>
        <w:ind w:left="5193" w:hanging="360"/>
      </w:pPr>
      <w:rPr>
        <w:rFonts w:ascii="Wingdings" w:hAnsi="Wingdings" w:hint="default"/>
      </w:rPr>
    </w:lvl>
    <w:lvl w:ilvl="6" w:tplc="04090001" w:tentative="1">
      <w:start w:val="1"/>
      <w:numFmt w:val="bullet"/>
      <w:lvlText w:val=""/>
      <w:lvlJc w:val="left"/>
      <w:pPr>
        <w:ind w:left="5913" w:hanging="360"/>
      </w:pPr>
      <w:rPr>
        <w:rFonts w:ascii="Symbol" w:hAnsi="Symbol" w:hint="default"/>
      </w:rPr>
    </w:lvl>
    <w:lvl w:ilvl="7" w:tplc="04090003" w:tentative="1">
      <w:start w:val="1"/>
      <w:numFmt w:val="bullet"/>
      <w:lvlText w:val="o"/>
      <w:lvlJc w:val="left"/>
      <w:pPr>
        <w:ind w:left="6633" w:hanging="360"/>
      </w:pPr>
      <w:rPr>
        <w:rFonts w:ascii="Courier New" w:hAnsi="Courier New" w:cs="Courier New" w:hint="default"/>
      </w:rPr>
    </w:lvl>
    <w:lvl w:ilvl="8" w:tplc="04090005" w:tentative="1">
      <w:start w:val="1"/>
      <w:numFmt w:val="bullet"/>
      <w:lvlText w:val=""/>
      <w:lvlJc w:val="left"/>
      <w:pPr>
        <w:ind w:left="7353" w:hanging="360"/>
      </w:pPr>
      <w:rPr>
        <w:rFonts w:ascii="Wingdings" w:hAnsi="Wingdings" w:hint="default"/>
      </w:rPr>
    </w:lvl>
  </w:abstractNum>
  <w:abstractNum w:abstractNumId="2">
    <w:nsid w:val="12836F3A"/>
    <w:multiLevelType w:val="hybridMultilevel"/>
    <w:tmpl w:val="3140BE96"/>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A1F3E1A"/>
    <w:multiLevelType w:val="hybridMultilevel"/>
    <w:tmpl w:val="1A1F3E1A"/>
    <w:lvl w:ilvl="0" w:tplc="FFFFFFFF">
      <w:start w:val="1"/>
      <w:numFmt w:val="lowerLetter"/>
      <w:lvlText w:val="%1."/>
      <w:lvlJc w:val="left"/>
      <w:pPr>
        <w:ind w:left="1080" w:hanging="360"/>
      </w:pPr>
      <w:rPr>
        <w:rFonts w:ascii="Times New Roman" w:eastAsia="SimSun" w:hAnsi="Times New Roman"/>
      </w:rPr>
    </w:lvl>
    <w:lvl w:ilvl="1" w:tplc="FFFFFFFF">
      <w:start w:val="1"/>
      <w:numFmt w:val="lowerLetter"/>
      <w:lvlText w:val="%2."/>
      <w:lvlJc w:val="left"/>
      <w:pPr>
        <w:ind w:left="1800" w:hanging="360"/>
      </w:pPr>
      <w:rPr>
        <w:rFonts w:ascii="Times New Roman" w:eastAsia="SimSun" w:hAnsi="Times New Roman"/>
      </w:rPr>
    </w:lvl>
    <w:lvl w:ilvl="2" w:tplc="FFFFFFFF">
      <w:start w:val="1"/>
      <w:numFmt w:val="lowerRoman"/>
      <w:lvlText w:val="%3."/>
      <w:lvlJc w:val="right"/>
      <w:pPr>
        <w:ind w:left="2520" w:hanging="180"/>
      </w:pPr>
      <w:rPr>
        <w:rFonts w:ascii="Times New Roman" w:eastAsia="SimSun" w:hAnsi="Times New Roman"/>
      </w:rPr>
    </w:lvl>
    <w:lvl w:ilvl="3" w:tplc="FFFFFFFF">
      <w:start w:val="1"/>
      <w:numFmt w:val="decimal"/>
      <w:lvlText w:val="%4."/>
      <w:lvlJc w:val="left"/>
      <w:pPr>
        <w:ind w:left="3240" w:hanging="360"/>
      </w:pPr>
      <w:rPr>
        <w:rFonts w:ascii="Times New Roman" w:eastAsia="SimSun" w:hAnsi="Times New Roman"/>
      </w:rPr>
    </w:lvl>
    <w:lvl w:ilvl="4" w:tplc="FFFFFFFF">
      <w:start w:val="1"/>
      <w:numFmt w:val="lowerLetter"/>
      <w:lvlText w:val="%5."/>
      <w:lvlJc w:val="left"/>
      <w:pPr>
        <w:ind w:left="3960" w:hanging="360"/>
      </w:pPr>
      <w:rPr>
        <w:rFonts w:ascii="Times New Roman" w:eastAsia="SimSun" w:hAnsi="Times New Roman"/>
      </w:rPr>
    </w:lvl>
    <w:lvl w:ilvl="5" w:tplc="FFFFFFFF">
      <w:start w:val="1"/>
      <w:numFmt w:val="lowerRoman"/>
      <w:lvlText w:val="%6."/>
      <w:lvlJc w:val="right"/>
      <w:pPr>
        <w:ind w:left="4680" w:hanging="180"/>
      </w:pPr>
      <w:rPr>
        <w:rFonts w:ascii="Times New Roman" w:eastAsia="SimSun" w:hAnsi="Times New Roman"/>
      </w:rPr>
    </w:lvl>
    <w:lvl w:ilvl="6" w:tplc="FFFFFFFF">
      <w:start w:val="1"/>
      <w:numFmt w:val="decimal"/>
      <w:lvlText w:val="%7."/>
      <w:lvlJc w:val="left"/>
      <w:pPr>
        <w:ind w:left="5400" w:hanging="360"/>
      </w:pPr>
      <w:rPr>
        <w:rFonts w:ascii="Times New Roman" w:eastAsia="SimSun" w:hAnsi="Times New Roman"/>
      </w:rPr>
    </w:lvl>
    <w:lvl w:ilvl="7" w:tplc="FFFFFFFF">
      <w:start w:val="1"/>
      <w:numFmt w:val="lowerLetter"/>
      <w:lvlText w:val="%8."/>
      <w:lvlJc w:val="left"/>
      <w:pPr>
        <w:ind w:left="6120" w:hanging="360"/>
      </w:pPr>
      <w:rPr>
        <w:rFonts w:ascii="Times New Roman" w:eastAsia="SimSun" w:hAnsi="Times New Roman"/>
      </w:rPr>
    </w:lvl>
    <w:lvl w:ilvl="8" w:tplc="FFFFFFFF">
      <w:start w:val="1"/>
      <w:numFmt w:val="lowerRoman"/>
      <w:lvlText w:val="%9."/>
      <w:lvlJc w:val="right"/>
      <w:pPr>
        <w:ind w:left="6840" w:hanging="180"/>
      </w:pPr>
      <w:rPr>
        <w:rFonts w:ascii="Times New Roman" w:eastAsia="SimSun" w:hAnsi="Times New Roman"/>
      </w:rPr>
    </w:lvl>
  </w:abstractNum>
  <w:abstractNum w:abstractNumId="4">
    <w:nsid w:val="1A526E35"/>
    <w:multiLevelType w:val="hybridMultilevel"/>
    <w:tmpl w:val="2CF8AF5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AE375E7"/>
    <w:multiLevelType w:val="hybridMultilevel"/>
    <w:tmpl w:val="91087026"/>
    <w:lvl w:ilvl="0" w:tplc="C09CA66A">
      <w:start w:val="1"/>
      <w:numFmt w:val="decimal"/>
      <w:lvlText w:val="%1."/>
      <w:lvlJc w:val="left"/>
      <w:pPr>
        <w:ind w:left="36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ED84BC8"/>
    <w:multiLevelType w:val="hybridMultilevel"/>
    <w:tmpl w:val="2C38B73C"/>
    <w:lvl w:ilvl="0" w:tplc="0B32BF7A">
      <w:start w:val="1"/>
      <w:numFmt w:val="decimal"/>
      <w:lvlText w:val="%1."/>
      <w:lvlJc w:val="left"/>
      <w:pPr>
        <w:ind w:left="644"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D18718C"/>
    <w:multiLevelType w:val="hybridMultilevel"/>
    <w:tmpl w:val="6ABC39D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5922E96"/>
    <w:multiLevelType w:val="hybridMultilevel"/>
    <w:tmpl w:val="2C38B73C"/>
    <w:lvl w:ilvl="0" w:tplc="0B32BF7A">
      <w:start w:val="1"/>
      <w:numFmt w:val="decimal"/>
      <w:lvlText w:val="%1."/>
      <w:lvlJc w:val="left"/>
      <w:pPr>
        <w:ind w:left="644"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726394B"/>
    <w:multiLevelType w:val="hybridMultilevel"/>
    <w:tmpl w:val="E842C24E"/>
    <w:lvl w:ilvl="0" w:tplc="CB54E1DC">
      <w:start w:val="1"/>
      <w:numFmt w:val="lowerLetter"/>
      <w:lvlText w:val="%1."/>
      <w:lvlJc w:val="left"/>
      <w:pPr>
        <w:ind w:left="1080" w:hanging="360"/>
      </w:pPr>
      <w:rPr>
        <w:rFonts w:ascii="Times New Roman" w:eastAsiaTheme="minorHAnsi" w:hAnsi="Times New Roman" w:cstheme="minorBid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554743AA"/>
    <w:multiLevelType w:val="hybridMultilevel"/>
    <w:tmpl w:val="5498A980"/>
    <w:lvl w:ilvl="0" w:tplc="FF6693FA">
      <w:start w:val="1"/>
      <w:numFmt w:val="decimal"/>
      <w:lvlText w:val="%1."/>
      <w:lvlJc w:val="left"/>
      <w:pPr>
        <w:ind w:left="360" w:hanging="360"/>
      </w:pPr>
      <w:rPr>
        <w:rFonts w:ascii="Times New Roman" w:eastAsiaTheme="minorHAnsi" w:hAnsi="Times New Roman" w:cs="Times New Roman"/>
      </w:rPr>
    </w:lvl>
    <w:lvl w:ilvl="1" w:tplc="A6C678AA">
      <w:start w:val="1"/>
      <w:numFmt w:val="decimal"/>
      <w:lvlText w:val="%2."/>
      <w:lvlJc w:val="left"/>
      <w:pPr>
        <w:ind w:left="1364" w:hanging="360"/>
      </w:pPr>
      <w:rPr>
        <w:rFonts w:ascii="Times New Roman" w:eastAsiaTheme="minorHAnsi" w:hAnsi="Times New Roman" w:cstheme="minorBidi"/>
      </w:rPr>
    </w:lvl>
    <w:lvl w:ilvl="2" w:tplc="04090005">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1">
    <w:nsid w:val="59D759FE"/>
    <w:multiLevelType w:val="hybridMultilevel"/>
    <w:tmpl w:val="BE0E99C0"/>
    <w:lvl w:ilvl="0" w:tplc="D840CC18">
      <w:start w:val="1"/>
      <w:numFmt w:val="upp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DDA49CCC">
      <w:start w:val="1"/>
      <w:numFmt w:val="decimal"/>
      <w:lvlText w:val="%4."/>
      <w:lvlJc w:val="left"/>
      <w:pPr>
        <w:ind w:left="2880" w:hanging="360"/>
      </w:pPr>
      <w:rPr>
        <w:rFonts w:ascii="Times New Roman" w:eastAsiaTheme="minorHAnsi" w:hAnsi="Times New Roman" w:cs="Times New Roman"/>
        <w:b w:val="0"/>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1AE21CE"/>
    <w:multiLevelType w:val="hybridMultilevel"/>
    <w:tmpl w:val="672EAF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2286C6F"/>
    <w:multiLevelType w:val="hybridMultilevel"/>
    <w:tmpl w:val="EE5843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2236A9C"/>
    <w:multiLevelType w:val="hybridMultilevel"/>
    <w:tmpl w:val="F0987BF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8C02052"/>
    <w:multiLevelType w:val="hybridMultilevel"/>
    <w:tmpl w:val="B4161D70"/>
    <w:lvl w:ilvl="0" w:tplc="CFF4496C">
      <w:start w:val="1"/>
      <w:numFmt w:val="upp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DE341F5"/>
    <w:multiLevelType w:val="hybridMultilevel"/>
    <w:tmpl w:val="1520AE48"/>
    <w:lvl w:ilvl="0" w:tplc="814A7FF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5"/>
  </w:num>
  <w:num w:numId="2">
    <w:abstractNumId w:val="15"/>
  </w:num>
  <w:num w:numId="3">
    <w:abstractNumId w:val="4"/>
  </w:num>
  <w:num w:numId="4">
    <w:abstractNumId w:val="7"/>
  </w:num>
  <w:num w:numId="5">
    <w:abstractNumId w:val="10"/>
  </w:num>
  <w:num w:numId="6">
    <w:abstractNumId w:val="1"/>
  </w:num>
  <w:num w:numId="7">
    <w:abstractNumId w:val="11"/>
  </w:num>
  <w:num w:numId="8">
    <w:abstractNumId w:val="0"/>
  </w:num>
  <w:num w:numId="9">
    <w:abstractNumId w:val="12"/>
  </w:num>
  <w:num w:numId="10">
    <w:abstractNumId w:val="16"/>
  </w:num>
  <w:num w:numId="11">
    <w:abstractNumId w:val="13"/>
  </w:num>
  <w:num w:numId="12">
    <w:abstractNumId w:val="14"/>
  </w:num>
  <w:num w:numId="13">
    <w:abstractNumId w:val="8"/>
  </w:num>
  <w:num w:numId="14">
    <w:abstractNumId w:val="6"/>
  </w:num>
  <w:num w:numId="15">
    <w:abstractNumId w:val="2"/>
  </w:num>
  <w:num w:numId="16">
    <w:abstractNumId w:val="9"/>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4817"/>
    <w:rsid w:val="0001402E"/>
    <w:rsid w:val="00014817"/>
    <w:rsid w:val="00041369"/>
    <w:rsid w:val="00073B4C"/>
    <w:rsid w:val="000847C2"/>
    <w:rsid w:val="000C6C54"/>
    <w:rsid w:val="000D74B0"/>
    <w:rsid w:val="001733B5"/>
    <w:rsid w:val="00174283"/>
    <w:rsid w:val="00183F80"/>
    <w:rsid w:val="001A0AAC"/>
    <w:rsid w:val="001B3F2E"/>
    <w:rsid w:val="001D4FC3"/>
    <w:rsid w:val="0024478B"/>
    <w:rsid w:val="002515E8"/>
    <w:rsid w:val="002557A2"/>
    <w:rsid w:val="00290B2D"/>
    <w:rsid w:val="00293444"/>
    <w:rsid w:val="00296C20"/>
    <w:rsid w:val="002A23C3"/>
    <w:rsid w:val="002B4BBD"/>
    <w:rsid w:val="002C00E5"/>
    <w:rsid w:val="002E415D"/>
    <w:rsid w:val="002F03F5"/>
    <w:rsid w:val="002F578F"/>
    <w:rsid w:val="003226EF"/>
    <w:rsid w:val="0033589A"/>
    <w:rsid w:val="00344BC9"/>
    <w:rsid w:val="00366817"/>
    <w:rsid w:val="003E56B6"/>
    <w:rsid w:val="00402ECB"/>
    <w:rsid w:val="00451596"/>
    <w:rsid w:val="004626F0"/>
    <w:rsid w:val="00470CED"/>
    <w:rsid w:val="004F5B60"/>
    <w:rsid w:val="00501886"/>
    <w:rsid w:val="00504284"/>
    <w:rsid w:val="00514E82"/>
    <w:rsid w:val="00545F56"/>
    <w:rsid w:val="00547858"/>
    <w:rsid w:val="00552FF8"/>
    <w:rsid w:val="00562CA6"/>
    <w:rsid w:val="005D595C"/>
    <w:rsid w:val="005F6EFB"/>
    <w:rsid w:val="00603D45"/>
    <w:rsid w:val="0060619A"/>
    <w:rsid w:val="006208C5"/>
    <w:rsid w:val="006354F4"/>
    <w:rsid w:val="00681F80"/>
    <w:rsid w:val="00687884"/>
    <w:rsid w:val="006A164F"/>
    <w:rsid w:val="006B25FE"/>
    <w:rsid w:val="006B2CD1"/>
    <w:rsid w:val="0071475F"/>
    <w:rsid w:val="00732A67"/>
    <w:rsid w:val="00755021"/>
    <w:rsid w:val="00775D4F"/>
    <w:rsid w:val="0077721E"/>
    <w:rsid w:val="00782327"/>
    <w:rsid w:val="007B627A"/>
    <w:rsid w:val="007D7139"/>
    <w:rsid w:val="007F003A"/>
    <w:rsid w:val="0082720B"/>
    <w:rsid w:val="0084341F"/>
    <w:rsid w:val="00875F07"/>
    <w:rsid w:val="0088090B"/>
    <w:rsid w:val="00895B3F"/>
    <w:rsid w:val="008A1202"/>
    <w:rsid w:val="008D26FC"/>
    <w:rsid w:val="008D633F"/>
    <w:rsid w:val="008E250A"/>
    <w:rsid w:val="00901B54"/>
    <w:rsid w:val="00924449"/>
    <w:rsid w:val="00956AEC"/>
    <w:rsid w:val="009859F2"/>
    <w:rsid w:val="009F132A"/>
    <w:rsid w:val="00A061D3"/>
    <w:rsid w:val="00A2267E"/>
    <w:rsid w:val="00A31F91"/>
    <w:rsid w:val="00A65459"/>
    <w:rsid w:val="00AA1E70"/>
    <w:rsid w:val="00AB6248"/>
    <w:rsid w:val="00AD0C65"/>
    <w:rsid w:val="00B40D51"/>
    <w:rsid w:val="00B42462"/>
    <w:rsid w:val="00B62A92"/>
    <w:rsid w:val="00B673F9"/>
    <w:rsid w:val="00B976F5"/>
    <w:rsid w:val="00C05D99"/>
    <w:rsid w:val="00C12259"/>
    <w:rsid w:val="00C42988"/>
    <w:rsid w:val="00C8477C"/>
    <w:rsid w:val="00C946A4"/>
    <w:rsid w:val="00CD59C9"/>
    <w:rsid w:val="00D1109B"/>
    <w:rsid w:val="00D11B73"/>
    <w:rsid w:val="00D33E30"/>
    <w:rsid w:val="00D660D7"/>
    <w:rsid w:val="00D7208D"/>
    <w:rsid w:val="00D73E56"/>
    <w:rsid w:val="00D74561"/>
    <w:rsid w:val="00D95D84"/>
    <w:rsid w:val="00DB4341"/>
    <w:rsid w:val="00DD6CEF"/>
    <w:rsid w:val="00DD7B93"/>
    <w:rsid w:val="00DE5F11"/>
    <w:rsid w:val="00E02C43"/>
    <w:rsid w:val="00E10DD2"/>
    <w:rsid w:val="00E12B84"/>
    <w:rsid w:val="00E36D06"/>
    <w:rsid w:val="00E55B51"/>
    <w:rsid w:val="00E96B4D"/>
    <w:rsid w:val="00EE1EC8"/>
    <w:rsid w:val="00EF4CA2"/>
    <w:rsid w:val="00F05C7A"/>
    <w:rsid w:val="00F55EFB"/>
    <w:rsid w:val="00F700BB"/>
    <w:rsid w:val="00FB2FDC"/>
    <w:rsid w:val="00FC3D6E"/>
    <w:rsid w:val="00FD0A43"/>
    <w:rsid w:val="00FD35A3"/>
    <w:rsid w:val="00FE61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240" w:after="200" w:line="480" w:lineRule="exac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4817"/>
    <w:rPr>
      <w:rFonts w:ascii="Times New Roman" w:hAnsi="Times New Roman"/>
      <w:sz w:val="24"/>
    </w:rPr>
  </w:style>
  <w:style w:type="paragraph" w:styleId="Heading1">
    <w:name w:val="heading 1"/>
    <w:aliases w:val="Terjemahan/Kutipan Langsung"/>
    <w:basedOn w:val="Normal"/>
    <w:next w:val="Normal"/>
    <w:link w:val="Heading1Char"/>
    <w:uiPriority w:val="9"/>
    <w:qFormat/>
    <w:rsid w:val="00C8477C"/>
    <w:pPr>
      <w:keepNext/>
      <w:keepLines/>
      <w:spacing w:before="120" w:after="120" w:line="280" w:lineRule="exact"/>
      <w:ind w:left="284" w:right="284" w:firstLine="454"/>
      <w:outlineLvl w:val="0"/>
    </w:pPr>
    <w:rPr>
      <w:rFonts w:eastAsiaTheme="majorEastAsia" w:cstheme="majorBidi"/>
      <w:b/>
      <w:bCs/>
      <w:szCs w:val="28"/>
    </w:rPr>
  </w:style>
  <w:style w:type="paragraph" w:styleId="Heading2">
    <w:name w:val="heading 2"/>
    <w:basedOn w:val="Normal"/>
    <w:next w:val="Normal"/>
    <w:link w:val="Heading2Char"/>
    <w:uiPriority w:val="9"/>
    <w:unhideWhenUsed/>
    <w:qFormat/>
    <w:rsid w:val="0001481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1"/>
    <w:qFormat/>
    <w:rsid w:val="00014817"/>
    <w:pPr>
      <w:widowControl w:val="0"/>
      <w:autoSpaceDE w:val="0"/>
      <w:autoSpaceDN w:val="0"/>
      <w:spacing w:before="0" w:after="0" w:line="240" w:lineRule="auto"/>
      <w:ind w:left="1013" w:hanging="428"/>
      <w:outlineLvl w:val="2"/>
    </w:pPr>
    <w:rPr>
      <w:rFonts w:eastAsia="Times New Roman" w:cs="Times New Roman"/>
      <w:b/>
      <w:bCs/>
      <w:i/>
      <w:szCs w:val="24"/>
      <w:lang w:val="id" w:eastAsia="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liases w:val="Daftar Pustaka"/>
    <w:uiPriority w:val="1"/>
    <w:qFormat/>
    <w:rsid w:val="00C8477C"/>
    <w:pPr>
      <w:spacing w:before="120" w:after="120" w:line="280" w:lineRule="exact"/>
      <w:ind w:left="720" w:hanging="720"/>
    </w:pPr>
    <w:rPr>
      <w:rFonts w:ascii="Times New Roman" w:hAnsi="Times New Roman"/>
      <w:sz w:val="24"/>
    </w:rPr>
  </w:style>
  <w:style w:type="character" w:customStyle="1" w:styleId="Heading1Char">
    <w:name w:val="Heading 1 Char"/>
    <w:aliases w:val="Terjemahan/Kutipan Langsung Char"/>
    <w:basedOn w:val="DefaultParagraphFont"/>
    <w:link w:val="Heading1"/>
    <w:uiPriority w:val="9"/>
    <w:rsid w:val="00C8477C"/>
    <w:rPr>
      <w:rFonts w:ascii="Times New Roman" w:eastAsiaTheme="majorEastAsia" w:hAnsi="Times New Roman" w:cstheme="majorBidi"/>
      <w:b/>
      <w:bCs/>
      <w:sz w:val="24"/>
      <w:szCs w:val="28"/>
    </w:rPr>
  </w:style>
  <w:style w:type="paragraph" w:styleId="FootnoteText">
    <w:name w:val="footnote text"/>
    <w:basedOn w:val="Normal"/>
    <w:link w:val="FootnoteTextChar"/>
    <w:uiPriority w:val="99"/>
    <w:semiHidden/>
    <w:unhideWhenUsed/>
    <w:rsid w:val="00183F80"/>
    <w:pPr>
      <w:spacing w:before="120" w:after="120" w:line="240" w:lineRule="exact"/>
      <w:ind w:firstLine="720"/>
    </w:pPr>
    <w:rPr>
      <w:sz w:val="20"/>
      <w:szCs w:val="20"/>
    </w:rPr>
  </w:style>
  <w:style w:type="character" w:customStyle="1" w:styleId="FootnoteTextChar">
    <w:name w:val="Footnote Text Char"/>
    <w:basedOn w:val="DefaultParagraphFont"/>
    <w:link w:val="FootnoteText"/>
    <w:uiPriority w:val="99"/>
    <w:semiHidden/>
    <w:rsid w:val="00183F80"/>
    <w:rPr>
      <w:rFonts w:ascii="Times New Roman" w:hAnsi="Times New Roman"/>
      <w:sz w:val="20"/>
      <w:szCs w:val="20"/>
    </w:rPr>
  </w:style>
  <w:style w:type="character" w:customStyle="1" w:styleId="Heading3Char">
    <w:name w:val="Heading 3 Char"/>
    <w:basedOn w:val="DefaultParagraphFont"/>
    <w:link w:val="Heading3"/>
    <w:uiPriority w:val="1"/>
    <w:rsid w:val="00014817"/>
    <w:rPr>
      <w:rFonts w:ascii="Times New Roman" w:eastAsia="Times New Roman" w:hAnsi="Times New Roman" w:cs="Times New Roman"/>
      <w:b/>
      <w:bCs/>
      <w:i/>
      <w:sz w:val="24"/>
      <w:szCs w:val="24"/>
      <w:lang w:val="id" w:eastAsia="id"/>
    </w:rPr>
  </w:style>
  <w:style w:type="character" w:styleId="Hyperlink">
    <w:name w:val="Hyperlink"/>
    <w:basedOn w:val="DefaultParagraphFont"/>
    <w:uiPriority w:val="99"/>
    <w:unhideWhenUsed/>
    <w:rsid w:val="00014817"/>
    <w:rPr>
      <w:color w:val="0000FF" w:themeColor="hyperlink"/>
      <w:u w:val="single"/>
    </w:rPr>
  </w:style>
  <w:style w:type="character" w:customStyle="1" w:styleId="Heading2Char">
    <w:name w:val="Heading 2 Char"/>
    <w:basedOn w:val="DefaultParagraphFont"/>
    <w:link w:val="Heading2"/>
    <w:uiPriority w:val="9"/>
    <w:rsid w:val="00014817"/>
    <w:rPr>
      <w:rFonts w:asciiTheme="majorHAnsi" w:eastAsiaTheme="majorEastAsia" w:hAnsiTheme="majorHAnsi" w:cstheme="majorBidi"/>
      <w:b/>
      <w:bCs/>
      <w:color w:val="4F81BD" w:themeColor="accent1"/>
      <w:sz w:val="26"/>
      <w:szCs w:val="26"/>
    </w:rPr>
  </w:style>
  <w:style w:type="character" w:styleId="FootnoteReference">
    <w:name w:val="footnote reference"/>
    <w:basedOn w:val="DefaultParagraphFont"/>
    <w:uiPriority w:val="99"/>
    <w:semiHidden/>
    <w:unhideWhenUsed/>
    <w:rsid w:val="00514E82"/>
    <w:rPr>
      <w:vertAlign w:val="superscript"/>
    </w:rPr>
  </w:style>
  <w:style w:type="paragraph" w:styleId="ListParagraph">
    <w:name w:val="List Paragraph"/>
    <w:basedOn w:val="Normal"/>
    <w:uiPriority w:val="1"/>
    <w:qFormat/>
    <w:rsid w:val="001B3F2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240" w:after="200" w:line="480" w:lineRule="exac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4817"/>
    <w:rPr>
      <w:rFonts w:ascii="Times New Roman" w:hAnsi="Times New Roman"/>
      <w:sz w:val="24"/>
    </w:rPr>
  </w:style>
  <w:style w:type="paragraph" w:styleId="Heading1">
    <w:name w:val="heading 1"/>
    <w:aliases w:val="Terjemahan/Kutipan Langsung"/>
    <w:basedOn w:val="Normal"/>
    <w:next w:val="Normal"/>
    <w:link w:val="Heading1Char"/>
    <w:uiPriority w:val="9"/>
    <w:qFormat/>
    <w:rsid w:val="00C8477C"/>
    <w:pPr>
      <w:keepNext/>
      <w:keepLines/>
      <w:spacing w:before="120" w:after="120" w:line="280" w:lineRule="exact"/>
      <w:ind w:left="284" w:right="284" w:firstLine="454"/>
      <w:outlineLvl w:val="0"/>
    </w:pPr>
    <w:rPr>
      <w:rFonts w:eastAsiaTheme="majorEastAsia" w:cstheme="majorBidi"/>
      <w:b/>
      <w:bCs/>
      <w:szCs w:val="28"/>
    </w:rPr>
  </w:style>
  <w:style w:type="paragraph" w:styleId="Heading2">
    <w:name w:val="heading 2"/>
    <w:basedOn w:val="Normal"/>
    <w:next w:val="Normal"/>
    <w:link w:val="Heading2Char"/>
    <w:uiPriority w:val="9"/>
    <w:unhideWhenUsed/>
    <w:qFormat/>
    <w:rsid w:val="0001481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1"/>
    <w:qFormat/>
    <w:rsid w:val="00014817"/>
    <w:pPr>
      <w:widowControl w:val="0"/>
      <w:autoSpaceDE w:val="0"/>
      <w:autoSpaceDN w:val="0"/>
      <w:spacing w:before="0" w:after="0" w:line="240" w:lineRule="auto"/>
      <w:ind w:left="1013" w:hanging="428"/>
      <w:outlineLvl w:val="2"/>
    </w:pPr>
    <w:rPr>
      <w:rFonts w:eastAsia="Times New Roman" w:cs="Times New Roman"/>
      <w:b/>
      <w:bCs/>
      <w:i/>
      <w:szCs w:val="24"/>
      <w:lang w:val="id" w:eastAsia="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liases w:val="Daftar Pustaka"/>
    <w:uiPriority w:val="1"/>
    <w:qFormat/>
    <w:rsid w:val="00C8477C"/>
    <w:pPr>
      <w:spacing w:before="120" w:after="120" w:line="280" w:lineRule="exact"/>
      <w:ind w:left="720" w:hanging="720"/>
    </w:pPr>
    <w:rPr>
      <w:rFonts w:ascii="Times New Roman" w:hAnsi="Times New Roman"/>
      <w:sz w:val="24"/>
    </w:rPr>
  </w:style>
  <w:style w:type="character" w:customStyle="1" w:styleId="Heading1Char">
    <w:name w:val="Heading 1 Char"/>
    <w:aliases w:val="Terjemahan/Kutipan Langsung Char"/>
    <w:basedOn w:val="DefaultParagraphFont"/>
    <w:link w:val="Heading1"/>
    <w:uiPriority w:val="9"/>
    <w:rsid w:val="00C8477C"/>
    <w:rPr>
      <w:rFonts w:ascii="Times New Roman" w:eastAsiaTheme="majorEastAsia" w:hAnsi="Times New Roman" w:cstheme="majorBidi"/>
      <w:b/>
      <w:bCs/>
      <w:sz w:val="24"/>
      <w:szCs w:val="28"/>
    </w:rPr>
  </w:style>
  <w:style w:type="paragraph" w:styleId="FootnoteText">
    <w:name w:val="footnote text"/>
    <w:basedOn w:val="Normal"/>
    <w:link w:val="FootnoteTextChar"/>
    <w:uiPriority w:val="99"/>
    <w:semiHidden/>
    <w:unhideWhenUsed/>
    <w:rsid w:val="00183F80"/>
    <w:pPr>
      <w:spacing w:before="120" w:after="120" w:line="240" w:lineRule="exact"/>
      <w:ind w:firstLine="720"/>
    </w:pPr>
    <w:rPr>
      <w:sz w:val="20"/>
      <w:szCs w:val="20"/>
    </w:rPr>
  </w:style>
  <w:style w:type="character" w:customStyle="1" w:styleId="FootnoteTextChar">
    <w:name w:val="Footnote Text Char"/>
    <w:basedOn w:val="DefaultParagraphFont"/>
    <w:link w:val="FootnoteText"/>
    <w:uiPriority w:val="99"/>
    <w:semiHidden/>
    <w:rsid w:val="00183F80"/>
    <w:rPr>
      <w:rFonts w:ascii="Times New Roman" w:hAnsi="Times New Roman"/>
      <w:sz w:val="20"/>
      <w:szCs w:val="20"/>
    </w:rPr>
  </w:style>
  <w:style w:type="character" w:customStyle="1" w:styleId="Heading3Char">
    <w:name w:val="Heading 3 Char"/>
    <w:basedOn w:val="DefaultParagraphFont"/>
    <w:link w:val="Heading3"/>
    <w:uiPriority w:val="1"/>
    <w:rsid w:val="00014817"/>
    <w:rPr>
      <w:rFonts w:ascii="Times New Roman" w:eastAsia="Times New Roman" w:hAnsi="Times New Roman" w:cs="Times New Roman"/>
      <w:b/>
      <w:bCs/>
      <w:i/>
      <w:sz w:val="24"/>
      <w:szCs w:val="24"/>
      <w:lang w:val="id" w:eastAsia="id"/>
    </w:rPr>
  </w:style>
  <w:style w:type="character" w:styleId="Hyperlink">
    <w:name w:val="Hyperlink"/>
    <w:basedOn w:val="DefaultParagraphFont"/>
    <w:uiPriority w:val="99"/>
    <w:unhideWhenUsed/>
    <w:rsid w:val="00014817"/>
    <w:rPr>
      <w:color w:val="0000FF" w:themeColor="hyperlink"/>
      <w:u w:val="single"/>
    </w:rPr>
  </w:style>
  <w:style w:type="character" w:customStyle="1" w:styleId="Heading2Char">
    <w:name w:val="Heading 2 Char"/>
    <w:basedOn w:val="DefaultParagraphFont"/>
    <w:link w:val="Heading2"/>
    <w:uiPriority w:val="9"/>
    <w:rsid w:val="00014817"/>
    <w:rPr>
      <w:rFonts w:asciiTheme="majorHAnsi" w:eastAsiaTheme="majorEastAsia" w:hAnsiTheme="majorHAnsi" w:cstheme="majorBidi"/>
      <w:b/>
      <w:bCs/>
      <w:color w:val="4F81BD" w:themeColor="accent1"/>
      <w:sz w:val="26"/>
      <w:szCs w:val="26"/>
    </w:rPr>
  </w:style>
  <w:style w:type="character" w:styleId="FootnoteReference">
    <w:name w:val="footnote reference"/>
    <w:basedOn w:val="DefaultParagraphFont"/>
    <w:uiPriority w:val="99"/>
    <w:semiHidden/>
    <w:unhideWhenUsed/>
    <w:rsid w:val="00514E82"/>
    <w:rPr>
      <w:vertAlign w:val="superscript"/>
    </w:rPr>
  </w:style>
  <w:style w:type="paragraph" w:styleId="ListParagraph">
    <w:name w:val="List Paragraph"/>
    <w:basedOn w:val="Normal"/>
    <w:uiPriority w:val="1"/>
    <w:qFormat/>
    <w:rsid w:val="001B3F2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urhalisah989@gmail.co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22</Pages>
  <Words>6995</Words>
  <Characters>39875</Characters>
  <Application>Microsoft Office Word</Application>
  <DocSecurity>0</DocSecurity>
  <Lines>332</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46777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4</cp:revision>
  <dcterms:created xsi:type="dcterms:W3CDTF">2020-10-12T03:24:00Z</dcterms:created>
  <dcterms:modified xsi:type="dcterms:W3CDTF">2020-10-20T06:01:00Z</dcterms:modified>
</cp:coreProperties>
</file>