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D5C" w:rsidRDefault="005D3D5C" w:rsidP="00D432AC">
      <w:pPr>
        <w:pStyle w:val="selectionshareable"/>
        <w:spacing w:before="0" w:beforeAutospacing="0" w:after="0" w:afterAutospacing="0" w:line="360" w:lineRule="auto"/>
        <w:rPr>
          <w:b/>
          <w:lang w:val="en-US"/>
        </w:rPr>
      </w:pPr>
    </w:p>
    <w:p w:rsidR="005D3D5C" w:rsidRDefault="001F37E2" w:rsidP="00511C7B">
      <w:pPr>
        <w:pStyle w:val="selectionshareable"/>
        <w:spacing w:before="0" w:beforeAutospacing="0" w:after="0" w:afterAutospacing="0" w:line="360" w:lineRule="auto"/>
        <w:jc w:val="center"/>
        <w:rPr>
          <w:b/>
          <w:lang w:val="en-US"/>
        </w:rPr>
      </w:pPr>
      <w:r>
        <w:rPr>
          <w:b/>
          <w:lang w:val="en-US"/>
        </w:rPr>
        <w:t>Analisis Wacana Jurnalisme Keberag</w:t>
      </w:r>
      <w:r w:rsidR="005D3D5C">
        <w:rPr>
          <w:b/>
          <w:lang w:val="en-US"/>
        </w:rPr>
        <w:t>a</w:t>
      </w:r>
      <w:r>
        <w:rPr>
          <w:b/>
          <w:lang w:val="en-US"/>
        </w:rPr>
        <w:t xml:space="preserve">maan dalam Pemberitaan Kawasan Kuliner Pecinan (KKP) </w:t>
      </w:r>
      <w:r w:rsidR="005D3D5C">
        <w:rPr>
          <w:b/>
          <w:lang w:val="en-US"/>
        </w:rPr>
        <w:t>di Harian Fajar</w:t>
      </w:r>
      <w:r w:rsidR="00511C7B">
        <w:rPr>
          <w:rStyle w:val="EndnoteReference"/>
          <w:b/>
          <w:lang w:val="en-US"/>
        </w:rPr>
        <w:endnoteReference w:id="2"/>
      </w:r>
    </w:p>
    <w:p w:rsidR="005D3D5C" w:rsidRDefault="005D3D5C" w:rsidP="00511C7B">
      <w:pPr>
        <w:pStyle w:val="selectionshareable"/>
        <w:spacing w:before="0" w:beforeAutospacing="0" w:after="0" w:afterAutospacing="0" w:line="360" w:lineRule="auto"/>
        <w:jc w:val="center"/>
        <w:rPr>
          <w:b/>
          <w:lang w:val="en-US"/>
        </w:rPr>
      </w:pPr>
      <w:r>
        <w:rPr>
          <w:b/>
          <w:lang w:val="en-US"/>
        </w:rPr>
        <w:t>Dian Muhtadiah Hamna</w:t>
      </w:r>
      <w:r>
        <w:rPr>
          <w:rStyle w:val="EndnoteReference"/>
          <w:b/>
          <w:lang w:val="en-US"/>
        </w:rPr>
        <w:endnoteReference w:id="3"/>
      </w:r>
      <w:r>
        <w:rPr>
          <w:b/>
          <w:lang w:val="en-US"/>
        </w:rPr>
        <w:t xml:space="preserve">, Muh. Tahir </w:t>
      </w:r>
      <w:r>
        <w:rPr>
          <w:rStyle w:val="EndnoteReference"/>
          <w:b/>
          <w:lang w:val="en-US"/>
        </w:rPr>
        <w:endnoteReference w:id="4"/>
      </w:r>
    </w:p>
    <w:p w:rsidR="005D3D5C" w:rsidRDefault="005D3D5C" w:rsidP="00511C7B">
      <w:pPr>
        <w:pStyle w:val="selectionshareable"/>
        <w:spacing w:before="0" w:beforeAutospacing="0" w:after="0" w:afterAutospacing="0" w:line="360" w:lineRule="auto"/>
        <w:jc w:val="center"/>
        <w:rPr>
          <w:b/>
          <w:lang w:val="en-US"/>
        </w:rPr>
      </w:pPr>
    </w:p>
    <w:p w:rsidR="000A1629" w:rsidRDefault="000A1629" w:rsidP="00511C7B">
      <w:pPr>
        <w:spacing w:line="360" w:lineRule="auto"/>
        <w:ind w:right="-42"/>
        <w:jc w:val="center"/>
        <w:rPr>
          <w:rFonts w:ascii="Times New Roman" w:hAnsi="Times New Roman" w:cs="Times New Roman"/>
          <w:sz w:val="24"/>
          <w:szCs w:val="24"/>
        </w:rPr>
      </w:pPr>
      <w:r>
        <w:rPr>
          <w:rFonts w:ascii="Times New Roman" w:hAnsi="Times New Roman" w:cs="Times New Roman"/>
          <w:sz w:val="24"/>
          <w:szCs w:val="24"/>
        </w:rPr>
        <w:t xml:space="preserve">Communication Science, </w:t>
      </w:r>
      <w:r w:rsidRPr="000A1629">
        <w:rPr>
          <w:rFonts w:ascii="Times New Roman" w:hAnsi="Times New Roman" w:cs="Times New Roman"/>
          <w:sz w:val="24"/>
          <w:szCs w:val="24"/>
        </w:rPr>
        <w:t>Polical and Social Science Faculty Muhammadiyah University of Makassar</w:t>
      </w:r>
    </w:p>
    <w:p w:rsidR="00511C7B" w:rsidRDefault="00511C7B" w:rsidP="00511C7B">
      <w:pPr>
        <w:pStyle w:val="selectionshareable"/>
        <w:spacing w:before="0" w:beforeAutospacing="0" w:after="0" w:afterAutospacing="0"/>
        <w:ind w:firstLine="720"/>
        <w:jc w:val="center"/>
        <w:rPr>
          <w:b/>
          <w:lang w:val="en-US"/>
        </w:rPr>
      </w:pPr>
      <w:r>
        <w:rPr>
          <w:b/>
          <w:lang w:val="en-US"/>
        </w:rPr>
        <w:t>Abstrak</w:t>
      </w:r>
    </w:p>
    <w:p w:rsidR="00511C7B" w:rsidRDefault="00511C7B" w:rsidP="00511C7B">
      <w:pPr>
        <w:pStyle w:val="selectionshareable"/>
        <w:spacing w:before="0" w:beforeAutospacing="0" w:after="0" w:afterAutospacing="0"/>
        <w:rPr>
          <w:b/>
          <w:lang w:val="en-US"/>
        </w:rPr>
      </w:pPr>
    </w:p>
    <w:p w:rsidR="000A1629" w:rsidRPr="00511C7B" w:rsidRDefault="000A1629" w:rsidP="000A1629">
      <w:pPr>
        <w:pStyle w:val="selectionshareable"/>
        <w:spacing w:before="0" w:beforeAutospacing="0" w:after="0" w:afterAutospacing="0"/>
        <w:ind w:firstLine="720"/>
        <w:jc w:val="both"/>
        <w:rPr>
          <w:i/>
          <w:color w:val="000000"/>
          <w:lang w:val="en-US"/>
        </w:rPr>
      </w:pPr>
      <w:r w:rsidRPr="00511C7B">
        <w:rPr>
          <w:i/>
          <w:color w:val="000000"/>
          <w:lang w:val="en-US"/>
        </w:rPr>
        <w:t>Di era demokrasi, isu keberagaman menjadi hal menarik diulas mengingat pentingnya menjaga keutuhan Negara</w:t>
      </w:r>
      <w:r w:rsidR="00511C7B">
        <w:rPr>
          <w:i/>
          <w:color w:val="000000"/>
          <w:lang w:val="en-US"/>
        </w:rPr>
        <w:t xml:space="preserve"> </w:t>
      </w:r>
      <w:r w:rsidRPr="00511C7B">
        <w:rPr>
          <w:i/>
          <w:color w:val="000000"/>
          <w:lang w:val="en-US"/>
        </w:rPr>
        <w:t xml:space="preserve"> Kesatuan Republik Indonesia (NKRI). Salah satu peran media adalah menjadi jembatan menyampaikan wacana keberagaman di tengah masyarakat Indonesia yang pluralis. Lewat jurnalisme keberagaman, media berperan membawa pesan-pesan perdamaian dan bukan memperkeruh suasana konflik lewat pemberitaan. Diksi-diksi berita memegang peranan penting dalam mengkonstruksikan persepsi masyarakat terhadap sebuah peristiwa. </w:t>
      </w:r>
    </w:p>
    <w:p w:rsidR="000A1629" w:rsidRPr="00511C7B" w:rsidRDefault="000A1629" w:rsidP="000A1629">
      <w:pPr>
        <w:pStyle w:val="selectionshareable"/>
        <w:spacing w:before="0" w:beforeAutospacing="0" w:after="0" w:afterAutospacing="0"/>
        <w:ind w:firstLine="720"/>
        <w:jc w:val="both"/>
        <w:rPr>
          <w:i/>
          <w:color w:val="000000"/>
          <w:lang w:val="en-US"/>
        </w:rPr>
      </w:pPr>
      <w:r w:rsidRPr="00511C7B">
        <w:rPr>
          <w:i/>
          <w:color w:val="000000"/>
          <w:lang w:val="en-US"/>
        </w:rPr>
        <w:t>Salah satu jurnalisme keberagaman diterapkan Harian Fajar lewat pemberitaan Kawasan Kuliner Pecinan (KKP) di Makassar. Konsistensi pemberitaan bernuansa damai menjadikan kawasan tersebut ramai dikunjungi warga antaretnis. Tujuan jangka panjang penelitian ini untuk mengetahui bagaimana jurnalisme keberagaman merekonstruksi persepsi masyarakat sehingga mereka termotivasi menciptakan kerukunan di tengah multipluralis. Hal ini juga menjadi panduan bagi media dan jurnalis dalam menjaga pesan-pesan perdamaian lewat pemberitaan. Sementara target khusus  yang ingin dicapai adalah menguji teori agenda setting dan teori analisis wacana dalam pemberitaan KKP di Harian Fajar.</w:t>
      </w:r>
    </w:p>
    <w:p w:rsidR="000A1629" w:rsidRPr="00511C7B" w:rsidRDefault="000A1629" w:rsidP="000A1629">
      <w:pPr>
        <w:pStyle w:val="selectionshareable"/>
        <w:spacing w:before="0" w:beforeAutospacing="0" w:after="0" w:afterAutospacing="0"/>
        <w:ind w:firstLine="720"/>
        <w:jc w:val="both"/>
        <w:rPr>
          <w:i/>
          <w:color w:val="000000"/>
          <w:lang w:val="en-US"/>
        </w:rPr>
      </w:pPr>
      <w:r w:rsidRPr="00511C7B">
        <w:rPr>
          <w:i/>
          <w:color w:val="000000"/>
          <w:lang w:val="en-US"/>
        </w:rPr>
        <w:t xml:space="preserve">Adapun metode yang digunakan dalam penelitian ini, peneliti ingin menemukan “fakta lain” di balik naskah, maka peneliti memilih paradigma kritikal dalam Teori Analisis Wacana dengan metode pengumpulan data Critical Discourse Analysis (CDA) menggunakan model Fairlough yaitu melihat teks (naskah) yang memiliki konteks. Proses pengumpulan data dalam CDA Fairclough digambarkan sebagai berikut: level masalah yakni praktik sosiokultural dengan level analisis makro. Metode pengumpulan data adalah depth interview dengan pembuat naskah dan ahli yang memahami menyesuaikan tema penelitian. Selain itu juga dengan secondary data yang relevan dengan tema penelitian serta penelusuran literatur yang relevan dengan tema penelitian. Untuk  masalah  praktik wacana menggunakan metode pengumpulan data dengan pengamatan terlibat pada produksi naskah, atau depth interview dengan pembuat naskah atau secondary data tentang pembuatan naskah. Untuk level masalah pada teks, level analisis dengan mikro dengan menggunakan metode analisis naskah paradigmatis. </w:t>
      </w:r>
    </w:p>
    <w:p w:rsidR="000A1629" w:rsidRPr="00511C7B" w:rsidRDefault="000A1629" w:rsidP="000A1629">
      <w:pPr>
        <w:pStyle w:val="selectionshareable"/>
        <w:spacing w:before="0" w:beforeAutospacing="0" w:after="0" w:afterAutospacing="0"/>
        <w:jc w:val="both"/>
        <w:rPr>
          <w:i/>
          <w:color w:val="000000"/>
          <w:lang w:val="en-US"/>
        </w:rPr>
      </w:pPr>
    </w:p>
    <w:p w:rsidR="000A1629" w:rsidRPr="00511C7B" w:rsidRDefault="000A1629" w:rsidP="000A1629">
      <w:pPr>
        <w:pStyle w:val="selectionshareable"/>
        <w:spacing w:before="0" w:beforeAutospacing="0" w:after="0" w:afterAutospacing="0"/>
        <w:jc w:val="both"/>
        <w:rPr>
          <w:i/>
          <w:color w:val="000000"/>
          <w:lang w:val="en-US"/>
        </w:rPr>
      </w:pPr>
    </w:p>
    <w:p w:rsidR="000A1629" w:rsidRPr="00511C7B" w:rsidRDefault="000A1629" w:rsidP="000A1629">
      <w:pPr>
        <w:pStyle w:val="selectionshareable"/>
        <w:spacing w:before="0" w:beforeAutospacing="0" w:after="0" w:afterAutospacing="0"/>
        <w:jc w:val="both"/>
        <w:rPr>
          <w:i/>
          <w:color w:val="000000"/>
          <w:lang w:val="en-US"/>
        </w:rPr>
      </w:pPr>
      <w:r w:rsidRPr="00511C7B">
        <w:rPr>
          <w:b/>
          <w:i/>
          <w:color w:val="000000"/>
          <w:lang w:val="en-US"/>
        </w:rPr>
        <w:t>Kata Kunci</w:t>
      </w:r>
      <w:r w:rsidRPr="00511C7B">
        <w:rPr>
          <w:i/>
          <w:color w:val="000000"/>
          <w:lang w:val="en-US"/>
        </w:rPr>
        <w:t xml:space="preserve">: Jurnalisme Keberagaman, Kawasan Kuliner Pecinan, Analisis Wacana </w:t>
      </w:r>
    </w:p>
    <w:p w:rsidR="00B008E8" w:rsidRDefault="00B008E8" w:rsidP="007B66D1">
      <w:pPr>
        <w:pStyle w:val="selectionshareable"/>
        <w:spacing w:before="0" w:beforeAutospacing="0" w:after="0" w:afterAutospacing="0" w:line="360" w:lineRule="auto"/>
        <w:jc w:val="center"/>
        <w:rPr>
          <w:b/>
          <w:lang w:val="en-US"/>
        </w:rPr>
      </w:pPr>
    </w:p>
    <w:p w:rsidR="007B66D1" w:rsidRPr="003C441D" w:rsidRDefault="007B66D1" w:rsidP="007B66D1">
      <w:pPr>
        <w:pStyle w:val="selectionshareable"/>
        <w:spacing w:before="0" w:beforeAutospacing="0" w:after="0" w:afterAutospacing="0" w:line="360" w:lineRule="auto"/>
        <w:jc w:val="center"/>
        <w:rPr>
          <w:b/>
          <w:lang w:val="en-US"/>
        </w:rPr>
      </w:pPr>
      <w:r w:rsidRPr="003C441D">
        <w:rPr>
          <w:b/>
          <w:lang w:val="en-US"/>
        </w:rPr>
        <w:t>PENDAHULUAN</w:t>
      </w:r>
    </w:p>
    <w:p w:rsidR="007B66D1" w:rsidRPr="003C441D" w:rsidRDefault="007B66D1" w:rsidP="007B66D1">
      <w:pPr>
        <w:pStyle w:val="ListParagraph"/>
        <w:spacing w:line="360" w:lineRule="auto"/>
        <w:ind w:left="0"/>
        <w:jc w:val="center"/>
        <w:rPr>
          <w:rFonts w:ascii="Times New Roman" w:hAnsi="Times New Roman" w:cs="Times New Roman"/>
          <w:b/>
          <w:sz w:val="24"/>
          <w:szCs w:val="24"/>
        </w:rPr>
      </w:pPr>
    </w:p>
    <w:p w:rsidR="007B66D1" w:rsidRPr="003C441D" w:rsidRDefault="007B66D1" w:rsidP="00B008E8">
      <w:pPr>
        <w:pStyle w:val="ListParagraph"/>
        <w:spacing w:line="360" w:lineRule="auto"/>
        <w:ind w:left="0"/>
        <w:rPr>
          <w:rFonts w:ascii="Times New Roman" w:hAnsi="Times New Roman" w:cs="Times New Roman"/>
          <w:b/>
          <w:sz w:val="24"/>
          <w:szCs w:val="24"/>
        </w:rPr>
      </w:pPr>
      <w:r w:rsidRPr="003C441D">
        <w:rPr>
          <w:rFonts w:ascii="Times New Roman" w:hAnsi="Times New Roman" w:cs="Times New Roman"/>
          <w:b/>
          <w:sz w:val="24"/>
          <w:szCs w:val="24"/>
        </w:rPr>
        <w:t>Latar Belakang</w:t>
      </w:r>
    </w:p>
    <w:p w:rsidR="007B66D1" w:rsidRPr="003C441D" w:rsidRDefault="007B66D1" w:rsidP="007B66D1">
      <w:pPr>
        <w:spacing w:line="360" w:lineRule="auto"/>
        <w:ind w:firstLine="720"/>
        <w:jc w:val="both"/>
        <w:rPr>
          <w:rFonts w:ascii="Times New Roman" w:hAnsi="Times New Roman" w:cs="Times New Roman"/>
          <w:sz w:val="24"/>
          <w:szCs w:val="24"/>
        </w:rPr>
      </w:pPr>
      <w:r w:rsidRPr="003C441D">
        <w:rPr>
          <w:rFonts w:ascii="Times New Roman" w:hAnsi="Times New Roman" w:cs="Times New Roman"/>
          <w:sz w:val="24"/>
          <w:szCs w:val="24"/>
        </w:rPr>
        <w:t xml:space="preserve">Keberagaman, kemajemukan, atau pluralitas menjadi salah satu isu yang  mengemuka sejak Indonesia memasuki era reformasi, atau dalam literatur politik  disebut era transisi menuju demokrasi </w:t>
      </w:r>
      <w:r w:rsidRPr="003C441D">
        <w:rPr>
          <w:rFonts w:ascii="Times New Roman" w:hAnsi="Times New Roman" w:cs="Times New Roman"/>
          <w:i/>
          <w:sz w:val="24"/>
          <w:szCs w:val="24"/>
        </w:rPr>
        <w:t xml:space="preserve">(transition to democracy) </w:t>
      </w:r>
      <w:r w:rsidRPr="003C441D">
        <w:rPr>
          <w:rFonts w:ascii="Times New Roman" w:hAnsi="Times New Roman" w:cs="Times New Roman"/>
          <w:sz w:val="24"/>
          <w:szCs w:val="24"/>
        </w:rPr>
        <w:t xml:space="preserve">atau transisi demokrasi </w:t>
      </w:r>
      <w:r w:rsidRPr="003C441D">
        <w:rPr>
          <w:rFonts w:ascii="Times New Roman" w:hAnsi="Times New Roman" w:cs="Times New Roman"/>
          <w:i/>
          <w:sz w:val="24"/>
          <w:szCs w:val="24"/>
        </w:rPr>
        <w:t xml:space="preserve">(democratic transition). </w:t>
      </w:r>
      <w:r w:rsidRPr="003C441D">
        <w:rPr>
          <w:rFonts w:ascii="Times New Roman" w:hAnsi="Times New Roman" w:cs="Times New Roman"/>
          <w:sz w:val="24"/>
          <w:szCs w:val="24"/>
        </w:rPr>
        <w:t xml:space="preserve">Penyebabnya antara lain di era yang relatif lebih demokratis dibanding masa Orde Baru ini, identitas mengalami penguatan atau penegasan. </w:t>
      </w:r>
    </w:p>
    <w:p w:rsidR="007B66D1" w:rsidRPr="003C441D" w:rsidRDefault="007B66D1" w:rsidP="007B66D1">
      <w:pPr>
        <w:spacing w:line="360" w:lineRule="auto"/>
        <w:ind w:firstLine="720"/>
        <w:jc w:val="both"/>
        <w:rPr>
          <w:rFonts w:ascii="Times New Roman" w:hAnsi="Times New Roman" w:cs="Times New Roman"/>
          <w:sz w:val="24"/>
          <w:szCs w:val="24"/>
        </w:rPr>
      </w:pPr>
      <w:r w:rsidRPr="003C441D">
        <w:rPr>
          <w:rFonts w:ascii="Times New Roman" w:hAnsi="Times New Roman" w:cs="Times New Roman"/>
          <w:sz w:val="24"/>
          <w:szCs w:val="24"/>
        </w:rPr>
        <w:t>Penegasan identitas, baik suku, agama, ras, maupun gender, ibarat dua sisi mata uang. Ia bisa menunjukkan berapa Indonesia semakin kaya dengan etnis, kultur, bahasa, dan agama. Penegasan identitas itu bisa menjadi sarana untuk saling mengenal, saling menghargai, dan saling bertoleransi. Penguatan identitas dalam konteks ini bisa mempromosikan keberagaman.</w:t>
      </w:r>
    </w:p>
    <w:p w:rsidR="007B66D1" w:rsidRPr="003C441D" w:rsidRDefault="007B66D1" w:rsidP="007B66D1">
      <w:pPr>
        <w:spacing w:line="360" w:lineRule="auto"/>
        <w:ind w:firstLine="720"/>
        <w:jc w:val="both"/>
        <w:rPr>
          <w:rFonts w:ascii="Times New Roman" w:hAnsi="Times New Roman" w:cs="Times New Roman"/>
          <w:sz w:val="24"/>
          <w:szCs w:val="24"/>
        </w:rPr>
      </w:pPr>
      <w:r w:rsidRPr="003C441D">
        <w:rPr>
          <w:rFonts w:ascii="Times New Roman" w:hAnsi="Times New Roman" w:cs="Times New Roman"/>
          <w:sz w:val="24"/>
          <w:szCs w:val="24"/>
        </w:rPr>
        <w:t xml:space="preserve">Tetapi, penguatan identitas itu bisa juga memicu konflik, gesekan dan pertikaian. Penegasan identitas justru memperjelas siapa kita dan siapa mereka. Kelompok arus utama mungkin saja merasa terancam oleh kelompok-kelompok kecil dan pinggiran yang mulai memperlihatkan eksistensi dan ekspresi mereka. Kelompok-kelompok pinggiran sendiri merasa berhak mengekspresikan identitas mereka seluas-luasnya. </w:t>
      </w:r>
    </w:p>
    <w:p w:rsidR="007B66D1" w:rsidRPr="003C441D" w:rsidRDefault="007B66D1" w:rsidP="007B66D1">
      <w:pPr>
        <w:spacing w:line="360" w:lineRule="auto"/>
        <w:ind w:firstLine="720"/>
        <w:jc w:val="both"/>
        <w:rPr>
          <w:rFonts w:ascii="Times New Roman" w:hAnsi="Times New Roman" w:cs="Times New Roman"/>
          <w:sz w:val="24"/>
          <w:szCs w:val="24"/>
        </w:rPr>
      </w:pPr>
      <w:r w:rsidRPr="003C441D">
        <w:rPr>
          <w:rFonts w:ascii="Times New Roman" w:hAnsi="Times New Roman" w:cs="Times New Roman"/>
          <w:sz w:val="24"/>
          <w:szCs w:val="24"/>
        </w:rPr>
        <w:t>Kansong dalam Jurnalisme Keberagaman (2016) mengatakan, faktanya, alih-alih menciptakan keberagaman, penguatan identitas lebih banyak memicu pertikaian. Intoleransi terhadap kelompok lain cenderung meningkat. Misalnya Basuki Tjahaja Purnama atua Ahok mendapat perlakuan diskriminatif menjelang Pilkad</w:t>
      </w:r>
      <w:r>
        <w:rPr>
          <w:rFonts w:ascii="Times New Roman" w:hAnsi="Times New Roman" w:cs="Times New Roman"/>
          <w:sz w:val="24"/>
          <w:szCs w:val="24"/>
        </w:rPr>
        <w:t>a DKI 2017. Banyak kalangan yang</w:t>
      </w:r>
      <w:r w:rsidRPr="003C441D">
        <w:rPr>
          <w:rFonts w:ascii="Times New Roman" w:hAnsi="Times New Roman" w:cs="Times New Roman"/>
          <w:sz w:val="24"/>
          <w:szCs w:val="24"/>
        </w:rPr>
        <w:t xml:space="preserve"> melakukan </w:t>
      </w:r>
      <w:r w:rsidRPr="003C441D">
        <w:rPr>
          <w:rFonts w:ascii="Times New Roman" w:hAnsi="Times New Roman" w:cs="Times New Roman"/>
          <w:i/>
          <w:sz w:val="24"/>
          <w:szCs w:val="24"/>
        </w:rPr>
        <w:t xml:space="preserve">black campaign </w:t>
      </w:r>
      <w:r w:rsidRPr="003C441D">
        <w:rPr>
          <w:rFonts w:ascii="Times New Roman" w:hAnsi="Times New Roman" w:cs="Times New Roman"/>
          <w:sz w:val="24"/>
          <w:szCs w:val="24"/>
        </w:rPr>
        <w:t xml:space="preserve">untuk tidak </w:t>
      </w:r>
      <w:r w:rsidRPr="003C441D">
        <w:rPr>
          <w:rFonts w:ascii="Times New Roman" w:hAnsi="Times New Roman" w:cs="Times New Roman"/>
          <w:sz w:val="24"/>
          <w:szCs w:val="24"/>
        </w:rPr>
        <w:lastRenderedPageBreak/>
        <w:t xml:space="preserve">memilih Ahok sebagai Gubernur DKI periode 2017-2022 karena dia beretnis Tionghoa dan beragama Kristen. Ahok “diserang” etnis dan agamanya, bukan program atau perilakunya. </w:t>
      </w:r>
    </w:p>
    <w:p w:rsidR="007B66D1" w:rsidRPr="003C441D" w:rsidRDefault="007B66D1" w:rsidP="007B66D1">
      <w:pPr>
        <w:spacing w:line="360" w:lineRule="auto"/>
        <w:ind w:firstLine="720"/>
        <w:jc w:val="both"/>
        <w:rPr>
          <w:rFonts w:ascii="Times New Roman" w:hAnsi="Times New Roman" w:cs="Times New Roman"/>
          <w:sz w:val="24"/>
          <w:szCs w:val="24"/>
        </w:rPr>
      </w:pPr>
      <w:r w:rsidRPr="003C441D">
        <w:rPr>
          <w:rFonts w:ascii="Times New Roman" w:hAnsi="Times New Roman" w:cs="Times New Roman"/>
          <w:sz w:val="24"/>
          <w:szCs w:val="24"/>
        </w:rPr>
        <w:t xml:space="preserve">Diskriminasi dalam bentuk ancaman verbal menimpa kalangan LGBT. Rektor Universitas Sumatera Utara, Runtung Sitepu, misalnya mengancam memecat mahasiswa LGBT karena orientasi seksual yang melekat dalam diri mereka, bukan karena bodoh, malas atau melakukan perbuatan kriminal. Sehingga tidak mengherankan apabila konflik horizontal di era reformasi lebih luas dan lebih keras dibanding konflik di masa Orde Baru atau masa-masa sebelumnya. </w:t>
      </w:r>
    </w:p>
    <w:p w:rsidR="007B66D1" w:rsidRPr="003C441D" w:rsidRDefault="007B66D1" w:rsidP="007B66D1">
      <w:pPr>
        <w:spacing w:line="360" w:lineRule="auto"/>
        <w:ind w:firstLine="720"/>
        <w:jc w:val="both"/>
        <w:rPr>
          <w:rFonts w:ascii="Times New Roman" w:hAnsi="Times New Roman" w:cs="Times New Roman"/>
          <w:sz w:val="24"/>
          <w:szCs w:val="24"/>
        </w:rPr>
      </w:pPr>
      <w:r w:rsidRPr="003C441D">
        <w:rPr>
          <w:rFonts w:ascii="Times New Roman" w:hAnsi="Times New Roman" w:cs="Times New Roman"/>
          <w:sz w:val="24"/>
          <w:szCs w:val="24"/>
        </w:rPr>
        <w:t xml:space="preserve">Jurnalisme sebagai salah satu dari empat pilar demokrasi, juga salah satu dari lima arena konsolidasi demokrasi, semestinya berkontribusi mewujudkan sisi mata uang keberagaman yang mendorong pemahaman atas yang lain. Serta meminimalkan sisi mata uang pertikaian yang diakibatkan oleh menguatnya identitas di masa transisi demokrasi ini. </w:t>
      </w:r>
    </w:p>
    <w:p w:rsidR="007B66D1" w:rsidRPr="003C441D" w:rsidRDefault="007B66D1" w:rsidP="007B66D1">
      <w:pPr>
        <w:spacing w:line="360" w:lineRule="auto"/>
        <w:ind w:firstLine="720"/>
        <w:jc w:val="both"/>
        <w:rPr>
          <w:rFonts w:ascii="Times New Roman" w:hAnsi="Times New Roman" w:cs="Times New Roman"/>
          <w:sz w:val="24"/>
          <w:szCs w:val="24"/>
        </w:rPr>
      </w:pPr>
      <w:r w:rsidRPr="003C441D">
        <w:rPr>
          <w:rFonts w:ascii="Times New Roman" w:hAnsi="Times New Roman" w:cs="Times New Roman"/>
          <w:sz w:val="24"/>
          <w:szCs w:val="24"/>
        </w:rPr>
        <w:t xml:space="preserve">Sayangnya, jurnalisme belum sepenuhnya mengambil peran tersebut. Peliputan mengenai isu keberagaman belum banyak dilakukan secara konsisten oleh media di Indonesia. Hal ini karena belum adanya panduan memadai yang bisa menjadi pedoman bagi mereka yang berkiprah di dunia pers atau media untuk mempraktikkan apa yang kemudian disebut jurnalisme keberagaman.  </w:t>
      </w:r>
    </w:p>
    <w:p w:rsidR="007B66D1" w:rsidRPr="003C441D" w:rsidRDefault="007B66D1" w:rsidP="007B66D1">
      <w:pPr>
        <w:spacing w:line="360" w:lineRule="auto"/>
        <w:ind w:firstLine="720"/>
        <w:jc w:val="both"/>
        <w:rPr>
          <w:rFonts w:ascii="Times New Roman" w:hAnsi="Times New Roman" w:cs="Times New Roman"/>
          <w:sz w:val="24"/>
          <w:szCs w:val="24"/>
        </w:rPr>
      </w:pPr>
      <w:r w:rsidRPr="003C441D">
        <w:rPr>
          <w:rFonts w:ascii="Times New Roman" w:hAnsi="Times New Roman" w:cs="Times New Roman"/>
          <w:sz w:val="24"/>
          <w:szCs w:val="24"/>
        </w:rPr>
        <w:t xml:space="preserve">Padahal, media sebagai front terdepan dalam membangun pilar demokrasi harus memelihara isu keberagaman sebagai ruh yang penting dalam pemberitaan. Mengingat banyaknya kelompok etnik, kelompok agama dan kelompok-kelompok lainnya dari Sabang sampai Merauke. Lewat pemberitaan, media harus memposisikan diri dalam kondisi netral sekaligus pendamai. Media yang memiliki </w:t>
      </w:r>
      <w:r w:rsidRPr="003C441D">
        <w:rPr>
          <w:rFonts w:ascii="Times New Roman" w:hAnsi="Times New Roman" w:cs="Times New Roman"/>
          <w:i/>
          <w:sz w:val="24"/>
          <w:szCs w:val="24"/>
        </w:rPr>
        <w:t xml:space="preserve">powerfull </w:t>
      </w:r>
      <w:r w:rsidRPr="003C441D">
        <w:rPr>
          <w:rFonts w:ascii="Times New Roman" w:hAnsi="Times New Roman" w:cs="Times New Roman"/>
          <w:sz w:val="24"/>
          <w:szCs w:val="24"/>
        </w:rPr>
        <w:t xml:space="preserve">harus menjadi penyejuk dalam situasi genting karena pola pikir masyarakat juga ditentukan oleh pemberitaan media. </w:t>
      </w:r>
    </w:p>
    <w:p w:rsidR="007B66D1" w:rsidRPr="003C441D" w:rsidRDefault="007B66D1" w:rsidP="007B66D1">
      <w:pPr>
        <w:spacing w:line="360" w:lineRule="auto"/>
        <w:ind w:firstLine="720"/>
        <w:jc w:val="both"/>
        <w:rPr>
          <w:rFonts w:ascii="Times New Roman" w:hAnsi="Times New Roman" w:cs="Times New Roman"/>
          <w:sz w:val="24"/>
          <w:szCs w:val="24"/>
        </w:rPr>
      </w:pPr>
      <w:r w:rsidRPr="003C441D">
        <w:rPr>
          <w:rFonts w:ascii="Times New Roman" w:hAnsi="Times New Roman" w:cs="Times New Roman"/>
          <w:sz w:val="24"/>
          <w:szCs w:val="24"/>
        </w:rPr>
        <w:t>Salah satu jurnalisme keberagama</w:t>
      </w:r>
      <w:r>
        <w:rPr>
          <w:rFonts w:ascii="Times New Roman" w:hAnsi="Times New Roman" w:cs="Times New Roman"/>
          <w:sz w:val="24"/>
          <w:szCs w:val="24"/>
        </w:rPr>
        <w:t>n diterapkan Harian Fajar  melalui</w:t>
      </w:r>
      <w:r w:rsidRPr="003C441D">
        <w:rPr>
          <w:rFonts w:ascii="Times New Roman" w:hAnsi="Times New Roman" w:cs="Times New Roman"/>
          <w:sz w:val="24"/>
          <w:szCs w:val="24"/>
        </w:rPr>
        <w:t xml:space="preserve"> pemberitaan</w:t>
      </w:r>
      <w:r>
        <w:rPr>
          <w:rFonts w:ascii="Times New Roman" w:hAnsi="Times New Roman" w:cs="Times New Roman"/>
          <w:sz w:val="24"/>
          <w:szCs w:val="24"/>
        </w:rPr>
        <w:t xml:space="preserve"> </w:t>
      </w:r>
      <w:r w:rsidRPr="003C441D">
        <w:rPr>
          <w:rFonts w:ascii="Times New Roman" w:hAnsi="Times New Roman" w:cs="Times New Roman"/>
          <w:sz w:val="24"/>
          <w:szCs w:val="24"/>
        </w:rPr>
        <w:t xml:space="preserve"> Kawasan Kuliner Pecinan (KKP). Kawasan ini digagas oleh koran tersebut bersama  Pemerintah Kota Makassar, Honda, Yayasan Budi Luhur, </w:t>
      </w:r>
      <w:r w:rsidRPr="003C441D">
        <w:rPr>
          <w:rFonts w:ascii="Times New Roman" w:hAnsi="Times New Roman" w:cs="Times New Roman"/>
          <w:sz w:val="24"/>
          <w:szCs w:val="24"/>
        </w:rPr>
        <w:lastRenderedPageBreak/>
        <w:t xml:space="preserve">Perhimpunan Indonesia Tionghoa (INTI) dan </w:t>
      </w:r>
      <w:r>
        <w:rPr>
          <w:rFonts w:ascii="Times New Roman" w:hAnsi="Times New Roman" w:cs="Times New Roman"/>
          <w:sz w:val="24"/>
          <w:szCs w:val="24"/>
        </w:rPr>
        <w:t xml:space="preserve"> </w:t>
      </w:r>
      <w:r w:rsidRPr="003C441D">
        <w:rPr>
          <w:rFonts w:ascii="Times New Roman" w:hAnsi="Times New Roman" w:cs="Times New Roman"/>
          <w:sz w:val="24"/>
          <w:szCs w:val="24"/>
        </w:rPr>
        <w:t xml:space="preserve">Paguyuban Sosial Marga Tionghoa Indonesia (PSMTI) sejak Februari 2016 lalu. </w:t>
      </w:r>
    </w:p>
    <w:p w:rsidR="007B66D1" w:rsidRPr="003C441D" w:rsidRDefault="007B66D1" w:rsidP="007B66D1">
      <w:pPr>
        <w:spacing w:line="360" w:lineRule="auto"/>
        <w:ind w:firstLine="720"/>
        <w:jc w:val="both"/>
        <w:rPr>
          <w:rFonts w:ascii="Times New Roman" w:hAnsi="Times New Roman" w:cs="Times New Roman"/>
          <w:sz w:val="24"/>
          <w:szCs w:val="24"/>
        </w:rPr>
      </w:pPr>
      <w:r w:rsidRPr="003C441D">
        <w:rPr>
          <w:rFonts w:ascii="Times New Roman" w:hAnsi="Times New Roman" w:cs="Times New Roman"/>
          <w:sz w:val="24"/>
          <w:szCs w:val="24"/>
        </w:rPr>
        <w:t xml:space="preserve"> Kawasan yang terletak antara pertemuan Jalan Bali dan Jalan Bonerate, Kecamatan Wajo, Kota Makassar ini  berada di pusat permukiman warga  Tionghoa. Menariknya, aneka penganan yang dijajakan tidak hanya berupa makanan tradisional Tionghoa seperti Tahu Ma Po, Jiaozi, Won Ton, dan sebagainya tetapi juga penganan tradisional warga pribumi (Bugis-Makassar) seperti Pisang Ijo, Pallu Butung, Barongko, dan lain-lain.  Untuk menikmati aneka kuliner yang diracik dari etnis berbeda ini, pengunjung bisa hadir setiap Sabtu pukul 17.00-23.00. </w:t>
      </w:r>
      <w:r w:rsidRPr="003C441D">
        <w:rPr>
          <w:rFonts w:ascii="Times New Roman" w:hAnsi="Times New Roman" w:cs="Times New Roman"/>
          <w:sz w:val="24"/>
          <w:szCs w:val="24"/>
        </w:rPr>
        <w:tab/>
      </w:r>
    </w:p>
    <w:p w:rsidR="007B66D1" w:rsidRPr="003C441D" w:rsidRDefault="007B66D1" w:rsidP="007B66D1">
      <w:pPr>
        <w:spacing w:line="360" w:lineRule="auto"/>
        <w:ind w:firstLine="720"/>
        <w:jc w:val="both"/>
        <w:rPr>
          <w:rFonts w:ascii="Times New Roman" w:hAnsi="Times New Roman" w:cs="Times New Roman"/>
          <w:sz w:val="24"/>
          <w:szCs w:val="24"/>
        </w:rPr>
      </w:pPr>
      <w:r w:rsidRPr="003C441D">
        <w:rPr>
          <w:rFonts w:ascii="Times New Roman" w:hAnsi="Times New Roman" w:cs="Times New Roman"/>
          <w:sz w:val="24"/>
          <w:szCs w:val="24"/>
        </w:rPr>
        <w:t xml:space="preserve">Agar suasana makin meriah, pengelola KKP menciptakan beragam kreativitas agar pengunjung tertarik ke kawasan ini. Misalnya menghadirkan Putri Indonesia 2016, Kezia Roslin Cikita Warouw dengan diiringi Tari Singa atau Barongsai, menggelar lomba karaoke lagu berbahasa Mandarin, menggelar kejuaraan Panco Walikota Cup 1,  dan sebagainya. (Harian Fajar, 5 Februari 2017). </w:t>
      </w:r>
    </w:p>
    <w:p w:rsidR="007B66D1" w:rsidRPr="003C441D" w:rsidRDefault="007B66D1" w:rsidP="007B66D1">
      <w:pPr>
        <w:spacing w:line="360" w:lineRule="auto"/>
        <w:ind w:firstLine="720"/>
        <w:jc w:val="both"/>
        <w:rPr>
          <w:rFonts w:ascii="Times New Roman" w:hAnsi="Times New Roman" w:cs="Times New Roman"/>
          <w:sz w:val="24"/>
          <w:szCs w:val="24"/>
        </w:rPr>
      </w:pPr>
      <w:r w:rsidRPr="003C441D">
        <w:rPr>
          <w:rFonts w:ascii="Times New Roman" w:hAnsi="Times New Roman" w:cs="Times New Roman"/>
          <w:sz w:val="24"/>
          <w:szCs w:val="24"/>
        </w:rPr>
        <w:t xml:space="preserve">Kehadiran KKP telah menyulap kawasan Jalan Bonerate dan Jalan Bali menjadi lebih ramai dengan konsep </w:t>
      </w:r>
      <w:r w:rsidRPr="003C441D">
        <w:rPr>
          <w:rFonts w:ascii="Times New Roman" w:hAnsi="Times New Roman" w:cs="Times New Roman"/>
          <w:i/>
          <w:sz w:val="24"/>
          <w:szCs w:val="24"/>
        </w:rPr>
        <w:t xml:space="preserve">culture street. </w:t>
      </w:r>
      <w:r w:rsidRPr="003C441D">
        <w:rPr>
          <w:rFonts w:ascii="Times New Roman" w:hAnsi="Times New Roman" w:cs="Times New Roman"/>
          <w:sz w:val="24"/>
          <w:szCs w:val="24"/>
        </w:rPr>
        <w:t xml:space="preserve">Warga setempat yang dahulu pesimis melihat kawasan ini sepi, sekarang telah berbaur dan mendukung terciptanya kawasan </w:t>
      </w:r>
      <w:r w:rsidRPr="003C441D">
        <w:rPr>
          <w:rFonts w:ascii="Times New Roman" w:hAnsi="Times New Roman" w:cs="Times New Roman"/>
          <w:i/>
          <w:sz w:val="24"/>
          <w:szCs w:val="24"/>
        </w:rPr>
        <w:t xml:space="preserve">culture street </w:t>
      </w:r>
      <w:r w:rsidRPr="003C441D">
        <w:rPr>
          <w:rFonts w:ascii="Times New Roman" w:hAnsi="Times New Roman" w:cs="Times New Roman"/>
          <w:sz w:val="24"/>
          <w:szCs w:val="24"/>
        </w:rPr>
        <w:t xml:space="preserve">tersebut seperti yang diungkap Camat Wajo, Ansaruddin. (Harian Fajar, 18 April 2016). </w:t>
      </w:r>
    </w:p>
    <w:p w:rsidR="007B66D1" w:rsidRPr="003C441D" w:rsidRDefault="007B66D1" w:rsidP="007B66D1">
      <w:pPr>
        <w:spacing w:line="360" w:lineRule="auto"/>
        <w:ind w:firstLine="720"/>
        <w:jc w:val="both"/>
        <w:rPr>
          <w:rFonts w:ascii="Times New Roman" w:hAnsi="Times New Roman" w:cs="Times New Roman"/>
          <w:sz w:val="24"/>
          <w:szCs w:val="24"/>
        </w:rPr>
      </w:pPr>
      <w:r w:rsidRPr="003C441D">
        <w:rPr>
          <w:rFonts w:ascii="Times New Roman" w:hAnsi="Times New Roman" w:cs="Times New Roman"/>
          <w:sz w:val="24"/>
          <w:szCs w:val="24"/>
        </w:rPr>
        <w:t xml:space="preserve">Selain itu, KKP dihadirkan sebagai salah satu destinasi wisata kuliner di Kota Anging Mammiri berbasis kultur. Sesuai perencanaan, kuliner yang dibawa masuk pedagang pun bernilai tinggi karena harus menarik, bersih dan higienis. (Harian Fajar, 12 Maret 2016). </w:t>
      </w:r>
    </w:p>
    <w:p w:rsidR="007B66D1" w:rsidRPr="003C441D" w:rsidRDefault="007B66D1" w:rsidP="007B66D1">
      <w:pPr>
        <w:spacing w:line="360" w:lineRule="auto"/>
        <w:ind w:firstLine="720"/>
        <w:jc w:val="both"/>
        <w:rPr>
          <w:rFonts w:ascii="Times New Roman" w:hAnsi="Times New Roman" w:cs="Times New Roman"/>
          <w:sz w:val="24"/>
          <w:szCs w:val="24"/>
        </w:rPr>
      </w:pPr>
      <w:r w:rsidRPr="003C441D">
        <w:rPr>
          <w:rFonts w:ascii="Times New Roman" w:hAnsi="Times New Roman" w:cs="Times New Roman"/>
          <w:sz w:val="24"/>
          <w:szCs w:val="24"/>
        </w:rPr>
        <w:t xml:space="preserve">Kehadiran KKP di Kota Makassar secara langsung memberikan warna pemberitaan tersendiri bagi Harian Fajar dalam menerapkan jurnalisme keberagaman. Konsisitensi pemberitaan berbasis jurnalisme keberagaman  adalah </w:t>
      </w:r>
      <w:r w:rsidRPr="003C441D">
        <w:rPr>
          <w:rFonts w:ascii="Times New Roman" w:hAnsi="Times New Roman" w:cs="Times New Roman"/>
          <w:sz w:val="24"/>
          <w:szCs w:val="24"/>
        </w:rPr>
        <w:lastRenderedPageBreak/>
        <w:t xml:space="preserve">upaya mendukung keutuhan Negara Kesatuan Republik Indonesia (NKRI) agar terhindar dari paham-paham radikal dan intoleransi. </w:t>
      </w:r>
    </w:p>
    <w:p w:rsidR="007B66D1" w:rsidRDefault="007B66D1" w:rsidP="007B66D1">
      <w:pPr>
        <w:spacing w:line="360" w:lineRule="auto"/>
        <w:ind w:firstLine="720"/>
        <w:jc w:val="both"/>
        <w:rPr>
          <w:rFonts w:ascii="Times New Roman" w:hAnsi="Times New Roman" w:cs="Times New Roman"/>
          <w:b/>
          <w:sz w:val="24"/>
          <w:szCs w:val="24"/>
        </w:rPr>
      </w:pPr>
      <w:r w:rsidRPr="003C441D">
        <w:rPr>
          <w:rFonts w:ascii="Times New Roman" w:hAnsi="Times New Roman" w:cs="Times New Roman"/>
          <w:sz w:val="24"/>
          <w:szCs w:val="24"/>
        </w:rPr>
        <w:t xml:space="preserve">Berdasarkan fenomena  di atas, maka penulis tertarik  melakukan penelitian </w:t>
      </w:r>
      <w:r w:rsidRPr="003C441D">
        <w:rPr>
          <w:rFonts w:ascii="Times New Roman" w:hAnsi="Times New Roman" w:cs="Times New Roman"/>
          <w:b/>
          <w:sz w:val="24"/>
          <w:szCs w:val="24"/>
        </w:rPr>
        <w:t>“</w:t>
      </w:r>
      <w:r w:rsidRPr="00B008E8">
        <w:rPr>
          <w:rFonts w:ascii="Times New Roman" w:hAnsi="Times New Roman" w:cs="Times New Roman"/>
          <w:sz w:val="24"/>
          <w:szCs w:val="24"/>
        </w:rPr>
        <w:t>Analisis Wacana Jurnalisme Keberagaman dalam Pemberitaan Kawasan Kuliner Pecinan (KKP) di Harian Fajar</w:t>
      </w:r>
      <w:r w:rsidRPr="003C441D">
        <w:rPr>
          <w:rFonts w:ascii="Times New Roman" w:hAnsi="Times New Roman" w:cs="Times New Roman"/>
          <w:b/>
          <w:sz w:val="24"/>
          <w:szCs w:val="24"/>
        </w:rPr>
        <w:t>”</w:t>
      </w:r>
    </w:p>
    <w:p w:rsidR="007B66D1" w:rsidRPr="00B008E8" w:rsidRDefault="007B66D1" w:rsidP="00B008E8">
      <w:pPr>
        <w:spacing w:line="360" w:lineRule="auto"/>
        <w:jc w:val="both"/>
        <w:rPr>
          <w:rFonts w:ascii="Times New Roman" w:hAnsi="Times New Roman" w:cs="Times New Roman"/>
          <w:b/>
          <w:sz w:val="24"/>
          <w:szCs w:val="24"/>
        </w:rPr>
      </w:pPr>
      <w:r w:rsidRPr="00B008E8">
        <w:rPr>
          <w:rFonts w:ascii="Times New Roman" w:hAnsi="Times New Roman" w:cs="Times New Roman"/>
          <w:b/>
          <w:sz w:val="24"/>
          <w:szCs w:val="24"/>
        </w:rPr>
        <w:t>Rumusan Masalah</w:t>
      </w:r>
    </w:p>
    <w:p w:rsidR="007B66D1" w:rsidRPr="003C441D" w:rsidRDefault="007B66D1" w:rsidP="007B66D1">
      <w:pPr>
        <w:pStyle w:val="ListParagraph"/>
        <w:spacing w:line="360" w:lineRule="auto"/>
        <w:ind w:left="0"/>
        <w:jc w:val="both"/>
        <w:rPr>
          <w:rFonts w:ascii="Times New Roman" w:hAnsi="Times New Roman" w:cs="Times New Roman"/>
          <w:sz w:val="24"/>
          <w:szCs w:val="24"/>
        </w:rPr>
      </w:pPr>
      <w:r w:rsidRPr="003C441D">
        <w:rPr>
          <w:rFonts w:ascii="Times New Roman" w:hAnsi="Times New Roman" w:cs="Times New Roman"/>
          <w:sz w:val="24"/>
          <w:szCs w:val="24"/>
        </w:rPr>
        <w:t>Berdasarkan latar belakang di atas, maka dirumuskan permasalahan sebagai berikut:</w:t>
      </w:r>
    </w:p>
    <w:p w:rsidR="007B66D1" w:rsidRPr="003C441D" w:rsidRDefault="007B66D1" w:rsidP="007B66D1">
      <w:pPr>
        <w:pStyle w:val="ListParagraph"/>
        <w:spacing w:line="360" w:lineRule="auto"/>
        <w:ind w:left="0"/>
        <w:jc w:val="both"/>
        <w:rPr>
          <w:rFonts w:ascii="Times New Roman" w:hAnsi="Times New Roman" w:cs="Times New Roman"/>
          <w:sz w:val="24"/>
          <w:szCs w:val="24"/>
          <w:lang w:val="en-US"/>
        </w:rPr>
      </w:pPr>
      <w:r w:rsidRPr="003C441D">
        <w:rPr>
          <w:rFonts w:ascii="Times New Roman" w:hAnsi="Times New Roman" w:cs="Times New Roman"/>
          <w:sz w:val="24"/>
          <w:szCs w:val="24"/>
        </w:rPr>
        <w:t>Bagaimana</w:t>
      </w:r>
      <w:r w:rsidRPr="003C441D">
        <w:rPr>
          <w:rFonts w:ascii="Times New Roman" w:hAnsi="Times New Roman" w:cs="Times New Roman"/>
          <w:sz w:val="24"/>
          <w:szCs w:val="24"/>
          <w:lang w:val="en-US"/>
        </w:rPr>
        <w:t xml:space="preserve"> analisis wacana jurnalisme keberagaman dalam pemberitaan Kawasan Kuliner Pecinan (KKP) di Harian Fajar ?</w:t>
      </w:r>
    </w:p>
    <w:p w:rsidR="000E6C7E" w:rsidRDefault="000E6C7E" w:rsidP="007B66D1">
      <w:pPr>
        <w:jc w:val="center"/>
        <w:rPr>
          <w:rFonts w:ascii="Times New Roman" w:hAnsi="Times New Roman" w:cs="Times New Roman"/>
          <w:b/>
          <w:sz w:val="24"/>
          <w:szCs w:val="24"/>
        </w:rPr>
      </w:pPr>
    </w:p>
    <w:p w:rsidR="007B66D1" w:rsidRPr="003C441D" w:rsidRDefault="007B66D1" w:rsidP="00B008E8">
      <w:pPr>
        <w:jc w:val="center"/>
        <w:rPr>
          <w:rFonts w:ascii="Times New Roman" w:hAnsi="Times New Roman" w:cs="Times New Roman"/>
          <w:b/>
          <w:sz w:val="24"/>
          <w:szCs w:val="24"/>
        </w:rPr>
      </w:pPr>
      <w:r w:rsidRPr="003C441D">
        <w:rPr>
          <w:rFonts w:ascii="Times New Roman" w:hAnsi="Times New Roman" w:cs="Times New Roman"/>
          <w:b/>
          <w:sz w:val="24"/>
          <w:szCs w:val="24"/>
        </w:rPr>
        <w:t xml:space="preserve"> TINJAUAN PUSTAKA</w:t>
      </w:r>
    </w:p>
    <w:p w:rsidR="007B66D1" w:rsidRPr="00D432AC" w:rsidRDefault="007B66D1" w:rsidP="00D432AC">
      <w:pPr>
        <w:spacing w:line="360" w:lineRule="auto"/>
        <w:rPr>
          <w:rFonts w:ascii="Times New Roman" w:hAnsi="Times New Roman" w:cs="Times New Roman"/>
          <w:b/>
          <w:sz w:val="24"/>
          <w:szCs w:val="24"/>
        </w:rPr>
      </w:pPr>
      <w:r w:rsidRPr="00D432AC">
        <w:rPr>
          <w:rFonts w:ascii="Times New Roman" w:hAnsi="Times New Roman" w:cs="Times New Roman"/>
          <w:b/>
          <w:sz w:val="24"/>
          <w:szCs w:val="24"/>
        </w:rPr>
        <w:t xml:space="preserve"> Jurnalisme Keberagaman </w:t>
      </w:r>
    </w:p>
    <w:p w:rsidR="007B66D1" w:rsidRPr="003C441D" w:rsidRDefault="007B66D1" w:rsidP="007B66D1">
      <w:pPr>
        <w:pStyle w:val="ListParagraph"/>
        <w:spacing w:line="360" w:lineRule="auto"/>
        <w:ind w:left="142" w:firstLine="578"/>
        <w:jc w:val="both"/>
        <w:rPr>
          <w:rFonts w:ascii="Times New Roman" w:hAnsi="Times New Roman" w:cs="Times New Roman"/>
          <w:sz w:val="24"/>
          <w:szCs w:val="24"/>
          <w:lang w:val="en-US"/>
        </w:rPr>
      </w:pPr>
      <w:r w:rsidRPr="003C441D">
        <w:rPr>
          <w:rFonts w:ascii="Times New Roman" w:hAnsi="Times New Roman" w:cs="Times New Roman"/>
          <w:sz w:val="24"/>
          <w:szCs w:val="24"/>
          <w:lang w:val="en-US"/>
        </w:rPr>
        <w:t>Indonesia adalah masyarakat majemuk yang multikultural, yaitu suatu masyarakat yang terdiri dari kelompok-kelompok yang berbeda berakulturasi dengan menghargai pluralisme sebagai keragaman budaya untuk tetap dilestarikan. Kemajemukan ditandai tersebut ditandai oleh adanya suku-suku bangsa yang masing-masing mempunyai cara-cara  hidup atau kebudayaan yang berlaku dalam masyarakat suku bangsanya sehingga mencerminkan adanya perbedaan dan pemisahan antara etnik yang satu dengan lainnya, tetapi secara bersama-sama hidup dalam satu wadah masyarakat Indonesia. Kebudayaan tersebut juga berupa ritual-ritual sistem kepercayaan yang bahkan masih dipegang teguh hingga saat ini.</w:t>
      </w:r>
    </w:p>
    <w:p w:rsidR="007B66D1" w:rsidRPr="003C441D" w:rsidRDefault="007B66D1" w:rsidP="007B66D1">
      <w:pPr>
        <w:pStyle w:val="ListParagraph"/>
        <w:spacing w:line="360" w:lineRule="auto"/>
        <w:ind w:left="142" w:firstLine="578"/>
        <w:jc w:val="both"/>
        <w:rPr>
          <w:rFonts w:ascii="Times New Roman" w:hAnsi="Times New Roman" w:cs="Times New Roman"/>
          <w:sz w:val="24"/>
          <w:szCs w:val="24"/>
          <w:lang w:val="en-US"/>
        </w:rPr>
      </w:pPr>
      <w:r w:rsidRPr="003C441D">
        <w:rPr>
          <w:rFonts w:ascii="Times New Roman" w:hAnsi="Times New Roman" w:cs="Times New Roman"/>
          <w:sz w:val="24"/>
          <w:szCs w:val="24"/>
          <w:lang w:val="en-US"/>
        </w:rPr>
        <w:t>Menurut Suparlan dalam Mayopu (2015) perbedaan tersebut pada hakikatnya adalah perbedaan-perbedaan yang disebabkan oleh sejarah perkembangan kebudayaan masing-masing. Puncak-puncak kebudayaan tersebut adalah kon</w:t>
      </w:r>
      <w:r w:rsidRPr="003C441D">
        <w:rPr>
          <w:rFonts w:ascii="Cambria" w:hAnsi="Cambria" w:cs="Times New Roman"/>
          <w:sz w:val="24"/>
          <w:szCs w:val="24"/>
          <w:lang w:val="en-US"/>
        </w:rPr>
        <w:t>􀏐</w:t>
      </w:r>
      <w:r w:rsidRPr="003C441D">
        <w:rPr>
          <w:rFonts w:ascii="Times New Roman" w:hAnsi="Times New Roman" w:cs="Times New Roman"/>
          <w:sz w:val="24"/>
          <w:szCs w:val="24"/>
          <w:lang w:val="en-US"/>
        </w:rPr>
        <w:t xml:space="preserve">igurasi yang masing-masing kebudayaan memperlihatkan adanya </w:t>
      </w:r>
      <w:r w:rsidRPr="003C441D">
        <w:rPr>
          <w:rFonts w:ascii="Times New Roman" w:hAnsi="Times New Roman" w:cs="Times New Roman"/>
          <w:sz w:val="24"/>
          <w:szCs w:val="24"/>
          <w:lang w:val="en-US"/>
        </w:rPr>
        <w:lastRenderedPageBreak/>
        <w:t xml:space="preserve">pinsip-prinsip kesamaan dan saling penyesuaian satu dengan lainnya sehingga menjadi landasan bagi terciptanya kebudayaan nasional. </w:t>
      </w:r>
    </w:p>
    <w:p w:rsidR="007B66D1" w:rsidRPr="003C441D" w:rsidRDefault="007B66D1" w:rsidP="007B66D1">
      <w:pPr>
        <w:pStyle w:val="ListParagraph"/>
        <w:spacing w:line="360" w:lineRule="auto"/>
        <w:ind w:left="142" w:firstLine="578"/>
        <w:jc w:val="both"/>
        <w:rPr>
          <w:rFonts w:ascii="Times New Roman" w:hAnsi="Times New Roman" w:cs="Times New Roman"/>
          <w:sz w:val="24"/>
          <w:szCs w:val="24"/>
          <w:lang w:val="en-US"/>
        </w:rPr>
      </w:pPr>
      <w:r w:rsidRPr="00B008E8">
        <w:rPr>
          <w:rFonts w:ascii="Times New Roman" w:hAnsi="Times New Roman" w:cs="Times New Roman"/>
          <w:sz w:val="24"/>
          <w:szCs w:val="24"/>
          <w:lang w:val="en-US"/>
        </w:rPr>
        <w:t>Jurnalisme keberagaman</w:t>
      </w:r>
      <w:r w:rsidRPr="001A0FB1">
        <w:rPr>
          <w:rFonts w:ascii="Times New Roman" w:hAnsi="Times New Roman" w:cs="Times New Roman"/>
          <w:b/>
          <w:sz w:val="24"/>
          <w:szCs w:val="24"/>
          <w:lang w:val="en-US"/>
        </w:rPr>
        <w:t xml:space="preserve"> </w:t>
      </w:r>
      <w:r w:rsidRPr="003C441D">
        <w:rPr>
          <w:rFonts w:ascii="Times New Roman" w:hAnsi="Times New Roman" w:cs="Times New Roman"/>
          <w:sz w:val="24"/>
          <w:szCs w:val="24"/>
          <w:lang w:val="en-US"/>
        </w:rPr>
        <w:t>sendiri memiliki tiga prinsip, yakni mengedukasi, mengadvokasi, dan berempati. Mengedukasi artinya mendidik dan mencerahkan audiens sehingga audiens kelak memiliki pola pikir yang berpihak pada keberagaman. Prinsip advokasi menandai bahwa jurnalisme keberagaman memiliki misi “membela” korban intoleransi atau diskriminasi atau sikap-sikap antikeberagaman lainnya.  Sedangkan berempati mengandung makna jurnalisme keberagaman mesti menempatkan diri dalam posisi mereka yang menjadi korban tindakan antikeberagaman.</w:t>
      </w:r>
    </w:p>
    <w:p w:rsidR="007B66D1" w:rsidRPr="003C441D" w:rsidRDefault="007B66D1" w:rsidP="007B66D1">
      <w:pPr>
        <w:pStyle w:val="ListParagraph"/>
        <w:spacing w:line="360" w:lineRule="auto"/>
        <w:ind w:left="142" w:firstLine="578"/>
        <w:jc w:val="both"/>
        <w:rPr>
          <w:rFonts w:ascii="Times New Roman" w:hAnsi="Times New Roman" w:cs="Times New Roman"/>
          <w:sz w:val="24"/>
          <w:szCs w:val="24"/>
          <w:lang w:val="en-US"/>
        </w:rPr>
      </w:pPr>
      <w:r w:rsidRPr="003C441D">
        <w:rPr>
          <w:rFonts w:ascii="Times New Roman" w:hAnsi="Times New Roman" w:cs="Times New Roman"/>
          <w:sz w:val="24"/>
          <w:szCs w:val="24"/>
          <w:lang w:val="en-US"/>
        </w:rPr>
        <w:t>Sebagai turunan dari ketiga prinsip tersebut, jurnalisme keberagaman memiliki sejumlah karakteristik. Karakteristik tersebut adalah berpihak pada keragaman dan perbedaan, berpihak pada korban, berpihak pada minoritas, sensitif gender, menjunjung Hak Asasi Manusia (HAM) dan berperspektif jurnalisme damai. Jurnalisme keberagaman mengedepankan inklusivisme, pluralisme, dan multikulturalisme serta mendorong toleransi.</w:t>
      </w:r>
    </w:p>
    <w:p w:rsidR="007B66D1" w:rsidRPr="003C441D" w:rsidRDefault="007B66D1" w:rsidP="007B66D1">
      <w:pPr>
        <w:pStyle w:val="ListParagraph"/>
        <w:spacing w:line="360" w:lineRule="auto"/>
        <w:ind w:left="142" w:firstLine="578"/>
        <w:jc w:val="both"/>
        <w:rPr>
          <w:rFonts w:ascii="Times New Roman" w:hAnsi="Times New Roman" w:cs="Times New Roman"/>
          <w:sz w:val="24"/>
          <w:szCs w:val="24"/>
          <w:lang w:val="en-US"/>
        </w:rPr>
      </w:pPr>
      <w:r w:rsidRPr="003C441D">
        <w:rPr>
          <w:rFonts w:ascii="Times New Roman" w:hAnsi="Times New Roman" w:cs="Times New Roman"/>
          <w:sz w:val="24"/>
          <w:szCs w:val="24"/>
          <w:lang w:val="en-US"/>
        </w:rPr>
        <w:t xml:space="preserve">Kansong (2016) menyatakan bahwa keberpihakan pada keberagaman menyuratkan penolakan kepada upaya kontraproduktif terhadap keberagaman tersebut. Oleh karena itu, jurnalisme keberagaman menolak diskriminasi etnis, ras, gender, dan agama serta menentang radikalisme, intoleransi, dan ekslusivisme. </w:t>
      </w:r>
    </w:p>
    <w:p w:rsidR="007B66D1" w:rsidRPr="003C441D" w:rsidRDefault="007B66D1" w:rsidP="007B66D1">
      <w:pPr>
        <w:pStyle w:val="ListParagraph"/>
        <w:spacing w:line="360" w:lineRule="auto"/>
        <w:ind w:left="142" w:firstLine="578"/>
        <w:jc w:val="both"/>
        <w:rPr>
          <w:rFonts w:ascii="Times New Roman" w:hAnsi="Times New Roman" w:cs="Times New Roman"/>
          <w:sz w:val="24"/>
          <w:szCs w:val="24"/>
          <w:lang w:val="en-US"/>
        </w:rPr>
      </w:pPr>
      <w:r w:rsidRPr="003C441D">
        <w:rPr>
          <w:rFonts w:ascii="Times New Roman" w:hAnsi="Times New Roman" w:cs="Times New Roman"/>
          <w:sz w:val="24"/>
          <w:szCs w:val="24"/>
          <w:lang w:val="en-US"/>
        </w:rPr>
        <w:t>Penolakan di sini bukan berarti jurnalisme keberagaman tidak memberitakan peristiwa kekerasan atau intoleransi dari satu kelompok ke kelompok lainnya. Jurnalisme keberagaman tetap memberitahukan dengan sejumlah tujuan. Pertama, menginformasikan kepada khalayak ramai dan negara bahwa masih terjadi peristiwa kekerasan dan toleransi yang perlu mendapat perhatian pihak berwenang. Kedua, menyajikan berita berperspektif kritis-konstruktif terhadap radikalisme dan intoleransi.</w:t>
      </w:r>
    </w:p>
    <w:p w:rsidR="007B66D1" w:rsidRPr="00B008E8" w:rsidRDefault="007B66D1" w:rsidP="00B008E8">
      <w:pPr>
        <w:pStyle w:val="ListParagraph"/>
        <w:spacing w:line="360" w:lineRule="auto"/>
        <w:ind w:left="142" w:firstLine="578"/>
        <w:jc w:val="both"/>
        <w:rPr>
          <w:rFonts w:ascii="Times New Roman" w:hAnsi="Times New Roman" w:cs="Times New Roman"/>
          <w:sz w:val="24"/>
          <w:szCs w:val="24"/>
          <w:lang w:val="en-US"/>
        </w:rPr>
      </w:pPr>
      <w:r w:rsidRPr="003C441D">
        <w:rPr>
          <w:rFonts w:ascii="Times New Roman" w:hAnsi="Times New Roman" w:cs="Times New Roman"/>
          <w:sz w:val="24"/>
          <w:szCs w:val="24"/>
          <w:lang w:val="en-US"/>
        </w:rPr>
        <w:t xml:space="preserve">Dalam tataran teknis, diksi menjadi penting untuk menunjukkan keberpihakan pada keragaman dan perbedaan. Pers berperspektif keberagaman tentu akan sangat selektif dalam memilih kata, ungkapan, atau terminologi. </w:t>
      </w:r>
      <w:r w:rsidRPr="003C441D">
        <w:rPr>
          <w:rFonts w:ascii="Times New Roman" w:hAnsi="Times New Roman" w:cs="Times New Roman"/>
          <w:sz w:val="24"/>
          <w:szCs w:val="24"/>
          <w:lang w:val="en-US"/>
        </w:rPr>
        <w:lastRenderedPageBreak/>
        <w:t xml:space="preserve">Dalam pemberitaan kasus Cikeusik, pers berperspektif keberagaman tidak akan menggunakan diksi “bentrok”, tetapi “penyerangan”. Penyebabnya, bahwa ada kelompok yang menyerang pengikut Ahmadiyah di Cikeusik, Banten. Media berperspektif keberagaman, dalam konteks Ahmadiyah, Syiah, agama lokal atau agama minoritas, juga akan menghindari menggunakan kata “sesat” melainkan berbeda.  </w:t>
      </w:r>
    </w:p>
    <w:p w:rsidR="007B66D1" w:rsidRPr="00D432AC" w:rsidRDefault="007B66D1" w:rsidP="00D432AC">
      <w:pPr>
        <w:spacing w:line="360" w:lineRule="auto"/>
        <w:jc w:val="both"/>
        <w:rPr>
          <w:rFonts w:ascii="Times New Roman" w:hAnsi="Times New Roman" w:cs="Times New Roman"/>
          <w:b/>
          <w:sz w:val="24"/>
          <w:szCs w:val="24"/>
        </w:rPr>
      </w:pPr>
      <w:r w:rsidRPr="00D432AC">
        <w:rPr>
          <w:rFonts w:ascii="Times New Roman" w:hAnsi="Times New Roman" w:cs="Times New Roman"/>
          <w:b/>
          <w:sz w:val="24"/>
          <w:szCs w:val="24"/>
        </w:rPr>
        <w:t xml:space="preserve">Kawasan Kuliner Pecinan (KKP) dalam Pemberitaan Harian Fajar </w:t>
      </w:r>
    </w:p>
    <w:p w:rsidR="007B66D1" w:rsidRPr="003C441D" w:rsidRDefault="007B66D1" w:rsidP="007B66D1">
      <w:pPr>
        <w:pStyle w:val="ListParagraph"/>
        <w:spacing w:line="360" w:lineRule="auto"/>
        <w:ind w:left="142" w:firstLine="567"/>
        <w:jc w:val="both"/>
        <w:rPr>
          <w:rFonts w:ascii="Times New Roman" w:hAnsi="Times New Roman" w:cs="Times New Roman"/>
          <w:sz w:val="24"/>
          <w:szCs w:val="24"/>
          <w:lang w:val="en-US"/>
        </w:rPr>
      </w:pPr>
      <w:r w:rsidRPr="003C441D">
        <w:rPr>
          <w:rFonts w:ascii="Times New Roman" w:hAnsi="Times New Roman" w:cs="Times New Roman"/>
          <w:sz w:val="24"/>
          <w:szCs w:val="24"/>
          <w:lang w:val="en-US"/>
        </w:rPr>
        <w:t xml:space="preserve">Harian Fajar yang berpusat di Lantai 4 Gedung Graha Pena, Jalan Urip Sumoharjo No 20 Makassar merupakan media cetak terbesar di Kawasan Timur Indonesia (KTI). Tiras media  ini mencapai 33.000 eksamplar per hari dengan distribusi  24 kabupaten/kota di Sulsel dan sejumlah wilayah di KTI. Setiap hari, media yang berada di bawah naungan Jawa Pos Group ini memproduksi kurang lebih 100 berita. Berita-berita tersebut terbagi pada berbagai rubrikasi seperti Nasional, Internasional, Politik, Ekonomi Bisnis, Kesehatan, Entertainment, Metropolis, Zetizen, dan lain-lain. Media ini didirikan oleh Alwi Hamu yang merupakan jurnalis senior Sulawesi Selatan pada tanggal 1 Oktober 1981. Kini, Harian Fajar memiliki kurang lebih 80 jurnalis yang memproduksi berita aktual setiap hari baik versi cetak maupun versi online. </w:t>
      </w:r>
    </w:p>
    <w:p w:rsidR="007B66D1" w:rsidRPr="003C441D" w:rsidRDefault="007B66D1" w:rsidP="007B66D1">
      <w:pPr>
        <w:pStyle w:val="ListParagraph"/>
        <w:spacing w:line="360" w:lineRule="auto"/>
        <w:ind w:left="142" w:firstLine="578"/>
        <w:jc w:val="both"/>
        <w:rPr>
          <w:rFonts w:ascii="Times New Roman" w:hAnsi="Times New Roman" w:cs="Times New Roman"/>
          <w:sz w:val="24"/>
          <w:szCs w:val="24"/>
          <w:lang w:val="en-US"/>
        </w:rPr>
      </w:pPr>
      <w:r w:rsidRPr="003C441D">
        <w:rPr>
          <w:rFonts w:ascii="Times New Roman" w:hAnsi="Times New Roman" w:cs="Times New Roman"/>
          <w:sz w:val="24"/>
          <w:szCs w:val="24"/>
          <w:lang w:val="en-US"/>
        </w:rPr>
        <w:t xml:space="preserve">Harian Fajar tidak hanya hadir memenuhi kebutuhan informasi bagi pembaca di Sulawesi Selatan dengan mengedepankan akurasi dan akualitas, tetapi juga aktif melakukan inovasi dengan menggelar berbagai event agar makin dekat dengan pembacanya. </w:t>
      </w:r>
    </w:p>
    <w:p w:rsidR="007B66D1" w:rsidRPr="003C441D" w:rsidRDefault="007B66D1" w:rsidP="007B66D1">
      <w:pPr>
        <w:spacing w:line="360" w:lineRule="auto"/>
        <w:ind w:left="142" w:firstLine="567"/>
        <w:jc w:val="both"/>
        <w:rPr>
          <w:rFonts w:ascii="Times New Roman" w:hAnsi="Times New Roman" w:cs="Times New Roman"/>
          <w:sz w:val="24"/>
          <w:szCs w:val="24"/>
        </w:rPr>
      </w:pPr>
      <w:r w:rsidRPr="003C441D">
        <w:rPr>
          <w:rFonts w:ascii="Times New Roman" w:hAnsi="Times New Roman" w:cs="Times New Roman"/>
          <w:sz w:val="24"/>
          <w:szCs w:val="24"/>
        </w:rPr>
        <w:t>Salah satu terobosan yang dilakukan Harian Fajar adalah dengan membuka Kawasan Kuliner Pecinan (KKP) yang disambut baik oleh Pemerintah Kota Makassar,  Honda, Yayasan Budi Luhur, Perhimpunan Indonesia Tionghoa (INTI) dan Paguyuban Sosial Marga Tionghoa Indonesia (PSMTI). Kawasan yang dibuka sejak Februari 2016 lalu ini</w:t>
      </w:r>
      <w:r>
        <w:rPr>
          <w:rFonts w:ascii="Times New Roman" w:hAnsi="Times New Roman" w:cs="Times New Roman"/>
          <w:sz w:val="24"/>
          <w:szCs w:val="24"/>
        </w:rPr>
        <w:t xml:space="preserve"> </w:t>
      </w:r>
      <w:r w:rsidRPr="003C441D">
        <w:rPr>
          <w:rFonts w:ascii="Times New Roman" w:hAnsi="Times New Roman" w:cs="Times New Roman"/>
          <w:sz w:val="24"/>
          <w:szCs w:val="24"/>
        </w:rPr>
        <w:t xml:space="preserve"> berlokasi di dua pertemuan jalan yakni Jalan Bali dan Jalan Bonerate, Kecamatan Wajo, Kota Makassar. Kawasan ini merupakan pusat permukiman warga Tionghoa. Sebelum KKP hadir, kawasan </w:t>
      </w:r>
      <w:r w:rsidRPr="003C441D">
        <w:rPr>
          <w:rFonts w:ascii="Times New Roman" w:hAnsi="Times New Roman" w:cs="Times New Roman"/>
          <w:sz w:val="24"/>
          <w:szCs w:val="24"/>
        </w:rPr>
        <w:lastRenderedPageBreak/>
        <w:t>ini sepi dan tidak ada aktivitas berarti bagi warga sekitar. Namun, setelah KKP hadir yang diisi dengan 100 pelaku usaha kecil menengah, kawasan ini menjadi salah satu destinasi kuliner di Kota Makassar.</w:t>
      </w:r>
    </w:p>
    <w:p w:rsidR="007B66D1" w:rsidRPr="003C441D" w:rsidRDefault="007B66D1" w:rsidP="007B66D1">
      <w:pPr>
        <w:spacing w:line="360" w:lineRule="auto"/>
        <w:ind w:left="142" w:firstLine="567"/>
        <w:jc w:val="both"/>
        <w:rPr>
          <w:rFonts w:ascii="Times New Roman" w:hAnsi="Times New Roman" w:cs="Times New Roman"/>
          <w:sz w:val="24"/>
          <w:szCs w:val="24"/>
        </w:rPr>
      </w:pPr>
      <w:r w:rsidRPr="003C441D">
        <w:rPr>
          <w:rFonts w:ascii="Times New Roman" w:hAnsi="Times New Roman" w:cs="Times New Roman"/>
          <w:sz w:val="24"/>
          <w:szCs w:val="24"/>
        </w:rPr>
        <w:t xml:space="preserve">Kehadiran KKP tidak hanya mendorong kebauran antaretnis di kawasan tersebut, tetapi berimbas pada peningkatan ekonomi kerakyatan. Hal ini terlihat pada tingkat kenaikan pengunjung pada hotel yang berada di sekitar lokasi. Sebab, ada pengunjung yang berasal dari luar daerah ingin turut menikmati wisata kuliner di KKP. Misalnya Hotel Tiara Sari Indah. (Harian Fajar, 18 April 2016). </w:t>
      </w:r>
    </w:p>
    <w:p w:rsidR="007B66D1" w:rsidRPr="003C441D" w:rsidRDefault="007B66D1" w:rsidP="007B66D1">
      <w:pPr>
        <w:pStyle w:val="ListParagraph"/>
        <w:spacing w:line="360" w:lineRule="auto"/>
        <w:ind w:left="142" w:firstLine="567"/>
        <w:jc w:val="both"/>
        <w:rPr>
          <w:rFonts w:ascii="Times New Roman" w:hAnsi="Times New Roman" w:cs="Times New Roman"/>
          <w:sz w:val="24"/>
          <w:szCs w:val="24"/>
          <w:lang w:val="en-US"/>
        </w:rPr>
      </w:pPr>
      <w:r w:rsidRPr="003C441D">
        <w:rPr>
          <w:rFonts w:ascii="Times New Roman" w:hAnsi="Times New Roman" w:cs="Times New Roman"/>
          <w:sz w:val="24"/>
          <w:szCs w:val="24"/>
          <w:lang w:val="en-US"/>
        </w:rPr>
        <w:t xml:space="preserve">Pemberitaan mengenai aktivitas di KKP rutin dipublikasikan Harian Fajar sejak tahun 2016 hingga sekarang. Pemberitaan tersebut terakomodasi di rubrik Around Makassar. Selain berita, juga dilengkapi dengan beragam gambar menarik sehingga pemberitaan semakin dinamis. Berikut </w:t>
      </w:r>
      <w:r>
        <w:rPr>
          <w:rFonts w:ascii="Times New Roman" w:hAnsi="Times New Roman" w:cs="Times New Roman"/>
          <w:sz w:val="24"/>
          <w:szCs w:val="24"/>
          <w:lang w:val="en-US"/>
        </w:rPr>
        <w:t xml:space="preserve">salah satu </w:t>
      </w:r>
      <w:r w:rsidRPr="003C441D">
        <w:rPr>
          <w:rFonts w:ascii="Times New Roman" w:hAnsi="Times New Roman" w:cs="Times New Roman"/>
          <w:sz w:val="24"/>
          <w:szCs w:val="24"/>
          <w:lang w:val="en-US"/>
        </w:rPr>
        <w:t>contoh pemberitaan KKP :</w:t>
      </w:r>
    </w:p>
    <w:p w:rsidR="007B66D1" w:rsidRPr="003C441D" w:rsidRDefault="007B66D1" w:rsidP="007B66D1">
      <w:pPr>
        <w:autoSpaceDE w:val="0"/>
        <w:autoSpaceDN w:val="0"/>
        <w:adjustRightInd w:val="0"/>
        <w:spacing w:after="0" w:line="240" w:lineRule="auto"/>
        <w:rPr>
          <w:rFonts w:ascii="Times New Roman" w:hAnsi="Times New Roman" w:cs="Times New Roman"/>
          <w:sz w:val="24"/>
          <w:szCs w:val="24"/>
        </w:rPr>
      </w:pPr>
      <w:r w:rsidRPr="003C441D">
        <w:rPr>
          <w:rFonts w:ascii="Times New Roman" w:hAnsi="Times New Roman" w:cs="Times New Roman"/>
          <w:sz w:val="24"/>
          <w:szCs w:val="24"/>
        </w:rPr>
        <w:t xml:space="preserve">Harian Fajar edisi Sabtu, 28 Mei 2016 , Hal. 14, rubrik Around Makassar </w:t>
      </w:r>
    </w:p>
    <w:p w:rsidR="007B66D1" w:rsidRDefault="007B66D1" w:rsidP="007B66D1">
      <w:pPr>
        <w:rPr>
          <w:rFonts w:ascii="Times New Roman" w:hAnsi="Times New Roman" w:cs="Times New Roman"/>
          <w:sz w:val="24"/>
          <w:szCs w:val="24"/>
        </w:rPr>
      </w:pPr>
      <w:r w:rsidRPr="007B66D1">
        <w:rPr>
          <w:rFonts w:ascii="Times New Roman" w:hAnsi="Times New Roman" w:cs="Times New Roman"/>
          <w:noProof/>
          <w:sz w:val="24"/>
          <w:szCs w:val="24"/>
        </w:rPr>
        <w:drawing>
          <wp:inline distT="0" distB="0" distL="0" distR="0">
            <wp:extent cx="5732145" cy="2856364"/>
            <wp:effectExtent l="19050" t="0" r="1905" b="0"/>
            <wp:docPr id="5" name="Picture 3" descr="C:\Users\AIE3SECOND\Desktop\FAJAR-EDISI SABTU 28 MEI 2016 - HAL 14 AROUND MAKASS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IE3SECOND\Desktop\FAJAR-EDISI SABTU 28 MEI 2016 - HAL 14 AROUND MAKASSAR.jpg"/>
                    <pic:cNvPicPr>
                      <a:picLocks noChangeAspect="1" noChangeArrowheads="1"/>
                    </pic:cNvPicPr>
                  </pic:nvPicPr>
                  <pic:blipFill>
                    <a:blip r:embed="rId8" cstate="print"/>
                    <a:srcRect/>
                    <a:stretch>
                      <a:fillRect/>
                    </a:stretch>
                  </pic:blipFill>
                  <pic:spPr bwMode="auto">
                    <a:xfrm>
                      <a:off x="0" y="0"/>
                      <a:ext cx="5732145" cy="2856364"/>
                    </a:xfrm>
                    <a:prstGeom prst="rect">
                      <a:avLst/>
                    </a:prstGeom>
                    <a:noFill/>
                    <a:ln w="9525">
                      <a:noFill/>
                      <a:miter lim="800000"/>
                      <a:headEnd/>
                      <a:tailEnd/>
                    </a:ln>
                  </pic:spPr>
                </pic:pic>
              </a:graphicData>
            </a:graphic>
          </wp:inline>
        </w:drawing>
      </w:r>
    </w:p>
    <w:p w:rsidR="007B66D1" w:rsidRDefault="007B66D1" w:rsidP="007B66D1">
      <w:pPr>
        <w:rPr>
          <w:rFonts w:ascii="Times New Roman" w:hAnsi="Times New Roman" w:cs="Times New Roman"/>
          <w:sz w:val="24"/>
          <w:szCs w:val="24"/>
        </w:rPr>
      </w:pPr>
    </w:p>
    <w:p w:rsidR="007B66D1" w:rsidRDefault="007B66D1" w:rsidP="007B66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Tampak dari berita di atas, terdapat pesan simbolik dari wacana atau teks berita yang dipaparkan. Pesan simbolik tersebut dapat berupat tema atau ide pokok </w:t>
      </w:r>
      <w:r>
        <w:rPr>
          <w:rFonts w:ascii="Times New Roman" w:hAnsi="Times New Roman" w:cs="Times New Roman"/>
          <w:sz w:val="24"/>
          <w:szCs w:val="24"/>
        </w:rPr>
        <w:lastRenderedPageBreak/>
        <w:t xml:space="preserve">sebuah teks sebagai isi utama dan konteks sebagai isi laten. Dalam penelitian ini, pesan-pesan simbolik tersebut ialah aspek-aspek sosial, ekonomi, politik dan etnik yang memengaruhi terbentuknya wacana tersebut. </w:t>
      </w:r>
    </w:p>
    <w:p w:rsidR="007B66D1" w:rsidRDefault="007B66D1" w:rsidP="007B66D1">
      <w:pPr>
        <w:rPr>
          <w:rFonts w:ascii="Times New Roman" w:hAnsi="Times New Roman" w:cs="Times New Roman"/>
          <w:sz w:val="24"/>
          <w:szCs w:val="24"/>
        </w:rPr>
      </w:pPr>
    </w:p>
    <w:p w:rsidR="007B66D1" w:rsidRPr="00A50CA6" w:rsidRDefault="007B66D1" w:rsidP="007B66D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Teori Agenda Setting </w:t>
      </w:r>
    </w:p>
    <w:p w:rsidR="007B66D1" w:rsidRPr="00B008E8" w:rsidRDefault="007B66D1" w:rsidP="00B008E8">
      <w:pPr>
        <w:spacing w:line="360" w:lineRule="auto"/>
        <w:ind w:firstLine="851"/>
        <w:jc w:val="both"/>
        <w:rPr>
          <w:rFonts w:ascii="Times New Roman" w:hAnsi="Times New Roman" w:cs="Times New Roman"/>
          <w:sz w:val="24"/>
          <w:szCs w:val="24"/>
        </w:rPr>
        <w:sectPr w:rsidR="007B66D1" w:rsidRPr="00B008E8" w:rsidSect="00CC198A">
          <w:footerReference w:type="default" r:id="rId9"/>
          <w:pgSz w:w="11907" w:h="16839" w:code="9"/>
          <w:pgMar w:top="2268" w:right="1701" w:bottom="1701" w:left="2268" w:header="708" w:footer="708" w:gutter="0"/>
          <w:cols w:space="708"/>
          <w:docGrid w:linePitch="360"/>
        </w:sectPr>
      </w:pPr>
      <w:r>
        <w:rPr>
          <w:rFonts w:ascii="Times New Roman" w:hAnsi="Times New Roman" w:cs="Times New Roman"/>
          <w:sz w:val="24"/>
          <w:szCs w:val="24"/>
        </w:rPr>
        <w:t>Elfi Yanti Ritonga (2018) menyatakan bahwa teori agenda setting ini banyak dipakai dalam penelitian oleh para peneliti yang ingin mengukur pengaruh media bagi khalayak. Dua asumsi dasar yang paling mendasari penelitian tentang penentuan agenda setting adalah : 1) masyarakat pers dan media massa tidak mencerminkan kenyataan, mereka menyaring dan membentuk isu, 2) konsentrasi media massa hanya pada beberapa masalah masyarakat untuk ditayangkan sebagai isu-isu yang lebih</w:t>
      </w:r>
      <w:r w:rsidR="00B008E8">
        <w:rPr>
          <w:rFonts w:ascii="Times New Roman" w:hAnsi="Times New Roman" w:cs="Times New Roman"/>
          <w:sz w:val="24"/>
          <w:szCs w:val="24"/>
        </w:rPr>
        <w:t xml:space="preserve"> penting daripada isu-isu lain.</w:t>
      </w:r>
    </w:p>
    <w:p w:rsidR="007B66D1" w:rsidRPr="004B7DA1" w:rsidRDefault="007B66D1" w:rsidP="00B008E8">
      <w:pPr>
        <w:spacing w:after="0" w:line="360" w:lineRule="auto"/>
        <w:jc w:val="both"/>
        <w:rPr>
          <w:rFonts w:ascii="Times New Roman" w:eastAsia="Times New Roman" w:hAnsi="Times New Roman" w:cs="Times New Roman"/>
          <w:sz w:val="24"/>
          <w:szCs w:val="24"/>
        </w:rPr>
      </w:pPr>
      <w:r w:rsidRPr="004B7DA1">
        <w:rPr>
          <w:rFonts w:ascii="Times New Roman" w:eastAsia="Times New Roman" w:hAnsi="Times New Roman" w:cs="Times New Roman"/>
          <w:sz w:val="24"/>
          <w:szCs w:val="24"/>
        </w:rPr>
        <w:lastRenderedPageBreak/>
        <w:t xml:space="preserve">Adapun pengertian agenda setting dalam istilah komunikasi adalah: a) Maxwell E. McCombs dan Donald L. Shaw percaya bahwa media massa memiliki kemampuan untuk mentransfer hal yang menonjol yang dimiliki sebuah berita dari news agenda mereka kepada public agenda. Pada saatnya, media massa mampu membuat apa yang penting menurutnya, menjadi penting pula bagi </w:t>
      </w:r>
      <w:r>
        <w:rPr>
          <w:rFonts w:ascii="Times New Roman" w:eastAsia="Times New Roman" w:hAnsi="Times New Roman" w:cs="Times New Roman"/>
          <w:sz w:val="24"/>
          <w:szCs w:val="24"/>
        </w:rPr>
        <w:t>masyarakat</w:t>
      </w:r>
      <w:r w:rsidRPr="004B7DA1">
        <w:rPr>
          <w:rFonts w:ascii="Times New Roman" w:eastAsia="Times New Roman" w:hAnsi="Times New Roman" w:cs="Times New Roman"/>
          <w:sz w:val="24"/>
          <w:szCs w:val="24"/>
        </w:rPr>
        <w:t>. b) Menurut Bernard C. Cohen</w:t>
      </w:r>
      <w:r>
        <w:rPr>
          <w:rFonts w:ascii="Times New Roman" w:eastAsia="Times New Roman" w:hAnsi="Times New Roman" w:cs="Times New Roman"/>
          <w:sz w:val="24"/>
          <w:szCs w:val="24"/>
        </w:rPr>
        <w:t>,</w:t>
      </w:r>
      <w:r w:rsidRPr="004B7DA1">
        <w:rPr>
          <w:rFonts w:ascii="Times New Roman" w:eastAsia="Times New Roman" w:hAnsi="Times New Roman" w:cs="Times New Roman"/>
          <w:sz w:val="24"/>
          <w:szCs w:val="24"/>
        </w:rPr>
        <w:t xml:space="preserve"> </w:t>
      </w:r>
      <w:r w:rsidRPr="004B7DA1">
        <w:rPr>
          <w:rFonts w:ascii="Times New Roman" w:eastAsia="Times New Roman" w:hAnsi="Times New Roman" w:cs="Times New Roman"/>
          <w:i/>
          <w:sz w:val="24"/>
          <w:szCs w:val="24"/>
        </w:rPr>
        <w:t>agenda setting theory</w:t>
      </w:r>
      <w:r w:rsidRPr="004B7DA1">
        <w:rPr>
          <w:rFonts w:ascii="Times New Roman" w:eastAsia="Times New Roman" w:hAnsi="Times New Roman" w:cs="Times New Roman"/>
          <w:sz w:val="24"/>
          <w:szCs w:val="24"/>
        </w:rPr>
        <w:t xml:space="preserve"> adalah teori yang menyatakan bahwa media massa berlaku merupakan pusat penentuan kebenaran dengan kemampuan media massa untuk mentransfer dua elemen yaitu kesadaran dan informasi ke dalam agenda publik dengan mengarahkan kesadaran publik serta perhatiannya kepada </w:t>
      </w:r>
      <w:r>
        <w:rPr>
          <w:rFonts w:ascii="Times New Roman" w:eastAsia="Times New Roman" w:hAnsi="Times New Roman" w:cs="Times New Roman"/>
          <w:sz w:val="24"/>
          <w:szCs w:val="24"/>
        </w:rPr>
        <w:t>isu</w:t>
      </w:r>
      <w:r w:rsidRPr="004B7DA1">
        <w:rPr>
          <w:rFonts w:ascii="Times New Roman" w:eastAsia="Times New Roman" w:hAnsi="Times New Roman" w:cs="Times New Roman"/>
          <w:sz w:val="24"/>
          <w:szCs w:val="24"/>
        </w:rPr>
        <w:t>-isu yang dianggap penting oleh media massa. Dikemukakannya bahwa “pers mungkin tidak berhasil banyak waktu dalam me</w:t>
      </w:r>
      <w:r>
        <w:rPr>
          <w:rFonts w:ascii="Times New Roman" w:eastAsia="Times New Roman" w:hAnsi="Times New Roman" w:cs="Times New Roman"/>
          <w:sz w:val="24"/>
          <w:szCs w:val="24"/>
        </w:rPr>
        <w:t>nceritakan orang-orang yang berp</w:t>
      </w:r>
      <w:r w:rsidRPr="004B7DA1">
        <w:rPr>
          <w:rFonts w:ascii="Times New Roman" w:eastAsia="Times New Roman" w:hAnsi="Times New Roman" w:cs="Times New Roman"/>
          <w:sz w:val="24"/>
          <w:szCs w:val="24"/>
        </w:rPr>
        <w:t xml:space="preserve">ikir, tetapi berhasil mengalihkan para pemirsa dalam berpikir tentang apa”. </w:t>
      </w:r>
    </w:p>
    <w:p w:rsidR="000E6C7E" w:rsidRDefault="000E6C7E" w:rsidP="000E6C7E">
      <w:pPr>
        <w:spacing w:line="360" w:lineRule="auto"/>
        <w:jc w:val="both"/>
        <w:rPr>
          <w:rFonts w:ascii="Times New Roman" w:hAnsi="Times New Roman" w:cs="Times New Roman"/>
          <w:b/>
          <w:sz w:val="24"/>
          <w:szCs w:val="24"/>
        </w:rPr>
      </w:pPr>
    </w:p>
    <w:p w:rsidR="007B66D1" w:rsidRDefault="007B66D1" w:rsidP="000E6C7E">
      <w:pPr>
        <w:spacing w:line="360" w:lineRule="auto"/>
        <w:jc w:val="both"/>
        <w:rPr>
          <w:rFonts w:ascii="Times New Roman" w:hAnsi="Times New Roman" w:cs="Times New Roman"/>
          <w:b/>
          <w:sz w:val="24"/>
          <w:szCs w:val="24"/>
        </w:rPr>
      </w:pPr>
      <w:r w:rsidRPr="000E6C7E">
        <w:rPr>
          <w:rFonts w:ascii="Times New Roman" w:hAnsi="Times New Roman" w:cs="Times New Roman"/>
          <w:b/>
          <w:sz w:val="24"/>
          <w:szCs w:val="24"/>
        </w:rPr>
        <w:t xml:space="preserve">Teori Analisis Wacana </w:t>
      </w:r>
    </w:p>
    <w:p w:rsidR="00C12B7A" w:rsidRPr="003C441D" w:rsidRDefault="00C12B7A" w:rsidP="00C12B7A">
      <w:pPr>
        <w:pStyle w:val="ListParagraph"/>
        <w:spacing w:line="360" w:lineRule="auto"/>
        <w:ind w:left="142" w:firstLine="578"/>
        <w:jc w:val="both"/>
        <w:rPr>
          <w:rFonts w:ascii="Times New Roman" w:hAnsi="Times New Roman" w:cs="Times New Roman"/>
          <w:sz w:val="24"/>
          <w:szCs w:val="24"/>
          <w:lang w:val="en-US"/>
        </w:rPr>
      </w:pPr>
      <w:r w:rsidRPr="003C441D">
        <w:rPr>
          <w:rFonts w:ascii="Times New Roman" w:hAnsi="Times New Roman" w:cs="Times New Roman"/>
          <w:sz w:val="24"/>
          <w:szCs w:val="24"/>
          <w:lang w:val="en-US"/>
        </w:rPr>
        <w:t xml:space="preserve">Hamad (2007) menyatakan untuk memahami dan menerapkan analisis wacana, sebaiknya diresapi dulu hubungan antara teori dan analisis wacana. Sebagai sebuah pendekatan penelitian, analisis wacana memiliki sejumlah metode analisis wacana dan pada awalnya, metode-metode analisis wacana itu adalah teori wacana, bahkan adalah teori sosial. Teori wacana sendiri adalah bidang kajian linguistik sehingga untuk mendapatkan hasil analisis wacana diperdalam teori wacana yang relevan dengan metode yang dipergunakan. </w:t>
      </w:r>
    </w:p>
    <w:p w:rsidR="00C12B7A" w:rsidRPr="003C441D" w:rsidRDefault="00C12B7A" w:rsidP="00C12B7A">
      <w:pPr>
        <w:pStyle w:val="ListParagraph"/>
        <w:spacing w:line="360" w:lineRule="auto"/>
        <w:ind w:left="142" w:firstLine="578"/>
        <w:jc w:val="both"/>
        <w:rPr>
          <w:rFonts w:ascii="Times New Roman" w:hAnsi="Times New Roman" w:cs="Times New Roman"/>
          <w:sz w:val="24"/>
          <w:szCs w:val="24"/>
          <w:lang w:val="en-US"/>
        </w:rPr>
      </w:pPr>
      <w:r w:rsidRPr="003C441D">
        <w:rPr>
          <w:rFonts w:ascii="Times New Roman" w:hAnsi="Times New Roman" w:cs="Times New Roman"/>
          <w:sz w:val="24"/>
          <w:szCs w:val="24"/>
          <w:lang w:val="en-US"/>
        </w:rPr>
        <w:t xml:space="preserve">Sebagai contoh, salah satu metode analisis wacana adalah semiotika. Sejatinya, semiotika adalah salah satu teori linguistik yang bernama teori semiotika, sehingga jika kita menggunakan metode semiotika sangat dianjurkan mempelajari teori semiotika. Metode lain yang bersumber dari teori bahasa adalah semiotika sosial, sedangkan CDA </w:t>
      </w:r>
      <w:r w:rsidRPr="003C441D">
        <w:rPr>
          <w:rFonts w:ascii="Times New Roman" w:hAnsi="Times New Roman" w:cs="Times New Roman"/>
          <w:i/>
          <w:sz w:val="24"/>
          <w:szCs w:val="24"/>
          <w:lang w:val="en-US"/>
        </w:rPr>
        <w:t>(critical discourse analysis)</w:t>
      </w:r>
      <w:r w:rsidRPr="003C441D">
        <w:rPr>
          <w:rFonts w:ascii="Times New Roman" w:hAnsi="Times New Roman" w:cs="Times New Roman"/>
          <w:sz w:val="24"/>
          <w:szCs w:val="24"/>
          <w:lang w:val="en-US"/>
        </w:rPr>
        <w:t xml:space="preserve"> lebih dekat dengan sosio-linguistik. Metode lain, analisis </w:t>
      </w:r>
      <w:r w:rsidRPr="003C441D">
        <w:rPr>
          <w:rFonts w:ascii="Times New Roman" w:hAnsi="Times New Roman" w:cs="Times New Roman"/>
          <w:i/>
          <w:sz w:val="24"/>
          <w:szCs w:val="24"/>
          <w:lang w:val="en-US"/>
        </w:rPr>
        <w:t xml:space="preserve">framing, </w:t>
      </w:r>
      <w:r w:rsidRPr="003C441D">
        <w:rPr>
          <w:rFonts w:ascii="Times New Roman" w:hAnsi="Times New Roman" w:cs="Times New Roman"/>
          <w:sz w:val="24"/>
          <w:szCs w:val="24"/>
          <w:lang w:val="en-US"/>
        </w:rPr>
        <w:t xml:space="preserve">analisis sesiologi, analisis Marxis berasal dari teori-teori sosial (sosiologis), sementara psikoanalisis sebagai metode adalah teori psikologi aliran psikoanalisis. </w:t>
      </w:r>
    </w:p>
    <w:p w:rsidR="00C12B7A" w:rsidRPr="003C441D" w:rsidRDefault="00C12B7A" w:rsidP="00C12B7A">
      <w:pPr>
        <w:pStyle w:val="ListParagraph"/>
        <w:spacing w:line="360" w:lineRule="auto"/>
        <w:ind w:left="142" w:firstLine="578"/>
        <w:jc w:val="both"/>
        <w:rPr>
          <w:rFonts w:ascii="Times New Roman" w:hAnsi="Times New Roman" w:cs="Times New Roman"/>
          <w:sz w:val="24"/>
          <w:szCs w:val="24"/>
          <w:lang w:val="en-US"/>
        </w:rPr>
      </w:pPr>
      <w:r w:rsidRPr="003C441D">
        <w:rPr>
          <w:rFonts w:ascii="Times New Roman" w:hAnsi="Times New Roman" w:cs="Times New Roman"/>
          <w:sz w:val="24"/>
          <w:szCs w:val="24"/>
          <w:lang w:val="en-US"/>
        </w:rPr>
        <w:lastRenderedPageBreak/>
        <w:t xml:space="preserve">Analisis wacana CDA menggunakan dua model yakni CDA model Norman Fairclough yang melihat teks (naskah) memiliki konteks dan CDA dari Ruth Wodak yang menilai teks (naskah) mempunyai sejarah. Dalam penelitian ini, penulis memilih </w:t>
      </w:r>
      <w:r w:rsidRPr="00BB0BFC">
        <w:rPr>
          <w:rFonts w:ascii="Times New Roman" w:hAnsi="Times New Roman" w:cs="Times New Roman"/>
          <w:b/>
          <w:sz w:val="24"/>
          <w:szCs w:val="24"/>
          <w:lang w:val="en-US"/>
        </w:rPr>
        <w:t>model CDA Norman Fairclough.</w:t>
      </w:r>
      <w:r w:rsidRPr="003C441D">
        <w:rPr>
          <w:rFonts w:ascii="Times New Roman" w:hAnsi="Times New Roman" w:cs="Times New Roman"/>
          <w:sz w:val="24"/>
          <w:szCs w:val="24"/>
          <w:lang w:val="en-US"/>
        </w:rPr>
        <w:t xml:space="preserve"> Model ini sekaligus member</w:t>
      </w:r>
      <w:r>
        <w:rPr>
          <w:rFonts w:ascii="Times New Roman" w:hAnsi="Times New Roman" w:cs="Times New Roman"/>
          <w:sz w:val="24"/>
          <w:szCs w:val="24"/>
          <w:lang w:val="en-US"/>
        </w:rPr>
        <w:t>i</w:t>
      </w:r>
      <w:r w:rsidRPr="003C441D">
        <w:rPr>
          <w:rFonts w:ascii="Times New Roman" w:hAnsi="Times New Roman" w:cs="Times New Roman"/>
          <w:sz w:val="24"/>
          <w:szCs w:val="24"/>
          <w:lang w:val="en-US"/>
        </w:rPr>
        <w:t xml:space="preserve"> implikasi bahwa dalam memahami wacana (naskah/teks) kita tak dapat melepaskan dari konteksnya. Untuk menemukan “realitas” di balik teks kita memerlukan penelusuran atas konteks produksi teks, konsumsi teks, dan aspek sosial budaya yang memengaruhi pembuatan teks. </w:t>
      </w:r>
    </w:p>
    <w:p w:rsidR="00C12B7A" w:rsidRPr="00BC7BF2" w:rsidRDefault="00C12B7A" w:rsidP="00C12B7A">
      <w:pPr>
        <w:pStyle w:val="ListParagraph"/>
        <w:spacing w:line="360" w:lineRule="auto"/>
        <w:ind w:left="142" w:firstLine="578"/>
        <w:jc w:val="both"/>
        <w:rPr>
          <w:rFonts w:ascii="Times New Roman" w:hAnsi="Times New Roman" w:cs="Times New Roman"/>
          <w:sz w:val="24"/>
          <w:szCs w:val="24"/>
          <w:lang w:val="en-US"/>
        </w:rPr>
      </w:pPr>
      <w:r w:rsidRPr="003C441D">
        <w:rPr>
          <w:rFonts w:ascii="Times New Roman" w:hAnsi="Times New Roman" w:cs="Times New Roman"/>
          <w:sz w:val="24"/>
          <w:szCs w:val="24"/>
          <w:lang w:val="en-US"/>
        </w:rPr>
        <w:t>Definisi kerja memandang bahwa wacana adalah penggunaan bahasa untuk menggambarkan realitas. Adapun proses pembentukan wacana dilakukan melalui proses yang disebut proses konstruksi realitas yang digambarkan sebagai berikut:</w:t>
      </w:r>
    </w:p>
    <w:p w:rsidR="00C12B7A" w:rsidRPr="003C441D" w:rsidRDefault="00C12B7A" w:rsidP="00C12B7A">
      <w:pPr>
        <w:spacing w:line="360" w:lineRule="auto"/>
        <w:jc w:val="both"/>
        <w:rPr>
          <w:rFonts w:ascii="Times New Roman" w:hAnsi="Times New Roman" w:cs="Times New Roman"/>
          <w:b/>
          <w:sz w:val="24"/>
          <w:szCs w:val="24"/>
        </w:rPr>
      </w:pPr>
      <w:r w:rsidRPr="00C52466">
        <w:rPr>
          <w:rFonts w:ascii="Times New Roman" w:hAnsi="Times New Roman" w:cs="Times New Roman"/>
          <w:noProof/>
          <w:sz w:val="24"/>
          <w:szCs w:val="24"/>
        </w:rPr>
        <w:pict>
          <v:shapetype id="_x0000_t109" coordsize="21600,21600" o:spt="109" path="m,l,21600r21600,l21600,xe">
            <v:stroke joinstyle="miter"/>
            <v:path gradientshapeok="t" o:connecttype="rect"/>
          </v:shapetype>
          <v:shape id="_x0000_s1026" type="#_x0000_t109" style="position:absolute;left:0;text-align:left;margin-left:20.9pt;margin-top:13.35pt;width:356.75pt;height:23.45pt;z-index:251658240">
            <v:textbox style="mso-next-textbox:#_x0000_s1026">
              <w:txbxContent>
                <w:p w:rsidR="00C12B7A" w:rsidRPr="004B5741" w:rsidRDefault="00C12B7A" w:rsidP="00C12B7A">
                  <w:pPr>
                    <w:jc w:val="center"/>
                    <w:rPr>
                      <w:rFonts w:ascii="Times New Roman" w:hAnsi="Times New Roman" w:cs="Times New Roman"/>
                      <w:sz w:val="20"/>
                      <w:szCs w:val="20"/>
                    </w:rPr>
                  </w:pPr>
                  <w:r w:rsidRPr="004B5741">
                    <w:rPr>
                      <w:rFonts w:ascii="Times New Roman" w:hAnsi="Times New Roman" w:cs="Times New Roman"/>
                      <w:sz w:val="20"/>
                      <w:szCs w:val="20"/>
                    </w:rPr>
                    <w:t>Realitas Objektif: Keadaan, Benda, Pikiran, Orang, Peristiwa.. . (1)</w:t>
                  </w:r>
                </w:p>
              </w:txbxContent>
            </v:textbox>
          </v:shape>
        </w:pict>
      </w:r>
    </w:p>
    <w:p w:rsidR="00C12B7A" w:rsidRPr="003C441D" w:rsidRDefault="00C12B7A" w:rsidP="00C12B7A">
      <w:pPr>
        <w:pStyle w:val="ListParagraph"/>
        <w:spacing w:line="360" w:lineRule="auto"/>
        <w:ind w:left="1506"/>
        <w:jc w:val="both"/>
        <w:rPr>
          <w:rFonts w:ascii="Times New Roman" w:hAnsi="Times New Roman" w:cs="Times New Roman"/>
          <w:b/>
          <w:sz w:val="24"/>
          <w:szCs w:val="24"/>
          <w:lang w:val="en-US"/>
        </w:rPr>
      </w:pPr>
      <w:r>
        <w:rPr>
          <w:rFonts w:ascii="Times New Roman" w:hAnsi="Times New Roman" w:cs="Times New Roman"/>
          <w:b/>
          <w:noProof/>
          <w:sz w:val="24"/>
          <w:szCs w:val="24"/>
          <w:lang w:val="en-US"/>
        </w:rPr>
        <w:pict>
          <v:shapetype id="_x0000_t32" coordsize="21600,21600" o:spt="32" o:oned="t" path="m,l21600,21600e" filled="f">
            <v:path arrowok="t" fillok="f" o:connecttype="none"/>
            <o:lock v:ext="edit" shapetype="t"/>
          </v:shapetype>
          <v:shape id="_x0000_s1027" type="#_x0000_t32" style="position:absolute;left:0;text-align:left;margin-left:202.95pt;margin-top:16.1pt;width:.8pt;height:18.6pt;z-index:251658240" o:connectortype="straight">
            <v:stroke endarrow="block"/>
          </v:shape>
        </w:pict>
      </w:r>
    </w:p>
    <w:p w:rsidR="00C12B7A" w:rsidRPr="003C441D" w:rsidRDefault="00C12B7A" w:rsidP="00C12B7A">
      <w:pPr>
        <w:pStyle w:val="ListParagraph"/>
        <w:spacing w:line="360" w:lineRule="auto"/>
        <w:ind w:left="1506"/>
        <w:jc w:val="both"/>
        <w:rPr>
          <w:rFonts w:ascii="Times New Roman" w:hAnsi="Times New Roman" w:cs="Times New Roman"/>
          <w:b/>
          <w:sz w:val="24"/>
          <w:szCs w:val="24"/>
          <w:lang w:val="en-US"/>
        </w:rPr>
      </w:pPr>
      <w:r>
        <w:rPr>
          <w:rFonts w:ascii="Times New Roman" w:hAnsi="Times New Roman" w:cs="Times New Roman"/>
          <w:b/>
          <w:noProof/>
          <w:sz w:val="24"/>
          <w:szCs w:val="24"/>
          <w:lang w:val="en-US"/>
        </w:rPr>
        <w:pict>
          <v:rect id="_x0000_s1029" style="position:absolute;left:0;text-align:left;margin-left:156.8pt;margin-top:14pt;width:101.95pt;height:54.2pt;z-index:251658240">
            <v:textbox style="mso-next-textbox:#_x0000_s1029">
              <w:txbxContent>
                <w:p w:rsidR="00C12B7A" w:rsidRPr="004B5741" w:rsidRDefault="00C12B7A" w:rsidP="00C12B7A">
                  <w:pPr>
                    <w:jc w:val="center"/>
                    <w:rPr>
                      <w:rFonts w:ascii="Times New Roman" w:hAnsi="Times New Roman" w:cs="Times New Roman"/>
                      <w:sz w:val="20"/>
                      <w:szCs w:val="20"/>
                    </w:rPr>
                  </w:pPr>
                  <w:r w:rsidRPr="004B5741">
                    <w:rPr>
                      <w:rFonts w:ascii="Times New Roman" w:hAnsi="Times New Roman" w:cs="Times New Roman"/>
                      <w:sz w:val="20"/>
                      <w:szCs w:val="20"/>
                    </w:rPr>
                    <w:t>Sistem Komunikasi yang Berlaku (3)</w:t>
                  </w:r>
                </w:p>
              </w:txbxContent>
            </v:textbox>
          </v:rect>
        </w:pict>
      </w:r>
      <w:r>
        <w:rPr>
          <w:rFonts w:ascii="Times New Roman" w:hAnsi="Times New Roman" w:cs="Times New Roman"/>
          <w:b/>
          <w:noProof/>
          <w:sz w:val="24"/>
          <w:szCs w:val="24"/>
          <w:lang w:val="en-US"/>
        </w:rPr>
        <w:pict>
          <v:rect id="_x0000_s1030" style="position:absolute;left:0;text-align:left;margin-left:284.65pt;margin-top:14pt;width:93pt;height:54.2pt;z-index:251658240">
            <v:textbox style="mso-next-textbox:#_x0000_s1030">
              <w:txbxContent>
                <w:p w:rsidR="00C12B7A" w:rsidRPr="004B5741" w:rsidRDefault="00C12B7A" w:rsidP="00C12B7A">
                  <w:pPr>
                    <w:jc w:val="center"/>
                    <w:rPr>
                      <w:rFonts w:ascii="Times New Roman" w:hAnsi="Times New Roman" w:cs="Times New Roman"/>
                      <w:sz w:val="24"/>
                      <w:szCs w:val="24"/>
                    </w:rPr>
                  </w:pPr>
                  <w:r w:rsidRPr="004B5741">
                    <w:rPr>
                      <w:rFonts w:ascii="Times New Roman" w:hAnsi="Times New Roman" w:cs="Times New Roman"/>
                      <w:sz w:val="20"/>
                      <w:szCs w:val="20"/>
                    </w:rPr>
                    <w:t>Strategi Mengkonstruksi</w:t>
                  </w:r>
                  <w:r w:rsidRPr="004B5741">
                    <w:rPr>
                      <w:rFonts w:ascii="Times New Roman" w:hAnsi="Times New Roman" w:cs="Times New Roman"/>
                      <w:sz w:val="24"/>
                      <w:szCs w:val="24"/>
                    </w:rPr>
                    <w:t xml:space="preserve"> (6)</w:t>
                  </w:r>
                </w:p>
              </w:txbxContent>
            </v:textbox>
          </v:rect>
        </w:pict>
      </w:r>
      <w:r>
        <w:rPr>
          <w:rFonts w:ascii="Times New Roman" w:hAnsi="Times New Roman" w:cs="Times New Roman"/>
          <w:b/>
          <w:noProof/>
          <w:sz w:val="24"/>
          <w:szCs w:val="24"/>
          <w:lang w:val="en-US"/>
        </w:rPr>
        <w:pict>
          <v:rect id="_x0000_s1028" style="position:absolute;left:0;text-align:left;margin-left:20.9pt;margin-top:14pt;width:107.6pt;height:54.2pt;z-index:251658240">
            <v:textbox style="mso-next-textbox:#_x0000_s1028">
              <w:txbxContent>
                <w:p w:rsidR="00C12B7A" w:rsidRPr="00C57B2F" w:rsidRDefault="00C12B7A" w:rsidP="00C12B7A">
                  <w:pPr>
                    <w:jc w:val="center"/>
                  </w:pPr>
                  <w:r w:rsidRPr="004B5741">
                    <w:rPr>
                      <w:rFonts w:ascii="Times New Roman" w:hAnsi="Times New Roman" w:cs="Times New Roman"/>
                      <w:sz w:val="20"/>
                      <w:szCs w:val="20"/>
                    </w:rPr>
                    <w:t>Dinamika Internal &amp; Eksternal Pelaku Konstruksi</w:t>
                  </w:r>
                  <w:r w:rsidRPr="004B5741">
                    <w:rPr>
                      <w:rFonts w:ascii="Times New Roman" w:hAnsi="Times New Roman" w:cs="Times New Roman"/>
                      <w:sz w:val="24"/>
                      <w:szCs w:val="24"/>
                    </w:rPr>
                    <w:t xml:space="preserve"> (4</w:t>
                  </w:r>
                  <w:r>
                    <w:t>)</w:t>
                  </w:r>
                </w:p>
              </w:txbxContent>
            </v:textbox>
          </v:rect>
        </w:pict>
      </w:r>
    </w:p>
    <w:p w:rsidR="00C12B7A" w:rsidRPr="003C441D" w:rsidRDefault="00C12B7A" w:rsidP="00C12B7A">
      <w:pPr>
        <w:pStyle w:val="ListParagraph"/>
        <w:spacing w:line="360" w:lineRule="auto"/>
        <w:ind w:left="1506"/>
        <w:jc w:val="both"/>
        <w:rPr>
          <w:rFonts w:ascii="Times New Roman" w:hAnsi="Times New Roman" w:cs="Times New Roman"/>
          <w:b/>
          <w:sz w:val="24"/>
          <w:szCs w:val="24"/>
          <w:lang w:val="en-US"/>
        </w:rPr>
      </w:pPr>
    </w:p>
    <w:p w:rsidR="00C12B7A" w:rsidRPr="003C441D" w:rsidRDefault="00C12B7A" w:rsidP="00C12B7A">
      <w:pPr>
        <w:pStyle w:val="ListParagraph"/>
        <w:spacing w:line="360" w:lineRule="auto"/>
        <w:ind w:left="1506"/>
        <w:jc w:val="both"/>
        <w:rPr>
          <w:rFonts w:ascii="Times New Roman" w:hAnsi="Times New Roman" w:cs="Times New Roman"/>
          <w:b/>
          <w:sz w:val="24"/>
          <w:szCs w:val="24"/>
          <w:lang w:val="en-US"/>
        </w:rPr>
      </w:pPr>
      <w:r>
        <w:rPr>
          <w:rFonts w:ascii="Times New Roman" w:hAnsi="Times New Roman" w:cs="Times New Roman"/>
          <w:b/>
          <w:noProof/>
          <w:sz w:val="24"/>
          <w:szCs w:val="24"/>
          <w:lang w:val="en-US"/>
        </w:rPr>
        <w:pict>
          <v:shape id="_x0000_s1032" type="#_x0000_t32" style="position:absolute;left:0;text-align:left;margin-left:258.75pt;margin-top:.1pt;width:25.9pt;height:0;flip:x;z-index:251658240" o:connectortype="straight">
            <v:stroke endarrow="block"/>
          </v:shape>
        </w:pict>
      </w:r>
      <w:r>
        <w:rPr>
          <w:rFonts w:ascii="Times New Roman" w:hAnsi="Times New Roman" w:cs="Times New Roman"/>
          <w:b/>
          <w:noProof/>
          <w:sz w:val="24"/>
          <w:szCs w:val="24"/>
          <w:lang w:val="en-US"/>
        </w:rPr>
        <w:pict>
          <v:shape id="_x0000_s1031" type="#_x0000_t32" style="position:absolute;left:0;text-align:left;margin-left:128.5pt;margin-top:.1pt;width:28.3pt;height:0;z-index:251658240" o:connectortype="straight">
            <v:stroke endarrow="block"/>
          </v:shape>
        </w:pict>
      </w:r>
    </w:p>
    <w:p w:rsidR="00C12B7A" w:rsidRPr="003C441D" w:rsidRDefault="00C12B7A" w:rsidP="00C12B7A">
      <w:pPr>
        <w:pStyle w:val="ListParagraph"/>
        <w:spacing w:line="360" w:lineRule="auto"/>
        <w:ind w:left="1506"/>
        <w:jc w:val="both"/>
        <w:rPr>
          <w:rFonts w:ascii="Times New Roman" w:hAnsi="Times New Roman" w:cs="Times New Roman"/>
          <w:b/>
          <w:sz w:val="24"/>
          <w:szCs w:val="24"/>
          <w:lang w:val="en-US"/>
        </w:rPr>
      </w:pPr>
      <w:r>
        <w:rPr>
          <w:rFonts w:ascii="Times New Roman" w:hAnsi="Times New Roman" w:cs="Times New Roman"/>
          <w:b/>
          <w:noProof/>
          <w:sz w:val="24"/>
          <w:szCs w:val="24"/>
          <w:lang w:val="en-US"/>
        </w:rPr>
        <w:pict>
          <v:shape id="_x0000_s1034" type="#_x0000_t32" style="position:absolute;left:0;text-align:left;margin-left:203.8pt;margin-top:6.1pt;width:.05pt;height:25.9pt;z-index:251658240" o:connectortype="straight">
            <v:stroke endarrow="block"/>
          </v:shape>
        </w:pict>
      </w:r>
      <w:r>
        <w:rPr>
          <w:rFonts w:ascii="Times New Roman" w:hAnsi="Times New Roman" w:cs="Times New Roman"/>
          <w:b/>
          <w:noProof/>
          <w:sz w:val="24"/>
          <w:szCs w:val="24"/>
          <w:lang w:val="en-US"/>
        </w:rPr>
        <w:pict>
          <v:shape id="_x0000_s1035" type="#_x0000_t32" style="position:absolute;left:0;text-align:left;margin-left:332.35pt;margin-top:6.1pt;width:.05pt;height:21.85pt;z-index:251658240" o:connectortype="straight">
            <v:stroke endarrow="block"/>
          </v:shape>
        </w:pict>
      </w:r>
      <w:r>
        <w:rPr>
          <w:rFonts w:ascii="Times New Roman" w:hAnsi="Times New Roman" w:cs="Times New Roman"/>
          <w:b/>
          <w:noProof/>
          <w:sz w:val="24"/>
          <w:szCs w:val="24"/>
          <w:lang w:val="en-US"/>
        </w:rPr>
        <w:pict>
          <v:shape id="_x0000_s1033" type="#_x0000_t32" style="position:absolute;left:0;text-align:left;margin-left:64.6pt;margin-top:6.1pt;width:.8pt;height:21.85pt;z-index:251658240" o:connectortype="straight">
            <v:stroke endarrow="block"/>
          </v:shape>
        </w:pict>
      </w:r>
    </w:p>
    <w:p w:rsidR="00C12B7A" w:rsidRPr="003C441D" w:rsidRDefault="00C12B7A" w:rsidP="00C12B7A">
      <w:pPr>
        <w:pStyle w:val="ListParagraph"/>
        <w:spacing w:line="360" w:lineRule="auto"/>
        <w:ind w:left="1506"/>
        <w:jc w:val="both"/>
        <w:rPr>
          <w:rFonts w:ascii="Times New Roman" w:hAnsi="Times New Roman" w:cs="Times New Roman"/>
          <w:b/>
          <w:sz w:val="24"/>
          <w:szCs w:val="24"/>
          <w:lang w:val="en-US"/>
        </w:rPr>
      </w:pPr>
      <w:r>
        <w:rPr>
          <w:rFonts w:ascii="Times New Roman" w:hAnsi="Times New Roman" w:cs="Times New Roman"/>
          <w:b/>
          <w:noProof/>
          <w:sz w:val="24"/>
          <w:szCs w:val="24"/>
          <w:lang w:val="en-US"/>
        </w:rPr>
        <w:pict>
          <v:oval id="_x0000_s1037" style="position:absolute;left:0;text-align:left;margin-left:279.75pt;margin-top:7.25pt;width:124.6pt;height:89.8pt;z-index:251658240">
            <v:textbox style="mso-next-textbox:#_x0000_s1037">
              <w:txbxContent>
                <w:p w:rsidR="00C12B7A" w:rsidRPr="000B3036" w:rsidRDefault="00C12B7A" w:rsidP="00C12B7A">
                  <w:pPr>
                    <w:jc w:val="center"/>
                    <w:rPr>
                      <w:rFonts w:ascii="Times New Roman" w:hAnsi="Times New Roman" w:cs="Times New Roman"/>
                      <w:sz w:val="20"/>
                      <w:szCs w:val="20"/>
                    </w:rPr>
                  </w:pPr>
                  <w:r w:rsidRPr="000B3036">
                    <w:rPr>
                      <w:rFonts w:ascii="Times New Roman" w:hAnsi="Times New Roman" w:cs="Times New Roman"/>
                      <w:sz w:val="20"/>
                      <w:szCs w:val="20"/>
                    </w:rPr>
                    <w:t xml:space="preserve">Fungsi Bahasa Strategi </w:t>
                  </w:r>
                  <w:r w:rsidRPr="000B3036">
                    <w:rPr>
                      <w:rFonts w:ascii="Times New Roman" w:hAnsi="Times New Roman" w:cs="Times New Roman"/>
                      <w:i/>
                      <w:sz w:val="20"/>
                      <w:szCs w:val="20"/>
                    </w:rPr>
                    <w:t xml:space="preserve">Framing </w:t>
                  </w:r>
                  <w:r w:rsidRPr="000B3036">
                    <w:rPr>
                      <w:rFonts w:ascii="Times New Roman" w:hAnsi="Times New Roman" w:cs="Times New Roman"/>
                      <w:sz w:val="20"/>
                      <w:szCs w:val="20"/>
                    </w:rPr>
                    <w:t xml:space="preserve">Taktik </w:t>
                  </w:r>
                  <w:r w:rsidRPr="000B3036">
                    <w:rPr>
                      <w:rFonts w:ascii="Times New Roman" w:hAnsi="Times New Roman" w:cs="Times New Roman"/>
                      <w:i/>
                      <w:sz w:val="20"/>
                      <w:szCs w:val="20"/>
                    </w:rPr>
                    <w:t xml:space="preserve">Framing </w:t>
                  </w:r>
                  <w:r w:rsidRPr="000B3036">
                    <w:rPr>
                      <w:rFonts w:ascii="Times New Roman" w:hAnsi="Times New Roman" w:cs="Times New Roman"/>
                      <w:sz w:val="20"/>
                      <w:szCs w:val="20"/>
                    </w:rPr>
                    <w:t>(7)</w:t>
                  </w:r>
                </w:p>
              </w:txbxContent>
            </v:textbox>
          </v:oval>
        </w:pict>
      </w:r>
      <w:r>
        <w:rPr>
          <w:rFonts w:ascii="Times New Roman" w:hAnsi="Times New Roman" w:cs="Times New Roman"/>
          <w:b/>
          <w:noProof/>
          <w:sz w:val="24"/>
          <w:szCs w:val="24"/>
          <w:lang w:val="en-US"/>
        </w:rPr>
        <w:pict>
          <v:rect id="_x0000_s1038" style="position:absolute;left:0;text-align:left;margin-left:150.35pt;margin-top:16.15pt;width:108.4pt;height:54.2pt;z-index:251658240">
            <v:textbox style="mso-next-textbox:#_x0000_s1038">
              <w:txbxContent>
                <w:p w:rsidR="00C12B7A" w:rsidRPr="000B3036" w:rsidRDefault="00C12B7A" w:rsidP="00C12B7A">
                  <w:pPr>
                    <w:jc w:val="center"/>
                    <w:rPr>
                      <w:rFonts w:ascii="Times New Roman" w:hAnsi="Times New Roman" w:cs="Times New Roman"/>
                      <w:sz w:val="20"/>
                      <w:szCs w:val="20"/>
                    </w:rPr>
                  </w:pPr>
                  <w:r w:rsidRPr="000B3036">
                    <w:rPr>
                      <w:rFonts w:ascii="Times New Roman" w:hAnsi="Times New Roman" w:cs="Times New Roman"/>
                      <w:sz w:val="20"/>
                      <w:szCs w:val="20"/>
                    </w:rPr>
                    <w:t>Proses Konstruksi Realitas oleh Pelaku (2)</w:t>
                  </w:r>
                </w:p>
              </w:txbxContent>
            </v:textbox>
          </v:rect>
        </w:pict>
      </w:r>
      <w:r>
        <w:rPr>
          <w:rFonts w:ascii="Times New Roman" w:hAnsi="Times New Roman" w:cs="Times New Roman"/>
          <w:b/>
          <w:noProof/>
          <w:sz w:val="24"/>
          <w:szCs w:val="24"/>
          <w:lang w:val="en-US"/>
        </w:rPr>
        <w:pict>
          <v:oval id="_x0000_s1036" style="position:absolute;left:0;text-align:left;margin-left:1.5pt;margin-top:7.25pt;width:131.05pt;height:89.8pt;z-index:251658240">
            <v:textbox style="mso-next-textbox:#_x0000_s1036">
              <w:txbxContent>
                <w:p w:rsidR="00C12B7A" w:rsidRPr="004B5741" w:rsidRDefault="00C12B7A" w:rsidP="00C12B7A">
                  <w:pPr>
                    <w:jc w:val="center"/>
                    <w:rPr>
                      <w:rFonts w:ascii="Times New Roman" w:hAnsi="Times New Roman" w:cs="Times New Roman"/>
                      <w:sz w:val="20"/>
                      <w:szCs w:val="20"/>
                    </w:rPr>
                  </w:pPr>
                  <w:r w:rsidRPr="004B5741">
                    <w:rPr>
                      <w:rFonts w:ascii="Times New Roman" w:hAnsi="Times New Roman" w:cs="Times New Roman"/>
                      <w:b/>
                      <w:sz w:val="20"/>
                      <w:szCs w:val="20"/>
                    </w:rPr>
                    <w:t>Faktor Internal:</w:t>
                  </w:r>
                  <w:r w:rsidRPr="004B5741">
                    <w:rPr>
                      <w:rFonts w:ascii="Times New Roman" w:hAnsi="Times New Roman" w:cs="Times New Roman"/>
                      <w:sz w:val="20"/>
                      <w:szCs w:val="20"/>
                    </w:rPr>
                    <w:t xml:space="preserve"> Ideologis, Idealis </w:t>
                  </w:r>
                  <w:r w:rsidRPr="004B5741">
                    <w:rPr>
                      <w:rFonts w:ascii="Times New Roman" w:hAnsi="Times New Roman" w:cs="Times New Roman"/>
                      <w:b/>
                      <w:sz w:val="20"/>
                      <w:szCs w:val="20"/>
                    </w:rPr>
                    <w:t>Faktor Eksternal:</w:t>
                  </w:r>
                  <w:r w:rsidRPr="004B5741">
                    <w:rPr>
                      <w:rFonts w:ascii="Times New Roman" w:hAnsi="Times New Roman" w:cs="Times New Roman"/>
                      <w:sz w:val="20"/>
                      <w:szCs w:val="20"/>
                    </w:rPr>
                    <w:t xml:space="preserve"> Pasar, Sponsor (5)</w:t>
                  </w:r>
                </w:p>
              </w:txbxContent>
            </v:textbox>
          </v:oval>
        </w:pict>
      </w:r>
    </w:p>
    <w:p w:rsidR="00C12B7A" w:rsidRPr="003C441D" w:rsidRDefault="00C12B7A" w:rsidP="00C12B7A">
      <w:pPr>
        <w:pStyle w:val="ListParagraph"/>
        <w:spacing w:line="360" w:lineRule="auto"/>
        <w:ind w:left="1506"/>
        <w:jc w:val="both"/>
        <w:rPr>
          <w:rFonts w:ascii="Times New Roman" w:hAnsi="Times New Roman" w:cs="Times New Roman"/>
          <w:b/>
          <w:sz w:val="24"/>
          <w:szCs w:val="24"/>
          <w:lang w:val="en-US"/>
        </w:rPr>
      </w:pPr>
    </w:p>
    <w:p w:rsidR="00C12B7A" w:rsidRPr="003C441D" w:rsidRDefault="00C12B7A" w:rsidP="00C12B7A">
      <w:pPr>
        <w:pStyle w:val="ListParagraph"/>
        <w:spacing w:line="360" w:lineRule="auto"/>
        <w:ind w:left="1506"/>
        <w:jc w:val="both"/>
        <w:rPr>
          <w:rFonts w:ascii="Times New Roman" w:hAnsi="Times New Roman" w:cs="Times New Roman"/>
          <w:b/>
          <w:sz w:val="24"/>
          <w:szCs w:val="24"/>
          <w:lang w:val="en-US"/>
        </w:rPr>
      </w:pPr>
      <w:r>
        <w:rPr>
          <w:rFonts w:ascii="Times New Roman" w:hAnsi="Times New Roman" w:cs="Times New Roman"/>
          <w:b/>
          <w:noProof/>
          <w:sz w:val="24"/>
          <w:szCs w:val="24"/>
          <w:lang w:val="en-US"/>
        </w:rPr>
        <w:pict>
          <v:shape id="_x0000_s1040" type="#_x0000_t32" style="position:absolute;left:0;text-align:left;margin-left:258.75pt;margin-top:5.5pt;width:21pt;height:0;flip:x;z-index:251658240" o:connectortype="straight">
            <v:stroke endarrow="block"/>
          </v:shape>
        </w:pict>
      </w:r>
      <w:r>
        <w:rPr>
          <w:rFonts w:ascii="Times New Roman" w:hAnsi="Times New Roman" w:cs="Times New Roman"/>
          <w:b/>
          <w:noProof/>
          <w:sz w:val="24"/>
          <w:szCs w:val="24"/>
          <w:lang w:val="en-US"/>
        </w:rPr>
        <w:pict>
          <v:shape id="_x0000_s1039" type="#_x0000_t32" style="position:absolute;left:0;text-align:left;margin-left:132.55pt;margin-top:5.5pt;width:17.8pt;height:.8pt;z-index:251658240" o:connectortype="straight">
            <v:stroke endarrow="block"/>
          </v:shape>
        </w:pict>
      </w:r>
    </w:p>
    <w:p w:rsidR="00C12B7A" w:rsidRPr="003C441D" w:rsidRDefault="00C12B7A" w:rsidP="00C12B7A">
      <w:pPr>
        <w:pStyle w:val="ListParagraph"/>
        <w:spacing w:line="360" w:lineRule="auto"/>
        <w:ind w:left="1506"/>
        <w:jc w:val="both"/>
        <w:rPr>
          <w:rFonts w:ascii="Times New Roman" w:hAnsi="Times New Roman" w:cs="Times New Roman"/>
          <w:b/>
          <w:sz w:val="24"/>
          <w:szCs w:val="24"/>
          <w:lang w:val="en-US"/>
        </w:rPr>
      </w:pPr>
      <w:r>
        <w:rPr>
          <w:rFonts w:ascii="Times New Roman" w:hAnsi="Times New Roman" w:cs="Times New Roman"/>
          <w:b/>
          <w:noProof/>
          <w:sz w:val="24"/>
          <w:szCs w:val="24"/>
          <w:lang w:val="en-US"/>
        </w:rPr>
        <w:pict>
          <v:shape id="_x0000_s1042" type="#_x0000_t32" style="position:absolute;left:0;text-align:left;margin-left:203.8pt;margin-top:8.25pt;width:0;height:17pt;z-index:251658240" o:connectortype="straight">
            <v:stroke endarrow="block"/>
          </v:shape>
        </w:pict>
      </w:r>
    </w:p>
    <w:p w:rsidR="00C12B7A" w:rsidRPr="003C441D" w:rsidRDefault="00C12B7A" w:rsidP="00C12B7A">
      <w:pPr>
        <w:pStyle w:val="ListParagraph"/>
        <w:spacing w:line="360" w:lineRule="auto"/>
        <w:ind w:left="1506"/>
        <w:jc w:val="both"/>
        <w:rPr>
          <w:rFonts w:ascii="Times New Roman" w:hAnsi="Times New Roman" w:cs="Times New Roman"/>
          <w:b/>
          <w:sz w:val="24"/>
          <w:szCs w:val="24"/>
          <w:lang w:val="en-US"/>
        </w:rPr>
      </w:pPr>
      <w:r>
        <w:rPr>
          <w:rFonts w:ascii="Times New Roman" w:hAnsi="Times New Roman" w:cs="Times New Roman"/>
          <w:b/>
          <w:noProof/>
          <w:sz w:val="24"/>
          <w:szCs w:val="24"/>
          <w:lang w:val="en-US"/>
        </w:rPr>
        <w:pict>
          <v:oval id="_x0000_s1041" style="position:absolute;left:0;text-align:left;margin-left:105.85pt;margin-top:4.55pt;width:200.6pt;height:68.75pt;z-index:251658240">
            <v:textbox style="mso-next-textbox:#_x0000_s1041">
              <w:txbxContent>
                <w:p w:rsidR="00C12B7A" w:rsidRPr="000B3036" w:rsidRDefault="00C12B7A" w:rsidP="00C12B7A">
                  <w:pPr>
                    <w:jc w:val="center"/>
                    <w:rPr>
                      <w:rFonts w:ascii="Times New Roman" w:hAnsi="Times New Roman" w:cs="Times New Roman"/>
                      <w:sz w:val="20"/>
                      <w:szCs w:val="20"/>
                    </w:rPr>
                  </w:pPr>
                  <w:r w:rsidRPr="000B3036">
                    <w:rPr>
                      <w:rFonts w:ascii="Times New Roman" w:hAnsi="Times New Roman" w:cs="Times New Roman"/>
                      <w:sz w:val="20"/>
                      <w:szCs w:val="20"/>
                    </w:rPr>
                    <w:t>Discourse atau Realitas yang Dikontruksikan (Text, Talk, Art dan Artifact) (8)</w:t>
                  </w:r>
                </w:p>
              </w:txbxContent>
            </v:textbox>
          </v:oval>
        </w:pict>
      </w:r>
    </w:p>
    <w:p w:rsidR="00C12B7A" w:rsidRPr="003C441D" w:rsidRDefault="00C12B7A" w:rsidP="00C12B7A">
      <w:pPr>
        <w:pStyle w:val="ListParagraph"/>
        <w:spacing w:line="360" w:lineRule="auto"/>
        <w:ind w:left="1506"/>
        <w:jc w:val="both"/>
        <w:rPr>
          <w:rFonts w:ascii="Times New Roman" w:hAnsi="Times New Roman" w:cs="Times New Roman"/>
          <w:b/>
          <w:sz w:val="24"/>
          <w:szCs w:val="24"/>
          <w:lang w:val="en-US"/>
        </w:rPr>
      </w:pPr>
    </w:p>
    <w:p w:rsidR="00C12B7A" w:rsidRPr="003C441D" w:rsidRDefault="00C12B7A" w:rsidP="00C12B7A">
      <w:pPr>
        <w:pStyle w:val="ListParagraph"/>
        <w:spacing w:line="360" w:lineRule="auto"/>
        <w:ind w:left="1506"/>
        <w:jc w:val="both"/>
        <w:rPr>
          <w:rFonts w:ascii="Times New Roman" w:hAnsi="Times New Roman" w:cs="Times New Roman"/>
          <w:b/>
          <w:sz w:val="24"/>
          <w:szCs w:val="24"/>
          <w:lang w:val="en-US"/>
        </w:rPr>
      </w:pPr>
    </w:p>
    <w:p w:rsidR="00C12B7A" w:rsidRPr="003C441D" w:rsidRDefault="00C12B7A" w:rsidP="00C12B7A">
      <w:pPr>
        <w:pStyle w:val="ListParagraph"/>
        <w:spacing w:line="360" w:lineRule="auto"/>
        <w:ind w:left="1506"/>
        <w:jc w:val="both"/>
        <w:rPr>
          <w:rFonts w:ascii="Times New Roman" w:hAnsi="Times New Roman" w:cs="Times New Roman"/>
          <w:b/>
          <w:sz w:val="24"/>
          <w:szCs w:val="24"/>
          <w:lang w:val="en-US"/>
        </w:rPr>
      </w:pPr>
      <w:r>
        <w:rPr>
          <w:rFonts w:ascii="Times New Roman" w:hAnsi="Times New Roman" w:cs="Times New Roman"/>
          <w:b/>
          <w:noProof/>
          <w:sz w:val="24"/>
          <w:szCs w:val="24"/>
          <w:lang w:val="en-US"/>
        </w:rPr>
        <w:pict>
          <v:shape id="_x0000_s1044" type="#_x0000_t32" style="position:absolute;left:0;text-align:left;margin-left:203.8pt;margin-top:11.2pt;width:0;height:14.55pt;z-index:251658240" o:connectortype="straight">
            <v:stroke endarrow="block"/>
          </v:shape>
        </w:pict>
      </w:r>
    </w:p>
    <w:p w:rsidR="00C12B7A" w:rsidRPr="003C441D" w:rsidRDefault="00C12B7A" w:rsidP="00C12B7A">
      <w:pPr>
        <w:pStyle w:val="ListParagraph"/>
        <w:spacing w:line="360" w:lineRule="auto"/>
        <w:ind w:left="1506"/>
        <w:jc w:val="both"/>
        <w:rPr>
          <w:rFonts w:ascii="Times New Roman" w:hAnsi="Times New Roman" w:cs="Times New Roman"/>
          <w:b/>
          <w:sz w:val="24"/>
          <w:szCs w:val="24"/>
          <w:lang w:val="en-US"/>
        </w:rPr>
      </w:pPr>
      <w:r>
        <w:rPr>
          <w:rFonts w:ascii="Times New Roman" w:hAnsi="Times New Roman" w:cs="Times New Roman"/>
          <w:b/>
          <w:noProof/>
          <w:sz w:val="24"/>
          <w:szCs w:val="24"/>
          <w:lang w:val="en-US"/>
        </w:rPr>
        <w:pict>
          <v:rect id="_x0000_s1043" style="position:absolute;left:0;text-align:left;margin-left:73.45pt;margin-top:5.05pt;width:265.4pt;height:25.1pt;z-index:251658240">
            <v:textbox style="mso-next-textbox:#_x0000_s1043">
              <w:txbxContent>
                <w:p w:rsidR="00C12B7A" w:rsidRPr="000B3036" w:rsidRDefault="00C12B7A" w:rsidP="00C12B7A">
                  <w:pPr>
                    <w:jc w:val="center"/>
                    <w:rPr>
                      <w:rFonts w:ascii="Times New Roman" w:hAnsi="Times New Roman" w:cs="Times New Roman"/>
                      <w:sz w:val="20"/>
                      <w:szCs w:val="20"/>
                    </w:rPr>
                  </w:pPr>
                  <w:r w:rsidRPr="000B3036">
                    <w:rPr>
                      <w:rFonts w:ascii="Times New Roman" w:hAnsi="Times New Roman" w:cs="Times New Roman"/>
                      <w:sz w:val="20"/>
                      <w:szCs w:val="20"/>
                    </w:rPr>
                    <w:t>Makna. Citra dan Kepentingan di Balik Wacana (9)</w:t>
                  </w:r>
                </w:p>
              </w:txbxContent>
            </v:textbox>
          </v:rect>
        </w:pict>
      </w:r>
    </w:p>
    <w:p w:rsidR="00C12B7A" w:rsidRDefault="00C12B7A" w:rsidP="000E6C7E">
      <w:pPr>
        <w:spacing w:line="360" w:lineRule="auto"/>
        <w:jc w:val="both"/>
        <w:rPr>
          <w:rFonts w:ascii="Times New Roman" w:hAnsi="Times New Roman" w:cs="Times New Roman"/>
          <w:b/>
          <w:sz w:val="24"/>
          <w:szCs w:val="24"/>
        </w:rPr>
      </w:pPr>
    </w:p>
    <w:p w:rsidR="00C12B7A" w:rsidRDefault="00C12B7A" w:rsidP="00C12B7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Gambar 1. </w:t>
      </w:r>
      <w:r w:rsidRPr="003C441D">
        <w:rPr>
          <w:rFonts w:ascii="Times New Roman" w:hAnsi="Times New Roman" w:cs="Times New Roman"/>
          <w:b/>
          <w:sz w:val="24"/>
          <w:szCs w:val="24"/>
        </w:rPr>
        <w:t>Proses Konstruksi Realitas dalam Membentuk Wacan</w:t>
      </w:r>
      <w:r>
        <w:rPr>
          <w:rFonts w:ascii="Times New Roman" w:hAnsi="Times New Roman" w:cs="Times New Roman"/>
          <w:b/>
          <w:sz w:val="24"/>
          <w:szCs w:val="24"/>
        </w:rPr>
        <w:t>a</w:t>
      </w:r>
    </w:p>
    <w:p w:rsidR="00C12B7A" w:rsidRPr="00C12B7A" w:rsidRDefault="00C12B7A" w:rsidP="00C12B7A">
      <w:pPr>
        <w:spacing w:line="360" w:lineRule="auto"/>
        <w:jc w:val="both"/>
        <w:rPr>
          <w:rFonts w:ascii="Times New Roman" w:hAnsi="Times New Roman" w:cs="Times New Roman"/>
          <w:b/>
          <w:sz w:val="24"/>
          <w:szCs w:val="24"/>
        </w:rPr>
      </w:pPr>
      <w:r w:rsidRPr="00C12B7A">
        <w:rPr>
          <w:rFonts w:ascii="Times New Roman" w:hAnsi="Times New Roman" w:cs="Times New Roman"/>
          <w:b/>
          <w:sz w:val="24"/>
          <w:szCs w:val="24"/>
        </w:rPr>
        <w:lastRenderedPageBreak/>
        <w:t xml:space="preserve">Kerangka Penelitian </w:t>
      </w:r>
    </w:p>
    <w:p w:rsidR="00C12B7A" w:rsidRDefault="00C12B7A" w:rsidP="00C12B7A">
      <w:pPr>
        <w:spacing w:line="360" w:lineRule="auto"/>
        <w:ind w:firstLine="360"/>
        <w:jc w:val="both"/>
        <w:rPr>
          <w:rFonts w:ascii="Times New Roman" w:hAnsi="Times New Roman" w:cs="Times New Roman"/>
          <w:sz w:val="24"/>
          <w:szCs w:val="24"/>
        </w:rPr>
      </w:pPr>
      <w:r w:rsidRPr="001376D0">
        <w:rPr>
          <w:rFonts w:ascii="Times New Roman" w:hAnsi="Times New Roman" w:cs="Times New Roman"/>
          <w:sz w:val="24"/>
          <w:szCs w:val="24"/>
        </w:rPr>
        <w:t xml:space="preserve">Pekerjaan utama di dalam analisis wacana ialah mencari makna dari tanda-tanda </w:t>
      </w:r>
      <w:r>
        <w:rPr>
          <w:rFonts w:ascii="Times New Roman" w:hAnsi="Times New Roman" w:cs="Times New Roman"/>
          <w:sz w:val="24"/>
          <w:szCs w:val="24"/>
        </w:rPr>
        <w:t xml:space="preserve">yang ada </w:t>
      </w:r>
      <w:r w:rsidRPr="001376D0">
        <w:rPr>
          <w:rFonts w:ascii="Times New Roman" w:hAnsi="Times New Roman" w:cs="Times New Roman"/>
          <w:sz w:val="24"/>
          <w:szCs w:val="24"/>
        </w:rPr>
        <w:t>dan signifikan dalam sebuah teks</w:t>
      </w:r>
      <w:r w:rsidRPr="00162E5F">
        <w:rPr>
          <w:rFonts w:ascii="Times New Roman" w:hAnsi="Times New Roman" w:cs="Times New Roman"/>
          <w:sz w:val="24"/>
          <w:szCs w:val="24"/>
        </w:rPr>
        <w:t>.</w:t>
      </w:r>
      <w:r>
        <w:rPr>
          <w:rFonts w:ascii="Times New Roman" w:hAnsi="Times New Roman" w:cs="Times New Roman"/>
          <w:b/>
          <w:sz w:val="24"/>
          <w:szCs w:val="24"/>
        </w:rPr>
        <w:t xml:space="preserve"> </w:t>
      </w:r>
      <w:r w:rsidRPr="001F64BD">
        <w:rPr>
          <w:rFonts w:ascii="Times New Roman" w:hAnsi="Times New Roman" w:cs="Times New Roman"/>
          <w:sz w:val="24"/>
          <w:szCs w:val="24"/>
        </w:rPr>
        <w:t xml:space="preserve">Hal itu pulalah yang menjadi </w:t>
      </w:r>
      <w:r>
        <w:rPr>
          <w:rFonts w:ascii="Times New Roman" w:hAnsi="Times New Roman" w:cs="Times New Roman"/>
          <w:sz w:val="24"/>
          <w:szCs w:val="24"/>
        </w:rPr>
        <w:t xml:space="preserve">kesibukan utama peneliti dalam konteks penelitian ini.Yang dianggap signifikan dalam penelitian ini ialah yang dianggap sesuai dengan fokus, permasalahan dan tujuan penelitian. Oleh karena itu, </w:t>
      </w:r>
      <w:r w:rsidRPr="001F64BD">
        <w:rPr>
          <w:rFonts w:ascii="Times New Roman" w:hAnsi="Times New Roman" w:cs="Times New Roman"/>
          <w:b/>
          <w:sz w:val="24"/>
          <w:szCs w:val="24"/>
        </w:rPr>
        <w:t xml:space="preserve">proses penafsiran </w:t>
      </w:r>
      <w:r>
        <w:rPr>
          <w:rFonts w:ascii="Times New Roman" w:hAnsi="Times New Roman" w:cs="Times New Roman"/>
          <w:sz w:val="24"/>
          <w:szCs w:val="24"/>
        </w:rPr>
        <w:t xml:space="preserve">merupakan inti pekerjaan di dalam penelitian ini. Metode penafsiran atas tanda-tanda  yang signifikan itu merupakan prinsip-prinsip yang disediakan oleh teori segitiga makna  </w:t>
      </w:r>
      <w:r>
        <w:rPr>
          <w:rFonts w:ascii="Times New Roman" w:hAnsi="Times New Roman" w:cs="Times New Roman"/>
          <w:i/>
          <w:sz w:val="24"/>
          <w:szCs w:val="24"/>
        </w:rPr>
        <w:t xml:space="preserve">(triangle meaning theory) </w:t>
      </w:r>
      <w:r>
        <w:rPr>
          <w:rFonts w:ascii="Times New Roman" w:hAnsi="Times New Roman" w:cs="Times New Roman"/>
          <w:sz w:val="24"/>
          <w:szCs w:val="24"/>
        </w:rPr>
        <w:t>dalam studi semiotika. (Badara, 2014).</w:t>
      </w:r>
    </w:p>
    <w:p w:rsidR="00C12B7A" w:rsidRDefault="00C12B7A" w:rsidP="00C12B7A">
      <w:pPr>
        <w:spacing w:line="360" w:lineRule="auto"/>
        <w:jc w:val="both"/>
        <w:rPr>
          <w:rFonts w:ascii="Times New Roman" w:hAnsi="Times New Roman" w:cs="Times New Roman"/>
          <w:sz w:val="24"/>
          <w:szCs w:val="24"/>
        </w:rPr>
      </w:pPr>
      <w:r>
        <w:rPr>
          <w:rFonts w:ascii="Times New Roman" w:hAnsi="Times New Roman" w:cs="Times New Roman"/>
          <w:sz w:val="24"/>
          <w:szCs w:val="24"/>
        </w:rPr>
        <w:tab/>
        <w:t>Agar terungkap makna symbol (: tanda) secara mendalam tersebut, maka tanda-tanda yang berupa teks tersebut ditafsirkan secara komprehensif yang disesuaikan dengan tujuan penelitian dan berdasarkan pada pendekatan kritis.</w:t>
      </w:r>
    </w:p>
    <w:p w:rsidR="00C12B7A" w:rsidRDefault="00C12B7A" w:rsidP="00C12B7A">
      <w:pPr>
        <w:spacing w:line="360" w:lineRule="auto"/>
        <w:jc w:val="both"/>
        <w:rPr>
          <w:rFonts w:ascii="Times New Roman" w:hAnsi="Times New Roman" w:cs="Times New Roman"/>
          <w:sz w:val="24"/>
          <w:szCs w:val="24"/>
        </w:rPr>
      </w:pPr>
      <w:r>
        <w:rPr>
          <w:rFonts w:ascii="Times New Roman" w:hAnsi="Times New Roman" w:cs="Times New Roman"/>
          <w:sz w:val="24"/>
          <w:szCs w:val="24"/>
        </w:rPr>
        <w:tab/>
        <w:t>Adapun tahap penelitian ini dimulai dengan pengumpulan data dari surat kabar Harian Fajar edisi Juli-Agustus 2016 sebanyak 6 (enam) berita. Dipilihnya edisi tersebut karena terkait dua momen yakni momen Idul Fitri 1437 H dan momen perayaan Kemerdekaan RI. Dalam dua momen ini, pemberitaan terkait pembauran etnis lebih gencar ditampilkan.</w:t>
      </w:r>
    </w:p>
    <w:p w:rsidR="00C12B7A" w:rsidRDefault="00C12B7A" w:rsidP="00C12B7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Tahapan kedua ialah penerapan analisis wacana kritis dengan kerangka analisis wacana kritis Fairclough, maka pemaknaannya bersifat paradigmatis yaitu setiap tanda dianggap memiliki makna sendiri-sendiri sesuai dengan konteksnya. Prosesnya ialah menganalisis strategi wacana yang digunakan oleh surat kabar Harian Fajar dalam memberitakan jurnalisme keberagaman yang diterapkan dalam Kawasan Kuliner Pecinan (KKP). </w:t>
      </w:r>
    </w:p>
    <w:p w:rsidR="00C12B7A" w:rsidRDefault="00C12B7A" w:rsidP="00C12B7A">
      <w:pPr>
        <w:spacing w:line="360" w:lineRule="auto"/>
        <w:jc w:val="both"/>
        <w:rPr>
          <w:rFonts w:ascii="Times New Roman" w:hAnsi="Times New Roman" w:cs="Times New Roman"/>
          <w:sz w:val="24"/>
          <w:szCs w:val="24"/>
        </w:rPr>
      </w:pPr>
      <w:r>
        <w:rPr>
          <w:rFonts w:ascii="Times New Roman" w:hAnsi="Times New Roman" w:cs="Times New Roman"/>
          <w:sz w:val="24"/>
          <w:szCs w:val="24"/>
        </w:rPr>
        <w:t>Tahap berikutnya ialah serentak melakukan pemaknaan secara komprehensif untuk menemukan posisi jurnalisme keberagaman di dalam wacana berita surat kabar, motif serta bentuk perepresentasiannya. Secara sistematis uraian di atas digambarkan dengan gambar sebagai berikut:</w:t>
      </w:r>
    </w:p>
    <w:p w:rsidR="00C12B7A" w:rsidRDefault="00C12B7A" w:rsidP="00C12B7A">
      <w:pPr>
        <w:spacing w:line="360" w:lineRule="auto"/>
        <w:jc w:val="both"/>
        <w:rPr>
          <w:rFonts w:ascii="Times New Roman" w:hAnsi="Times New Roman" w:cs="Times New Roman"/>
          <w:sz w:val="24"/>
          <w:szCs w:val="24"/>
        </w:rPr>
      </w:pPr>
    </w:p>
    <w:p w:rsidR="00C12B7A" w:rsidRDefault="00C12B7A" w:rsidP="00C12B7A">
      <w:pPr>
        <w:tabs>
          <w:tab w:val="left" w:pos="1680"/>
        </w:tabs>
        <w:rPr>
          <w:rFonts w:ascii="Times New Roman" w:hAnsi="Times New Roman" w:cs="Times New Roman"/>
          <w:b/>
          <w:lang w:val="en-ID"/>
        </w:rPr>
      </w:pPr>
      <w:r w:rsidRPr="00C52466">
        <w:rPr>
          <w:rFonts w:ascii="Times New Roman" w:hAnsi="Times New Roman" w:cs="Times New Roman"/>
          <w:b/>
          <w:noProof/>
          <w:lang w:val="id-ID"/>
        </w:rPr>
        <w:lastRenderedPageBreak/>
        <w:pict>
          <v:rect id="Rectangle 9" o:spid="_x0000_s1074" style="position:absolute;margin-left:-58.05pt;margin-top:28.1pt;width:87.85pt;height:59.9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" fillcolor="white [3201]" strokecolor="black [3200]" strokeweight="1pt">
            <v:textbox style="mso-next-textbox:#Rectangle 9">
              <w:txbxContent>
                <w:p w:rsidR="00C12B7A" w:rsidRPr="000A7B54" w:rsidRDefault="00C12B7A" w:rsidP="00C12B7A">
                  <w:pPr>
                    <w:jc w:val="center"/>
                    <w:rPr>
                      <w:rFonts w:ascii="Times New Roman" w:hAnsi="Times New Roman" w:cs="Times New Roman"/>
                      <w:sz w:val="16"/>
                      <w:szCs w:val="16"/>
                      <w:lang w:val="en-ID"/>
                    </w:rPr>
                  </w:pPr>
                  <w:r w:rsidRPr="000A7B54">
                    <w:rPr>
                      <w:rFonts w:ascii="Times New Roman" w:hAnsi="Times New Roman" w:cs="Times New Roman"/>
                      <w:sz w:val="16"/>
                      <w:szCs w:val="16"/>
                      <w:lang w:val="en-ID"/>
                    </w:rPr>
                    <w:t>Faktor Internal:</w:t>
                  </w:r>
                  <w:r w:rsidRPr="000A7B54">
                    <w:rPr>
                      <w:rFonts w:ascii="Times New Roman" w:hAnsi="Times New Roman" w:cs="Times New Roman"/>
                      <w:sz w:val="16"/>
                      <w:szCs w:val="16"/>
                      <w:lang w:val="en-ID"/>
                    </w:rPr>
                    <w:br/>
                    <w:t>Nilai yang</w:t>
                  </w:r>
                  <w:r w:rsidRPr="000A7B54">
                    <w:rPr>
                      <w:rFonts w:ascii="Times New Roman" w:hAnsi="Times New Roman" w:cs="Times New Roman"/>
                      <w:sz w:val="16"/>
                      <w:szCs w:val="16"/>
                      <w:lang w:val="en-ID"/>
                    </w:rPr>
                    <w:br/>
                    <w:t>Diemban dan</w:t>
                  </w:r>
                  <w:r w:rsidRPr="000A7B54">
                    <w:rPr>
                      <w:rFonts w:ascii="Times New Roman" w:hAnsi="Times New Roman" w:cs="Times New Roman"/>
                      <w:sz w:val="16"/>
                      <w:szCs w:val="16"/>
                      <w:lang w:val="en-ID"/>
                    </w:rPr>
                    <w:br/>
                    <w:t xml:space="preserve">Motif </w:t>
                  </w:r>
                </w:p>
              </w:txbxContent>
            </v:textbox>
          </v:rect>
        </w:pict>
      </w:r>
      <w:r w:rsidRPr="00C52466">
        <w:rPr>
          <w:rFonts w:ascii="Times New Roman" w:hAnsi="Times New Roman" w:cs="Times New Roman"/>
          <w:b/>
          <w:noProof/>
          <w:lang w:val="id-ID"/>
        </w:rPr>
        <w:pict>
          <v:line id="Straight Connector 23" o:spid="_x0000_s1087" style="position:absolute;z-index:251673600;visibility:visible;mso-width-relative:margin" from="205.15pt,13.75pt" to="342.5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" strokecolor="black [3200]" strokeweight=".5pt">
            <v:stroke joinstyle="miter"/>
          </v:line>
        </w:pict>
      </w:r>
      <w:r w:rsidRPr="00C52466">
        <w:rPr>
          <w:rFonts w:ascii="Times New Roman" w:hAnsi="Times New Roman" w:cs="Times New Roman"/>
          <w:b/>
          <w:noProof/>
          <w:lang w:val="id-ID"/>
        </w:rPr>
        <w:pict>
          <v:line id="Straight Connector 22" o:spid="_x0000_s1086" style="position:absolute;flip:y;z-index:251672576;visibility:visible" from="205.4pt,13.55pt" to="205.4pt,1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" strokecolor="black [3200]" strokeweight=".5pt">
            <v:stroke joinstyle="miter"/>
          </v:line>
        </w:pict>
      </w:r>
      <w:r w:rsidRPr="00C52466">
        <w:rPr>
          <w:rFonts w:ascii="Times New Roman" w:hAnsi="Times New Roman" w:cs="Times New Roman"/>
          <w:b/>
          <w:noProof/>
          <w:lang w:val="id-ID"/>
        </w:rPr>
        <w:pict>
          <v:line id="Straight Connector 24" o:spid="_x0000_s1088" style="position:absolute;z-index:251674624;visibility:visible;mso-width-relative:margin;mso-height-relative:margin" from="342.5pt,13.7pt" to="342.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" strokecolor="black [3200]" strokeweight=".5pt">
            <v:stroke joinstyle="miter"/>
          </v:line>
        </w:pict>
      </w:r>
    </w:p>
    <w:p w:rsidR="00C12B7A" w:rsidRPr="000A7B54" w:rsidRDefault="00C12B7A" w:rsidP="00C12B7A">
      <w:pPr>
        <w:tabs>
          <w:tab w:val="left" w:pos="4731"/>
        </w:tabs>
        <w:ind w:firstLine="4731"/>
        <w:rPr>
          <w:rFonts w:ascii="Times New Roman" w:hAnsi="Times New Roman" w:cs="Times New Roman"/>
          <w:sz w:val="16"/>
          <w:szCs w:val="16"/>
          <w:lang w:val="en-ID"/>
        </w:rPr>
      </w:pPr>
      <w:r w:rsidRPr="00C52466">
        <w:rPr>
          <w:rFonts w:ascii="Times New Roman" w:hAnsi="Times New Roman" w:cs="Times New Roman"/>
          <w:b/>
          <w:noProof/>
          <w:sz w:val="16"/>
          <w:szCs w:val="16"/>
          <w:lang w:val="id-ID"/>
        </w:rPr>
        <w:pict>
          <v:rect id="Rectangle 12" o:spid="_x0000_s1077" style="position:absolute;left:0;text-align:left;margin-left:276.3pt;margin-top:16.4pt;width:59.8pt;height:49.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" fillcolor="white [3201]" strokecolor="black [3200]" strokeweight="1pt">
            <v:textbox style="mso-next-textbox:#Rectangle 12">
              <w:txbxContent>
                <w:p w:rsidR="00C12B7A" w:rsidRPr="000A7B54" w:rsidRDefault="00C12B7A" w:rsidP="00C12B7A">
                  <w:pPr>
                    <w:jc w:val="center"/>
                    <w:rPr>
                      <w:rFonts w:ascii="Times New Roman" w:hAnsi="Times New Roman" w:cs="Times New Roman"/>
                      <w:sz w:val="16"/>
                      <w:szCs w:val="16"/>
                      <w:lang w:val="en-ID"/>
                    </w:rPr>
                  </w:pPr>
                  <w:r w:rsidRPr="000A7B54">
                    <w:rPr>
                      <w:rFonts w:ascii="Times New Roman" w:hAnsi="Times New Roman" w:cs="Times New Roman"/>
                      <w:sz w:val="16"/>
                      <w:szCs w:val="16"/>
                      <w:lang w:val="en-ID"/>
                    </w:rPr>
                    <w:t>Metode</w:t>
                  </w:r>
                </w:p>
              </w:txbxContent>
            </v:textbox>
          </v:rect>
        </w:pict>
      </w:r>
      <w:r w:rsidRPr="00C52466">
        <w:rPr>
          <w:rFonts w:ascii="Times New Roman" w:hAnsi="Times New Roman" w:cs="Times New Roman"/>
          <w:b/>
          <w:noProof/>
          <w:sz w:val="16"/>
          <w:szCs w:val="16"/>
          <w:lang w:val="id-ID"/>
        </w:rPr>
        <w:pict>
          <v:rect id="Rectangle 11" o:spid="_x0000_s1076" style="position:absolute;left:0;text-align:left;margin-left:212pt;margin-top:16.55pt;width:59.8pt;height:49.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" fillcolor="white [3201]" strokecolor="black [3200]" strokeweight="1pt">
            <v:textbox style="mso-next-textbox:#Rectangle 11">
              <w:txbxContent>
                <w:p w:rsidR="00C12B7A" w:rsidRPr="000A7B54" w:rsidRDefault="00C12B7A" w:rsidP="00C12B7A">
                  <w:pPr>
                    <w:jc w:val="center"/>
                    <w:rPr>
                      <w:rFonts w:ascii="Times New Roman" w:hAnsi="Times New Roman" w:cs="Times New Roman"/>
                      <w:sz w:val="16"/>
                      <w:szCs w:val="16"/>
                      <w:lang w:val="en-ID"/>
                    </w:rPr>
                  </w:pPr>
                  <w:r w:rsidRPr="000A7B54">
                    <w:rPr>
                      <w:rFonts w:ascii="Times New Roman" w:hAnsi="Times New Roman" w:cs="Times New Roman"/>
                      <w:sz w:val="16"/>
                      <w:szCs w:val="16"/>
                      <w:lang w:val="en-ID"/>
                    </w:rPr>
                    <w:t>Analisis</w:t>
                  </w:r>
                  <w:r w:rsidRPr="000A7B54">
                    <w:rPr>
                      <w:rFonts w:ascii="Times New Roman" w:hAnsi="Times New Roman" w:cs="Times New Roman"/>
                      <w:sz w:val="16"/>
                      <w:szCs w:val="16"/>
                      <w:lang w:val="en-ID"/>
                    </w:rPr>
                    <w:br/>
                    <w:t>Wacana</w:t>
                  </w:r>
                  <w:r w:rsidRPr="000A7B54">
                    <w:rPr>
                      <w:rFonts w:ascii="Times New Roman" w:hAnsi="Times New Roman" w:cs="Times New Roman"/>
                      <w:sz w:val="16"/>
                      <w:szCs w:val="16"/>
                      <w:lang w:val="en-ID"/>
                    </w:rPr>
                    <w:br/>
                    <w:t>Kritis</w:t>
                  </w:r>
                </w:p>
              </w:txbxContent>
            </v:textbox>
          </v:rect>
        </w:pict>
      </w:r>
      <w:r w:rsidRPr="00C52466">
        <w:rPr>
          <w:rFonts w:ascii="Times New Roman" w:hAnsi="Times New Roman" w:cs="Times New Roman"/>
          <w:b/>
          <w:noProof/>
          <w:sz w:val="16"/>
          <w:szCs w:val="16"/>
          <w:lang w:val="id-ID"/>
        </w:rPr>
        <w:pict>
          <v:rect id="Rectangle 10" o:spid="_x0000_s1075" style="position:absolute;left:0;text-align:left;margin-left:46.4pt;margin-top:21.25pt;width:87.85pt;height:32.7pt;z-index:25166131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" fillcolor="white [3201]" strokecolor="black [3200]" strokeweight="1pt">
            <v:textbox style="mso-next-textbox:#Rectangle 10">
              <w:txbxContent>
                <w:p w:rsidR="00C12B7A" w:rsidRPr="000A7B54" w:rsidRDefault="00C12B7A" w:rsidP="00C12B7A">
                  <w:pPr>
                    <w:spacing w:line="240" w:lineRule="auto"/>
                    <w:jc w:val="center"/>
                    <w:rPr>
                      <w:rFonts w:ascii="Times New Roman" w:hAnsi="Times New Roman" w:cs="Times New Roman"/>
                      <w:sz w:val="16"/>
                      <w:szCs w:val="16"/>
                      <w:lang w:val="en-ID"/>
                    </w:rPr>
                  </w:pPr>
                  <w:r>
                    <w:rPr>
                      <w:rFonts w:ascii="Times New Roman" w:hAnsi="Times New Roman" w:cs="Times New Roman"/>
                      <w:sz w:val="16"/>
                      <w:szCs w:val="16"/>
                      <w:lang w:val="en-ID"/>
                    </w:rPr>
                    <w:t>Teori Wacana Kritis Teori Agenda Setting</w:t>
                  </w:r>
                </w:p>
              </w:txbxContent>
            </v:textbox>
            <w10:wrap anchorx="margin"/>
          </v:rect>
        </w:pict>
      </w:r>
      <w:r w:rsidRPr="000A7B54">
        <w:rPr>
          <w:rFonts w:ascii="Times New Roman" w:hAnsi="Times New Roman" w:cs="Times New Roman"/>
          <w:sz w:val="16"/>
          <w:szCs w:val="16"/>
          <w:lang w:val="en-ID"/>
        </w:rPr>
        <w:t>Pendekatan</w:t>
      </w:r>
      <w:r>
        <w:rPr>
          <w:rFonts w:ascii="Times New Roman" w:hAnsi="Times New Roman" w:cs="Times New Roman"/>
          <w:sz w:val="16"/>
          <w:szCs w:val="16"/>
          <w:lang w:val="en-ID"/>
        </w:rPr>
        <w:t xml:space="preserve"> </w:t>
      </w:r>
      <w:r w:rsidRPr="000A7B54">
        <w:rPr>
          <w:rFonts w:ascii="Times New Roman" w:hAnsi="Times New Roman" w:cs="Times New Roman"/>
          <w:sz w:val="16"/>
          <w:szCs w:val="16"/>
          <w:lang w:val="en-ID"/>
        </w:rPr>
        <w:t>Kritis</w:t>
      </w:r>
    </w:p>
    <w:p w:rsidR="00C12B7A" w:rsidRPr="00680F4E" w:rsidRDefault="00C12B7A" w:rsidP="00C12B7A">
      <w:pPr>
        <w:tabs>
          <w:tab w:val="left" w:pos="4731"/>
        </w:tabs>
        <w:rPr>
          <w:rFonts w:ascii="Times New Roman" w:hAnsi="Times New Roman" w:cs="Times New Roman"/>
          <w:lang w:val="en-ID"/>
        </w:rPr>
      </w:pPr>
      <w:r w:rsidRPr="00C52466">
        <w:rPr>
          <w:rFonts w:ascii="Times New Roman" w:hAnsi="Times New Roman" w:cs="Times New Roman"/>
          <w:b/>
          <w:noProof/>
        </w:rPr>
        <w:pict>
          <v:shape id="_x0000_s1103" type="#_x0000_t32" style="position:absolute;margin-left:399.5pt;margin-top:10.05pt;width:31.55pt;height:.05pt;z-index:251689984" o:connectortype="straight"/>
        </w:pict>
      </w:r>
      <w:r w:rsidRPr="00C52466">
        <w:rPr>
          <w:rFonts w:ascii="Times New Roman" w:hAnsi="Times New Roman" w:cs="Times New Roman"/>
          <w:b/>
          <w:noProof/>
          <w:lang w:val="id-ID"/>
        </w:rPr>
        <w:pict>
          <v:line id="Straight Connector 32" o:spid="_x0000_s1095" style="position:absolute;flip:y;z-index:251681792;visibility:visible" from="431.05pt,12.15pt" to="431.05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" strokecolor="black [3200]" strokeweight=".5pt">
            <v:stroke joinstyle="miter"/>
          </v:line>
        </w:pict>
      </w:r>
      <w:r w:rsidRPr="00C52466">
        <w:rPr>
          <w:rFonts w:ascii="Times New Roman" w:hAnsi="Times New Roman" w:cs="Times New Roman"/>
          <w:b/>
          <w:noProof/>
          <w:lang w:val="id-ID"/>
        </w:rPr>
        <w:pict>
          <v:shape id="Straight Arrow Connector 37" o:spid="_x0000_s1099" type="#_x0000_t32" style="position:absolute;margin-left:-12.2pt;margin-top:140.8pt;width:0;height:7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" strokecolor="black [3200]" strokeweight=".5pt">
            <v:stroke endarrow="block" joinstyle="miter"/>
          </v:shape>
        </w:pict>
      </w:r>
      <w:r w:rsidRPr="00C52466">
        <w:rPr>
          <w:rFonts w:ascii="Times New Roman" w:hAnsi="Times New Roman" w:cs="Times New Roman"/>
          <w:b/>
          <w:noProof/>
          <w:lang w:val="id-ID"/>
        </w:rPr>
        <w:pict>
          <v:rect id="Rectangle 18" o:spid="_x0000_s1083" style="position:absolute;margin-left:-56.4pt;margin-top:216.3pt;width:92.9pt;height:33.4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" fillcolor="white [3201]" strokecolor="black [3200]" strokeweight="1pt">
            <v:textbox style="mso-next-textbox:#Rectangle 18">
              <w:txbxContent>
                <w:p w:rsidR="00C12B7A" w:rsidRPr="000A7B54" w:rsidRDefault="00C12B7A" w:rsidP="00C12B7A">
                  <w:pPr>
                    <w:jc w:val="center"/>
                    <w:rPr>
                      <w:rFonts w:ascii="Times New Roman" w:hAnsi="Times New Roman" w:cs="Times New Roman"/>
                      <w:sz w:val="16"/>
                      <w:szCs w:val="16"/>
                      <w:lang w:val="en-ID"/>
                    </w:rPr>
                  </w:pPr>
                  <w:r w:rsidRPr="000A7B54">
                    <w:rPr>
                      <w:rFonts w:ascii="Times New Roman" w:hAnsi="Times New Roman" w:cs="Times New Roman"/>
                      <w:sz w:val="16"/>
                      <w:szCs w:val="16"/>
                      <w:lang w:val="en-ID"/>
                    </w:rPr>
                    <w:t>Faktor Eksternal:</w:t>
                  </w:r>
                  <w:r w:rsidRPr="000A7B54">
                    <w:rPr>
                      <w:rFonts w:ascii="Times New Roman" w:hAnsi="Times New Roman" w:cs="Times New Roman"/>
                      <w:sz w:val="16"/>
                      <w:szCs w:val="16"/>
                      <w:lang w:val="en-ID"/>
                    </w:rPr>
                    <w:br/>
                    <w:t>Pasar</w:t>
                  </w:r>
                </w:p>
              </w:txbxContent>
            </v:textbox>
          </v:rect>
        </w:pict>
      </w:r>
      <w:r w:rsidRPr="00C52466">
        <w:rPr>
          <w:rFonts w:ascii="Times New Roman" w:hAnsi="Times New Roman" w:cs="Times New Roman"/>
          <w:b/>
          <w:noProof/>
          <w:lang w:val="id-ID"/>
        </w:rPr>
        <w:pict>
          <v:line id="Straight Connector 35" o:spid="_x0000_s1098" style="position:absolute;flip:x;z-index:251684864;visibility:visible" from="37.4pt,232.8pt" to="399.45pt,2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" strokecolor="black [3200]" strokeweight=".5pt">
            <v:stroke joinstyle="miter"/>
          </v:line>
        </w:pict>
      </w:r>
      <w:r w:rsidRPr="00C52466">
        <w:rPr>
          <w:rFonts w:ascii="Times New Roman" w:hAnsi="Times New Roman" w:cs="Times New Roman"/>
          <w:b/>
          <w:noProof/>
          <w:lang w:val="id-ID"/>
        </w:rPr>
        <w:pict>
          <v:line id="Straight Connector 33" o:spid="_x0000_s1096" style="position:absolute;flip:x;z-index:251682816;visibility:visible" from="342.5pt,10.05pt" to="39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" strokecolor="black [3200]" strokeweight=".5pt">
            <v:stroke joinstyle="miter"/>
          </v:line>
        </w:pict>
      </w:r>
      <w:r w:rsidRPr="00C52466">
        <w:rPr>
          <w:rFonts w:ascii="Times New Roman" w:hAnsi="Times New Roman" w:cs="Times New Roman"/>
          <w:b/>
          <w:noProof/>
          <w:lang w:val="id-ID"/>
        </w:rPr>
        <w:pict>
          <v:line id="Straight Connector 25" o:spid="_x0000_s1089" style="position:absolute;flip:y;z-index:251675648;visibility:visible;mso-height-relative:margin" from="217.95pt,44.2pt" to="217.95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" strokecolor="black [3200]" strokeweight=".5pt">
            <v:stroke joinstyle="miter"/>
          </v:line>
        </w:pict>
      </w:r>
      <w:r w:rsidRPr="00C52466">
        <w:rPr>
          <w:rFonts w:ascii="Times New Roman" w:hAnsi="Times New Roman" w:cs="Times New Roman"/>
          <w:b/>
          <w:noProof/>
          <w:lang w:val="id-ID"/>
        </w:rPr>
        <w:pict>
          <v:line id="Straight Connector 29" o:spid="_x0000_s1093" style="position:absolute;z-index:251679744;visibility:visible;mso-width-relative:margin;mso-height-relative:margin" from="42.65pt,99.25pt" to="58.25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" strokecolor="black [3200]" strokeweight=".5pt">
            <v:stroke joinstyle="miter"/>
          </v:line>
        </w:pict>
      </w:r>
      <w:r w:rsidRPr="00C52466">
        <w:rPr>
          <w:rFonts w:ascii="Times New Roman" w:hAnsi="Times New Roman" w:cs="Times New Roman"/>
          <w:b/>
          <w:noProof/>
          <w:lang w:val="id-ID"/>
        </w:rPr>
        <w:pict>
          <v:line id="Straight Connector 30" o:spid="_x0000_s1094" style="position:absolute;z-index:251680768;visibility:visible;mso-width-relative:margin;mso-height-relative:margin" from="122.35pt,99.05pt" to="135.65pt,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" strokecolor="black [3200]" strokeweight=".5pt">
            <v:stroke joinstyle="miter"/>
          </v:line>
        </w:pict>
      </w:r>
      <w:r w:rsidRPr="00C52466">
        <w:rPr>
          <w:rFonts w:ascii="Times New Roman" w:hAnsi="Times New Roman" w:cs="Times New Roman"/>
          <w:b/>
          <w:noProof/>
          <w:lang w:val="id-ID"/>
        </w:rPr>
        <w:pict>
          <v:line id="Straight Connector 28" o:spid="_x0000_s1092" style="position:absolute;z-index:251678720;visibility:visible;mso-height-relative:margin" from="-12.65pt,44.7pt" to="-12.6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" strokecolor="black [3200]" strokeweight=".5pt">
            <v:stroke joinstyle="miter"/>
          </v:line>
        </w:pict>
      </w:r>
      <w:r w:rsidRPr="00C52466">
        <w:rPr>
          <w:rFonts w:ascii="Times New Roman" w:hAnsi="Times New Roman" w:cs="Times New Roman"/>
          <w:b/>
          <w:noProof/>
          <w:lang w:val="id-ID"/>
        </w:rPr>
        <w:pict>
          <v:line id="Straight Connector 27" o:spid="_x0000_s1091" style="position:absolute;z-index:251677696;visibility:visible" from="86.8pt,32.05pt" to="86.8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" strokecolor="black [3200]" strokeweight=".5pt">
            <v:stroke joinstyle="miter"/>
          </v:line>
        </w:pict>
      </w:r>
      <w:r w:rsidRPr="00C52466">
        <w:rPr>
          <w:rFonts w:ascii="Times New Roman" w:hAnsi="Times New Roman" w:cs="Times New Roman"/>
          <w:b/>
          <w:noProof/>
          <w:lang w:val="id-ID"/>
        </w:rPr>
        <w:pict>
          <v:line id="Straight Connector 26" o:spid="_x0000_s1090" style="position:absolute;z-index:251676672;visibility:visible" from="301.1pt,44.25pt" to="301.1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" strokecolor="black [3200]" strokeweight=".5pt">
            <v:stroke joinstyle="miter"/>
          </v:line>
        </w:pict>
      </w:r>
      <w:r w:rsidRPr="00C52466">
        <w:rPr>
          <w:rFonts w:ascii="Times New Roman" w:hAnsi="Times New Roman" w:cs="Times New Roman"/>
          <w:b/>
          <w:noProof/>
          <w:lang w:val="id-ID"/>
        </w:rPr>
        <w:pict>
          <v:line id="Straight Connector 21" o:spid="_x0000_s1085" style="position:absolute;z-index:251671552;visibility:visible;mso-width-relative:margin" from="134.45pt,15.8pt" to="205.4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" strokecolor="black [3200]" strokeweight=".5pt">
            <v:stroke joinstyle="miter"/>
          </v:line>
        </w:pict>
      </w:r>
      <w:r w:rsidRPr="00C52466">
        <w:rPr>
          <w:rFonts w:ascii="Times New Roman" w:hAnsi="Times New Roman" w:cs="Times New Roman"/>
          <w:b/>
          <w:noProof/>
          <w:lang w:val="id-ID"/>
        </w:rPr>
        <w:pict>
          <v:rect id="Rectangle 16" o:spid="_x0000_s1081" style="position:absolute;margin-left:359.75pt;margin-top:62.7pt;width:96.25pt;height:151.5pt;z-index:251667456;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" fillcolor="white [3201]" strokecolor="black [3200]" strokeweight="1pt">
            <v:textbox style="mso-next-textbox:#Rectangle 16">
              <w:txbxContent>
                <w:p w:rsidR="00C12B7A" w:rsidRPr="000A7B54" w:rsidRDefault="00C12B7A" w:rsidP="00C12B7A">
                  <w:pPr>
                    <w:pStyle w:val="ListParagraph"/>
                    <w:numPr>
                      <w:ilvl w:val="0"/>
                      <w:numId w:val="5"/>
                    </w:numPr>
                    <w:spacing w:after="0" w:line="259" w:lineRule="auto"/>
                    <w:ind w:left="142" w:hanging="142"/>
                    <w:rPr>
                      <w:rFonts w:ascii="Times New Roman" w:hAnsi="Times New Roman" w:cs="Times New Roman"/>
                      <w:i/>
                      <w:sz w:val="16"/>
                      <w:szCs w:val="16"/>
                      <w:lang w:val="en-ID"/>
                    </w:rPr>
                  </w:pPr>
                  <w:r w:rsidRPr="000A7B54">
                    <w:rPr>
                      <w:rFonts w:ascii="Times New Roman" w:hAnsi="Times New Roman" w:cs="Times New Roman"/>
                      <w:sz w:val="16"/>
                      <w:szCs w:val="16"/>
                      <w:lang w:val="en-ID"/>
                    </w:rPr>
                    <w:t>AnalisisTeks</w:t>
                  </w:r>
                </w:p>
                <w:p w:rsidR="00C12B7A" w:rsidRPr="000A7B54" w:rsidRDefault="00C12B7A" w:rsidP="00C12B7A">
                  <w:pPr>
                    <w:spacing w:after="0"/>
                    <w:rPr>
                      <w:rFonts w:ascii="Times New Roman" w:hAnsi="Times New Roman" w:cs="Times New Roman"/>
                      <w:i/>
                      <w:sz w:val="16"/>
                      <w:szCs w:val="16"/>
                      <w:lang w:val="en-ID"/>
                    </w:rPr>
                  </w:pPr>
                </w:p>
                <w:p w:rsidR="00C12B7A" w:rsidRPr="000A7B54" w:rsidRDefault="00C12B7A" w:rsidP="00C12B7A">
                  <w:pPr>
                    <w:pStyle w:val="ListParagraph"/>
                    <w:numPr>
                      <w:ilvl w:val="0"/>
                      <w:numId w:val="5"/>
                    </w:numPr>
                    <w:spacing w:after="0" w:line="259" w:lineRule="auto"/>
                    <w:ind w:left="142" w:hanging="142"/>
                    <w:rPr>
                      <w:rFonts w:ascii="Times New Roman" w:hAnsi="Times New Roman" w:cs="Times New Roman"/>
                      <w:i/>
                      <w:sz w:val="16"/>
                      <w:szCs w:val="16"/>
                      <w:lang w:val="en-ID"/>
                    </w:rPr>
                  </w:pPr>
                  <w:r w:rsidRPr="000A7B54">
                    <w:rPr>
                      <w:rFonts w:ascii="Times New Roman" w:hAnsi="Times New Roman" w:cs="Times New Roman"/>
                      <w:i/>
                      <w:sz w:val="16"/>
                      <w:szCs w:val="16"/>
                      <w:lang w:val="en-ID"/>
                    </w:rPr>
                    <w:t>Depth</w:t>
                  </w:r>
                  <w:r w:rsidRPr="000A7B54">
                    <w:rPr>
                      <w:rFonts w:ascii="Times New Roman" w:hAnsi="Times New Roman" w:cs="Times New Roman"/>
                      <w:i/>
                      <w:sz w:val="16"/>
                      <w:szCs w:val="16"/>
                      <w:lang w:val="en-ID"/>
                    </w:rPr>
                    <w:br/>
                    <w:t xml:space="preserve">Interview </w:t>
                  </w:r>
                  <w:r w:rsidRPr="000A7B54">
                    <w:rPr>
                      <w:rFonts w:ascii="Times New Roman" w:hAnsi="Times New Roman" w:cs="Times New Roman"/>
                      <w:sz w:val="16"/>
                      <w:szCs w:val="16"/>
                      <w:lang w:val="en-ID"/>
                    </w:rPr>
                    <w:t>dengan Pengelola</w:t>
                  </w:r>
                </w:p>
                <w:p w:rsidR="00C12B7A" w:rsidRPr="00680F4E" w:rsidRDefault="00C12B7A" w:rsidP="00C12B7A">
                  <w:pPr>
                    <w:pStyle w:val="ListParagraph"/>
                    <w:numPr>
                      <w:ilvl w:val="0"/>
                      <w:numId w:val="5"/>
                    </w:numPr>
                    <w:spacing w:after="0" w:line="259" w:lineRule="auto"/>
                    <w:ind w:left="142" w:hanging="142"/>
                    <w:rPr>
                      <w:rFonts w:ascii="Times New Roman" w:hAnsi="Times New Roman" w:cs="Times New Roman"/>
                      <w:i/>
                      <w:lang w:val="en-ID"/>
                    </w:rPr>
                  </w:pPr>
                  <w:r w:rsidRPr="000A7B54">
                    <w:rPr>
                      <w:rFonts w:ascii="Times New Roman" w:hAnsi="Times New Roman" w:cs="Times New Roman"/>
                      <w:sz w:val="16"/>
                      <w:szCs w:val="16"/>
                      <w:lang w:val="en-ID"/>
                    </w:rPr>
                    <w:t>Studi Literatur</w:t>
                  </w:r>
                  <w:r w:rsidRPr="000A7B54">
                    <w:rPr>
                      <w:rFonts w:ascii="Times New Roman" w:hAnsi="Times New Roman" w:cs="Times New Roman"/>
                      <w:sz w:val="16"/>
                      <w:szCs w:val="16"/>
                      <w:lang w:val="en-ID"/>
                    </w:rPr>
                    <w:br/>
                  </w:r>
                  <w:r w:rsidRPr="000A7B54">
                    <w:rPr>
                      <w:rFonts w:ascii="Times New Roman" w:hAnsi="Times New Roman" w:cs="Times New Roman"/>
                      <w:i/>
                      <w:sz w:val="16"/>
                      <w:szCs w:val="16"/>
                      <w:lang w:val="en-ID"/>
                    </w:rPr>
                    <w:t>Depth</w:t>
                  </w:r>
                  <w:r w:rsidRPr="000A7B54">
                    <w:rPr>
                      <w:rFonts w:ascii="Times New Roman" w:hAnsi="Times New Roman" w:cs="Times New Roman"/>
                      <w:i/>
                      <w:sz w:val="16"/>
                      <w:szCs w:val="16"/>
                      <w:lang w:val="en-ID"/>
                    </w:rPr>
                    <w:br/>
                    <w:t>Interview</w:t>
                  </w:r>
                  <w:r w:rsidRPr="000A7B54">
                    <w:rPr>
                      <w:rFonts w:ascii="Times New Roman" w:hAnsi="Times New Roman" w:cs="Times New Roman"/>
                      <w:sz w:val="16"/>
                      <w:szCs w:val="16"/>
                      <w:lang w:val="en-ID"/>
                    </w:rPr>
                    <w:br/>
                  </w:r>
                  <w:r>
                    <w:rPr>
                      <w:rFonts w:ascii="Times New Roman" w:hAnsi="Times New Roman" w:cs="Times New Roman"/>
                      <w:lang w:val="en-ID"/>
                    </w:rPr>
                    <w:br/>
                  </w:r>
                </w:p>
              </w:txbxContent>
            </v:textbox>
            <w10:wrap anchorx="page"/>
          </v:rect>
        </w:pict>
      </w:r>
      <w:r w:rsidRPr="00C52466">
        <w:rPr>
          <w:rFonts w:ascii="Times New Roman" w:hAnsi="Times New Roman" w:cs="Times New Roman"/>
          <w:b/>
          <w:noProof/>
          <w:lang w:val="id-ID"/>
        </w:rPr>
        <w:pict>
          <v:line id="Straight Connector 19" o:spid="_x0000_s1084" style="position:absolute;z-index:251670528;visibility:visible" from="29.7pt,15.6pt" to="4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" strokecolor="black [3200]" strokeweight=".5pt">
            <v:stroke joinstyle="miter"/>
          </v:line>
        </w:pict>
      </w:r>
      <w:r w:rsidRPr="00C52466">
        <w:rPr>
          <w:rFonts w:ascii="Times New Roman" w:hAnsi="Times New Roman" w:cs="Times New Roman"/>
          <w:b/>
          <w:noProof/>
          <w:lang w:val="id-ID"/>
        </w:rPr>
        <w:pict>
          <v:rect id="Rectangle 14" o:spid="_x0000_s1079" style="position:absolute;margin-left:58.35pt;margin-top:62.3pt;width:64.45pt;height:66.3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" fillcolor="white [3201]" strokecolor="black [3200]" strokeweight="1pt">
            <v:textbox style="mso-next-textbox:#Rectangle 14">
              <w:txbxContent>
                <w:p w:rsidR="00C12B7A" w:rsidRPr="000A7B54" w:rsidRDefault="00C12B7A" w:rsidP="00C12B7A">
                  <w:pPr>
                    <w:spacing w:after="0"/>
                    <w:rPr>
                      <w:rFonts w:ascii="Times New Roman" w:hAnsi="Times New Roman" w:cs="Times New Roman"/>
                      <w:sz w:val="16"/>
                      <w:szCs w:val="16"/>
                      <w:lang w:val="en-ID"/>
                    </w:rPr>
                  </w:pPr>
                  <w:r w:rsidRPr="000A7B54">
                    <w:rPr>
                      <w:rFonts w:ascii="Times New Roman" w:hAnsi="Times New Roman" w:cs="Times New Roman"/>
                      <w:sz w:val="16"/>
                      <w:szCs w:val="16"/>
                      <w:lang w:val="en-ID"/>
                    </w:rPr>
                    <w:t>Strategi</w:t>
                  </w:r>
                  <w:r w:rsidRPr="000A7B54">
                    <w:rPr>
                      <w:rFonts w:ascii="Times New Roman" w:hAnsi="Times New Roman" w:cs="Times New Roman"/>
                      <w:sz w:val="16"/>
                      <w:szCs w:val="16"/>
                      <w:lang w:val="en-ID"/>
                    </w:rPr>
                    <w:br/>
                    <w:t>Wacana:</w:t>
                  </w:r>
                </w:p>
                <w:p w:rsidR="00C12B7A" w:rsidRPr="000A7B54" w:rsidRDefault="00C12B7A" w:rsidP="00C12B7A">
                  <w:pPr>
                    <w:pStyle w:val="ListParagraph"/>
                    <w:numPr>
                      <w:ilvl w:val="0"/>
                      <w:numId w:val="5"/>
                    </w:numPr>
                    <w:spacing w:after="0" w:line="259" w:lineRule="auto"/>
                    <w:ind w:left="142" w:hanging="142"/>
                    <w:rPr>
                      <w:rFonts w:ascii="Times New Roman" w:hAnsi="Times New Roman" w:cs="Times New Roman"/>
                      <w:sz w:val="16"/>
                      <w:szCs w:val="16"/>
                      <w:lang w:val="en-ID"/>
                    </w:rPr>
                  </w:pPr>
                  <w:r w:rsidRPr="000A7B54">
                    <w:rPr>
                      <w:rFonts w:ascii="Times New Roman" w:hAnsi="Times New Roman" w:cs="Times New Roman"/>
                      <w:sz w:val="16"/>
                      <w:szCs w:val="16"/>
                      <w:lang w:val="en-ID"/>
                    </w:rPr>
                    <w:t>Eksklusi</w:t>
                  </w:r>
                </w:p>
                <w:p w:rsidR="00C12B7A" w:rsidRPr="000A7B54" w:rsidRDefault="00C12B7A" w:rsidP="00C12B7A">
                  <w:pPr>
                    <w:pStyle w:val="ListParagraph"/>
                    <w:numPr>
                      <w:ilvl w:val="0"/>
                      <w:numId w:val="5"/>
                    </w:numPr>
                    <w:spacing w:after="0" w:line="259" w:lineRule="auto"/>
                    <w:ind w:left="142" w:hanging="142"/>
                    <w:rPr>
                      <w:rFonts w:ascii="Times New Roman" w:hAnsi="Times New Roman" w:cs="Times New Roman"/>
                      <w:sz w:val="16"/>
                      <w:szCs w:val="16"/>
                      <w:lang w:val="en-ID"/>
                    </w:rPr>
                  </w:pPr>
                  <w:r w:rsidRPr="000A7B54">
                    <w:rPr>
                      <w:rFonts w:ascii="Times New Roman" w:hAnsi="Times New Roman" w:cs="Times New Roman"/>
                      <w:sz w:val="16"/>
                      <w:szCs w:val="16"/>
                      <w:lang w:val="en-ID"/>
                    </w:rPr>
                    <w:t>Inklusi</w:t>
                  </w:r>
                </w:p>
              </w:txbxContent>
            </v:textbox>
          </v:rect>
        </w:pict>
      </w:r>
      <w:r w:rsidRPr="00C52466">
        <w:rPr>
          <w:rFonts w:ascii="Times New Roman" w:hAnsi="Times New Roman" w:cs="Times New Roman"/>
          <w:b/>
          <w:noProof/>
          <w:lang w:val="id-ID"/>
        </w:rPr>
        <w:pict>
          <v:rect id="Rectangle 15" o:spid="_x0000_s1080" style="position:absolute;margin-left:136.05pt;margin-top:62.45pt;width:96.3pt;height:151.5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" fillcolor="white [3201]" strokecolor="black [3200]" strokeweight="1pt">
            <v:textbox style="mso-next-textbox:#Rectangle 15">
              <w:txbxContent>
                <w:p w:rsidR="00C12B7A" w:rsidRPr="000A7B54" w:rsidRDefault="00C12B7A" w:rsidP="00C12B7A">
                  <w:pPr>
                    <w:pStyle w:val="ListParagraph"/>
                    <w:numPr>
                      <w:ilvl w:val="0"/>
                      <w:numId w:val="5"/>
                    </w:numPr>
                    <w:spacing w:after="0" w:line="259" w:lineRule="auto"/>
                    <w:ind w:left="142" w:hanging="142"/>
                    <w:rPr>
                      <w:rFonts w:ascii="Times New Roman" w:hAnsi="Times New Roman" w:cs="Times New Roman"/>
                      <w:i/>
                      <w:sz w:val="16"/>
                      <w:szCs w:val="16"/>
                      <w:lang w:val="en-ID"/>
                    </w:rPr>
                  </w:pPr>
                  <w:r w:rsidRPr="000A7B54">
                    <w:rPr>
                      <w:rFonts w:ascii="Times New Roman" w:hAnsi="Times New Roman" w:cs="Times New Roman"/>
                      <w:i/>
                      <w:sz w:val="16"/>
                      <w:szCs w:val="16"/>
                      <w:lang w:val="en-ID"/>
                    </w:rPr>
                    <w:t>Text Analysis (Text Analysis)</w:t>
                  </w:r>
                </w:p>
                <w:p w:rsidR="00C12B7A" w:rsidRPr="000A7B54" w:rsidRDefault="00C12B7A" w:rsidP="00C12B7A">
                  <w:pPr>
                    <w:pStyle w:val="ListParagraph"/>
                    <w:numPr>
                      <w:ilvl w:val="0"/>
                      <w:numId w:val="5"/>
                    </w:numPr>
                    <w:spacing w:after="0" w:line="259" w:lineRule="auto"/>
                    <w:ind w:left="142" w:hanging="142"/>
                    <w:rPr>
                      <w:rFonts w:ascii="Times New Roman" w:hAnsi="Times New Roman" w:cs="Times New Roman"/>
                      <w:i/>
                      <w:sz w:val="16"/>
                      <w:szCs w:val="16"/>
                      <w:lang w:val="en-ID"/>
                    </w:rPr>
                  </w:pPr>
                  <w:r w:rsidRPr="000A7B54">
                    <w:rPr>
                      <w:rFonts w:ascii="Times New Roman" w:hAnsi="Times New Roman" w:cs="Times New Roman"/>
                      <w:i/>
                      <w:sz w:val="16"/>
                      <w:szCs w:val="16"/>
                      <w:lang w:val="en-ID"/>
                    </w:rPr>
                    <w:t>Discourse Analysis (Processing Analysis)</w:t>
                  </w:r>
                </w:p>
                <w:p w:rsidR="00C12B7A" w:rsidRPr="000A7B54" w:rsidRDefault="00C12B7A" w:rsidP="00C12B7A">
                  <w:pPr>
                    <w:pStyle w:val="ListParagraph"/>
                    <w:numPr>
                      <w:ilvl w:val="0"/>
                      <w:numId w:val="5"/>
                    </w:numPr>
                    <w:spacing w:after="0" w:line="259" w:lineRule="auto"/>
                    <w:ind w:left="142" w:hanging="142"/>
                    <w:rPr>
                      <w:rFonts w:ascii="Times New Roman" w:hAnsi="Times New Roman" w:cs="Times New Roman"/>
                      <w:i/>
                      <w:sz w:val="16"/>
                      <w:szCs w:val="16"/>
                      <w:lang w:val="en-ID"/>
                    </w:rPr>
                  </w:pPr>
                  <w:r w:rsidRPr="000A7B54">
                    <w:rPr>
                      <w:rFonts w:ascii="Times New Roman" w:hAnsi="Times New Roman" w:cs="Times New Roman"/>
                      <w:i/>
                      <w:sz w:val="16"/>
                      <w:szCs w:val="16"/>
                      <w:lang w:val="en-ID"/>
                    </w:rPr>
                    <w:t>Sociocultural Discourse (Social Analysis)</w:t>
                  </w:r>
                </w:p>
              </w:txbxContent>
            </v:textbox>
          </v:rect>
        </w:pict>
      </w:r>
      <w:r w:rsidRPr="00C52466">
        <w:rPr>
          <w:rFonts w:ascii="Times New Roman" w:hAnsi="Times New Roman" w:cs="Times New Roman"/>
          <w:b/>
          <w:noProof/>
          <w:lang w:val="id-ID"/>
        </w:rPr>
        <w:pict>
          <v:rect id="Rectangle 13" o:spid="_x0000_s1078" style="position:absolute;margin-left:-58.25pt;margin-top:62.45pt;width:101pt;height:78.5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" fillcolor="white [3201]" strokecolor="black [3200]" strokeweight="1pt">
            <v:textbox style="mso-next-textbox:#Rectangle 13">
              <w:txbxContent>
                <w:p w:rsidR="00C12B7A" w:rsidRPr="000A7B54" w:rsidRDefault="00C12B7A" w:rsidP="00C12B7A">
                  <w:pPr>
                    <w:jc w:val="center"/>
                    <w:rPr>
                      <w:rFonts w:ascii="Times New Roman" w:hAnsi="Times New Roman" w:cs="Times New Roman"/>
                      <w:sz w:val="16"/>
                      <w:szCs w:val="16"/>
                      <w:lang w:val="en-ID"/>
                    </w:rPr>
                  </w:pPr>
                  <w:r w:rsidRPr="000A7B54">
                    <w:rPr>
                      <w:rFonts w:ascii="Times New Roman" w:hAnsi="Times New Roman" w:cs="Times New Roman"/>
                      <w:sz w:val="16"/>
                      <w:szCs w:val="16"/>
                      <w:lang w:val="en-ID"/>
                    </w:rPr>
                    <w:t>Wacana</w:t>
                  </w:r>
                  <w:r>
                    <w:rPr>
                      <w:rFonts w:ascii="Times New Roman" w:hAnsi="Times New Roman" w:cs="Times New Roman"/>
                      <w:sz w:val="16"/>
                      <w:szCs w:val="16"/>
                      <w:lang w:val="en-ID"/>
                    </w:rPr>
                    <w:t xml:space="preserve"> berita</w:t>
                  </w:r>
                  <w:r>
                    <w:rPr>
                      <w:rFonts w:ascii="Times New Roman" w:hAnsi="Times New Roman" w:cs="Times New Roman"/>
                      <w:sz w:val="16"/>
                      <w:szCs w:val="16"/>
                      <w:lang w:val="en-ID"/>
                    </w:rPr>
                    <w:br/>
                    <w:t>tentang jurnalisme keberagaman dalam pemberitaan KKP di Harian Fajar</w:t>
                  </w:r>
                </w:p>
              </w:txbxContent>
            </v:textbox>
          </v:rect>
        </w:pict>
      </w:r>
    </w:p>
    <w:p w:rsidR="00C12B7A" w:rsidRDefault="00C12B7A" w:rsidP="00C12B7A">
      <w:pPr>
        <w:spacing w:line="360" w:lineRule="auto"/>
        <w:jc w:val="both"/>
        <w:rPr>
          <w:rFonts w:ascii="Times New Roman" w:hAnsi="Times New Roman" w:cs="Times New Roman"/>
          <w:sz w:val="24"/>
          <w:szCs w:val="24"/>
        </w:rPr>
      </w:pPr>
    </w:p>
    <w:p w:rsidR="00C12B7A" w:rsidRDefault="00C12B7A" w:rsidP="00C12B7A">
      <w:pPr>
        <w:spacing w:line="360" w:lineRule="auto"/>
        <w:jc w:val="both"/>
        <w:rPr>
          <w:rFonts w:ascii="Times New Roman" w:hAnsi="Times New Roman" w:cs="Times New Roman"/>
          <w:sz w:val="24"/>
          <w:szCs w:val="24"/>
        </w:rPr>
      </w:pPr>
      <w:r w:rsidRPr="00C52466">
        <w:rPr>
          <w:rFonts w:ascii="Times New Roman" w:hAnsi="Times New Roman" w:cs="Times New Roman"/>
          <w:b/>
          <w:noProof/>
          <w:lang w:val="id-ID"/>
        </w:rPr>
        <w:pict>
          <v:oval id="Oval 17" o:spid="_x0000_s1082" style="position:absolute;left:0;text-align:left;margin-left:390.25pt;margin-top:5.55pt;width:78pt;height:139.8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" fillcolor="white [3201]" strokecolor="black [3200]" strokeweight="1pt">
            <v:stroke joinstyle="miter"/>
            <v:textbox style="mso-next-textbox:#Oval 17">
              <w:txbxContent>
                <w:p w:rsidR="00C12B7A" w:rsidRPr="000A7B54" w:rsidRDefault="00C12B7A" w:rsidP="00C12B7A">
                  <w:pPr>
                    <w:jc w:val="center"/>
                    <w:rPr>
                      <w:rFonts w:ascii="Times New Roman" w:hAnsi="Times New Roman" w:cs="Times New Roman"/>
                      <w:b/>
                      <w:sz w:val="16"/>
                      <w:szCs w:val="16"/>
                      <w:lang w:val="en-ID"/>
                    </w:rPr>
                  </w:pPr>
                  <w:r w:rsidRPr="000A7B54">
                    <w:rPr>
                      <w:rFonts w:ascii="Times New Roman" w:hAnsi="Times New Roman" w:cs="Times New Roman"/>
                      <w:b/>
                      <w:sz w:val="16"/>
                      <w:szCs w:val="16"/>
                      <w:lang w:val="en-ID"/>
                    </w:rPr>
                    <w:t>Posisi jurnalisme keberagaman dalam wacana berita surat</w:t>
                  </w:r>
                  <w:r>
                    <w:rPr>
                      <w:rFonts w:ascii="Times New Roman" w:hAnsi="Times New Roman" w:cs="Times New Roman"/>
                      <w:b/>
                      <w:sz w:val="16"/>
                      <w:szCs w:val="16"/>
                      <w:lang w:val="en-ID"/>
                    </w:rPr>
                    <w:t xml:space="preserve"> kabar Harian Fajar</w:t>
                  </w:r>
                  <w:r w:rsidRPr="000A7B54">
                    <w:rPr>
                      <w:rFonts w:ascii="Times New Roman" w:hAnsi="Times New Roman" w:cs="Times New Roman"/>
                      <w:b/>
                      <w:sz w:val="16"/>
                      <w:szCs w:val="16"/>
                      <w:lang w:val="en-ID"/>
                    </w:rPr>
                    <w:t xml:space="preserve"> </w:t>
                  </w:r>
                </w:p>
              </w:txbxContent>
            </v:textbox>
          </v:oval>
        </w:pict>
      </w:r>
    </w:p>
    <w:p w:rsidR="00C12B7A" w:rsidRDefault="00C12B7A" w:rsidP="00C12B7A">
      <w:pPr>
        <w:spacing w:line="360" w:lineRule="auto"/>
        <w:jc w:val="both"/>
        <w:rPr>
          <w:rFonts w:ascii="Times New Roman" w:hAnsi="Times New Roman" w:cs="Times New Roman"/>
          <w:sz w:val="24"/>
          <w:szCs w:val="24"/>
        </w:rPr>
      </w:pPr>
    </w:p>
    <w:p w:rsidR="00C12B7A" w:rsidRDefault="00C12B7A" w:rsidP="00C12B7A">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06" type="#_x0000_t32" style="position:absolute;left:0;text-align:left;margin-left:232.35pt;margin-top:19.6pt;width:6.05pt;height:0;z-index:251693056" o:connectortype="straight"/>
        </w:pict>
      </w:r>
      <w:r>
        <w:rPr>
          <w:rFonts w:ascii="Times New Roman" w:hAnsi="Times New Roman" w:cs="Times New Roman"/>
          <w:noProof/>
          <w:sz w:val="24"/>
          <w:szCs w:val="24"/>
        </w:rPr>
        <w:pict>
          <v:shape id="_x0000_s1105" type="#_x0000_t32" style="position:absolute;left:0;text-align:left;margin-left:238.4pt;margin-top:19.6pt;width:49.35pt;height:0;z-index:251692032" o:connectortype="straight"/>
        </w:pict>
      </w:r>
      <w:r>
        <w:rPr>
          <w:rFonts w:ascii="Times New Roman" w:hAnsi="Times New Roman" w:cs="Times New Roman"/>
          <w:noProof/>
          <w:sz w:val="24"/>
          <w:szCs w:val="24"/>
        </w:rPr>
        <w:pict>
          <v:shape id="_x0000_s1104" type="#_x0000_t32" style="position:absolute;left:0;text-align:left;margin-left:246.3pt;margin-top:19.6pt;width:4.2pt;height:0;flip:x;z-index:251691008" o:connectortype="straight"/>
        </w:pict>
      </w:r>
      <w:r>
        <w:rPr>
          <w:rFonts w:ascii="Times New Roman" w:hAnsi="Times New Roman" w:cs="Times New Roman"/>
          <w:noProof/>
          <w:sz w:val="24"/>
          <w:szCs w:val="24"/>
        </w:rPr>
        <w:pict>
          <v:shape id="_x0000_s1100" type="#_x0000_t32" style="position:absolute;left:0;text-align:left;margin-left:384pt;margin-top:16.1pt;width:6.25pt;height:0;z-index:251686912" o:connectortype="straight">
            <v:stroke endarrow="block"/>
          </v:shape>
        </w:pict>
      </w:r>
    </w:p>
    <w:p w:rsidR="00C12B7A" w:rsidRDefault="00C12B7A" w:rsidP="00C12B7A">
      <w:pPr>
        <w:spacing w:line="360" w:lineRule="auto"/>
        <w:jc w:val="both"/>
        <w:rPr>
          <w:rFonts w:ascii="Times New Roman" w:hAnsi="Times New Roman" w:cs="Times New Roman"/>
          <w:sz w:val="24"/>
          <w:szCs w:val="24"/>
        </w:rPr>
      </w:pPr>
    </w:p>
    <w:p w:rsidR="00C12B7A" w:rsidRDefault="00C12B7A" w:rsidP="00C12B7A">
      <w:pPr>
        <w:spacing w:line="360" w:lineRule="auto"/>
        <w:jc w:val="both"/>
        <w:rPr>
          <w:rFonts w:ascii="Times New Roman" w:hAnsi="Times New Roman" w:cs="Times New Roman"/>
          <w:sz w:val="24"/>
          <w:szCs w:val="24"/>
        </w:rPr>
      </w:pPr>
      <w:r w:rsidRPr="00C52466">
        <w:rPr>
          <w:rFonts w:ascii="Times New Roman" w:hAnsi="Times New Roman" w:cs="Times New Roman"/>
          <w:b/>
          <w:noProof/>
          <w:lang w:val="id-ID"/>
        </w:rPr>
        <w:pict>
          <v:line id="Straight Connector 34" o:spid="_x0000_s1097" style="position:absolute;left:0;text-align:left;flip:y;z-index:251683840;visibility:visible;mso-height-relative:margin" from="431.05pt,22.55pt" to="431.05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" strokecolor="black [3200]" strokeweight=".5pt">
            <v:stroke joinstyle="miter"/>
          </v:line>
        </w:pict>
      </w:r>
    </w:p>
    <w:p w:rsidR="00C12B7A" w:rsidRDefault="00C12B7A" w:rsidP="00C12B7A">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02" type="#_x0000_t32" style="position:absolute;left:0;text-align:left;margin-left:399.5pt;margin-top:24.05pt;width:5.1pt;height:0;z-index:251688960" o:connectortype="straight"/>
        </w:pict>
      </w:r>
      <w:r>
        <w:rPr>
          <w:rFonts w:ascii="Times New Roman" w:hAnsi="Times New Roman" w:cs="Times New Roman"/>
          <w:noProof/>
          <w:sz w:val="24"/>
          <w:szCs w:val="24"/>
        </w:rPr>
        <w:pict>
          <v:shape id="_x0000_s1101" type="#_x0000_t32" style="position:absolute;left:0;text-align:left;margin-left:404.6pt;margin-top:24.05pt;width:26.45pt;height:0;z-index:251687936" o:connectortype="straight"/>
        </w:pict>
      </w:r>
    </w:p>
    <w:p w:rsidR="00C12B7A" w:rsidRDefault="00C12B7A" w:rsidP="00C12B7A">
      <w:pPr>
        <w:spacing w:line="360" w:lineRule="auto"/>
        <w:jc w:val="both"/>
        <w:rPr>
          <w:rFonts w:ascii="Times New Roman" w:hAnsi="Times New Roman" w:cs="Times New Roman"/>
          <w:sz w:val="24"/>
          <w:szCs w:val="24"/>
        </w:rPr>
      </w:pPr>
    </w:p>
    <w:p w:rsidR="00C12B7A" w:rsidRPr="009D4088" w:rsidRDefault="00C12B7A" w:rsidP="00C12B7A">
      <w:pPr>
        <w:spacing w:line="360" w:lineRule="auto"/>
        <w:jc w:val="both"/>
        <w:rPr>
          <w:rFonts w:ascii="Times New Roman" w:hAnsi="Times New Roman" w:cs="Times New Roman"/>
          <w:b/>
          <w:sz w:val="24"/>
          <w:szCs w:val="24"/>
        </w:rPr>
      </w:pPr>
      <w:r w:rsidRPr="009D4088">
        <w:rPr>
          <w:rFonts w:ascii="Times New Roman" w:hAnsi="Times New Roman" w:cs="Times New Roman"/>
          <w:b/>
          <w:sz w:val="24"/>
          <w:szCs w:val="24"/>
        </w:rPr>
        <w:t xml:space="preserve">Gambar 2. Kerangka Kerja Penelitian Analisis Wacana Jurnalisme Keberagaman dalam Pemberitaan Kawasan Kuliner Pecinan (KKP) di Harian Fajar </w:t>
      </w:r>
    </w:p>
    <w:p w:rsidR="00C12B7A" w:rsidRDefault="00C12B7A" w:rsidP="00C12B7A">
      <w:pPr>
        <w:rPr>
          <w:rFonts w:ascii="Times New Roman" w:hAnsi="Times New Roman" w:cs="Times New Roman"/>
          <w:sz w:val="24"/>
          <w:szCs w:val="24"/>
        </w:rPr>
      </w:pPr>
    </w:p>
    <w:p w:rsidR="000E6C7E" w:rsidRDefault="000E6C7E" w:rsidP="007B66D1">
      <w:pPr>
        <w:spacing w:line="360" w:lineRule="auto"/>
        <w:jc w:val="both"/>
        <w:rPr>
          <w:rFonts w:ascii="Times New Roman" w:hAnsi="Times New Roman" w:cs="Times New Roman"/>
          <w:sz w:val="24"/>
          <w:szCs w:val="24"/>
        </w:rPr>
      </w:pPr>
    </w:p>
    <w:p w:rsidR="007B66D1" w:rsidRPr="003C441D" w:rsidRDefault="007B66D1" w:rsidP="000E6C7E">
      <w:pPr>
        <w:pStyle w:val="ListParagraph"/>
        <w:spacing w:line="360" w:lineRule="auto"/>
        <w:ind w:left="0"/>
        <w:jc w:val="center"/>
        <w:rPr>
          <w:rFonts w:ascii="Times New Roman" w:hAnsi="Times New Roman" w:cs="Times New Roman"/>
          <w:b/>
          <w:sz w:val="24"/>
          <w:szCs w:val="24"/>
        </w:rPr>
      </w:pPr>
      <w:r w:rsidRPr="003C441D">
        <w:rPr>
          <w:rFonts w:ascii="Times New Roman" w:hAnsi="Times New Roman" w:cs="Times New Roman"/>
          <w:b/>
          <w:sz w:val="24"/>
          <w:szCs w:val="24"/>
        </w:rPr>
        <w:t>METODE PENELITIAN</w:t>
      </w:r>
    </w:p>
    <w:p w:rsidR="007B66D1" w:rsidRPr="003C441D" w:rsidRDefault="007B66D1" w:rsidP="007B66D1">
      <w:pPr>
        <w:pStyle w:val="ListParagraph"/>
        <w:spacing w:line="360" w:lineRule="auto"/>
        <w:ind w:left="0"/>
        <w:rPr>
          <w:rFonts w:ascii="Times New Roman" w:hAnsi="Times New Roman" w:cs="Times New Roman"/>
          <w:b/>
          <w:sz w:val="24"/>
          <w:szCs w:val="24"/>
        </w:rPr>
      </w:pPr>
    </w:p>
    <w:p w:rsidR="007B66D1" w:rsidRDefault="000E6C7E" w:rsidP="000E6C7E">
      <w:pPr>
        <w:pStyle w:val="ListParagraph"/>
        <w:spacing w:line="360" w:lineRule="auto"/>
        <w:ind w:left="142"/>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b/>
          <w:color w:val="000000" w:themeColor="text1"/>
          <w:sz w:val="24"/>
          <w:szCs w:val="24"/>
          <w:lang w:val="en-US"/>
        </w:rPr>
        <w:t>P</w:t>
      </w:r>
      <w:r w:rsidR="007B66D1" w:rsidRPr="00006C69">
        <w:rPr>
          <w:rFonts w:ascii="Times New Roman" w:eastAsia="Times New Roman" w:hAnsi="Times New Roman" w:cs="Times New Roman"/>
          <w:b/>
          <w:color w:val="000000" w:themeColor="text1"/>
          <w:sz w:val="24"/>
          <w:szCs w:val="24"/>
          <w:lang w:val="en-US"/>
        </w:rPr>
        <w:t>eneliti mengandalkan interpretasi dan penafsiran.</w:t>
      </w:r>
      <w:r w:rsidR="007B66D1">
        <w:rPr>
          <w:rFonts w:ascii="Times New Roman" w:eastAsia="Times New Roman" w:hAnsi="Times New Roman" w:cs="Times New Roman"/>
          <w:color w:val="000000" w:themeColor="text1"/>
          <w:sz w:val="24"/>
          <w:szCs w:val="24"/>
          <w:lang w:val="en-US"/>
        </w:rPr>
        <w:t xml:space="preserve"> Hal tersebut sesuai dengan analisis wacana yang merupakan bagian dari metode interpretatif.</w:t>
      </w:r>
    </w:p>
    <w:p w:rsidR="007B66D1" w:rsidRDefault="007B66D1" w:rsidP="007B66D1">
      <w:pPr>
        <w:pStyle w:val="ListParagraph"/>
        <w:numPr>
          <w:ilvl w:val="7"/>
          <w:numId w:val="8"/>
        </w:numPr>
        <w:spacing w:line="360" w:lineRule="auto"/>
        <w:ind w:left="142" w:firstLine="0"/>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Memfokuskan pada pesan yang tersembunyi </w:t>
      </w:r>
      <w:r>
        <w:rPr>
          <w:rFonts w:ascii="Times New Roman" w:eastAsia="Times New Roman" w:hAnsi="Times New Roman" w:cs="Times New Roman"/>
          <w:i/>
          <w:color w:val="000000" w:themeColor="text1"/>
          <w:sz w:val="24"/>
          <w:szCs w:val="24"/>
          <w:lang w:val="en-US"/>
        </w:rPr>
        <w:t xml:space="preserve">(latent). </w:t>
      </w:r>
      <w:r>
        <w:rPr>
          <w:rFonts w:ascii="Times New Roman" w:eastAsia="Times New Roman" w:hAnsi="Times New Roman" w:cs="Times New Roman"/>
          <w:color w:val="000000" w:themeColor="text1"/>
          <w:sz w:val="24"/>
          <w:szCs w:val="24"/>
          <w:lang w:val="en-US"/>
        </w:rPr>
        <w:t>Hal tersebut dilakukan karena banyak teks komunikasi yang ditemukan yang penyampaiannya secara implisit. Oleh sebab itu, makna suatu pesan harus pula dianalisis dari sudut makna yang tersembunyi.</w:t>
      </w:r>
    </w:p>
    <w:p w:rsidR="007B66D1" w:rsidRDefault="007B66D1" w:rsidP="007B66D1">
      <w:pPr>
        <w:pStyle w:val="ListParagraph"/>
        <w:numPr>
          <w:ilvl w:val="7"/>
          <w:numId w:val="8"/>
        </w:numPr>
        <w:spacing w:line="360" w:lineRule="auto"/>
        <w:ind w:left="142" w:firstLine="0"/>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Peneliti tidak hanya menganalisis dalam level makro (isi dari suatu teks) tetapi juga pada level mikro yang menyusun suatu teks, seperti kata, kalimat dan retoris.</w:t>
      </w:r>
    </w:p>
    <w:p w:rsidR="007B66D1" w:rsidRDefault="007B66D1" w:rsidP="007B66D1">
      <w:pPr>
        <w:pStyle w:val="ListParagraph"/>
        <w:numPr>
          <w:ilvl w:val="7"/>
          <w:numId w:val="8"/>
        </w:numPr>
        <w:spacing w:line="360" w:lineRule="auto"/>
        <w:ind w:left="142" w:firstLine="0"/>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Peneliti tidak bermaksud melakukan generalisasi. Hal tersebut didasari oleh asumsi: (a) setiap peristiwa pada dasarnya selalu bersifat unik; dan (b) peristiwa atau isu yang diteliti juga memiliki konteks dan relasi sosial yang berbeda-beda.</w:t>
      </w:r>
    </w:p>
    <w:p w:rsidR="007B66D1" w:rsidRDefault="007B66D1" w:rsidP="007B66D1">
      <w:pPr>
        <w:pStyle w:val="ListParagraph"/>
        <w:spacing w:line="360" w:lineRule="auto"/>
        <w:ind w:left="0" w:firstLine="720"/>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Pendekatan analisis yang digunakan ialah pendekatan kritis, yaitu pendekatan yang memusatkan perhatian terhadap pembongkaran aspek-aspek yang tersembunyi di balik sebuah kenyataan yang tampak </w:t>
      </w:r>
      <w:r>
        <w:rPr>
          <w:rFonts w:ascii="Times New Roman" w:eastAsia="Times New Roman" w:hAnsi="Times New Roman" w:cs="Times New Roman"/>
          <w:i/>
          <w:color w:val="000000" w:themeColor="text1"/>
          <w:sz w:val="24"/>
          <w:szCs w:val="24"/>
          <w:lang w:val="en-US"/>
        </w:rPr>
        <w:t xml:space="preserve">(virtual reality) </w:t>
      </w:r>
      <w:r>
        <w:rPr>
          <w:rFonts w:ascii="Times New Roman" w:eastAsia="Times New Roman" w:hAnsi="Times New Roman" w:cs="Times New Roman"/>
          <w:color w:val="000000" w:themeColor="text1"/>
          <w:sz w:val="24"/>
          <w:szCs w:val="24"/>
          <w:lang w:val="en-US"/>
        </w:rPr>
        <w:t xml:space="preserve">guna dilakukannya kritik dan perubahan </w:t>
      </w:r>
      <w:r>
        <w:rPr>
          <w:rFonts w:ascii="Times New Roman" w:eastAsia="Times New Roman" w:hAnsi="Times New Roman" w:cs="Times New Roman"/>
          <w:i/>
          <w:color w:val="000000" w:themeColor="text1"/>
          <w:sz w:val="24"/>
          <w:szCs w:val="24"/>
          <w:lang w:val="en-US"/>
        </w:rPr>
        <w:t xml:space="preserve">(critique and transformation) </w:t>
      </w:r>
      <w:r>
        <w:rPr>
          <w:rFonts w:ascii="Times New Roman" w:eastAsia="Times New Roman" w:hAnsi="Times New Roman" w:cs="Times New Roman"/>
          <w:color w:val="000000" w:themeColor="text1"/>
          <w:sz w:val="24"/>
          <w:szCs w:val="24"/>
          <w:lang w:val="en-US"/>
        </w:rPr>
        <w:t xml:space="preserve">terhadap struktur sosial. Kerangka analisis tersebut dipilih karena peneliti berusaha menutupi kekurangan analisis isi yang hanya menekankan pada pesan yang tampak, kurang memperhatikan konteks (tidak membahas </w:t>
      </w:r>
      <w:r>
        <w:rPr>
          <w:rFonts w:ascii="Times New Roman" w:eastAsia="Times New Roman" w:hAnsi="Times New Roman" w:cs="Times New Roman"/>
          <w:i/>
          <w:color w:val="000000" w:themeColor="text1"/>
          <w:sz w:val="24"/>
          <w:szCs w:val="24"/>
          <w:lang w:val="en-US"/>
        </w:rPr>
        <w:t xml:space="preserve">latent content) </w:t>
      </w:r>
      <w:r>
        <w:rPr>
          <w:rFonts w:ascii="Times New Roman" w:eastAsia="Times New Roman" w:hAnsi="Times New Roman" w:cs="Times New Roman"/>
          <w:color w:val="000000" w:themeColor="text1"/>
          <w:sz w:val="24"/>
          <w:szCs w:val="24"/>
          <w:lang w:val="en-US"/>
        </w:rPr>
        <w:t>dan mengabaikan makna simbolis pesan, sehingga tidak ditemukan pesan yang sesungguhnya dari sebuah teks. Dalam hal ini, berkenaan dengan apa yang telah dilakukan oleh surat kabar dalam memosisikan jurnalisme keberagaman.</w:t>
      </w:r>
    </w:p>
    <w:p w:rsidR="007B66D1" w:rsidRDefault="007B66D1" w:rsidP="007B66D1">
      <w:pPr>
        <w:pStyle w:val="ListParagraph"/>
        <w:spacing w:line="360" w:lineRule="auto"/>
        <w:ind w:left="0" w:firstLine="720"/>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Secara ontologis, pendekatan kritis beranggapan bahwa realitas yang dilihat merupakan realitas semu; dipengaruhi oleh kekuatan sosial, politik, budaya, ekonomi, etnik, nilai dan sebagainya serta telah terkristalisasi dalam waktu panjang. Tujuan utama penelitian ini sendiri ialah berusaha mengungkapkan pemosisian jurnalisme keberagaman dalam wacana berita Kawasan Kuliner Pecinan di surat kabar Harian Fajar. Jadi, secara ontologis, substansi penelitian ini telah mengikuti pendekatan kritis.</w:t>
      </w:r>
    </w:p>
    <w:p w:rsidR="007B66D1" w:rsidRPr="00E26970" w:rsidRDefault="007B66D1" w:rsidP="007B66D1">
      <w:pPr>
        <w:pStyle w:val="ListParagraph"/>
        <w:spacing w:line="360" w:lineRule="auto"/>
        <w:ind w:left="0" w:firstLine="720"/>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Pada tataran epistemologis, pendekatan kritis melihat hubungan antara peneliti dan realitas yang diteliti selalu dijembatani oleh nilai-nilai tertentu. Dalam rangka memahami suatu realitas, si peneliti mesti menggunakan perspektif si pelaku (pembentuk) realitas (berita). Realitas harus dipahami sebagai kenyataan yang telah diantarai oleh nilai-nilai. Hal tersebut peneliti lakukan melalui wawancara secara mendalam dengan pengelola media Harian Fajar guna menemukan nilai-nilai yang telah mereka mediasikan kepada pembaca.</w:t>
      </w:r>
    </w:p>
    <w:p w:rsidR="007B66D1" w:rsidRPr="003C441D" w:rsidRDefault="007B66D1" w:rsidP="000E6C7E">
      <w:pPr>
        <w:spacing w:line="360" w:lineRule="auto"/>
        <w:rPr>
          <w:rFonts w:ascii="Times New Roman" w:hAnsi="Times New Roman" w:cs="Times New Roman"/>
          <w:b/>
          <w:sz w:val="24"/>
          <w:szCs w:val="24"/>
        </w:rPr>
      </w:pPr>
      <w:r w:rsidRPr="003C441D">
        <w:rPr>
          <w:rFonts w:ascii="Times New Roman" w:hAnsi="Times New Roman" w:cs="Times New Roman"/>
          <w:b/>
          <w:sz w:val="24"/>
          <w:szCs w:val="24"/>
        </w:rPr>
        <w:lastRenderedPageBreak/>
        <w:t>Teknik Pengumpulan Data</w:t>
      </w:r>
    </w:p>
    <w:p w:rsidR="007B66D1" w:rsidRDefault="007B66D1" w:rsidP="007B66D1">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Pengumpulan data penelitian dilakukan dengan menempuh tahap-tahap berikut:</w:t>
      </w:r>
    </w:p>
    <w:p w:rsidR="007B66D1" w:rsidRDefault="007B66D1" w:rsidP="007B66D1">
      <w:pPr>
        <w:pStyle w:val="ListParagraph"/>
        <w:numPr>
          <w:ilvl w:val="7"/>
          <w:numId w:val="3"/>
        </w:numPr>
        <w:spacing w:line="360" w:lineRule="auto"/>
        <w:ind w:left="426" w:hanging="426"/>
        <w:rPr>
          <w:rFonts w:ascii="Times New Roman" w:hAnsi="Times New Roman" w:cs="Times New Roman"/>
          <w:sz w:val="24"/>
          <w:szCs w:val="24"/>
          <w:lang w:val="en-US"/>
        </w:rPr>
      </w:pPr>
      <w:r>
        <w:rPr>
          <w:rFonts w:ascii="Times New Roman" w:hAnsi="Times New Roman" w:cs="Times New Roman"/>
          <w:sz w:val="24"/>
          <w:szCs w:val="24"/>
          <w:lang w:val="en-US"/>
        </w:rPr>
        <w:t>Pencarian sumber data tertulis pada surat kabar yang memuat jurnalisme keberagaman di Harian Fajar selama periode Juli-Agustus 2016.</w:t>
      </w:r>
    </w:p>
    <w:p w:rsidR="007B66D1" w:rsidRDefault="007B66D1" w:rsidP="007B66D1">
      <w:pPr>
        <w:pStyle w:val="ListParagraph"/>
        <w:numPr>
          <w:ilvl w:val="7"/>
          <w:numId w:val="3"/>
        </w:numPr>
        <w:spacing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Menentukan secara purposif  berita yang akan dianalisis. Satu berita mewakili satu minggu terbitan. Dengan demikian, ada enam berita yang terpilih yang memuat jurnalisme keberagaman terkait momen Idul Fitri dan momen Kemerdekaan RI di Kawasan Kuliner Pecinan (KKP).</w:t>
      </w:r>
    </w:p>
    <w:p w:rsidR="00B008E8" w:rsidRPr="00B008E8" w:rsidRDefault="007B66D1" w:rsidP="00B008E8">
      <w:pPr>
        <w:pStyle w:val="ListParagraph"/>
        <w:numPr>
          <w:ilvl w:val="7"/>
          <w:numId w:val="3"/>
        </w:numPr>
        <w:spacing w:line="360" w:lineRule="auto"/>
        <w:ind w:left="426" w:hanging="426"/>
        <w:jc w:val="both"/>
        <w:rPr>
          <w:rFonts w:ascii="Times New Roman" w:hAnsi="Times New Roman" w:cs="Times New Roman"/>
          <w:b/>
          <w:sz w:val="24"/>
          <w:szCs w:val="24"/>
          <w:lang w:val="en-US"/>
        </w:rPr>
      </w:pPr>
      <w:r w:rsidRPr="00B008E8">
        <w:rPr>
          <w:rFonts w:ascii="Times New Roman" w:hAnsi="Times New Roman" w:cs="Times New Roman"/>
          <w:sz w:val="24"/>
          <w:szCs w:val="24"/>
          <w:lang w:val="en-US"/>
        </w:rPr>
        <w:t xml:space="preserve">Setelah melalui tahap analisis teks berdasarkan pendekatan analisis wacana kritis, maka diadakan wawancara mendalam dengan komunikator massa termasuk aktor-aktor yang ada dalam berita. Wawancara tersebut direkam dengan menggunakan </w:t>
      </w:r>
      <w:r w:rsidRPr="00B008E8">
        <w:rPr>
          <w:rFonts w:ascii="Times New Roman" w:hAnsi="Times New Roman" w:cs="Times New Roman"/>
          <w:i/>
          <w:sz w:val="24"/>
          <w:szCs w:val="24"/>
          <w:lang w:val="en-US"/>
        </w:rPr>
        <w:t xml:space="preserve">tape recorder. </w:t>
      </w:r>
      <w:r w:rsidRPr="00B008E8">
        <w:rPr>
          <w:rFonts w:ascii="Times New Roman" w:hAnsi="Times New Roman" w:cs="Times New Roman"/>
          <w:sz w:val="24"/>
          <w:szCs w:val="24"/>
          <w:lang w:val="en-US"/>
        </w:rPr>
        <w:t xml:space="preserve">Hasil rekaman tersebut diringkas menjadi padat dengan membuang data yang tidak sesuai dengan tujuan penelitian. </w:t>
      </w:r>
    </w:p>
    <w:p w:rsidR="00B008E8" w:rsidRDefault="00B008E8" w:rsidP="00B008E8">
      <w:pPr>
        <w:pStyle w:val="ListParagraph"/>
        <w:spacing w:line="360" w:lineRule="auto"/>
        <w:ind w:left="426"/>
        <w:rPr>
          <w:rFonts w:ascii="Times New Roman" w:hAnsi="Times New Roman" w:cs="Times New Roman"/>
          <w:sz w:val="24"/>
          <w:szCs w:val="24"/>
          <w:lang w:val="en-US"/>
        </w:rPr>
      </w:pPr>
    </w:p>
    <w:p w:rsidR="007B66D1" w:rsidRPr="00B008E8" w:rsidRDefault="000E6C7E" w:rsidP="00B008E8">
      <w:pPr>
        <w:pStyle w:val="ListParagraph"/>
        <w:spacing w:line="360" w:lineRule="auto"/>
        <w:ind w:left="426"/>
        <w:jc w:val="center"/>
        <w:rPr>
          <w:rFonts w:ascii="Times New Roman" w:hAnsi="Times New Roman" w:cs="Times New Roman"/>
          <w:b/>
          <w:sz w:val="24"/>
          <w:szCs w:val="24"/>
          <w:lang w:val="en-US"/>
        </w:rPr>
      </w:pPr>
      <w:r w:rsidRPr="00B008E8">
        <w:rPr>
          <w:rFonts w:ascii="Times New Roman" w:hAnsi="Times New Roman" w:cs="Times New Roman"/>
          <w:b/>
          <w:sz w:val="24"/>
          <w:szCs w:val="24"/>
        </w:rPr>
        <w:t>HASIL DAN PEMBAHASAN</w:t>
      </w:r>
    </w:p>
    <w:p w:rsidR="007B66D1" w:rsidRDefault="007B66D1" w:rsidP="007B66D1">
      <w:pPr>
        <w:spacing w:line="360" w:lineRule="auto"/>
        <w:jc w:val="both"/>
        <w:rPr>
          <w:rFonts w:ascii="Times New Roman" w:hAnsi="Times New Roman" w:cs="Times New Roman"/>
          <w:b/>
          <w:sz w:val="24"/>
          <w:szCs w:val="24"/>
        </w:rPr>
      </w:pPr>
      <w:r w:rsidRPr="00B008E8">
        <w:rPr>
          <w:rFonts w:ascii="Times New Roman" w:hAnsi="Times New Roman" w:cs="Times New Roman"/>
          <w:b/>
          <w:sz w:val="24"/>
          <w:szCs w:val="24"/>
        </w:rPr>
        <w:t>A</w:t>
      </w:r>
      <w:r w:rsidRPr="003C441D">
        <w:rPr>
          <w:rFonts w:ascii="Times New Roman" w:hAnsi="Times New Roman" w:cs="Times New Roman"/>
          <w:b/>
          <w:sz w:val="24"/>
          <w:szCs w:val="24"/>
        </w:rPr>
        <w:t>nalisis Wacana Jurnalisme Keberagaman dalam Pemberitaan Kawasan Kuliner Pecinan (KKP) di Harian Fajar</w:t>
      </w:r>
    </w:p>
    <w:p w:rsidR="007B66D1" w:rsidRDefault="007B66D1" w:rsidP="007B66D1">
      <w:pPr>
        <w:spacing w:line="360" w:lineRule="auto"/>
        <w:ind w:firstLine="360"/>
        <w:jc w:val="both"/>
        <w:rPr>
          <w:rFonts w:ascii="Times New Roman" w:hAnsi="Times New Roman" w:cs="Times New Roman"/>
          <w:sz w:val="24"/>
          <w:szCs w:val="24"/>
        </w:rPr>
      </w:pPr>
      <w:r w:rsidRPr="003173A7">
        <w:rPr>
          <w:rFonts w:ascii="Times New Roman" w:hAnsi="Times New Roman" w:cs="Times New Roman"/>
          <w:sz w:val="24"/>
          <w:szCs w:val="24"/>
        </w:rPr>
        <w:t xml:space="preserve">Jurnalisme keberagaman </w:t>
      </w:r>
      <w:r>
        <w:rPr>
          <w:rFonts w:ascii="Times New Roman" w:hAnsi="Times New Roman" w:cs="Times New Roman"/>
          <w:sz w:val="24"/>
          <w:szCs w:val="24"/>
        </w:rPr>
        <w:t xml:space="preserve">bukan tidak dipraktikkan sama sekali oleh pers atau media. Sejumlah media dalam tingkat tertentu telah mengimplementasikannya. Salah satu media yang mempraktikkan prinsip jurnalisme keberagaman  adalah Harian Fajar yang berkantor di Jalan Urip Sumoharjo </w:t>
      </w:r>
      <w:r w:rsidR="000E6C7E">
        <w:rPr>
          <w:rFonts w:ascii="Times New Roman" w:hAnsi="Times New Roman" w:cs="Times New Roman"/>
          <w:sz w:val="24"/>
          <w:szCs w:val="24"/>
        </w:rPr>
        <w:t>No.</w:t>
      </w:r>
      <w:r w:rsidR="00C12B7A">
        <w:rPr>
          <w:rFonts w:ascii="Times New Roman" w:hAnsi="Times New Roman" w:cs="Times New Roman"/>
          <w:sz w:val="24"/>
          <w:szCs w:val="24"/>
        </w:rPr>
        <w:t xml:space="preserve"> 20 Makassar. Berikut dua </w:t>
      </w:r>
      <w:r>
        <w:rPr>
          <w:rFonts w:ascii="Times New Roman" w:hAnsi="Times New Roman" w:cs="Times New Roman"/>
          <w:sz w:val="24"/>
          <w:szCs w:val="24"/>
        </w:rPr>
        <w:t>contoh pemberitaan yang relatif telah memenuhi prinsip jurnalisme keberagaman, termasuk analisis mengapa pemberitaan tersebut dikatakan relatif telah memenuhi prinsip jurnalisme keberagaman tersebut:</w:t>
      </w:r>
    </w:p>
    <w:p w:rsidR="007B66D1" w:rsidRPr="00F5697C" w:rsidRDefault="007B66D1" w:rsidP="007B66D1">
      <w:pPr>
        <w:pStyle w:val="ListParagraph"/>
        <w:numPr>
          <w:ilvl w:val="0"/>
          <w:numId w:val="9"/>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Analisis Wacana pada Wacana Berita 1</w:t>
      </w:r>
    </w:p>
    <w:p w:rsidR="007B66D1" w:rsidRDefault="007B66D1" w:rsidP="007B66D1">
      <w:pPr>
        <w:pStyle w:val="ListParagraph"/>
        <w:spacing w:line="360" w:lineRule="auto"/>
        <w:ind w:left="142" w:firstLine="578"/>
        <w:jc w:val="both"/>
        <w:rPr>
          <w:rFonts w:ascii="Times New Roman" w:hAnsi="Times New Roman" w:cs="Times New Roman"/>
          <w:b/>
          <w:sz w:val="28"/>
          <w:szCs w:val="28"/>
          <w:lang w:val="en-US"/>
        </w:rPr>
        <w:sectPr w:rsidR="007B66D1" w:rsidSect="007B66D1">
          <w:pgSz w:w="11907" w:h="16839" w:code="9"/>
          <w:pgMar w:top="2268" w:right="1701" w:bottom="1701" w:left="2268" w:header="708" w:footer="708" w:gutter="0"/>
          <w:cols w:space="708"/>
          <w:docGrid w:linePitch="360"/>
        </w:sectPr>
      </w:pPr>
    </w:p>
    <w:p w:rsidR="007B66D1" w:rsidRPr="00642914" w:rsidRDefault="007B66D1" w:rsidP="007B66D1">
      <w:pPr>
        <w:pStyle w:val="ListParagraph"/>
        <w:spacing w:line="360" w:lineRule="auto"/>
        <w:ind w:left="142" w:firstLine="578"/>
        <w:jc w:val="both"/>
        <w:rPr>
          <w:rFonts w:ascii="Times New Roman" w:hAnsi="Times New Roman" w:cs="Times New Roman"/>
          <w:b/>
          <w:sz w:val="28"/>
          <w:szCs w:val="28"/>
          <w:lang w:val="en-US"/>
        </w:rPr>
      </w:pPr>
      <w:r w:rsidRPr="00642914">
        <w:rPr>
          <w:rFonts w:ascii="Times New Roman" w:hAnsi="Times New Roman" w:cs="Times New Roman"/>
          <w:b/>
          <w:sz w:val="28"/>
          <w:szCs w:val="28"/>
          <w:lang w:val="en-US"/>
        </w:rPr>
        <w:lastRenderedPageBreak/>
        <w:t>KKP Libur Setelah Lebaran</w:t>
      </w:r>
    </w:p>
    <w:p w:rsidR="007B66D1" w:rsidRDefault="007B66D1" w:rsidP="007B66D1">
      <w:pPr>
        <w:pStyle w:val="ListParagraph"/>
        <w:spacing w:line="240" w:lineRule="auto"/>
        <w:ind w:left="142" w:firstLine="578"/>
        <w:jc w:val="both"/>
        <w:rPr>
          <w:rFonts w:ascii="Times New Roman" w:hAnsi="Times New Roman" w:cs="Times New Roman"/>
          <w:sz w:val="24"/>
          <w:szCs w:val="24"/>
          <w:lang w:val="en-US"/>
        </w:rPr>
      </w:pPr>
      <w:r w:rsidRPr="00EA2F8B">
        <w:rPr>
          <w:rFonts w:ascii="Times New Roman" w:hAnsi="Times New Roman" w:cs="Times New Roman"/>
          <w:b/>
          <w:sz w:val="24"/>
          <w:szCs w:val="24"/>
          <w:lang w:val="en-US"/>
        </w:rPr>
        <w:lastRenderedPageBreak/>
        <w:t>MAKASSAR, FAJAR</w:t>
      </w:r>
      <w:r>
        <w:rPr>
          <w:rFonts w:ascii="Times New Roman" w:hAnsi="Times New Roman" w:cs="Times New Roman"/>
          <w:sz w:val="24"/>
          <w:szCs w:val="24"/>
          <w:lang w:val="en-US"/>
        </w:rPr>
        <w:t xml:space="preserve">—Sabtu, 2 Juli, Kawasan Kuliner Pecinan (KKP) di Jalan Bali dan Jalan Bonerate, tetap buka. Itu </w:t>
      </w:r>
      <w:r>
        <w:rPr>
          <w:rFonts w:ascii="Times New Roman" w:hAnsi="Times New Roman" w:cs="Times New Roman"/>
          <w:sz w:val="24"/>
          <w:szCs w:val="24"/>
          <w:lang w:val="en-US"/>
        </w:rPr>
        <w:lastRenderedPageBreak/>
        <w:t xml:space="preserve">merupakan KKP terakhir selama Ramadan. Pekan depan atau setelah lebaran, KKP ditutup. Libur itu dengan dalih momen mudik lebaran yang dilakukan sejumlah pedagang. </w:t>
      </w:r>
    </w:p>
    <w:p w:rsidR="007B66D1" w:rsidRDefault="007B66D1" w:rsidP="007B66D1">
      <w:pPr>
        <w:pStyle w:val="ListParagraph"/>
        <w:spacing w:line="240" w:lineRule="auto"/>
        <w:ind w:left="142" w:firstLine="57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Camat Wajo, Ansaruddin mengatakan, libur ini karena momen lebaran. Siapa pun pasti ingin berlebaran di kampung atau bersama keluarganya. Pedagang dan masyarakat kota Makassar dalam waktu itu masih banyak yang mudik ke kampungnya. </w:t>
      </w:r>
    </w:p>
    <w:p w:rsidR="007B66D1" w:rsidRDefault="007B66D1" w:rsidP="007B66D1">
      <w:pPr>
        <w:pStyle w:val="ListParagraph"/>
        <w:spacing w:line="240" w:lineRule="auto"/>
        <w:ind w:left="142" w:firstLine="57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“Jadi tidak mungkin juga KKP akan ramai,” katanya. Selain itu, pada momen lebaran ini, juga dinilai warga masih bermalas-malasan untuk ke luar rumah. </w:t>
      </w:r>
    </w:p>
    <w:p w:rsidR="007B66D1" w:rsidRDefault="007B66D1" w:rsidP="007B66D1">
      <w:pPr>
        <w:pStyle w:val="ListParagraph"/>
        <w:spacing w:line="240" w:lineRule="auto"/>
        <w:ind w:left="142" w:firstLine="57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Karena masih menikmati momen lebaran itu. “Kue-kue dan makanan lebaran pasti masih banyak di rumah warga. Jadi kepikiran ke luar menjaja makanan itu belum ada,” katanya. </w:t>
      </w:r>
    </w:p>
    <w:p w:rsidR="007B66D1" w:rsidRDefault="007B66D1" w:rsidP="007B66D1">
      <w:pPr>
        <w:pStyle w:val="ListParagraph"/>
        <w:spacing w:line="240" w:lineRule="auto"/>
        <w:ind w:left="142" w:firstLine="578"/>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Akan tetapi, Ansaruddin menegaskan, KKP ini hanya libur pada hari itu saja. Selanjutnya KKP akan kembali normal dan dengan nuansa yang baru. “Tentunya dengan pelbagai kuliner yang lebih bervariasi,” katanya. </w:t>
      </w:r>
      <w:r>
        <w:rPr>
          <w:rFonts w:ascii="Times New Roman" w:hAnsi="Times New Roman" w:cs="Times New Roman"/>
          <w:b/>
          <w:sz w:val="24"/>
          <w:szCs w:val="24"/>
          <w:lang w:val="en-US"/>
        </w:rPr>
        <w:t>(mum/abg)</w:t>
      </w:r>
    </w:p>
    <w:p w:rsidR="007B66D1" w:rsidRDefault="007B66D1" w:rsidP="007B66D1">
      <w:pPr>
        <w:pStyle w:val="ListParagraph"/>
        <w:spacing w:line="240" w:lineRule="auto"/>
        <w:ind w:left="142" w:firstLine="578"/>
        <w:jc w:val="both"/>
        <w:rPr>
          <w:rFonts w:ascii="Times New Roman" w:hAnsi="Times New Roman" w:cs="Times New Roman"/>
          <w:b/>
          <w:sz w:val="24"/>
          <w:szCs w:val="24"/>
          <w:lang w:val="en-US"/>
        </w:rPr>
        <w:sectPr w:rsidR="007B66D1" w:rsidSect="00CC198A">
          <w:type w:val="continuous"/>
          <w:pgSz w:w="11907" w:h="16839" w:code="9"/>
          <w:pgMar w:top="2268" w:right="1701" w:bottom="1701" w:left="2268" w:header="708" w:footer="708" w:gutter="0"/>
          <w:cols w:num="2" w:space="708"/>
          <w:docGrid w:linePitch="360"/>
        </w:sectPr>
      </w:pPr>
    </w:p>
    <w:p w:rsidR="007B66D1" w:rsidRDefault="007B66D1" w:rsidP="007B66D1">
      <w:pPr>
        <w:pStyle w:val="ListParagraph"/>
        <w:spacing w:line="240" w:lineRule="auto"/>
        <w:ind w:left="142" w:firstLine="578"/>
        <w:jc w:val="both"/>
        <w:rPr>
          <w:rFonts w:ascii="Times New Roman" w:hAnsi="Times New Roman" w:cs="Times New Roman"/>
          <w:b/>
          <w:sz w:val="24"/>
          <w:szCs w:val="24"/>
          <w:lang w:val="en-US"/>
        </w:rPr>
      </w:pPr>
    </w:p>
    <w:p w:rsidR="007B66D1" w:rsidRDefault="007B66D1" w:rsidP="007B66D1">
      <w:pPr>
        <w:pStyle w:val="ListParagraph"/>
        <w:spacing w:line="240" w:lineRule="auto"/>
        <w:ind w:left="142"/>
        <w:rPr>
          <w:rFonts w:ascii="Times New Roman" w:hAnsi="Times New Roman" w:cs="Times New Roman"/>
          <w:i/>
          <w:sz w:val="24"/>
          <w:szCs w:val="24"/>
          <w:lang w:val="en-US"/>
        </w:rPr>
      </w:pPr>
      <w:r w:rsidRPr="00642914">
        <w:rPr>
          <w:rFonts w:ascii="Times New Roman" w:hAnsi="Times New Roman" w:cs="Times New Roman"/>
          <w:i/>
          <w:sz w:val="24"/>
          <w:szCs w:val="24"/>
          <w:lang w:val="en-US"/>
        </w:rPr>
        <w:t>Sumber: Harian Fajar, edisi Sabtu, 2 Juli 2018</w:t>
      </w:r>
    </w:p>
    <w:p w:rsidR="007B66D1" w:rsidRDefault="007B66D1" w:rsidP="007B66D1">
      <w:pPr>
        <w:pStyle w:val="ListParagraph"/>
        <w:spacing w:line="240" w:lineRule="auto"/>
        <w:ind w:left="142"/>
        <w:rPr>
          <w:rFonts w:ascii="Times New Roman" w:hAnsi="Times New Roman" w:cs="Times New Roman"/>
          <w:i/>
          <w:sz w:val="24"/>
          <w:szCs w:val="24"/>
          <w:lang w:val="en-US"/>
        </w:rPr>
      </w:pPr>
    </w:p>
    <w:p w:rsidR="007B66D1" w:rsidRDefault="007B66D1" w:rsidP="007B66D1">
      <w:pPr>
        <w:pStyle w:val="ListParagraph"/>
        <w:spacing w:line="240" w:lineRule="auto"/>
        <w:ind w:left="142"/>
        <w:rPr>
          <w:rFonts w:ascii="Times New Roman" w:hAnsi="Times New Roman" w:cs="Times New Roman"/>
          <w:i/>
          <w:sz w:val="24"/>
          <w:szCs w:val="24"/>
          <w:lang w:val="en-US"/>
        </w:rPr>
      </w:pPr>
    </w:p>
    <w:p w:rsidR="007B66D1" w:rsidRDefault="007B66D1" w:rsidP="007B66D1">
      <w:pPr>
        <w:pStyle w:val="ListParagraph"/>
        <w:spacing w:line="240" w:lineRule="auto"/>
        <w:ind w:left="142"/>
        <w:rPr>
          <w:rFonts w:ascii="Times New Roman" w:hAnsi="Times New Roman" w:cs="Times New Roman"/>
          <w:i/>
          <w:sz w:val="24"/>
          <w:szCs w:val="24"/>
          <w:lang w:val="en-US"/>
        </w:rPr>
      </w:pPr>
    </w:p>
    <w:p w:rsidR="007B66D1" w:rsidRPr="000A3DF3" w:rsidRDefault="007B66D1" w:rsidP="007B66D1">
      <w:pPr>
        <w:pStyle w:val="ListParagraph"/>
        <w:spacing w:line="360" w:lineRule="auto"/>
        <w:ind w:left="14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Kerangka analisis fairclough pada berita berjudul: </w:t>
      </w:r>
      <w:r w:rsidRPr="000A3DF3">
        <w:rPr>
          <w:rFonts w:ascii="Times New Roman" w:hAnsi="Times New Roman" w:cs="Times New Roman"/>
          <w:sz w:val="24"/>
          <w:szCs w:val="24"/>
          <w:lang w:val="en-US"/>
        </w:rPr>
        <w:t xml:space="preserve"> </w:t>
      </w:r>
      <w:r w:rsidRPr="00553290">
        <w:rPr>
          <w:rFonts w:ascii="Times New Roman" w:hAnsi="Times New Roman" w:cs="Times New Roman"/>
          <w:b/>
          <w:sz w:val="24"/>
          <w:szCs w:val="24"/>
          <w:lang w:val="en-US"/>
        </w:rPr>
        <w:t>KKP Libur Setelah Lebaran</w:t>
      </w:r>
    </w:p>
    <w:tbl>
      <w:tblPr>
        <w:tblStyle w:val="TableGrid"/>
        <w:tblW w:w="9101" w:type="dxa"/>
        <w:tblInd w:w="142" w:type="dxa"/>
        <w:tblLook w:val="04A0"/>
      </w:tblPr>
      <w:tblGrid>
        <w:gridCol w:w="3048"/>
        <w:gridCol w:w="3037"/>
        <w:gridCol w:w="3016"/>
      </w:tblGrid>
      <w:tr w:rsidR="007B66D1" w:rsidRPr="00327357" w:rsidTr="003D07D7">
        <w:tc>
          <w:tcPr>
            <w:tcW w:w="3048" w:type="dxa"/>
          </w:tcPr>
          <w:p w:rsidR="007B66D1" w:rsidRPr="00327357" w:rsidRDefault="007B66D1" w:rsidP="00F34FB1">
            <w:pPr>
              <w:pStyle w:val="ListParagraph"/>
              <w:spacing w:line="360" w:lineRule="auto"/>
              <w:ind w:left="0"/>
              <w:jc w:val="both"/>
              <w:rPr>
                <w:rFonts w:ascii="Times New Roman" w:hAnsi="Times New Roman" w:cs="Times New Roman"/>
                <w:b/>
                <w:sz w:val="20"/>
                <w:szCs w:val="20"/>
                <w:lang w:val="en-US"/>
              </w:rPr>
            </w:pPr>
            <w:r w:rsidRPr="00327357">
              <w:rPr>
                <w:rFonts w:ascii="Times New Roman" w:hAnsi="Times New Roman" w:cs="Times New Roman"/>
                <w:b/>
                <w:sz w:val="20"/>
                <w:szCs w:val="20"/>
                <w:lang w:val="en-US"/>
              </w:rPr>
              <w:t>Metode</w:t>
            </w:r>
          </w:p>
        </w:tc>
        <w:tc>
          <w:tcPr>
            <w:tcW w:w="3037" w:type="dxa"/>
          </w:tcPr>
          <w:p w:rsidR="007B66D1" w:rsidRPr="00327357" w:rsidRDefault="007B66D1" w:rsidP="00F34FB1">
            <w:pPr>
              <w:pStyle w:val="ListParagraph"/>
              <w:spacing w:line="360" w:lineRule="auto"/>
              <w:ind w:left="0"/>
              <w:jc w:val="both"/>
              <w:rPr>
                <w:rFonts w:ascii="Times New Roman" w:hAnsi="Times New Roman" w:cs="Times New Roman"/>
                <w:b/>
                <w:sz w:val="20"/>
                <w:szCs w:val="20"/>
                <w:lang w:val="en-US"/>
              </w:rPr>
            </w:pPr>
            <w:r w:rsidRPr="00327357">
              <w:rPr>
                <w:rFonts w:ascii="Times New Roman" w:hAnsi="Times New Roman" w:cs="Times New Roman"/>
                <w:b/>
                <w:sz w:val="20"/>
                <w:szCs w:val="20"/>
                <w:lang w:val="en-US"/>
              </w:rPr>
              <w:t>Tingkatan</w:t>
            </w:r>
          </w:p>
        </w:tc>
        <w:tc>
          <w:tcPr>
            <w:tcW w:w="3016" w:type="dxa"/>
          </w:tcPr>
          <w:p w:rsidR="007B66D1" w:rsidRPr="00327357" w:rsidRDefault="007B66D1" w:rsidP="00F34FB1">
            <w:pPr>
              <w:pStyle w:val="ListParagraph"/>
              <w:spacing w:line="360" w:lineRule="auto"/>
              <w:ind w:left="0"/>
              <w:jc w:val="both"/>
              <w:rPr>
                <w:rFonts w:ascii="Times New Roman" w:hAnsi="Times New Roman" w:cs="Times New Roman"/>
                <w:b/>
                <w:sz w:val="20"/>
                <w:szCs w:val="20"/>
                <w:lang w:val="en-US"/>
              </w:rPr>
            </w:pPr>
            <w:r w:rsidRPr="00327357">
              <w:rPr>
                <w:rFonts w:ascii="Times New Roman" w:hAnsi="Times New Roman" w:cs="Times New Roman"/>
                <w:b/>
                <w:sz w:val="20"/>
                <w:szCs w:val="20"/>
                <w:lang w:val="en-US"/>
              </w:rPr>
              <w:t>Hasil</w:t>
            </w:r>
          </w:p>
        </w:tc>
      </w:tr>
      <w:tr w:rsidR="007B66D1" w:rsidRPr="00327357" w:rsidTr="003D07D7">
        <w:tc>
          <w:tcPr>
            <w:tcW w:w="3048" w:type="dxa"/>
          </w:tcPr>
          <w:p w:rsidR="007B66D1" w:rsidRPr="00327357" w:rsidRDefault="007B66D1" w:rsidP="00F34FB1">
            <w:pPr>
              <w:pStyle w:val="ListParagraph"/>
              <w:spacing w:line="360" w:lineRule="auto"/>
              <w:ind w:left="0"/>
              <w:jc w:val="both"/>
              <w:rPr>
                <w:rFonts w:ascii="Times New Roman" w:hAnsi="Times New Roman" w:cs="Times New Roman"/>
                <w:i/>
                <w:sz w:val="20"/>
                <w:szCs w:val="20"/>
                <w:lang w:val="en-US"/>
              </w:rPr>
            </w:pPr>
            <w:r w:rsidRPr="00327357">
              <w:rPr>
                <w:rFonts w:ascii="Times New Roman" w:hAnsi="Times New Roman" w:cs="Times New Roman"/>
                <w:i/>
                <w:sz w:val="20"/>
                <w:szCs w:val="20"/>
                <w:lang w:val="en-US"/>
              </w:rPr>
              <w:t>Analisis Wacana :</w:t>
            </w:r>
          </w:p>
        </w:tc>
        <w:tc>
          <w:tcPr>
            <w:tcW w:w="3037" w:type="dxa"/>
          </w:tcPr>
          <w:p w:rsidR="007B66D1" w:rsidRPr="00327357" w:rsidRDefault="007B66D1" w:rsidP="00F34FB1">
            <w:pPr>
              <w:pStyle w:val="ListParagraph"/>
              <w:spacing w:line="360" w:lineRule="auto"/>
              <w:ind w:left="0"/>
              <w:jc w:val="both"/>
              <w:rPr>
                <w:rFonts w:ascii="Times New Roman" w:hAnsi="Times New Roman" w:cs="Times New Roman"/>
                <w:sz w:val="20"/>
                <w:szCs w:val="20"/>
                <w:lang w:val="en-US"/>
              </w:rPr>
            </w:pPr>
            <w:r w:rsidRPr="00327357">
              <w:rPr>
                <w:rFonts w:ascii="Times New Roman" w:hAnsi="Times New Roman" w:cs="Times New Roman"/>
                <w:sz w:val="20"/>
                <w:szCs w:val="20"/>
                <w:lang w:val="en-US"/>
              </w:rPr>
              <w:t>Text</w:t>
            </w:r>
          </w:p>
        </w:tc>
        <w:tc>
          <w:tcPr>
            <w:tcW w:w="3016" w:type="dxa"/>
          </w:tcPr>
          <w:p w:rsidR="007B66D1" w:rsidRPr="00327357" w:rsidRDefault="007B66D1" w:rsidP="00F34FB1">
            <w:pPr>
              <w:pStyle w:val="ListParagraph"/>
              <w:spacing w:line="360" w:lineRule="auto"/>
              <w:ind w:left="0"/>
              <w:jc w:val="both"/>
              <w:rPr>
                <w:rFonts w:ascii="Times New Roman" w:hAnsi="Times New Roman" w:cs="Times New Roman"/>
                <w:sz w:val="20"/>
                <w:szCs w:val="20"/>
                <w:lang w:val="en-US"/>
              </w:rPr>
            </w:pPr>
          </w:p>
        </w:tc>
      </w:tr>
      <w:tr w:rsidR="007B66D1" w:rsidRPr="00327357" w:rsidTr="003D07D7">
        <w:tc>
          <w:tcPr>
            <w:tcW w:w="3048" w:type="dxa"/>
          </w:tcPr>
          <w:p w:rsidR="007B66D1" w:rsidRPr="00327357" w:rsidRDefault="007B66D1" w:rsidP="007B66D1">
            <w:pPr>
              <w:pStyle w:val="ListParagraph"/>
              <w:numPr>
                <w:ilvl w:val="0"/>
                <w:numId w:val="6"/>
              </w:numPr>
              <w:spacing w:line="360" w:lineRule="auto"/>
              <w:jc w:val="both"/>
              <w:rPr>
                <w:rFonts w:ascii="Times New Roman" w:hAnsi="Times New Roman" w:cs="Times New Roman"/>
                <w:sz w:val="20"/>
                <w:szCs w:val="20"/>
                <w:lang w:val="en-US"/>
              </w:rPr>
            </w:pPr>
            <w:r w:rsidRPr="00327357">
              <w:rPr>
                <w:rFonts w:ascii="Times New Roman" w:hAnsi="Times New Roman" w:cs="Times New Roman"/>
                <w:sz w:val="20"/>
                <w:szCs w:val="20"/>
                <w:lang w:val="en-US"/>
              </w:rPr>
              <w:t>Text</w:t>
            </w:r>
          </w:p>
        </w:tc>
        <w:tc>
          <w:tcPr>
            <w:tcW w:w="3037" w:type="dxa"/>
          </w:tcPr>
          <w:p w:rsidR="007B66D1" w:rsidRPr="00327357" w:rsidRDefault="007B66D1" w:rsidP="00F34FB1">
            <w:pPr>
              <w:pStyle w:val="ListParagraph"/>
              <w:spacing w:line="360" w:lineRule="auto"/>
              <w:ind w:left="0"/>
              <w:jc w:val="both"/>
              <w:rPr>
                <w:rFonts w:ascii="Times New Roman" w:hAnsi="Times New Roman" w:cs="Times New Roman"/>
                <w:sz w:val="20"/>
                <w:szCs w:val="20"/>
                <w:lang w:val="en-US"/>
              </w:rPr>
            </w:pPr>
            <w:r w:rsidRPr="00327357">
              <w:rPr>
                <w:rFonts w:ascii="Times New Roman" w:hAnsi="Times New Roman" w:cs="Times New Roman"/>
                <w:sz w:val="20"/>
                <w:szCs w:val="20"/>
                <w:lang w:val="en-US"/>
              </w:rPr>
              <w:t xml:space="preserve">Kawasan Kuliner Pecinan (KKP) tidak buka setelah lebaran </w:t>
            </w:r>
          </w:p>
        </w:tc>
        <w:tc>
          <w:tcPr>
            <w:tcW w:w="3016" w:type="dxa"/>
          </w:tcPr>
          <w:p w:rsidR="007B66D1" w:rsidRPr="00327357" w:rsidRDefault="007B66D1" w:rsidP="00F34FB1">
            <w:pPr>
              <w:pStyle w:val="ListParagraph"/>
              <w:spacing w:line="360" w:lineRule="auto"/>
              <w:ind w:left="0"/>
              <w:jc w:val="both"/>
              <w:rPr>
                <w:rFonts w:ascii="Times New Roman" w:hAnsi="Times New Roman" w:cs="Times New Roman"/>
                <w:sz w:val="20"/>
                <w:szCs w:val="20"/>
                <w:lang w:val="en-US"/>
              </w:rPr>
            </w:pPr>
            <w:r w:rsidRPr="00327357">
              <w:rPr>
                <w:rFonts w:ascii="Times New Roman" w:hAnsi="Times New Roman" w:cs="Times New Roman"/>
                <w:sz w:val="20"/>
                <w:szCs w:val="20"/>
                <w:lang w:val="en-US"/>
              </w:rPr>
              <w:t xml:space="preserve">Jurnalisme keberagaman terlihat mulai pada judul berita. KKP yang diisi pedagang multietnis </w:t>
            </w:r>
            <w:r>
              <w:rPr>
                <w:rFonts w:ascii="Times New Roman" w:hAnsi="Times New Roman" w:cs="Times New Roman"/>
                <w:sz w:val="20"/>
                <w:szCs w:val="20"/>
                <w:lang w:val="en-US"/>
              </w:rPr>
              <w:t xml:space="preserve">tidak dibuka sementara waktu, demi menghargai pedagang dan pengunjung muslim yang masih  libur lebaran. </w:t>
            </w:r>
          </w:p>
        </w:tc>
      </w:tr>
      <w:tr w:rsidR="007B66D1" w:rsidRPr="00327357" w:rsidTr="003D07D7">
        <w:tc>
          <w:tcPr>
            <w:tcW w:w="3048" w:type="dxa"/>
          </w:tcPr>
          <w:p w:rsidR="007B66D1" w:rsidRPr="00327357" w:rsidRDefault="007B66D1" w:rsidP="007B66D1">
            <w:pPr>
              <w:pStyle w:val="ListParagraph"/>
              <w:numPr>
                <w:ilvl w:val="0"/>
                <w:numId w:val="6"/>
              </w:numPr>
              <w:spacing w:line="360" w:lineRule="auto"/>
              <w:jc w:val="both"/>
              <w:rPr>
                <w:rFonts w:ascii="Times New Roman" w:hAnsi="Times New Roman" w:cs="Times New Roman"/>
                <w:sz w:val="20"/>
                <w:szCs w:val="20"/>
                <w:lang w:val="en-US"/>
              </w:rPr>
            </w:pPr>
            <w:r w:rsidRPr="00327357">
              <w:rPr>
                <w:rFonts w:ascii="Times New Roman" w:hAnsi="Times New Roman" w:cs="Times New Roman"/>
                <w:sz w:val="20"/>
                <w:szCs w:val="20"/>
                <w:lang w:val="en-US"/>
              </w:rPr>
              <w:t>Interpretation</w:t>
            </w:r>
          </w:p>
        </w:tc>
        <w:tc>
          <w:tcPr>
            <w:tcW w:w="3037" w:type="dxa"/>
          </w:tcPr>
          <w:p w:rsidR="007B66D1" w:rsidRPr="00327357" w:rsidRDefault="007B66D1" w:rsidP="00F34FB1">
            <w:pPr>
              <w:pStyle w:val="ListParagraph"/>
              <w:spacing w:line="36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Pedagang dan masyarakat Makassar banyak yang mudik. (Paragraf ke-2, kalimat ke-3).</w:t>
            </w:r>
          </w:p>
        </w:tc>
        <w:tc>
          <w:tcPr>
            <w:tcW w:w="3016" w:type="dxa"/>
          </w:tcPr>
          <w:p w:rsidR="007B66D1" w:rsidRPr="00327357" w:rsidRDefault="007B66D1" w:rsidP="00F34FB1">
            <w:pPr>
              <w:pStyle w:val="ListParagraph"/>
              <w:spacing w:line="36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Keberadaan KKP tidak lepas dari motif ekonomi, sosial, etnik dan budaya. Jika KKP tetap dibuka pascalebaran, maka keuntungan ekonomi yang dihasilkan tidak maksimal. Selain itu, pandangan masyarakat terhadap KKP yang seolah tidak menghargai hari besar umat Islam. </w:t>
            </w:r>
          </w:p>
        </w:tc>
      </w:tr>
      <w:tr w:rsidR="007B66D1" w:rsidRPr="00327357" w:rsidTr="003D07D7">
        <w:tc>
          <w:tcPr>
            <w:tcW w:w="3048" w:type="dxa"/>
          </w:tcPr>
          <w:p w:rsidR="007B66D1" w:rsidRPr="00327357" w:rsidRDefault="007B66D1" w:rsidP="007B66D1">
            <w:pPr>
              <w:pStyle w:val="ListParagraph"/>
              <w:numPr>
                <w:ilvl w:val="0"/>
                <w:numId w:val="6"/>
              </w:numPr>
              <w:spacing w:line="360" w:lineRule="auto"/>
              <w:jc w:val="both"/>
              <w:rPr>
                <w:rFonts w:ascii="Times New Roman" w:hAnsi="Times New Roman" w:cs="Times New Roman"/>
                <w:sz w:val="20"/>
                <w:szCs w:val="20"/>
                <w:lang w:val="en-US"/>
              </w:rPr>
            </w:pPr>
            <w:r w:rsidRPr="00327357">
              <w:rPr>
                <w:rFonts w:ascii="Times New Roman" w:hAnsi="Times New Roman" w:cs="Times New Roman"/>
                <w:sz w:val="20"/>
                <w:szCs w:val="20"/>
                <w:lang w:val="en-US"/>
              </w:rPr>
              <w:t>Explanation</w:t>
            </w:r>
          </w:p>
        </w:tc>
        <w:tc>
          <w:tcPr>
            <w:tcW w:w="3037" w:type="dxa"/>
          </w:tcPr>
          <w:p w:rsidR="007B66D1" w:rsidRPr="00327357" w:rsidRDefault="007B66D1" w:rsidP="00F34FB1">
            <w:pPr>
              <w:pStyle w:val="ListParagraph"/>
              <w:spacing w:line="36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KKP tidak buka setelah lebaran karena pedagang dan masyarakat banyak yang mudik</w:t>
            </w:r>
          </w:p>
        </w:tc>
        <w:tc>
          <w:tcPr>
            <w:tcW w:w="3016" w:type="dxa"/>
          </w:tcPr>
          <w:p w:rsidR="007B66D1" w:rsidRPr="00327357" w:rsidRDefault="007B66D1" w:rsidP="00F34FB1">
            <w:pPr>
              <w:pStyle w:val="ListParagraph"/>
              <w:spacing w:line="36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Jurnalisme keberagaman menjadi penting dalam memproduksi teks berita surat kabar di Harian Fajar. Wacana jurnalisme keberagaman memiliki pengaruh besar terhadap persepsi masyarakat mengenai KKP yang toleran. Sehingga jurnalisme keberagaman menjadi representasi dalam mewujudkan toleransi dan solidaritas antaretnik dan agama yang berbeda. </w:t>
            </w:r>
          </w:p>
        </w:tc>
      </w:tr>
      <w:tr w:rsidR="007B66D1" w:rsidRPr="00327357" w:rsidTr="003D07D7">
        <w:tc>
          <w:tcPr>
            <w:tcW w:w="3048" w:type="dxa"/>
          </w:tcPr>
          <w:p w:rsidR="007B66D1" w:rsidRPr="00327357" w:rsidRDefault="007B66D1" w:rsidP="00F34FB1">
            <w:pPr>
              <w:spacing w:line="360" w:lineRule="auto"/>
              <w:jc w:val="both"/>
              <w:rPr>
                <w:rFonts w:ascii="Times New Roman" w:hAnsi="Times New Roman" w:cs="Times New Roman"/>
                <w:i/>
                <w:sz w:val="20"/>
                <w:szCs w:val="20"/>
                <w:lang w:val="en-US"/>
              </w:rPr>
            </w:pPr>
            <w:r w:rsidRPr="00327357">
              <w:rPr>
                <w:rFonts w:ascii="Times New Roman" w:hAnsi="Times New Roman" w:cs="Times New Roman"/>
                <w:i/>
                <w:sz w:val="20"/>
                <w:szCs w:val="20"/>
                <w:lang w:val="en-US"/>
              </w:rPr>
              <w:t xml:space="preserve">Wawancara mendalam dengan </w:t>
            </w:r>
            <w:r w:rsidRPr="00327357">
              <w:rPr>
                <w:rFonts w:ascii="Times New Roman" w:hAnsi="Times New Roman" w:cs="Times New Roman"/>
                <w:i/>
                <w:sz w:val="20"/>
                <w:szCs w:val="20"/>
                <w:lang w:val="en-US"/>
              </w:rPr>
              <w:lastRenderedPageBreak/>
              <w:t xml:space="preserve">pengelola media </w:t>
            </w:r>
          </w:p>
        </w:tc>
        <w:tc>
          <w:tcPr>
            <w:tcW w:w="3037" w:type="dxa"/>
          </w:tcPr>
          <w:p w:rsidR="007B66D1" w:rsidRPr="00327357" w:rsidRDefault="007B66D1" w:rsidP="00F34FB1">
            <w:pPr>
              <w:pStyle w:val="ListParagraph"/>
              <w:spacing w:line="360" w:lineRule="auto"/>
              <w:ind w:left="0"/>
              <w:jc w:val="both"/>
              <w:rPr>
                <w:rFonts w:ascii="Times New Roman" w:hAnsi="Times New Roman" w:cs="Times New Roman"/>
                <w:sz w:val="20"/>
                <w:szCs w:val="20"/>
                <w:lang w:val="en-US"/>
              </w:rPr>
            </w:pPr>
            <w:r w:rsidRPr="00327357">
              <w:rPr>
                <w:rFonts w:ascii="Times New Roman" w:hAnsi="Times New Roman" w:cs="Times New Roman"/>
                <w:sz w:val="20"/>
                <w:szCs w:val="20"/>
                <w:lang w:val="en-US"/>
              </w:rPr>
              <w:lastRenderedPageBreak/>
              <w:t>Discourse practice news room</w:t>
            </w:r>
          </w:p>
        </w:tc>
        <w:tc>
          <w:tcPr>
            <w:tcW w:w="3016" w:type="dxa"/>
          </w:tcPr>
          <w:p w:rsidR="007B66D1" w:rsidRPr="00327357" w:rsidRDefault="007B66D1" w:rsidP="00F34FB1">
            <w:pPr>
              <w:pStyle w:val="ListParagraph"/>
              <w:spacing w:line="36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Konflik antaretnik di daerah lain </w:t>
            </w:r>
            <w:r>
              <w:rPr>
                <w:rFonts w:ascii="Times New Roman" w:hAnsi="Times New Roman" w:cs="Times New Roman"/>
                <w:sz w:val="20"/>
                <w:szCs w:val="20"/>
                <w:lang w:val="en-US"/>
              </w:rPr>
              <w:lastRenderedPageBreak/>
              <w:t xml:space="preserve">kita berusaha cairkan lewat pemberitaan di rubrik KKP. Kita munculkan pemberitaan bahwa sebenarnya kita bisa hidup berdampingan dengan menggambarkan suasana keakraban di KKP. </w:t>
            </w:r>
            <w:r w:rsidRPr="00062E4B">
              <w:rPr>
                <w:rFonts w:ascii="Times New Roman" w:hAnsi="Times New Roman" w:cs="Times New Roman"/>
                <w:sz w:val="20"/>
                <w:szCs w:val="20"/>
                <w:lang w:val="en-US"/>
              </w:rPr>
              <w:t>(Wawancara dengan Amrullah, editor berita KKP Harian Fajar)</w:t>
            </w:r>
          </w:p>
        </w:tc>
      </w:tr>
      <w:tr w:rsidR="007B66D1" w:rsidRPr="00327357" w:rsidTr="003D07D7">
        <w:tc>
          <w:tcPr>
            <w:tcW w:w="3048" w:type="dxa"/>
          </w:tcPr>
          <w:p w:rsidR="007B66D1" w:rsidRPr="00327357" w:rsidRDefault="007B66D1" w:rsidP="00F34FB1">
            <w:pPr>
              <w:spacing w:line="360" w:lineRule="auto"/>
              <w:jc w:val="both"/>
              <w:rPr>
                <w:rFonts w:ascii="Times New Roman" w:hAnsi="Times New Roman" w:cs="Times New Roman"/>
                <w:i/>
                <w:sz w:val="20"/>
                <w:szCs w:val="20"/>
                <w:lang w:val="en-US"/>
              </w:rPr>
            </w:pPr>
            <w:r w:rsidRPr="00327357">
              <w:rPr>
                <w:rFonts w:ascii="Times New Roman" w:hAnsi="Times New Roman" w:cs="Times New Roman"/>
                <w:i/>
                <w:sz w:val="20"/>
                <w:szCs w:val="20"/>
                <w:lang w:val="en-US"/>
              </w:rPr>
              <w:lastRenderedPageBreak/>
              <w:t xml:space="preserve">Studi Pustaka dan Penelusuran </w:t>
            </w:r>
          </w:p>
        </w:tc>
        <w:tc>
          <w:tcPr>
            <w:tcW w:w="3037" w:type="dxa"/>
          </w:tcPr>
          <w:p w:rsidR="007B66D1" w:rsidRPr="00327357" w:rsidRDefault="007B66D1" w:rsidP="00F34FB1">
            <w:pPr>
              <w:pStyle w:val="ListParagraph"/>
              <w:spacing w:line="360" w:lineRule="auto"/>
              <w:ind w:left="0"/>
              <w:jc w:val="both"/>
              <w:rPr>
                <w:rFonts w:ascii="Times New Roman" w:hAnsi="Times New Roman" w:cs="Times New Roman"/>
                <w:sz w:val="20"/>
                <w:szCs w:val="20"/>
                <w:lang w:val="en-US"/>
              </w:rPr>
            </w:pPr>
            <w:r w:rsidRPr="00327357">
              <w:rPr>
                <w:rFonts w:ascii="Times New Roman" w:hAnsi="Times New Roman" w:cs="Times New Roman"/>
                <w:sz w:val="20"/>
                <w:szCs w:val="20"/>
                <w:lang w:val="en-US"/>
              </w:rPr>
              <w:t>Sociocultural practice</w:t>
            </w:r>
          </w:p>
        </w:tc>
        <w:tc>
          <w:tcPr>
            <w:tcW w:w="3016" w:type="dxa"/>
          </w:tcPr>
          <w:p w:rsidR="007B66D1" w:rsidRPr="00327357" w:rsidRDefault="007B66D1" w:rsidP="00F34FB1">
            <w:pPr>
              <w:pStyle w:val="ListParagraph"/>
              <w:spacing w:line="36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Berita yang memiliki perspektif keberagaman akan menginspirasi, bahwa keberagaman bukan ancaman, tetapi peluang atau wahana untuk saling mengenal satu sama lain. </w:t>
            </w:r>
          </w:p>
        </w:tc>
      </w:tr>
    </w:tbl>
    <w:p w:rsidR="003D07D7" w:rsidRPr="00EF14E4" w:rsidRDefault="003D07D7" w:rsidP="003D07D7">
      <w:pPr>
        <w:pStyle w:val="ListParagraph"/>
        <w:numPr>
          <w:ilvl w:val="0"/>
          <w:numId w:val="9"/>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Analisis Wacana pada Wacana Berita 2</w:t>
      </w:r>
    </w:p>
    <w:p w:rsidR="003D07D7" w:rsidRPr="00EF14E4" w:rsidRDefault="003D07D7" w:rsidP="003D07D7">
      <w:pPr>
        <w:spacing w:line="240" w:lineRule="auto"/>
        <w:rPr>
          <w:rFonts w:ascii="Times New Roman" w:hAnsi="Times New Roman" w:cs="Times New Roman"/>
          <w:sz w:val="24"/>
          <w:szCs w:val="24"/>
        </w:rPr>
        <w:sectPr w:rsidR="003D07D7" w:rsidRPr="00EF14E4" w:rsidSect="003D07D7">
          <w:pgSz w:w="11907" w:h="16839" w:code="9"/>
          <w:pgMar w:top="2268" w:right="1701" w:bottom="1701" w:left="2268" w:header="708" w:footer="708" w:gutter="0"/>
          <w:cols w:space="708"/>
          <w:docGrid w:linePitch="360"/>
        </w:sectPr>
      </w:pPr>
    </w:p>
    <w:p w:rsidR="003D07D7" w:rsidRPr="00E06358" w:rsidRDefault="003D07D7" w:rsidP="003D07D7">
      <w:pPr>
        <w:pStyle w:val="ListParagraph"/>
        <w:spacing w:line="240" w:lineRule="auto"/>
        <w:jc w:val="both"/>
        <w:rPr>
          <w:rFonts w:ascii="Times New Roman" w:hAnsi="Times New Roman" w:cs="Times New Roman"/>
          <w:b/>
          <w:sz w:val="28"/>
          <w:szCs w:val="28"/>
          <w:lang w:val="en-US"/>
        </w:rPr>
      </w:pPr>
      <w:r w:rsidRPr="00E06358">
        <w:rPr>
          <w:rFonts w:ascii="Times New Roman" w:hAnsi="Times New Roman" w:cs="Times New Roman"/>
          <w:b/>
          <w:sz w:val="28"/>
          <w:szCs w:val="28"/>
          <w:lang w:val="en-US"/>
        </w:rPr>
        <w:lastRenderedPageBreak/>
        <w:t>Aneka Kue Lebaran Warnai KKP</w:t>
      </w:r>
    </w:p>
    <w:p w:rsidR="003D07D7" w:rsidRDefault="003D07D7" w:rsidP="003D07D7">
      <w:pPr>
        <w:pStyle w:val="ListParagraph"/>
        <w:spacing w:line="240" w:lineRule="auto"/>
        <w:jc w:val="both"/>
        <w:rPr>
          <w:rFonts w:ascii="Times New Roman" w:hAnsi="Times New Roman" w:cs="Times New Roman"/>
          <w:sz w:val="24"/>
          <w:szCs w:val="24"/>
          <w:lang w:val="en-US"/>
        </w:rPr>
      </w:pPr>
    </w:p>
    <w:p w:rsidR="003D07D7" w:rsidRDefault="003D07D7" w:rsidP="003D07D7">
      <w:pPr>
        <w:pStyle w:val="ListParagraph"/>
        <w:spacing w:line="240" w:lineRule="auto"/>
        <w:jc w:val="both"/>
        <w:rPr>
          <w:rFonts w:ascii="Times New Roman" w:hAnsi="Times New Roman" w:cs="Times New Roman"/>
          <w:sz w:val="24"/>
          <w:szCs w:val="24"/>
          <w:lang w:val="en-US"/>
        </w:rPr>
      </w:pPr>
      <w:r w:rsidRPr="00E06358">
        <w:rPr>
          <w:rFonts w:ascii="Times New Roman" w:hAnsi="Times New Roman" w:cs="Times New Roman"/>
          <w:b/>
          <w:sz w:val="24"/>
          <w:szCs w:val="24"/>
          <w:lang w:val="en-US"/>
        </w:rPr>
        <w:t>MAKASSAR, FAJAR</w:t>
      </w:r>
      <w:r>
        <w:rPr>
          <w:rFonts w:ascii="Times New Roman" w:hAnsi="Times New Roman" w:cs="Times New Roman"/>
          <w:sz w:val="24"/>
          <w:szCs w:val="24"/>
          <w:lang w:val="en-US"/>
        </w:rPr>
        <w:t xml:space="preserve">—Pekan terakhir Ramadan di Kawasan Kuliner Pecinan (KKP) tetap ramai, Sabtu, 2 Juli. Pelbagai kuliner baru, termasuk parsel kue lebaran tampak dijajakan di sana. </w:t>
      </w:r>
    </w:p>
    <w:p w:rsidR="003D07D7" w:rsidRDefault="003D07D7" w:rsidP="003D07D7">
      <w:pPr>
        <w:pStyle w:val="ListParagraph"/>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Kue lebaran itu, salah satunya dijual warga Tionghoa pengurus Kleteng Xian Ma, Jeffry Tandiharjo. Kue-kue lebaran ini, dijualnya atas permintaan pengunjung, pekan lalu. “Minggu lalu saya menjual dan laris dibeli pengunjung. Karena cepat habis, pengunjung yang tidak dapat, akhirnya memesan,” katanya, malam tadi.</w:t>
      </w:r>
    </w:p>
    <w:p w:rsidR="003D07D7" w:rsidRDefault="003D07D7" w:rsidP="003D07D7">
      <w:pPr>
        <w:pStyle w:val="ListParagraph"/>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Kue-kue yang dijual tersebut antara lain kue bolu kering dengan pelbagai jenis rasa. </w:t>
      </w:r>
      <w:r>
        <w:rPr>
          <w:rFonts w:ascii="Times New Roman" w:hAnsi="Times New Roman" w:cs="Times New Roman"/>
          <w:sz w:val="24"/>
          <w:szCs w:val="24"/>
          <w:lang w:val="en-US"/>
        </w:rPr>
        <w:lastRenderedPageBreak/>
        <w:t>Ada rasa cokelat, keju, kismis dan lainnya. Kue bolu kering diakui paling laris. “Banyak yang pesan bulo keringnya,” ungkap Jeffry.</w:t>
      </w:r>
    </w:p>
    <w:p w:rsidR="003D07D7" w:rsidRPr="00E06358" w:rsidRDefault="003D07D7" w:rsidP="003D07D7">
      <w:pPr>
        <w:pStyle w:val="ListParagraph"/>
        <w:spacing w:line="24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Penjual parsel lebaran lainnya adalah Rosmini. Di stannya, tampak pelbagai jenis kue lebaran yang bervariasi. “Ini hanya sisa pesanan yang saya pajang. Puluhan toples lainnya sudah laris, banyak pengunjung ynag memborong,” katanya</w:t>
      </w:r>
      <w:r w:rsidRPr="00E06358">
        <w:rPr>
          <w:rFonts w:ascii="Times New Roman" w:hAnsi="Times New Roman" w:cs="Times New Roman"/>
          <w:b/>
          <w:sz w:val="24"/>
          <w:szCs w:val="24"/>
          <w:lang w:val="en-US"/>
        </w:rPr>
        <w:t>. (mum/iad)</w:t>
      </w:r>
    </w:p>
    <w:p w:rsidR="003D07D7" w:rsidRPr="00E06358" w:rsidRDefault="003D07D7" w:rsidP="003D07D7">
      <w:pPr>
        <w:pStyle w:val="ListParagraph"/>
        <w:spacing w:line="240" w:lineRule="auto"/>
        <w:jc w:val="both"/>
        <w:rPr>
          <w:rFonts w:ascii="Times New Roman" w:hAnsi="Times New Roman" w:cs="Times New Roman"/>
          <w:b/>
          <w:sz w:val="24"/>
          <w:szCs w:val="24"/>
          <w:lang w:val="en-US"/>
        </w:rPr>
      </w:pPr>
    </w:p>
    <w:p w:rsidR="003D07D7" w:rsidRPr="00123C5C" w:rsidRDefault="003D07D7" w:rsidP="003D07D7">
      <w:pPr>
        <w:pStyle w:val="ListParagraph"/>
        <w:spacing w:line="240" w:lineRule="auto"/>
        <w:jc w:val="both"/>
        <w:rPr>
          <w:rFonts w:ascii="Times New Roman" w:hAnsi="Times New Roman" w:cs="Times New Roman"/>
          <w:i/>
          <w:sz w:val="24"/>
          <w:szCs w:val="24"/>
          <w:lang w:val="en-US"/>
        </w:rPr>
        <w:sectPr w:rsidR="003D07D7" w:rsidRPr="00123C5C" w:rsidSect="00CC198A">
          <w:type w:val="continuous"/>
          <w:pgSz w:w="11907" w:h="16839" w:code="9"/>
          <w:pgMar w:top="2268" w:right="1701" w:bottom="1701" w:left="2268" w:header="708" w:footer="708" w:gutter="0"/>
          <w:cols w:num="2" w:space="708"/>
          <w:docGrid w:linePitch="360"/>
        </w:sectPr>
      </w:pPr>
      <w:r w:rsidRPr="00F5697C">
        <w:rPr>
          <w:rFonts w:ascii="Times New Roman" w:hAnsi="Times New Roman" w:cs="Times New Roman"/>
          <w:i/>
          <w:sz w:val="24"/>
          <w:szCs w:val="24"/>
          <w:lang w:val="en-US"/>
        </w:rPr>
        <w:t>Sumber: Harian Fajar edisi Minggu, 3 Juli 2016</w:t>
      </w:r>
    </w:p>
    <w:p w:rsidR="003D07D7" w:rsidRDefault="003D07D7" w:rsidP="003D07D7">
      <w:pPr>
        <w:spacing w:line="360" w:lineRule="auto"/>
        <w:rPr>
          <w:rFonts w:ascii="Times New Roman" w:hAnsi="Times New Roman" w:cs="Times New Roman"/>
          <w:sz w:val="24"/>
          <w:szCs w:val="24"/>
        </w:rPr>
        <w:sectPr w:rsidR="003D07D7" w:rsidSect="00CC198A">
          <w:footerReference w:type="default" r:id="rId10"/>
          <w:pgSz w:w="11907" w:h="16839" w:code="9"/>
          <w:pgMar w:top="2268" w:right="1701" w:bottom="1701" w:left="2268" w:header="708" w:footer="708" w:gutter="0"/>
          <w:cols w:space="708"/>
          <w:docGrid w:linePitch="360"/>
        </w:sectPr>
      </w:pPr>
    </w:p>
    <w:p w:rsidR="003D07D7" w:rsidRPr="00123C5C" w:rsidRDefault="003D07D7" w:rsidP="003D07D7">
      <w:pPr>
        <w:spacing w:line="360" w:lineRule="auto"/>
        <w:jc w:val="both"/>
        <w:rPr>
          <w:rFonts w:ascii="Times New Roman" w:hAnsi="Times New Roman" w:cs="Times New Roman"/>
          <w:sz w:val="24"/>
          <w:szCs w:val="24"/>
        </w:rPr>
      </w:pPr>
      <w:r w:rsidRPr="00123C5C">
        <w:rPr>
          <w:rFonts w:ascii="Times New Roman" w:hAnsi="Times New Roman" w:cs="Times New Roman"/>
          <w:sz w:val="24"/>
          <w:szCs w:val="24"/>
        </w:rPr>
        <w:lastRenderedPageBreak/>
        <w:t>Kerangka</w:t>
      </w:r>
      <w:r>
        <w:rPr>
          <w:rFonts w:ascii="Times New Roman" w:hAnsi="Times New Roman" w:cs="Times New Roman"/>
          <w:sz w:val="24"/>
          <w:szCs w:val="24"/>
        </w:rPr>
        <w:t xml:space="preserve"> </w:t>
      </w:r>
      <w:r w:rsidRPr="00123C5C">
        <w:rPr>
          <w:rFonts w:ascii="Times New Roman" w:hAnsi="Times New Roman" w:cs="Times New Roman"/>
          <w:sz w:val="24"/>
          <w:szCs w:val="24"/>
        </w:rPr>
        <w:t xml:space="preserve"> analisis fairclough pada berita berjudul:  </w:t>
      </w:r>
      <w:r w:rsidRPr="00123C5C">
        <w:rPr>
          <w:rFonts w:ascii="Times New Roman" w:hAnsi="Times New Roman" w:cs="Times New Roman"/>
          <w:b/>
          <w:sz w:val="24"/>
          <w:szCs w:val="24"/>
        </w:rPr>
        <w:t>Aneka Kue Lebaran Warnai KKP</w:t>
      </w:r>
    </w:p>
    <w:tbl>
      <w:tblPr>
        <w:tblStyle w:val="TableGrid"/>
        <w:tblW w:w="0" w:type="auto"/>
        <w:tblInd w:w="142" w:type="dxa"/>
        <w:tblLook w:val="04A0"/>
      </w:tblPr>
      <w:tblGrid>
        <w:gridCol w:w="3048"/>
        <w:gridCol w:w="3037"/>
        <w:gridCol w:w="3016"/>
      </w:tblGrid>
      <w:tr w:rsidR="003D07D7" w:rsidRPr="00327357" w:rsidTr="003233C5">
        <w:tc>
          <w:tcPr>
            <w:tcW w:w="3048" w:type="dxa"/>
          </w:tcPr>
          <w:p w:rsidR="003D07D7" w:rsidRPr="00327357" w:rsidRDefault="003D07D7" w:rsidP="003233C5">
            <w:pPr>
              <w:pStyle w:val="ListParagraph"/>
              <w:spacing w:line="360" w:lineRule="auto"/>
              <w:ind w:left="0"/>
              <w:jc w:val="both"/>
              <w:rPr>
                <w:rFonts w:ascii="Times New Roman" w:hAnsi="Times New Roman" w:cs="Times New Roman"/>
                <w:b/>
                <w:sz w:val="20"/>
                <w:szCs w:val="20"/>
                <w:lang w:val="en-US"/>
              </w:rPr>
            </w:pPr>
            <w:r w:rsidRPr="00327357">
              <w:rPr>
                <w:rFonts w:ascii="Times New Roman" w:hAnsi="Times New Roman" w:cs="Times New Roman"/>
                <w:b/>
                <w:sz w:val="20"/>
                <w:szCs w:val="20"/>
                <w:lang w:val="en-US"/>
              </w:rPr>
              <w:t>Metode</w:t>
            </w:r>
          </w:p>
        </w:tc>
        <w:tc>
          <w:tcPr>
            <w:tcW w:w="3037" w:type="dxa"/>
          </w:tcPr>
          <w:p w:rsidR="003D07D7" w:rsidRPr="00327357" w:rsidRDefault="003D07D7" w:rsidP="003233C5">
            <w:pPr>
              <w:pStyle w:val="ListParagraph"/>
              <w:spacing w:line="360" w:lineRule="auto"/>
              <w:ind w:left="0"/>
              <w:jc w:val="both"/>
              <w:rPr>
                <w:rFonts w:ascii="Times New Roman" w:hAnsi="Times New Roman" w:cs="Times New Roman"/>
                <w:b/>
                <w:sz w:val="20"/>
                <w:szCs w:val="20"/>
                <w:lang w:val="en-US"/>
              </w:rPr>
            </w:pPr>
            <w:r w:rsidRPr="00327357">
              <w:rPr>
                <w:rFonts w:ascii="Times New Roman" w:hAnsi="Times New Roman" w:cs="Times New Roman"/>
                <w:b/>
                <w:sz w:val="20"/>
                <w:szCs w:val="20"/>
                <w:lang w:val="en-US"/>
              </w:rPr>
              <w:t>Tingkatan</w:t>
            </w:r>
          </w:p>
        </w:tc>
        <w:tc>
          <w:tcPr>
            <w:tcW w:w="3016" w:type="dxa"/>
          </w:tcPr>
          <w:p w:rsidR="003D07D7" w:rsidRPr="00327357" w:rsidRDefault="003D07D7" w:rsidP="003233C5">
            <w:pPr>
              <w:pStyle w:val="ListParagraph"/>
              <w:spacing w:line="360" w:lineRule="auto"/>
              <w:ind w:left="0"/>
              <w:jc w:val="both"/>
              <w:rPr>
                <w:rFonts w:ascii="Times New Roman" w:hAnsi="Times New Roman" w:cs="Times New Roman"/>
                <w:b/>
                <w:sz w:val="20"/>
                <w:szCs w:val="20"/>
                <w:lang w:val="en-US"/>
              </w:rPr>
            </w:pPr>
            <w:r w:rsidRPr="00327357">
              <w:rPr>
                <w:rFonts w:ascii="Times New Roman" w:hAnsi="Times New Roman" w:cs="Times New Roman"/>
                <w:b/>
                <w:sz w:val="20"/>
                <w:szCs w:val="20"/>
                <w:lang w:val="en-US"/>
              </w:rPr>
              <w:t>Hasil</w:t>
            </w:r>
          </w:p>
        </w:tc>
      </w:tr>
      <w:tr w:rsidR="003D07D7" w:rsidRPr="00327357" w:rsidTr="003233C5">
        <w:tc>
          <w:tcPr>
            <w:tcW w:w="3048" w:type="dxa"/>
          </w:tcPr>
          <w:p w:rsidR="003D07D7" w:rsidRPr="00327357" w:rsidRDefault="003D07D7" w:rsidP="003233C5">
            <w:pPr>
              <w:pStyle w:val="ListParagraph"/>
              <w:spacing w:line="360" w:lineRule="auto"/>
              <w:ind w:left="0"/>
              <w:jc w:val="both"/>
              <w:rPr>
                <w:rFonts w:ascii="Times New Roman" w:hAnsi="Times New Roman" w:cs="Times New Roman"/>
                <w:i/>
                <w:sz w:val="20"/>
                <w:szCs w:val="20"/>
                <w:lang w:val="en-US"/>
              </w:rPr>
            </w:pPr>
            <w:r w:rsidRPr="00327357">
              <w:rPr>
                <w:rFonts w:ascii="Times New Roman" w:hAnsi="Times New Roman" w:cs="Times New Roman"/>
                <w:i/>
                <w:sz w:val="20"/>
                <w:szCs w:val="20"/>
                <w:lang w:val="en-US"/>
              </w:rPr>
              <w:t>Analisis Wacana :</w:t>
            </w:r>
          </w:p>
        </w:tc>
        <w:tc>
          <w:tcPr>
            <w:tcW w:w="3037" w:type="dxa"/>
          </w:tcPr>
          <w:p w:rsidR="003D07D7" w:rsidRPr="00327357" w:rsidRDefault="003D07D7" w:rsidP="003233C5">
            <w:pPr>
              <w:pStyle w:val="ListParagraph"/>
              <w:spacing w:line="360" w:lineRule="auto"/>
              <w:ind w:left="0"/>
              <w:jc w:val="both"/>
              <w:rPr>
                <w:rFonts w:ascii="Times New Roman" w:hAnsi="Times New Roman" w:cs="Times New Roman"/>
                <w:sz w:val="20"/>
                <w:szCs w:val="20"/>
                <w:lang w:val="en-US"/>
              </w:rPr>
            </w:pPr>
            <w:r w:rsidRPr="00327357">
              <w:rPr>
                <w:rFonts w:ascii="Times New Roman" w:hAnsi="Times New Roman" w:cs="Times New Roman"/>
                <w:sz w:val="20"/>
                <w:szCs w:val="20"/>
                <w:lang w:val="en-US"/>
              </w:rPr>
              <w:t>Text</w:t>
            </w:r>
          </w:p>
        </w:tc>
        <w:tc>
          <w:tcPr>
            <w:tcW w:w="3016" w:type="dxa"/>
          </w:tcPr>
          <w:p w:rsidR="003D07D7" w:rsidRPr="00327357" w:rsidRDefault="003D07D7" w:rsidP="003233C5">
            <w:pPr>
              <w:pStyle w:val="ListParagraph"/>
              <w:spacing w:line="360" w:lineRule="auto"/>
              <w:ind w:left="0"/>
              <w:jc w:val="both"/>
              <w:rPr>
                <w:rFonts w:ascii="Times New Roman" w:hAnsi="Times New Roman" w:cs="Times New Roman"/>
                <w:sz w:val="20"/>
                <w:szCs w:val="20"/>
                <w:lang w:val="en-US"/>
              </w:rPr>
            </w:pPr>
          </w:p>
        </w:tc>
      </w:tr>
      <w:tr w:rsidR="003D07D7" w:rsidRPr="00327357" w:rsidTr="003233C5">
        <w:tc>
          <w:tcPr>
            <w:tcW w:w="3048" w:type="dxa"/>
          </w:tcPr>
          <w:p w:rsidR="003D07D7" w:rsidRPr="00327357" w:rsidRDefault="003D07D7" w:rsidP="003D07D7">
            <w:pPr>
              <w:pStyle w:val="ListParagraph"/>
              <w:numPr>
                <w:ilvl w:val="0"/>
                <w:numId w:val="6"/>
              </w:numPr>
              <w:spacing w:line="360" w:lineRule="auto"/>
              <w:jc w:val="both"/>
              <w:rPr>
                <w:rFonts w:ascii="Times New Roman" w:hAnsi="Times New Roman" w:cs="Times New Roman"/>
                <w:sz w:val="20"/>
                <w:szCs w:val="20"/>
                <w:lang w:val="en-US"/>
              </w:rPr>
            </w:pPr>
            <w:r w:rsidRPr="00327357">
              <w:rPr>
                <w:rFonts w:ascii="Times New Roman" w:hAnsi="Times New Roman" w:cs="Times New Roman"/>
                <w:sz w:val="20"/>
                <w:szCs w:val="20"/>
                <w:lang w:val="en-US"/>
              </w:rPr>
              <w:t>Text</w:t>
            </w:r>
          </w:p>
        </w:tc>
        <w:tc>
          <w:tcPr>
            <w:tcW w:w="3037" w:type="dxa"/>
          </w:tcPr>
          <w:p w:rsidR="003D07D7" w:rsidRPr="00327357" w:rsidRDefault="003D07D7" w:rsidP="003233C5">
            <w:pPr>
              <w:pStyle w:val="ListParagraph"/>
              <w:spacing w:line="36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Aneka kue lebaran dipasarkan di </w:t>
            </w:r>
            <w:r w:rsidRPr="00327357">
              <w:rPr>
                <w:rFonts w:ascii="Times New Roman" w:hAnsi="Times New Roman" w:cs="Times New Roman"/>
                <w:sz w:val="20"/>
                <w:szCs w:val="20"/>
                <w:lang w:val="en-US"/>
              </w:rPr>
              <w:t xml:space="preserve">Kawasan Kuliner Pecinan (KKP) </w:t>
            </w:r>
          </w:p>
        </w:tc>
        <w:tc>
          <w:tcPr>
            <w:tcW w:w="3016" w:type="dxa"/>
          </w:tcPr>
          <w:p w:rsidR="003D07D7" w:rsidRPr="00327357" w:rsidRDefault="003D07D7" w:rsidP="003233C5">
            <w:pPr>
              <w:pStyle w:val="ListParagraph"/>
              <w:spacing w:line="360" w:lineRule="auto"/>
              <w:ind w:left="0"/>
              <w:jc w:val="both"/>
              <w:rPr>
                <w:rFonts w:ascii="Times New Roman" w:hAnsi="Times New Roman" w:cs="Times New Roman"/>
                <w:sz w:val="20"/>
                <w:szCs w:val="20"/>
                <w:lang w:val="en-US"/>
              </w:rPr>
            </w:pPr>
            <w:r w:rsidRPr="00327357">
              <w:rPr>
                <w:rFonts w:ascii="Times New Roman" w:hAnsi="Times New Roman" w:cs="Times New Roman"/>
                <w:sz w:val="20"/>
                <w:szCs w:val="20"/>
                <w:lang w:val="en-US"/>
              </w:rPr>
              <w:t>Jurna</w:t>
            </w:r>
            <w:r>
              <w:rPr>
                <w:rFonts w:ascii="Times New Roman" w:hAnsi="Times New Roman" w:cs="Times New Roman"/>
                <w:sz w:val="20"/>
                <w:szCs w:val="20"/>
                <w:lang w:val="en-US"/>
              </w:rPr>
              <w:t>lisme keberagaman tampak</w:t>
            </w:r>
            <w:r w:rsidRPr="00327357">
              <w:rPr>
                <w:rFonts w:ascii="Times New Roman" w:hAnsi="Times New Roman" w:cs="Times New Roman"/>
                <w:sz w:val="20"/>
                <w:szCs w:val="20"/>
                <w:lang w:val="en-US"/>
              </w:rPr>
              <w:t xml:space="preserve"> pada judul berita.</w:t>
            </w:r>
            <w:r>
              <w:rPr>
                <w:rFonts w:ascii="Times New Roman" w:hAnsi="Times New Roman" w:cs="Times New Roman"/>
                <w:sz w:val="20"/>
                <w:szCs w:val="20"/>
                <w:lang w:val="en-US"/>
              </w:rPr>
              <w:t xml:space="preserve"> Kue lebaran yang identik dengan penganan masyarakat muslim saat hari raya Idul Fitri justru ditawarkan di KKP dimana pedagangnya berasal dari multietnis. </w:t>
            </w:r>
          </w:p>
        </w:tc>
      </w:tr>
      <w:tr w:rsidR="003D07D7" w:rsidRPr="00327357" w:rsidTr="003233C5">
        <w:tc>
          <w:tcPr>
            <w:tcW w:w="3048" w:type="dxa"/>
          </w:tcPr>
          <w:p w:rsidR="003D07D7" w:rsidRPr="00327357" w:rsidRDefault="003D07D7" w:rsidP="003D07D7">
            <w:pPr>
              <w:pStyle w:val="ListParagraph"/>
              <w:numPr>
                <w:ilvl w:val="0"/>
                <w:numId w:val="6"/>
              </w:numPr>
              <w:spacing w:line="360" w:lineRule="auto"/>
              <w:jc w:val="both"/>
              <w:rPr>
                <w:rFonts w:ascii="Times New Roman" w:hAnsi="Times New Roman" w:cs="Times New Roman"/>
                <w:sz w:val="20"/>
                <w:szCs w:val="20"/>
                <w:lang w:val="en-US"/>
              </w:rPr>
            </w:pPr>
            <w:r w:rsidRPr="00327357">
              <w:rPr>
                <w:rFonts w:ascii="Times New Roman" w:hAnsi="Times New Roman" w:cs="Times New Roman"/>
                <w:sz w:val="20"/>
                <w:szCs w:val="20"/>
                <w:lang w:val="en-US"/>
              </w:rPr>
              <w:t>Interpretation</w:t>
            </w:r>
          </w:p>
        </w:tc>
        <w:tc>
          <w:tcPr>
            <w:tcW w:w="3037" w:type="dxa"/>
          </w:tcPr>
          <w:p w:rsidR="003D07D7" w:rsidRDefault="003D07D7" w:rsidP="003233C5">
            <w:pPr>
              <w:pStyle w:val="ListParagraph"/>
              <w:spacing w:line="36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Kue lebaran </w:t>
            </w:r>
            <w:r w:rsidRPr="00BB722F">
              <w:rPr>
                <w:rFonts w:ascii="Times New Roman" w:hAnsi="Times New Roman" w:cs="Times New Roman"/>
                <w:sz w:val="20"/>
                <w:szCs w:val="20"/>
                <w:lang w:val="en-US"/>
              </w:rPr>
              <w:t>, salah satunya dijual warga Tionghoa pengurus Kleteng Xian Ma, Jeffry Tandiharjo. Kue-kue lebaran ini, dijua</w:t>
            </w:r>
            <w:r>
              <w:rPr>
                <w:rFonts w:ascii="Times New Roman" w:hAnsi="Times New Roman" w:cs="Times New Roman"/>
                <w:sz w:val="20"/>
                <w:szCs w:val="20"/>
                <w:lang w:val="en-US"/>
              </w:rPr>
              <w:t>lnya atas permintaan pengunjung.</w:t>
            </w:r>
          </w:p>
          <w:p w:rsidR="003D07D7" w:rsidRPr="00327357" w:rsidRDefault="003D07D7" w:rsidP="003233C5">
            <w:pPr>
              <w:pStyle w:val="ListParagraph"/>
              <w:spacing w:line="36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(Paragraf ke-1, kalimat ke-3 dan ke-4).</w:t>
            </w:r>
          </w:p>
        </w:tc>
        <w:tc>
          <w:tcPr>
            <w:tcW w:w="3016" w:type="dxa"/>
          </w:tcPr>
          <w:p w:rsidR="003D07D7" w:rsidRPr="00327357" w:rsidRDefault="003D07D7" w:rsidP="003233C5">
            <w:pPr>
              <w:pStyle w:val="ListParagraph"/>
              <w:spacing w:line="36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Kalimat ini secara jelas menunjukkan keberpihakan kepada keberagaman. Itu terlihat dari kue lebaran yang dibuat oleh salah satu penjual non muslim. Kue lebaran bahkan dijual  atas permintaan pengunjung. Dalam bisnis kuliner ini, masih terlihat kepercayaan pembeli muslim terhadap non muslim. Produk yang akan dikonsumsi di hari raya pun dibuat oleh penjual yang merupakan warga Tionghoa.</w:t>
            </w:r>
          </w:p>
        </w:tc>
      </w:tr>
      <w:tr w:rsidR="003D07D7" w:rsidRPr="00327357" w:rsidTr="003233C5">
        <w:tc>
          <w:tcPr>
            <w:tcW w:w="3048" w:type="dxa"/>
          </w:tcPr>
          <w:p w:rsidR="003D07D7" w:rsidRPr="00327357" w:rsidRDefault="003D07D7" w:rsidP="003D07D7">
            <w:pPr>
              <w:pStyle w:val="ListParagraph"/>
              <w:numPr>
                <w:ilvl w:val="0"/>
                <w:numId w:val="6"/>
              </w:numPr>
              <w:spacing w:line="360" w:lineRule="auto"/>
              <w:jc w:val="both"/>
              <w:rPr>
                <w:rFonts w:ascii="Times New Roman" w:hAnsi="Times New Roman" w:cs="Times New Roman"/>
                <w:sz w:val="20"/>
                <w:szCs w:val="20"/>
                <w:lang w:val="en-US"/>
              </w:rPr>
            </w:pPr>
            <w:r w:rsidRPr="00327357">
              <w:rPr>
                <w:rFonts w:ascii="Times New Roman" w:hAnsi="Times New Roman" w:cs="Times New Roman"/>
                <w:sz w:val="20"/>
                <w:szCs w:val="20"/>
                <w:lang w:val="en-US"/>
              </w:rPr>
              <w:t>Explanation</w:t>
            </w:r>
          </w:p>
        </w:tc>
        <w:tc>
          <w:tcPr>
            <w:tcW w:w="3037" w:type="dxa"/>
          </w:tcPr>
          <w:p w:rsidR="003D07D7" w:rsidRPr="00327357" w:rsidRDefault="003D07D7" w:rsidP="003233C5">
            <w:pPr>
              <w:pStyle w:val="ListParagraph"/>
              <w:spacing w:line="36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Aneka kue lebaran dijual di KKP dimana salah satu penjual kue lebaran tersebut merupakan warga Tionghoa. </w:t>
            </w:r>
          </w:p>
        </w:tc>
        <w:tc>
          <w:tcPr>
            <w:tcW w:w="3016" w:type="dxa"/>
          </w:tcPr>
          <w:p w:rsidR="003D07D7" w:rsidRPr="00327357" w:rsidRDefault="003D07D7" w:rsidP="003233C5">
            <w:pPr>
              <w:pStyle w:val="ListParagraph"/>
              <w:spacing w:line="36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Jurnalisme keberagaman menjadi penting dalam memproduksi teks berita surat kabar di Harian Fajar. Harian Fajar yang dikenal dengan taglinenya “Bijak di Garis Tak Berpihak” memiliki ideologi bahwa setiap masyarakat memiliki kesempatan yang sama untuk diberitakan tanpa memandang suku, agama, ras dan antargolongan (SARA). Harian Fajar mempertahankan idealisme pemberitaan sekaligus bisnis iklan </w:t>
            </w:r>
            <w:r>
              <w:rPr>
                <w:rFonts w:ascii="Times New Roman" w:hAnsi="Times New Roman" w:cs="Times New Roman"/>
                <w:sz w:val="20"/>
                <w:szCs w:val="20"/>
                <w:lang w:val="en-US"/>
              </w:rPr>
              <w:lastRenderedPageBreak/>
              <w:t xml:space="preserve">lewat pemberitaan KKP. Sebab, salah satu sumber pendapatan iklan Harian Fajar berasal dari para pebisnis Tionghoa di Makassar. </w:t>
            </w:r>
          </w:p>
        </w:tc>
      </w:tr>
      <w:tr w:rsidR="003D07D7" w:rsidRPr="00327357" w:rsidTr="003233C5">
        <w:tc>
          <w:tcPr>
            <w:tcW w:w="3048" w:type="dxa"/>
          </w:tcPr>
          <w:p w:rsidR="003D07D7" w:rsidRPr="00327357" w:rsidRDefault="003D07D7" w:rsidP="003233C5">
            <w:pPr>
              <w:spacing w:line="360" w:lineRule="auto"/>
              <w:jc w:val="both"/>
              <w:rPr>
                <w:rFonts w:ascii="Times New Roman" w:hAnsi="Times New Roman" w:cs="Times New Roman"/>
                <w:i/>
                <w:sz w:val="20"/>
                <w:szCs w:val="20"/>
                <w:lang w:val="en-US"/>
              </w:rPr>
            </w:pPr>
            <w:r w:rsidRPr="00327357">
              <w:rPr>
                <w:rFonts w:ascii="Times New Roman" w:hAnsi="Times New Roman" w:cs="Times New Roman"/>
                <w:i/>
                <w:sz w:val="20"/>
                <w:szCs w:val="20"/>
                <w:lang w:val="en-US"/>
              </w:rPr>
              <w:lastRenderedPageBreak/>
              <w:t xml:space="preserve">Wawancara mendalam dengan pengelola media </w:t>
            </w:r>
          </w:p>
        </w:tc>
        <w:tc>
          <w:tcPr>
            <w:tcW w:w="3037" w:type="dxa"/>
          </w:tcPr>
          <w:p w:rsidR="003D07D7" w:rsidRPr="00327357" w:rsidRDefault="003D07D7" w:rsidP="003233C5">
            <w:pPr>
              <w:pStyle w:val="ListParagraph"/>
              <w:spacing w:line="360" w:lineRule="auto"/>
              <w:ind w:left="0"/>
              <w:jc w:val="both"/>
              <w:rPr>
                <w:rFonts w:ascii="Times New Roman" w:hAnsi="Times New Roman" w:cs="Times New Roman"/>
                <w:sz w:val="20"/>
                <w:szCs w:val="20"/>
                <w:lang w:val="en-US"/>
              </w:rPr>
            </w:pPr>
            <w:r w:rsidRPr="00327357">
              <w:rPr>
                <w:rFonts w:ascii="Times New Roman" w:hAnsi="Times New Roman" w:cs="Times New Roman"/>
                <w:sz w:val="20"/>
                <w:szCs w:val="20"/>
                <w:lang w:val="en-US"/>
              </w:rPr>
              <w:t>Discourse practice news room</w:t>
            </w:r>
          </w:p>
        </w:tc>
        <w:tc>
          <w:tcPr>
            <w:tcW w:w="3016" w:type="dxa"/>
          </w:tcPr>
          <w:p w:rsidR="003D07D7" w:rsidRPr="00327357" w:rsidRDefault="003D07D7" w:rsidP="003233C5">
            <w:pPr>
              <w:pStyle w:val="ListParagraph"/>
              <w:spacing w:line="36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Khusus liputan KKP, editor atau redaktur memang selalu ingatkan reporter tentang keberagaman. Karena KKP dihadirkan memang dengan tujuan agar pribumi dengan etnis lainnya bisa berbaur khususnya dengan warga Tionghoa. (Wawancara dengan Muhlis Majid, reporter KKP Harian Fajar)</w:t>
            </w:r>
          </w:p>
        </w:tc>
      </w:tr>
      <w:tr w:rsidR="003D07D7" w:rsidRPr="00327357" w:rsidTr="003233C5">
        <w:tc>
          <w:tcPr>
            <w:tcW w:w="3048" w:type="dxa"/>
          </w:tcPr>
          <w:p w:rsidR="003D07D7" w:rsidRPr="00327357" w:rsidRDefault="003D07D7" w:rsidP="003233C5">
            <w:pPr>
              <w:spacing w:line="360" w:lineRule="auto"/>
              <w:jc w:val="both"/>
              <w:rPr>
                <w:rFonts w:ascii="Times New Roman" w:hAnsi="Times New Roman" w:cs="Times New Roman"/>
                <w:i/>
                <w:sz w:val="20"/>
                <w:szCs w:val="20"/>
                <w:lang w:val="en-US"/>
              </w:rPr>
            </w:pPr>
            <w:r w:rsidRPr="00327357">
              <w:rPr>
                <w:rFonts w:ascii="Times New Roman" w:hAnsi="Times New Roman" w:cs="Times New Roman"/>
                <w:i/>
                <w:sz w:val="20"/>
                <w:szCs w:val="20"/>
                <w:lang w:val="en-US"/>
              </w:rPr>
              <w:t xml:space="preserve">Studi Pustaka dan Penelusuran </w:t>
            </w:r>
          </w:p>
        </w:tc>
        <w:tc>
          <w:tcPr>
            <w:tcW w:w="3037" w:type="dxa"/>
          </w:tcPr>
          <w:p w:rsidR="003D07D7" w:rsidRPr="00327357" w:rsidRDefault="003D07D7" w:rsidP="003233C5">
            <w:pPr>
              <w:pStyle w:val="ListParagraph"/>
              <w:spacing w:line="360" w:lineRule="auto"/>
              <w:ind w:left="0"/>
              <w:jc w:val="both"/>
              <w:rPr>
                <w:rFonts w:ascii="Times New Roman" w:hAnsi="Times New Roman" w:cs="Times New Roman"/>
                <w:sz w:val="20"/>
                <w:szCs w:val="20"/>
                <w:lang w:val="en-US"/>
              </w:rPr>
            </w:pPr>
            <w:r w:rsidRPr="00327357">
              <w:rPr>
                <w:rFonts w:ascii="Times New Roman" w:hAnsi="Times New Roman" w:cs="Times New Roman"/>
                <w:sz w:val="20"/>
                <w:szCs w:val="20"/>
                <w:lang w:val="en-US"/>
              </w:rPr>
              <w:t>Sociocultural practice</w:t>
            </w:r>
          </w:p>
        </w:tc>
        <w:tc>
          <w:tcPr>
            <w:tcW w:w="3016" w:type="dxa"/>
          </w:tcPr>
          <w:p w:rsidR="003D07D7" w:rsidRPr="00327357" w:rsidRDefault="003D07D7" w:rsidP="003233C5">
            <w:pPr>
              <w:pStyle w:val="ListParagraph"/>
              <w:spacing w:line="36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Dari perspektif komunikasi antarbudaya, seyogianya wartawan dalam meliput dan menulis memiliki pengetahuan dan wawasan yang luas mengenai multikulturalisme. Dengan demikian, dalam memberikan penjelasan tidak terjebak pada unsur-unsur penghambat komunikasi antarbudaya, yakni etnosentrisme, stereotip, prasangka, dan diskriminasi. </w:t>
            </w:r>
          </w:p>
        </w:tc>
      </w:tr>
    </w:tbl>
    <w:p w:rsidR="003D07D7" w:rsidRDefault="003D07D7" w:rsidP="003D07D7">
      <w:pPr>
        <w:spacing w:line="360" w:lineRule="auto"/>
        <w:rPr>
          <w:rFonts w:ascii="Times New Roman" w:hAnsi="Times New Roman" w:cs="Times New Roman"/>
          <w:sz w:val="24"/>
          <w:szCs w:val="24"/>
        </w:rPr>
      </w:pPr>
    </w:p>
    <w:p w:rsidR="003D07D7" w:rsidRDefault="003D07D7" w:rsidP="003D07D7">
      <w:pPr>
        <w:spacing w:line="360" w:lineRule="auto"/>
        <w:rPr>
          <w:rFonts w:ascii="Times New Roman" w:hAnsi="Times New Roman" w:cs="Times New Roman"/>
          <w:sz w:val="24"/>
          <w:szCs w:val="24"/>
        </w:rPr>
      </w:pPr>
    </w:p>
    <w:p w:rsidR="003D07D7" w:rsidRPr="00F74074" w:rsidRDefault="003D07D7" w:rsidP="003D07D7">
      <w:pPr>
        <w:spacing w:line="360" w:lineRule="auto"/>
        <w:jc w:val="both"/>
        <w:rPr>
          <w:rFonts w:ascii="Times New Roman" w:hAnsi="Times New Roman" w:cs="Times New Roman"/>
          <w:b/>
          <w:sz w:val="24"/>
          <w:szCs w:val="24"/>
        </w:rPr>
      </w:pPr>
      <w:r w:rsidRPr="00F74074">
        <w:rPr>
          <w:rFonts w:ascii="Times New Roman" w:hAnsi="Times New Roman" w:cs="Times New Roman"/>
          <w:b/>
          <w:sz w:val="24"/>
          <w:szCs w:val="24"/>
        </w:rPr>
        <w:t>Hasil Analisis:</w:t>
      </w:r>
    </w:p>
    <w:p w:rsidR="003D07D7" w:rsidRDefault="003D07D7" w:rsidP="003D07D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alur kerja redaksional, sulit dipisahkan apa yang dinamakan “kepentingan”. Kepentingan di sini adalah sebagian dari apa yang disebut kemauan atau keinginan atau perencanaan, atau agenda penerbit atau redaksi atau orang-orang seorang anggota redaksi. Tiap media massa mempunyai agenda untuk penerbitan berikutnya, yang biasanya ditentukan di </w:t>
      </w:r>
      <w:r>
        <w:rPr>
          <w:rFonts w:ascii="Times New Roman" w:hAnsi="Times New Roman" w:cs="Times New Roman"/>
          <w:sz w:val="24"/>
          <w:szCs w:val="24"/>
        </w:rPr>
        <w:lastRenderedPageBreak/>
        <w:t xml:space="preserve">dalam rapat. Tapi tidak jarang, pemimpin redaksi sendiri secara khusus menempatkan satu atau dua perencanaan tertentu yang dianggapnya sangat penting. (Sinansari, 2007). </w:t>
      </w:r>
    </w:p>
    <w:p w:rsidR="003D07D7" w:rsidRDefault="003D07D7" w:rsidP="003D07D7">
      <w:pPr>
        <w:spacing w:line="360" w:lineRule="auto"/>
        <w:ind w:firstLine="720"/>
        <w:jc w:val="both"/>
        <w:rPr>
          <w:rFonts w:ascii="Times New Roman" w:hAnsi="Times New Roman" w:cs="Times New Roman"/>
          <w:sz w:val="24"/>
          <w:szCs w:val="24"/>
        </w:rPr>
      </w:pPr>
      <w:r w:rsidRPr="00FE4065">
        <w:rPr>
          <w:rFonts w:ascii="Times New Roman" w:hAnsi="Times New Roman" w:cs="Times New Roman"/>
          <w:sz w:val="24"/>
          <w:szCs w:val="24"/>
        </w:rPr>
        <w:t xml:space="preserve">Pada teori </w:t>
      </w:r>
      <w:r>
        <w:rPr>
          <w:rFonts w:ascii="Times New Roman" w:hAnsi="Times New Roman" w:cs="Times New Roman"/>
          <w:sz w:val="24"/>
          <w:szCs w:val="24"/>
        </w:rPr>
        <w:t>A</w:t>
      </w:r>
      <w:r w:rsidRPr="00FE4065">
        <w:rPr>
          <w:rFonts w:ascii="Times New Roman" w:hAnsi="Times New Roman" w:cs="Times New Roman"/>
          <w:sz w:val="24"/>
          <w:szCs w:val="24"/>
        </w:rPr>
        <w:t xml:space="preserve">genda </w:t>
      </w:r>
      <w:r>
        <w:rPr>
          <w:rFonts w:ascii="Times New Roman" w:hAnsi="Times New Roman" w:cs="Times New Roman"/>
          <w:sz w:val="24"/>
          <w:szCs w:val="24"/>
        </w:rPr>
        <w:t>S</w:t>
      </w:r>
      <w:r w:rsidRPr="00FE4065">
        <w:rPr>
          <w:rFonts w:ascii="Times New Roman" w:hAnsi="Times New Roman" w:cs="Times New Roman"/>
          <w:sz w:val="24"/>
          <w:szCs w:val="24"/>
        </w:rPr>
        <w:t>etting,</w:t>
      </w:r>
      <w:r>
        <w:rPr>
          <w:rFonts w:ascii="Times New Roman" w:hAnsi="Times New Roman" w:cs="Times New Roman"/>
          <w:sz w:val="24"/>
          <w:szCs w:val="24"/>
        </w:rPr>
        <w:t xml:space="preserve"> nyata kelihatan adanya dua perencanaan. Pertama, perencanaan yang dibuat oleh redaksi media yang bersangkutan dan disebut agenda media. Kedua, perencanaan “yang dibuat” oleh khalayak dan disebut agenda publik. Agenda publik ini bentuknya abstrak, yang bisa agak konkret bila dicari dengan penelitian. Sebaik-baiknya agenda media adalah yang kurang lebih sama dengan agenda publik hingga apa yang diinginkan atau dikehendaki oleh publik (khalayak) yang diperoleh atau didapat dalam media massa. Pada posisi yang demikian, </w:t>
      </w:r>
      <w:r w:rsidRPr="00FE4065">
        <w:rPr>
          <w:rFonts w:ascii="Times New Roman" w:hAnsi="Times New Roman" w:cs="Times New Roman"/>
          <w:sz w:val="24"/>
          <w:szCs w:val="24"/>
        </w:rPr>
        <w:t xml:space="preserve"> </w:t>
      </w:r>
      <w:r>
        <w:rPr>
          <w:rFonts w:ascii="Times New Roman" w:hAnsi="Times New Roman" w:cs="Times New Roman"/>
          <w:sz w:val="24"/>
          <w:szCs w:val="24"/>
        </w:rPr>
        <w:t>dapat diibaratkan media itu seperti ikan sedang khalayaknya adalah air. Ikan tanpa air tidak akan dapat hidup. Agenda media jangan sampai jauh melenceng dari agenda publik kalau media yang bersangkutan tidak ingin ditinggalkan oleh khalayak.</w:t>
      </w:r>
    </w:p>
    <w:p w:rsidR="003D07D7" w:rsidRDefault="003D07D7" w:rsidP="003D07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Fungsi agenda setting menurut Lang &amp; Lang, media massa memiliki kekuatan untuk memberi perhatian terhadap isu tertentu. Mereka dapat membangun citra publik mengenai seorang figur. Media massa dapat pula secara konstan menampilkan obyek tertentu untuk memberi sugesti terhadap individu agar mau berpikir tentang sesuatu, mengetahui sesuatu, dan memiliki perasaan tertentu tentang sesuatu. </w:t>
      </w:r>
    </w:p>
    <w:p w:rsidR="003D07D7" w:rsidRDefault="003D07D7" w:rsidP="003D07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Agenda setting itu juga diterlihat dalam pemberitaan Kawasan Kuliner Pecinan (KKP) di Harian Fajar. Koran yang didirikan oleh HM Alwi Hamu itu menempatkan pemberitaan KKP setiap hari Minggu di halaman Around Makassar. Hal ini berlangsung sejak tahun 2016 hingga sekarang.  Tidak jarang tim redaksi Harian Fajar menampilkan pemberitaan KKP dengan space ½ halaman ditunjang foto-foto dan berita. Penerapan agenda setting ini diakui oleh Reporter Harian Fajar, Muhlis Majid yang setiap pekan meliput aktivitas masyarakat di KKP. Menurutnya, agenda setting pemberitaan KKP dimulai dari level perencanaan hingga penugasan kepada reporter. Bahkan, angle peliputan atau sudut pandang pengambilan isu berita juga diarahkan sesuai keinginan editor yang telah lebih dahulu berperspektif jurnalisme keberagaman. </w:t>
      </w:r>
    </w:p>
    <w:p w:rsidR="003D07D7" w:rsidRDefault="003D07D7" w:rsidP="003D07D7">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“Khusus liputan KKP, editor selalu mengingatkan reporter tentang keberagaman. Karena KKP dihadirkan memang dengan tujuan agar pribumi dengan etnis lainnya bisa berbaur. Khususnya dengan warga Tionghoa. Kami diarahkan untuk mencari sesuatu yang menarik dan diusahakan agar beritanya positif  yang bisa mengangkat KKP agar selalu ramai,” (Wawancara Muhlis Majid, 1 Maret 2018). </w:t>
      </w:r>
    </w:p>
    <w:p w:rsidR="003D07D7" w:rsidRPr="00FE4065" w:rsidRDefault="003D07D7" w:rsidP="003D07D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Diakui Muhlis Majid, pemberitaan positif mengenai KKP itu berimbas kepada tingkat ketertarikan pengunjung ke lokasi ini. Sebab, pembauran antar etnis yang digambarkan dalam berita-berita KKP, akan membuat masyarakat ke tempat ini merasa aman. Kendati demikian, Muhlis Majid berusaha untuk tetap menjaga independensinya sebagai jurnalis ketika bekerja di lapangan. Nilai-nilai jurnalisme keberagaman yang telah ditularkan dari editor Harian Fajar, coba diterapkan di lapangan dengan upaya menjaga berita tetap terkonfirmasi dengan baik, berimbang, dan selalu menghindari berita yang berbau SARA. </w:t>
      </w:r>
    </w:p>
    <w:p w:rsidR="003D07D7" w:rsidRDefault="003D07D7" w:rsidP="003D07D7">
      <w:pPr>
        <w:pStyle w:val="ListParagraph"/>
        <w:spacing w:line="360" w:lineRule="auto"/>
        <w:ind w:left="0" w:firstLine="720"/>
        <w:jc w:val="both"/>
        <w:rPr>
          <w:rFonts w:ascii="Times New Roman" w:hAnsi="Times New Roman" w:cs="Times New Roman"/>
          <w:sz w:val="24"/>
          <w:szCs w:val="24"/>
          <w:lang w:val="en-US"/>
        </w:rPr>
      </w:pPr>
      <w:r w:rsidRPr="0084003B">
        <w:rPr>
          <w:rFonts w:ascii="Times New Roman" w:hAnsi="Times New Roman" w:cs="Times New Roman"/>
          <w:sz w:val="24"/>
          <w:szCs w:val="24"/>
          <w:lang w:val="en-US"/>
        </w:rPr>
        <w:t xml:space="preserve">Editor Harian Fajar lainnya, Hamdani Saharuna serta </w:t>
      </w:r>
      <w:r>
        <w:rPr>
          <w:rFonts w:ascii="Times New Roman" w:hAnsi="Times New Roman" w:cs="Times New Roman"/>
          <w:sz w:val="24"/>
          <w:szCs w:val="24"/>
          <w:lang w:val="en-US"/>
        </w:rPr>
        <w:t xml:space="preserve">Yusriadi mengakui bahwa di Harian Fajar, mereka telah dibekali idealisme nilai-nilai keberagaman. Sehingga ketika menugaskan reporter, mindset itu telah tertanam dibenak mereka bahwa dalam peliputan,  hendaknya jurnalis tidak membeda-bedakan narasumber hanya karena perbedaan agama. </w:t>
      </w:r>
    </w:p>
    <w:p w:rsidR="003D07D7" w:rsidRPr="0084003B" w:rsidRDefault="003D07D7" w:rsidP="003D07D7">
      <w:pPr>
        <w:pStyle w:val="ListParagraph"/>
        <w:spacing w:line="240" w:lineRule="auto"/>
        <w:ind w:left="709" w:firstLine="1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“Pemahaman akan keberagaman ini dalam jurnalistik diharapkan dapat menggugah kesadaran bahwa keberagaman merupakan suatu hal yang mutlak dan sangat terkait akan Hak Asasi Manusia. Utamanya bagi kaum minoritas yang kerap menjadi korban dalam suatu permasalahan di tengah masyarakat,” (Wawancara Hamdani Saharuna, 1 Maret 2018). </w:t>
      </w:r>
    </w:p>
    <w:p w:rsidR="003D07D7" w:rsidRPr="0084003B" w:rsidRDefault="003D07D7" w:rsidP="003D07D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kasus ini, terlihat  bahwa Harian Fajar yang bertagline Bijak di Garis Tak Berpihak tidak hanya sekadar slogan. Namun implementasinya dijabarkan di tingkat redaksi mulai level pimpinan redaksi hingga reporter dalam mengangkat isu tertentu seperti pemberitaan KKP. Menurut analisis penulis, hal ini penting untuk menjaga irama pemberitaan KKP tetap positif. Masyarakat yang membaca berita tersebut merasa bahwa kawasan ini memang layak dikunjungi. Jika ini terjadi, maka yang diuntungkan adalah Harian Fajar sendiri. Dari sisi kepercayaan, Harian Fajar selaku salah satu penggagas kehadiran KKP akan mendapatkan reputasi yang baik di mata masyarakat. Citra positif diperlukan oleh sebuah media cetak agar bisa bertahan di era digital saat ini. Dan, itu bisa dibangun dari konten pemberitaan yang berkualitas.  Dari sisi bisnis, juga akan meningkatkan jumlah pengiklan dari Harian Fajar minimal yang berasal dari etnis Tionghoa. Wakil Direktur Promosi Harian Fajar, Ihsan DJ mengatakan bahwa salah satu sumber pemasukan iklan terbesar di Harian Fajar yang berasal dari wilayah Makassar didominasi oleh pengusaha Tionghoa. Sehingga analisis penulis menyatakan bahwa KKP dihadirkan untuk menjaga nilai-nilai idealisme sekaligus bisnis Harian Fajar agar tetap eksis di tengah masyarakat. </w:t>
      </w:r>
    </w:p>
    <w:p w:rsidR="003D07D7" w:rsidRDefault="003D07D7" w:rsidP="003D07D7">
      <w:pPr>
        <w:pStyle w:val="ListParagraph"/>
        <w:spacing w:line="360" w:lineRule="auto"/>
        <w:ind w:left="0" w:firstLine="567"/>
        <w:jc w:val="both"/>
        <w:rPr>
          <w:rFonts w:ascii="Times New Roman" w:hAnsi="Times New Roman" w:cs="Times New Roman"/>
          <w:sz w:val="24"/>
          <w:szCs w:val="24"/>
          <w:lang w:val="en-US"/>
        </w:rPr>
      </w:pPr>
      <w:r>
        <w:rPr>
          <w:rFonts w:ascii="Times New Roman" w:hAnsi="Times New Roman" w:cs="Times New Roman"/>
          <w:sz w:val="20"/>
          <w:szCs w:val="20"/>
          <w:lang w:val="en-US"/>
        </w:rPr>
        <w:lastRenderedPageBreak/>
        <w:t>“</w:t>
      </w:r>
      <w:r w:rsidRPr="005F3101">
        <w:rPr>
          <w:rFonts w:ascii="Times New Roman" w:hAnsi="Times New Roman" w:cs="Times New Roman"/>
          <w:sz w:val="24"/>
          <w:szCs w:val="24"/>
          <w:lang w:val="en-US"/>
        </w:rPr>
        <w:t>Bijak di Garis Tak Berpihak”</w:t>
      </w:r>
      <w:r>
        <w:rPr>
          <w:rFonts w:ascii="Times New Roman" w:hAnsi="Times New Roman" w:cs="Times New Roman"/>
          <w:sz w:val="24"/>
          <w:szCs w:val="24"/>
          <w:lang w:val="en-US"/>
        </w:rPr>
        <w:t xml:space="preserve"> pun</w:t>
      </w:r>
      <w:r w:rsidRPr="005F3101">
        <w:rPr>
          <w:rFonts w:ascii="Times New Roman" w:hAnsi="Times New Roman" w:cs="Times New Roman"/>
          <w:sz w:val="24"/>
          <w:szCs w:val="24"/>
          <w:lang w:val="en-US"/>
        </w:rPr>
        <w:t xml:space="preserve"> bukan sekadar slogan Harian Fajar. Rubrikasi dan pemberitaannya telah menunjukkan independensi dan kebijakannya. Sejak terbit pertama pada tahun 1981, Harian Fajar menjadi milik semua golongan. Harian Fajar bahkan berupaya mengangkat derajat dan martabat semua golongan agar tidak ada yang merasa terpinggirkan. Berbagai informasi yang dikemas redaksi, terus diupayakan menjadi kepentingan semua golongan. Pluralitas terus dijaga melalui moto tersebut. (Company Profile Harian Fajar, 2016). </w:t>
      </w:r>
      <w:r>
        <w:rPr>
          <w:rFonts w:ascii="Times New Roman" w:hAnsi="Times New Roman" w:cs="Times New Roman"/>
          <w:sz w:val="24"/>
          <w:szCs w:val="24"/>
          <w:lang w:val="en-US"/>
        </w:rPr>
        <w:t>Hal ini juga dipertegas dengan apa yang dikatakan oleh Manager Promosi Harian Fajar, Ramah Praeska:</w:t>
      </w:r>
    </w:p>
    <w:p w:rsidR="003D07D7" w:rsidRDefault="003D07D7" w:rsidP="003D07D7">
      <w:pPr>
        <w:spacing w:line="240" w:lineRule="auto"/>
        <w:ind w:left="567"/>
        <w:jc w:val="both"/>
        <w:rPr>
          <w:rFonts w:ascii="Times New Roman" w:hAnsi="Times New Roman" w:cs="Times New Roman"/>
          <w:sz w:val="24"/>
          <w:szCs w:val="24"/>
        </w:rPr>
      </w:pPr>
      <w:r>
        <w:rPr>
          <w:rFonts w:ascii="Times New Roman" w:hAnsi="Times New Roman" w:cs="Times New Roman"/>
          <w:sz w:val="20"/>
          <w:szCs w:val="20"/>
        </w:rPr>
        <w:t>“</w:t>
      </w:r>
      <w:r w:rsidRPr="00E63160">
        <w:rPr>
          <w:rFonts w:ascii="Times New Roman" w:hAnsi="Times New Roman" w:cs="Times New Roman"/>
          <w:sz w:val="24"/>
          <w:szCs w:val="24"/>
        </w:rPr>
        <w:t xml:space="preserve">Kawasan ini kami buka salah satu tujuannya untuk mendekatkan warga pribumi dan warga Tionghoa. Karena kawasan itu berada di Jalan Bali dan Jalan Bonerate, Kecamatan Wajo dan dekat dengan permukiman warga pribumi. Sejak dibuka, kawasan ini semakin ramai. Sudah banyak pedagang. Sekitar 100 pedagang. Ada 40 persen pedagang Tionghoa dan sisanya adalah etnis pribumi. Sehingga kawasan ini menjadi culture street, karena kerukunan agama bisa terwujud lewat </w:t>
      </w:r>
      <w:r>
        <w:rPr>
          <w:rFonts w:ascii="Times New Roman" w:hAnsi="Times New Roman" w:cs="Times New Roman"/>
          <w:sz w:val="24"/>
          <w:szCs w:val="24"/>
        </w:rPr>
        <w:t>KKP ini. (Wawancara 4 Maret 2018).</w:t>
      </w:r>
    </w:p>
    <w:p w:rsidR="003D07D7" w:rsidRDefault="003D07D7" w:rsidP="003D07D7">
      <w:pPr>
        <w:spacing w:line="360" w:lineRule="auto"/>
        <w:jc w:val="both"/>
        <w:rPr>
          <w:rFonts w:ascii="Times New Roman" w:hAnsi="Times New Roman" w:cs="Times New Roman"/>
          <w:sz w:val="24"/>
          <w:szCs w:val="24"/>
        </w:rPr>
      </w:pPr>
      <w:r>
        <w:rPr>
          <w:rFonts w:ascii="Times New Roman" w:hAnsi="Times New Roman" w:cs="Times New Roman"/>
          <w:sz w:val="24"/>
          <w:szCs w:val="24"/>
        </w:rPr>
        <w:tab/>
        <w:t>Penerapan metode analisis wacana terlihat pada pemberitaan KKP. Metode analisis wacana lebih menekankan konstelasi kekuatan yang terjadi pada proses produksi dan reproduksi makna. Maksud dari hal ini, individu tidak lagi dianggap sebagai subjek yang netral, yang dengan bebasnya dapat menafsirkan makna sesuai dengan keinginannya, mengingat adanya pengaruh dari kekuatan-kekuatan sosial. Dengan ungkapan lain, menurut Littlejohn (1996), metode analisis wacana lebih memperhatikan problem yang ditimbulkan oleh suatu pesan isi komunikasi dengan mengabaikan ciri psikologis yang tersembunyi di baliknya. (Wibowo, 2018).</w:t>
      </w:r>
    </w:p>
    <w:p w:rsidR="003D07D7" w:rsidRDefault="003D07D7" w:rsidP="003D07D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Jika diamati, analisis discourse practice dalam pemberitaan KKP ini, memusatkan perhatian bagaimana produksi dan konsumsi teks tersebut berlaku. Teks dibentuk lewat suatu praktik diskursus, yang akan menentukan bagaimana teks tersebut diproduksi. Misalnya wacana jurnalisme keberagaman di  KKP. Wacana tersebut terbentuk lewat suatu praktik diskursus yang melibatkan bagaimana hubungan antara kaum minoritas etnis Tionghoa dengan warga pribumi di KKP, bagaimana interaksi jual beli antara warga pribumi dan warga Tionghoa, bagaimana dua etnis tersebut menyatu dalam lomba karaoke lagu-lagu perjuangan di momen HUT RI, dan sebagainya. Pola hubungan yang demokratis dimana etnis Tionghoa dan pribumi dapat menunjukkan ekspresinya secara bebas lewat lagu-lagu perjuangan kemerdekaan RI, tentu akan menghasilkan wacana yang berbeda  jika itu terwujud di KKP. Semua praktik tersebut adalah praktik diskursus yang membentuk wacana. </w:t>
      </w:r>
    </w:p>
    <w:p w:rsidR="003D07D7" w:rsidRDefault="003D07D7" w:rsidP="003D07D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Hal yang sama terjadi pada media. Teks berita melibatkan praktik diskursus yang rumit dan kompleks. Praktik wacana inilah yang menentukan bagaimana teks tersebut terbentuk. Dalam pandangan Fairclough, ada dua sisi dari praktik diskursus tersebut. Yakni produksi teks (di pihak media) dan konsumsi teks (di pihak khalayak). Jadi, kalau ada teks media yang mengangkat posisi etnis Tionghoa, kita harus mencari tahu bagaimana teks tersebut diproduksi dan bagaimana juga teks tersebut di konsumsi. Kedua hal tersebut berhubungan dengan jaringan yang kompleks yang melibatkan berbagai aspek praktik diskursif. </w:t>
      </w:r>
    </w:p>
    <w:p w:rsidR="003D07D7" w:rsidRDefault="003D07D7" w:rsidP="003D07D7">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Dari berbagai faktor yang kompleks tersebut, setidaknya ada tiga aspek yang penting. Pertama, dari sisi individu wartawan itu sendiri. Kedua, dari sisi bagaimana hubungan antara wartawan dengan struktur organisasi media, baik dengan sesama anggota redaksi maupun dengan bidang lain dalam satu media. Ketiga, praktik kerja/rutinitas kerja dari produksi berita mulai dari pencarian berita, penulisan, editing sampai muncul sebagai tulisan di media. Ketiga elemen tersebut merupakan keseluruhan dari praktik wacana dalam suatu media yang saling kait dalam memproduksi suatu wacana berita. (Eriyanto, 2017). </w:t>
      </w:r>
    </w:p>
    <w:p w:rsidR="003D07D7" w:rsidRDefault="003D07D7" w:rsidP="003D07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 sini terlihat bagaimana Muhlis Majid, reporter KKP  lebih dahulu dibekali  pemahaman  jurnalisme keberagaman dalam meliput kasus yang melibatkan antar etnis. Sehingga ketika tiba di lapangan, maka reporter cenderung  mencari sudut pandang peliputan yang mengarah pada pemberitaan positif. Seperti pembauran, penyatuan antar etnis, semangat kebersamaan atau pun kekompakan yang terjadi antar warga pribumi dan Tionghoa di KKP. Reporter cenderung menghindari pemberitaan yang bisa menimbulkan konflik antar etnis. Meski pun kenyataannya, selama KKP dibuka, Muhlis mengakui tidak pernah menemukan kasus keributan antar dua etnis tersebut. </w:t>
      </w:r>
    </w:p>
    <w:p w:rsidR="003D07D7" w:rsidRDefault="003D07D7" w:rsidP="003D07D7">
      <w:pPr>
        <w:spacing w:line="360" w:lineRule="auto"/>
        <w:jc w:val="both"/>
        <w:rPr>
          <w:rFonts w:ascii="Times New Roman" w:hAnsi="Times New Roman" w:cs="Times New Roman"/>
          <w:sz w:val="24"/>
          <w:szCs w:val="24"/>
        </w:rPr>
      </w:pPr>
      <w:r>
        <w:rPr>
          <w:rFonts w:ascii="Times New Roman" w:hAnsi="Times New Roman" w:cs="Times New Roman"/>
          <w:sz w:val="24"/>
          <w:szCs w:val="24"/>
        </w:rPr>
        <w:tab/>
        <w:t>Hubungan yang dibangun antara  Muhlis Majid dengan Amrullah (editor) dan Ramah Praeska (Manager Promosi Harian Fajar) adalah hubungan profesional yang berbasis moto Bijak di Garis Tak Berpihak. Amrullah sebagai editor selalu mengingatkan kepada reporter untuk menghindari pemberitaan yang bisa memancing kerusuhan akibat SARA. Sementara, Ramah Praeska, sebagai Manager Promosi Harian Fajar juga tidak henti berpromosi bahwa sejak KKP dibuka, semakin banyak pedagang dan pengunjung yang mengisi kawasan ini. Ketiga unsur ini sinergi dalam mempengaruhi pengemasan produksi berita.  Berbagai informasi yang dikemas redaksi,</w:t>
      </w:r>
      <w:r w:rsidRPr="005F3101">
        <w:rPr>
          <w:rFonts w:ascii="Times New Roman" w:hAnsi="Times New Roman" w:cs="Times New Roman"/>
          <w:sz w:val="24"/>
          <w:szCs w:val="24"/>
        </w:rPr>
        <w:t xml:space="preserve"> diupayakan menjadi kepentingan semua golongan. Pluralitas terus dijaga melalui moto </w:t>
      </w:r>
      <w:r w:rsidRPr="005F3101">
        <w:rPr>
          <w:rFonts w:ascii="Times New Roman" w:hAnsi="Times New Roman" w:cs="Times New Roman"/>
          <w:sz w:val="24"/>
          <w:szCs w:val="24"/>
        </w:rPr>
        <w:lastRenderedPageBreak/>
        <w:t>tersebut</w:t>
      </w:r>
      <w:r>
        <w:rPr>
          <w:rFonts w:ascii="Times New Roman" w:hAnsi="Times New Roman" w:cs="Times New Roman"/>
          <w:sz w:val="24"/>
          <w:szCs w:val="24"/>
        </w:rPr>
        <w:t>. Sehingga ketika berita tersebut dikonsumsi, maka pembaca diharapkan memiliki perspektif positif dan tertarik berkunjung ke KKP. Mereka melihat dan merasakan langsung bagaimana pembauran etnis terjadi lewat kawasan yang menjajakan kuliner. Seperti yang dialami oleh beberapa  pengunjung:</w:t>
      </w:r>
    </w:p>
    <w:p w:rsidR="003D07D7" w:rsidRDefault="003D07D7" w:rsidP="003D07D7">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“Saya tahu KKP karena sering muncul beritanya di Harian Fajar. Lalu coba tanya keluarga dan teman yang sudah pernah ke sini. Mereka bilang bagus, akhirnya saya juga tertarik. Dan malam ini, saya baru pertama kali melihat langsung,” (Wawancara Jun Katharina, warga Tionghoa/pengunjung, Sabtu, 10 Maret 2018)</w:t>
      </w:r>
    </w:p>
    <w:p w:rsidR="003D07D7" w:rsidRDefault="003D07D7" w:rsidP="003D07D7">
      <w:pPr>
        <w:spacing w:line="240" w:lineRule="auto"/>
        <w:jc w:val="both"/>
        <w:rPr>
          <w:rFonts w:ascii="Times New Roman" w:hAnsi="Times New Roman" w:cs="Times New Roman"/>
          <w:sz w:val="24"/>
          <w:szCs w:val="24"/>
        </w:rPr>
      </w:pPr>
    </w:p>
    <w:p w:rsidR="003D07D7" w:rsidRDefault="003D07D7" w:rsidP="003D07D7">
      <w:pPr>
        <w:spacing w:line="240" w:lineRule="auto"/>
        <w:jc w:val="both"/>
        <w:rPr>
          <w:rFonts w:ascii="Times New Roman" w:hAnsi="Times New Roman" w:cs="Times New Roman"/>
          <w:sz w:val="24"/>
          <w:szCs w:val="24"/>
        </w:rPr>
      </w:pPr>
      <w:r>
        <w:rPr>
          <w:rFonts w:ascii="Times New Roman" w:hAnsi="Times New Roman" w:cs="Times New Roman"/>
          <w:sz w:val="24"/>
          <w:szCs w:val="24"/>
        </w:rPr>
        <w:t>Komentar lainnya:</w:t>
      </w:r>
    </w:p>
    <w:p w:rsidR="003D07D7" w:rsidRDefault="003D07D7" w:rsidP="003D07D7">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“Tempatnya bagus. Banyak etnis berkumpul. Harusnya seperti ini karena sebenarnya di Malaysia tempat begini berkumpul etnis di satu tempat kuliner. Harusnya diperbanyak saja tempat kuliner begini. Tidak ada batasan siapa mayoritas dan siapa minoritas apalagi makanannya kan umum semuanya halal. Ini bisa jadi daya tarik wisata kita. Saya lihat datang ke sini juga ada tadi satu dua orang bule,” (Wawancara Hendra, pengunjung, Sabtu, 10 Maret 2018)</w:t>
      </w:r>
    </w:p>
    <w:p w:rsidR="003D07D7" w:rsidRDefault="003D07D7" w:rsidP="003D07D7">
      <w:pPr>
        <w:spacing w:line="240" w:lineRule="auto"/>
        <w:jc w:val="both"/>
        <w:rPr>
          <w:rFonts w:ascii="Times New Roman" w:hAnsi="Times New Roman" w:cs="Times New Roman"/>
          <w:sz w:val="24"/>
          <w:szCs w:val="24"/>
        </w:rPr>
      </w:pPr>
    </w:p>
    <w:p w:rsidR="003D07D7" w:rsidRDefault="003D07D7" w:rsidP="003D07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Dari dua tanggapan pengunjung di atas, boleh dikata kemasan berita KKP berhasil membangun citra positif di mata pengunjung. Mereka akhirnya tertarik ke kawasan kuliner tersebut untuk membuktikan suasana seperti yang digambarkan dalam berita. Oleh karena itu, kontinuitas pemberitaan KKP di Harian Fajar yang berkonten positif dan menarik memengaruhi intensitas pengunjung ke KKP. Sekaligus hal ini membuktikan bahwa tidak selamanya </w:t>
      </w:r>
      <w:r w:rsidRPr="007F73A5">
        <w:rPr>
          <w:rFonts w:ascii="Times New Roman" w:hAnsi="Times New Roman" w:cs="Times New Roman"/>
          <w:i/>
          <w:sz w:val="24"/>
          <w:szCs w:val="24"/>
        </w:rPr>
        <w:t>bad news is the best news</w:t>
      </w:r>
      <w:r>
        <w:rPr>
          <w:rFonts w:ascii="Times New Roman" w:hAnsi="Times New Roman" w:cs="Times New Roman"/>
          <w:sz w:val="24"/>
          <w:szCs w:val="24"/>
        </w:rPr>
        <w:t xml:space="preserve"> tetapi </w:t>
      </w:r>
      <w:r w:rsidRPr="0061654E">
        <w:rPr>
          <w:rFonts w:ascii="Times New Roman" w:hAnsi="Times New Roman" w:cs="Times New Roman"/>
          <w:i/>
          <w:sz w:val="24"/>
          <w:szCs w:val="24"/>
        </w:rPr>
        <w:t>good news is the best news</w:t>
      </w:r>
      <w:r>
        <w:rPr>
          <w:rFonts w:ascii="Times New Roman" w:hAnsi="Times New Roman" w:cs="Times New Roman"/>
          <w:sz w:val="24"/>
          <w:szCs w:val="24"/>
        </w:rPr>
        <w:t xml:space="preserve"> pun memiliki nilai berita yang kuat. </w:t>
      </w:r>
    </w:p>
    <w:p w:rsidR="003D07D7" w:rsidRDefault="003D07D7" w:rsidP="003D07D7">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Selain tingkatan teks dan analisis discourse practice, kerangka analisis wacana kritis Fairclough juga berusaha menghubungkan antara analisis teks pada level mikro dengan konteks sosial yang lebih besar, dalam hal ini </w:t>
      </w:r>
      <w:r w:rsidRPr="006824AD">
        <w:rPr>
          <w:rFonts w:ascii="Times New Roman" w:hAnsi="Times New Roman" w:cs="Times New Roman"/>
          <w:i/>
          <w:sz w:val="24"/>
          <w:szCs w:val="24"/>
        </w:rPr>
        <w:t xml:space="preserve">sosiocultural practice. </w:t>
      </w:r>
      <w:r>
        <w:rPr>
          <w:rFonts w:ascii="Times New Roman" w:hAnsi="Times New Roman" w:cs="Times New Roman"/>
          <w:sz w:val="24"/>
          <w:szCs w:val="24"/>
        </w:rPr>
        <w:t xml:space="preserve">Pada tahap analisis, ketiga tahapan itu dilakukan secara bersama-sama. Analisis teks bertujuan mengungkap makna, dan itu bisa dilakukan di antaranya dengan menganalisis bahasa secara kritis. </w:t>
      </w:r>
      <w:r w:rsidRPr="00170E77">
        <w:rPr>
          <w:rFonts w:ascii="Times New Roman" w:hAnsi="Times New Roman" w:cs="Times New Roman"/>
          <w:i/>
          <w:sz w:val="24"/>
          <w:szCs w:val="24"/>
        </w:rPr>
        <w:t>Discourse practice</w:t>
      </w:r>
      <w:r>
        <w:rPr>
          <w:rFonts w:ascii="Times New Roman" w:hAnsi="Times New Roman" w:cs="Times New Roman"/>
          <w:sz w:val="24"/>
          <w:szCs w:val="24"/>
        </w:rPr>
        <w:t xml:space="preserve"> mengantarai teks dengan konteks sosial budaya </w:t>
      </w:r>
      <w:r w:rsidRPr="00170E77">
        <w:rPr>
          <w:rFonts w:ascii="Times New Roman" w:hAnsi="Times New Roman" w:cs="Times New Roman"/>
          <w:i/>
          <w:sz w:val="24"/>
          <w:szCs w:val="24"/>
        </w:rPr>
        <w:t>(sociocultural practice).</w:t>
      </w:r>
      <w:r>
        <w:rPr>
          <w:rFonts w:ascii="Times New Roman" w:hAnsi="Times New Roman" w:cs="Times New Roman"/>
          <w:sz w:val="24"/>
          <w:szCs w:val="24"/>
        </w:rPr>
        <w:t xml:space="preserve"> Artinya, hubungan antara sosiobudaya dengan teks bersifat tidak langsung dan disambungkan dengan </w:t>
      </w:r>
      <w:r w:rsidRPr="00170E77">
        <w:rPr>
          <w:rFonts w:ascii="Times New Roman" w:hAnsi="Times New Roman" w:cs="Times New Roman"/>
          <w:i/>
          <w:sz w:val="24"/>
          <w:szCs w:val="24"/>
        </w:rPr>
        <w:t>discourse practice</w:t>
      </w:r>
      <w:r>
        <w:rPr>
          <w:rFonts w:ascii="Times New Roman" w:hAnsi="Times New Roman" w:cs="Times New Roman"/>
          <w:sz w:val="24"/>
          <w:szCs w:val="24"/>
        </w:rPr>
        <w:t xml:space="preserve">. Seperti dalam pemberitaan KKP, tidak lepas dari pentingnya editor memiliki mindset jurnalisme keberagaman. Hal ini diakui oleh Amrullah, editor KKP. </w:t>
      </w:r>
    </w:p>
    <w:p w:rsidR="003D07D7" w:rsidRDefault="003D07D7" w:rsidP="003D07D7">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w:t>
      </w:r>
      <w:r w:rsidRPr="00695038">
        <w:rPr>
          <w:rFonts w:ascii="Times New Roman" w:hAnsi="Times New Roman" w:cs="Times New Roman"/>
          <w:sz w:val="24"/>
          <w:szCs w:val="24"/>
        </w:rPr>
        <w:t>Biar media itu tidak dianggap provokasi, jadi keberagaman selalu dikedepankan. Di Indonesia, isu SARA sangat mudah memicu konflik, jadi sepatutnya media mengedepankan hal-hal ini. Kita berusaha ciptakan kawasan pecinan itu bukan hanya milik orang Tionghoa tetapi semua masyarakat. Karena tidak jauh dari lokasi juga ada kampung Arab. Juga pengalaman kasus pengganyangan Tionghoa di tahun 1990-an di Makassar, kita harap hal itu tidak terulang</w:t>
      </w:r>
      <w:r>
        <w:rPr>
          <w:rFonts w:ascii="Times New Roman" w:hAnsi="Times New Roman" w:cs="Times New Roman"/>
          <w:sz w:val="24"/>
          <w:szCs w:val="24"/>
        </w:rPr>
        <w:t xml:space="preserve">” (Wawancara dengan Amrullah, 3 Maret 2018). </w:t>
      </w:r>
    </w:p>
    <w:p w:rsidR="003D07D7" w:rsidRPr="00BC1C26" w:rsidRDefault="003D07D7" w:rsidP="003D07D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Jika ditelusuri sejarah, kerusuhan berbalut rasial pernah bergolak pada September 1997. </w:t>
      </w:r>
      <w:r w:rsidRPr="000576FF">
        <w:rPr>
          <w:rFonts w:ascii="Times New Roman" w:hAnsi="Times New Roman" w:cs="Times New Roman"/>
          <w:sz w:val="24"/>
          <w:szCs w:val="24"/>
        </w:rPr>
        <w:t xml:space="preserve">Pada 15 September, yang disebut "September Berdarah" oleh media-media, nasib nahas Ani Mujahidah Rasunnah, bocah berusia sembilan tahun, akibat ditebas parang Benny Karre memicu kemarahan yang meluas. Benny, orang dengan masalah kesehatan jiwa tetapi kebetulan seorang Tionghoa, dibingkai "oleh pihak-pihak tertentu, orang-orang tak bertanggungjawab, untuk memancing air keruh," tulis Ratna Kustiati dan Fenty Effendi dalam </w:t>
      </w:r>
      <w:r w:rsidRPr="000576FF">
        <w:rPr>
          <w:rStyle w:val="Emphasis"/>
          <w:rFonts w:ascii="Times New Roman" w:hAnsi="Times New Roman" w:cs="Times New Roman"/>
          <w:sz w:val="24"/>
          <w:szCs w:val="24"/>
        </w:rPr>
        <w:t>Agum Gumelar: Jenderal Bersenjata Nurani</w:t>
      </w:r>
      <w:r>
        <w:rPr>
          <w:rFonts w:ascii="Times New Roman" w:hAnsi="Times New Roman" w:cs="Times New Roman"/>
          <w:sz w:val="24"/>
          <w:szCs w:val="24"/>
        </w:rPr>
        <w:t xml:space="preserve"> (2004: 61-62). </w:t>
      </w:r>
      <w:r w:rsidRPr="00BC1C26">
        <w:rPr>
          <w:rFonts w:ascii="Times New Roman" w:hAnsi="Times New Roman" w:cs="Times New Roman"/>
          <w:sz w:val="24"/>
          <w:szCs w:val="24"/>
        </w:rPr>
        <w:t>(</w:t>
      </w:r>
      <w:hyperlink r:id="rId11" w:history="1">
        <w:r w:rsidRPr="00BC1C26">
          <w:rPr>
            <w:rStyle w:val="Hyperlink"/>
            <w:rFonts w:ascii="Times New Roman" w:hAnsi="Times New Roman" w:cs="Times New Roman"/>
            <w:sz w:val="24"/>
            <w:szCs w:val="24"/>
          </w:rPr>
          <w:t>https://tirto.id/makassar-rusuh-duluan-sebelum-1998-cKFM</w:t>
        </w:r>
      </w:hyperlink>
      <w:r w:rsidRPr="00BC1C26">
        <w:rPr>
          <w:rFonts w:ascii="Times New Roman" w:hAnsi="Times New Roman" w:cs="Times New Roman"/>
          <w:sz w:val="24"/>
          <w:szCs w:val="24"/>
        </w:rPr>
        <w:t>).</w:t>
      </w:r>
      <w:r w:rsidRPr="00BC1C26">
        <w:rPr>
          <w:rFonts w:ascii="Times New Roman" w:hAnsi="Times New Roman" w:cs="Times New Roman"/>
          <w:sz w:val="24"/>
          <w:szCs w:val="24"/>
        </w:rPr>
        <w:br/>
      </w:r>
      <w:r w:rsidRPr="00BC1C26">
        <w:rPr>
          <w:rStyle w:val="Emphasis"/>
          <w:rFonts w:ascii="Times New Roman" w:hAnsi="Times New Roman" w:cs="Times New Roman"/>
          <w:sz w:val="24"/>
          <w:szCs w:val="24"/>
        </w:rPr>
        <w:t>Benny rupanya punya juga rekan-rekan Cina yang merupakan geng Cina di Veteran Selatan. Namun apa daya, massa pribumi lebih besar. Malam itu Benny terbunuh, 500 orang lebih warga Cina terluka. sekitar 3000-an orang mulai melakukan perusakan rumah-rumah dan toko-toko warga keturunan di Jalan Kumala, Ratulangi, dan sekitarnya. Massa kemudian bergerak ke Jalan Veteran, Penghibur, Nusantara, Timor, Sulawesi, Ahmad Yani dan Jalan Wahidin Sudirohusodo sambil melakukan pengrusakan, pelemparan dan pembakaran terhadap kendaraan dan rumah penduduk Cina.</w:t>
      </w:r>
      <w:r>
        <w:rPr>
          <w:rStyle w:val="Emphasis"/>
          <w:rFonts w:ascii="Times New Roman" w:hAnsi="Times New Roman" w:cs="Times New Roman"/>
          <w:sz w:val="24"/>
          <w:szCs w:val="24"/>
        </w:rPr>
        <w:t xml:space="preserve"> </w:t>
      </w:r>
      <w:r w:rsidRPr="00BC1C26">
        <w:rPr>
          <w:rFonts w:ascii="Times New Roman" w:hAnsi="Times New Roman" w:cs="Times New Roman"/>
          <w:sz w:val="24"/>
          <w:szCs w:val="24"/>
        </w:rPr>
        <w:t>P</w:t>
      </w:r>
      <w:r w:rsidRPr="000576FF">
        <w:rPr>
          <w:rFonts w:ascii="Times New Roman" w:hAnsi="Times New Roman" w:cs="Times New Roman"/>
          <w:sz w:val="24"/>
          <w:szCs w:val="24"/>
        </w:rPr>
        <w:t xml:space="preserve">eristiwa itu berbuntut aksi penjarahan pada toko-toko milik warga Tionghoa. Harian </w:t>
      </w:r>
      <w:r w:rsidRPr="000576FF">
        <w:rPr>
          <w:rStyle w:val="Emphasis"/>
          <w:rFonts w:ascii="Times New Roman" w:hAnsi="Times New Roman" w:cs="Times New Roman"/>
          <w:sz w:val="24"/>
          <w:szCs w:val="24"/>
        </w:rPr>
        <w:t>Suara Pembaharuan</w:t>
      </w:r>
      <w:r w:rsidRPr="000576FF">
        <w:rPr>
          <w:rFonts w:ascii="Times New Roman" w:hAnsi="Times New Roman" w:cs="Times New Roman"/>
          <w:sz w:val="24"/>
          <w:szCs w:val="24"/>
        </w:rPr>
        <w:t xml:space="preserve"> edisi 19 September 1997 menulis kerugian akibat kerusuhan itu mencapai Rp17,5 miliar</w:t>
      </w:r>
      <w:r>
        <w:rPr>
          <w:rFonts w:ascii="Times New Roman" w:hAnsi="Times New Roman" w:cs="Times New Roman"/>
          <w:i/>
          <w:sz w:val="24"/>
          <w:szCs w:val="24"/>
        </w:rPr>
        <w:t>,</w:t>
      </w:r>
      <w:r w:rsidRPr="00BC1C26">
        <w:rPr>
          <w:rFonts w:ascii="Times New Roman" w:hAnsi="Times New Roman" w:cs="Times New Roman"/>
          <w:i/>
          <w:sz w:val="24"/>
          <w:szCs w:val="24"/>
        </w:rPr>
        <w:t xml:space="preserve"> </w:t>
      </w:r>
      <w:r w:rsidRPr="00BC1C26">
        <w:rPr>
          <w:rStyle w:val="Emphasis"/>
          <w:rFonts w:ascii="Times New Roman" w:hAnsi="Times New Roman" w:cs="Times New Roman"/>
          <w:sz w:val="24"/>
          <w:szCs w:val="24"/>
        </w:rPr>
        <w:t>2000 rumah dan toko hancur, 80 mobil rusak, 150 sepeda motor ludes, lima orang tewas, 13 mahasiswa mengalami luka tembak</w:t>
      </w:r>
      <w:r>
        <w:rPr>
          <w:rStyle w:val="Emphasis"/>
        </w:rPr>
        <w:t>.</w:t>
      </w:r>
      <w:r w:rsidRPr="00BC1C26">
        <w:t xml:space="preserve"> </w:t>
      </w:r>
      <w:r>
        <w:t>(</w:t>
      </w:r>
      <w:r w:rsidRPr="00BC1C26">
        <w:rPr>
          <w:rStyle w:val="Emphasis"/>
          <w:rFonts w:ascii="Times New Roman" w:hAnsi="Times New Roman" w:cs="Times New Roman"/>
          <w:sz w:val="24"/>
          <w:szCs w:val="24"/>
        </w:rPr>
        <w:t>https://dm1.co.id/ahok-perlu-berkaca-kerusuhan-makassar-1997/)</w:t>
      </w:r>
    </w:p>
    <w:p w:rsidR="003D07D7" w:rsidRDefault="003D07D7" w:rsidP="003D07D7">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Berkaca dari peristiwa di atas, media massa memiliki peran ganda dalam menciptakan kedamaian sekaligus memperkeruh konflik lewat berita yang diproduksinya. Kerusuhan rasial bisa tereduksi jika wartawan mampu melihat persoalan berbau SARA secara bijak dan menuliskan laporannya yang bertujuan untuk mendamaikan pihak yang berkonflik. Namun, jika wartawan tidak memiliki pengetahuan akan pentingnya kemajemukan, maka dengan mudah wartawan dapat menuliskan berita yang justru mempertajam konflik sehingga wartawan menjadi provokator dari peristiwa itu sendiri. Adakalanya, wartawan hanya berpikir pendek demi mengejar rating pemberitaan atau jumlah readership dengan membesar-besarkan berita konflik. </w:t>
      </w:r>
      <w:r>
        <w:rPr>
          <w:rFonts w:ascii="Times New Roman" w:hAnsi="Times New Roman" w:cs="Times New Roman"/>
          <w:sz w:val="24"/>
          <w:szCs w:val="24"/>
        </w:rPr>
        <w:lastRenderedPageBreak/>
        <w:t xml:space="preserve">Tanpa menghindari fakta yang terjadi di lapangan, perlu kiranya wartawan mengasah daya empati dan menempatkan posisi jika berada di pihak korban akibat berita tersebut. Sehingga tidak asal menulis berita tanpa konfirmasi dan analisis yang tajam.  Oleh karena itu, penting kiranya media massa diisi oleh SDM-SDM yang berperspektif jurnalisme keberagaman demi menjaga kerukunan dan kedamaian di negara Indonesia yang majemuk dan plural. </w:t>
      </w:r>
    </w:p>
    <w:p w:rsidR="003D07D7" w:rsidRPr="00C55AD1" w:rsidRDefault="003D07D7" w:rsidP="007B66D1">
      <w:pPr>
        <w:spacing w:line="360" w:lineRule="auto"/>
        <w:jc w:val="both"/>
        <w:rPr>
          <w:rFonts w:ascii="Times New Roman" w:hAnsi="Times New Roman" w:cs="Times New Roman"/>
          <w:sz w:val="24"/>
          <w:szCs w:val="24"/>
        </w:rPr>
      </w:pPr>
    </w:p>
    <w:p w:rsidR="007B66D1" w:rsidRPr="00F131CE" w:rsidRDefault="007B66D1" w:rsidP="007B66D1">
      <w:pPr>
        <w:spacing w:line="360" w:lineRule="auto"/>
        <w:ind w:right="3"/>
        <w:jc w:val="center"/>
        <w:rPr>
          <w:rFonts w:ascii="Times New Roman" w:hAnsi="Times New Roman" w:cs="Times New Roman"/>
          <w:b/>
          <w:sz w:val="24"/>
          <w:szCs w:val="24"/>
        </w:rPr>
      </w:pPr>
      <w:r w:rsidRPr="00F131CE">
        <w:rPr>
          <w:rFonts w:ascii="Times New Roman" w:hAnsi="Times New Roman" w:cs="Times New Roman"/>
          <w:b/>
          <w:sz w:val="24"/>
          <w:szCs w:val="24"/>
        </w:rPr>
        <w:t>KESIMPULAN DAN SARAN</w:t>
      </w:r>
    </w:p>
    <w:p w:rsidR="007B66D1" w:rsidRPr="002967A8" w:rsidRDefault="007B66D1" w:rsidP="007B66D1">
      <w:pPr>
        <w:spacing w:line="360" w:lineRule="auto"/>
        <w:ind w:right="3"/>
        <w:jc w:val="both"/>
        <w:rPr>
          <w:rFonts w:ascii="Times New Roman" w:hAnsi="Times New Roman" w:cs="Times New Roman"/>
          <w:b/>
          <w:sz w:val="24"/>
          <w:szCs w:val="24"/>
        </w:rPr>
      </w:pPr>
      <w:r w:rsidRPr="00F131CE">
        <w:rPr>
          <w:rFonts w:ascii="Times New Roman" w:hAnsi="Times New Roman" w:cs="Times New Roman"/>
          <w:b/>
          <w:sz w:val="24"/>
          <w:szCs w:val="24"/>
        </w:rPr>
        <w:t>Kesimpulan</w:t>
      </w:r>
    </w:p>
    <w:p w:rsidR="007B66D1" w:rsidRDefault="007B66D1" w:rsidP="007B66D1">
      <w:pPr>
        <w:pStyle w:val="ListParagraph"/>
        <w:spacing w:line="360" w:lineRule="auto"/>
        <w:ind w:left="142" w:firstLine="578"/>
        <w:jc w:val="both"/>
        <w:rPr>
          <w:rFonts w:ascii="Times New Roman" w:hAnsi="Times New Roman" w:cs="Times New Roman"/>
          <w:sz w:val="24"/>
          <w:szCs w:val="24"/>
          <w:lang w:val="en-US"/>
        </w:rPr>
      </w:pPr>
      <w:r w:rsidRPr="002967A8">
        <w:rPr>
          <w:rFonts w:ascii="Times New Roman" w:hAnsi="Times New Roman" w:cs="Times New Roman"/>
          <w:sz w:val="24"/>
          <w:szCs w:val="24"/>
          <w:lang w:val="en-US"/>
        </w:rPr>
        <w:t xml:space="preserve">Penerapan </w:t>
      </w:r>
      <w:r>
        <w:rPr>
          <w:rFonts w:ascii="Times New Roman" w:hAnsi="Times New Roman" w:cs="Times New Roman"/>
          <w:sz w:val="24"/>
          <w:szCs w:val="24"/>
          <w:lang w:val="en-US"/>
        </w:rPr>
        <w:t>j</w:t>
      </w:r>
      <w:r w:rsidRPr="002967A8">
        <w:rPr>
          <w:rFonts w:ascii="Times New Roman" w:hAnsi="Times New Roman" w:cs="Times New Roman"/>
          <w:sz w:val="24"/>
          <w:szCs w:val="24"/>
        </w:rPr>
        <w:t xml:space="preserve">urnalisme keberagaman menjadi keniscayaan bagi media </w:t>
      </w:r>
      <w:r w:rsidRPr="002967A8">
        <w:rPr>
          <w:rFonts w:ascii="Times New Roman" w:hAnsi="Times New Roman" w:cs="Times New Roman"/>
          <w:sz w:val="24"/>
          <w:szCs w:val="24"/>
          <w:lang w:val="en-US"/>
        </w:rPr>
        <w:t xml:space="preserve">massa </w:t>
      </w:r>
      <w:r>
        <w:rPr>
          <w:rFonts w:ascii="Times New Roman" w:hAnsi="Times New Roman" w:cs="Times New Roman"/>
          <w:sz w:val="24"/>
          <w:szCs w:val="24"/>
        </w:rPr>
        <w:t>di Indonesia</w:t>
      </w:r>
      <w:r>
        <w:rPr>
          <w:rFonts w:ascii="Times New Roman" w:hAnsi="Times New Roman" w:cs="Times New Roman"/>
          <w:sz w:val="24"/>
          <w:szCs w:val="24"/>
          <w:lang w:val="en-US"/>
        </w:rPr>
        <w:t xml:space="preserve"> m</w:t>
      </w:r>
      <w:r w:rsidRPr="002967A8">
        <w:rPr>
          <w:rFonts w:ascii="Times New Roman" w:hAnsi="Times New Roman" w:cs="Times New Roman"/>
          <w:sz w:val="24"/>
          <w:szCs w:val="24"/>
        </w:rPr>
        <w:t>engingat bahwa Indonesia merupakan negara</w:t>
      </w:r>
      <w:r w:rsidRPr="002967A8">
        <w:rPr>
          <w:rFonts w:ascii="Times New Roman" w:hAnsi="Times New Roman" w:cs="Times New Roman"/>
          <w:sz w:val="24"/>
          <w:szCs w:val="24"/>
          <w:lang w:val="en-US"/>
        </w:rPr>
        <w:t xml:space="preserve"> </w:t>
      </w:r>
      <w:r w:rsidRPr="002967A8">
        <w:rPr>
          <w:rFonts w:ascii="Times New Roman" w:hAnsi="Times New Roman" w:cs="Times New Roman"/>
          <w:sz w:val="24"/>
          <w:szCs w:val="24"/>
        </w:rPr>
        <w:t>majemuk dengan tingkat pluralitas tinggi</w:t>
      </w:r>
      <w:r>
        <w:rPr>
          <w:rFonts w:ascii="Times New Roman" w:hAnsi="Times New Roman" w:cs="Times New Roman"/>
          <w:sz w:val="24"/>
          <w:szCs w:val="24"/>
          <w:lang w:val="en-US"/>
        </w:rPr>
        <w:t xml:space="preserve">. Hal ini dilakukan untuk mencegah timbulnya konflik sosial yang lebih luas akibat pemberitaan berbau isu SARA dan gender. </w:t>
      </w:r>
      <w:r w:rsidRPr="002967A8">
        <w:rPr>
          <w:rFonts w:ascii="Times New Roman" w:hAnsi="Times New Roman" w:cs="Times New Roman"/>
          <w:sz w:val="24"/>
          <w:szCs w:val="24"/>
        </w:rPr>
        <w:t xml:space="preserve">  </w:t>
      </w:r>
      <w:r w:rsidRPr="002967A8">
        <w:rPr>
          <w:rFonts w:ascii="Times New Roman" w:hAnsi="Times New Roman" w:cs="Times New Roman"/>
          <w:sz w:val="24"/>
          <w:szCs w:val="24"/>
          <w:lang w:val="en-US"/>
        </w:rPr>
        <w:t>Sebagai panglima informasi, setiap jurn</w:t>
      </w:r>
      <w:r>
        <w:rPr>
          <w:rFonts w:ascii="Times New Roman" w:hAnsi="Times New Roman" w:cs="Times New Roman"/>
          <w:sz w:val="24"/>
          <w:szCs w:val="24"/>
          <w:lang w:val="en-US"/>
        </w:rPr>
        <w:t>alis perlu ber</w:t>
      </w:r>
      <w:r w:rsidRPr="002967A8">
        <w:rPr>
          <w:rFonts w:ascii="Times New Roman" w:hAnsi="Times New Roman" w:cs="Times New Roman"/>
          <w:sz w:val="24"/>
          <w:szCs w:val="24"/>
          <w:lang w:val="en-US"/>
        </w:rPr>
        <w:t>perspektif jurnalisme keberagaman, yakni</w:t>
      </w:r>
      <w:r>
        <w:rPr>
          <w:lang w:val="en-US"/>
        </w:rPr>
        <w:t xml:space="preserve"> </w:t>
      </w:r>
      <w:r>
        <w:rPr>
          <w:rFonts w:ascii="Times New Roman" w:hAnsi="Times New Roman" w:cs="Times New Roman"/>
          <w:sz w:val="24"/>
          <w:szCs w:val="24"/>
          <w:lang w:val="en-US"/>
        </w:rPr>
        <w:t xml:space="preserve">jurnalisme yang </w:t>
      </w:r>
      <w:r w:rsidRPr="00E55FCD">
        <w:rPr>
          <w:rFonts w:ascii="Times New Roman" w:hAnsi="Times New Roman" w:cs="Times New Roman"/>
          <w:sz w:val="24"/>
          <w:szCs w:val="24"/>
          <w:lang w:val="en-US"/>
        </w:rPr>
        <w:t>menolak diskriminasi etnis, ras, gender, dan agama serta menentang radikalisme,</w:t>
      </w:r>
      <w:r>
        <w:rPr>
          <w:rFonts w:ascii="Times New Roman" w:hAnsi="Times New Roman" w:cs="Times New Roman"/>
          <w:sz w:val="24"/>
          <w:szCs w:val="24"/>
          <w:lang w:val="en-US"/>
        </w:rPr>
        <w:t xml:space="preserve"> intoleransi, dan ekslusivisme. Jika awak redaksi memiliki perspektif ini, mereka cenderung lebih hati-hati dan selektif menurunkan berita berbau  SARA.  Apa yang dilakukan oleh Harian Fajar lewat Kawasan Kuliner Pecinan (KKP) patut diapresiasi. Mulai tingkat tataran di lapangan hingga aplikasi lewat pemberitaan, Harian Fajar konsisten menerapkan jurnalisme keberagaman. KKP kini dikenal sebagai kawasan kuliner yang menciptakan pembauran antaretnis sehingga tercipta perdamaian bagi masyarakat setempat. </w:t>
      </w:r>
    </w:p>
    <w:p w:rsidR="007B66D1" w:rsidRDefault="007B66D1" w:rsidP="007B66D1">
      <w:pPr>
        <w:pStyle w:val="ListParagraph"/>
        <w:spacing w:line="360" w:lineRule="auto"/>
        <w:ind w:left="142" w:firstLine="578"/>
        <w:jc w:val="both"/>
        <w:rPr>
          <w:rFonts w:ascii="Times New Roman" w:hAnsi="Times New Roman" w:cs="Times New Roman"/>
          <w:sz w:val="24"/>
          <w:szCs w:val="24"/>
          <w:lang w:val="en-US"/>
        </w:rPr>
      </w:pPr>
      <w:r>
        <w:rPr>
          <w:rFonts w:ascii="Times New Roman" w:hAnsi="Times New Roman" w:cs="Times New Roman"/>
          <w:sz w:val="24"/>
          <w:szCs w:val="24"/>
          <w:lang w:val="en-US"/>
        </w:rPr>
        <w:t>Hipotesis penelitian ini menyatakan, j</w:t>
      </w:r>
      <w:r w:rsidRPr="003C441D">
        <w:rPr>
          <w:rFonts w:ascii="Times New Roman" w:hAnsi="Times New Roman" w:cs="Times New Roman"/>
          <w:sz w:val="24"/>
          <w:szCs w:val="24"/>
          <w:lang w:val="en-US"/>
        </w:rPr>
        <w:t>ika wacana jurnalisme keberagaman dalam pembe</w:t>
      </w:r>
      <w:r>
        <w:rPr>
          <w:rFonts w:ascii="Times New Roman" w:hAnsi="Times New Roman" w:cs="Times New Roman"/>
          <w:sz w:val="24"/>
          <w:szCs w:val="24"/>
          <w:lang w:val="en-US"/>
        </w:rPr>
        <w:t>ritaan KKP</w:t>
      </w:r>
      <w:r w:rsidRPr="003C441D">
        <w:rPr>
          <w:rFonts w:ascii="Times New Roman" w:hAnsi="Times New Roman" w:cs="Times New Roman"/>
          <w:sz w:val="24"/>
          <w:szCs w:val="24"/>
          <w:lang w:val="en-US"/>
        </w:rPr>
        <w:t xml:space="preserve"> diterapkan di Harian Fajar, maka akan menciptakan perdamaian antaretnis pribumi dan Tionghoa. </w:t>
      </w:r>
      <w:r>
        <w:rPr>
          <w:rFonts w:ascii="Times New Roman" w:hAnsi="Times New Roman" w:cs="Times New Roman"/>
          <w:sz w:val="24"/>
          <w:szCs w:val="24"/>
          <w:lang w:val="en-US"/>
        </w:rPr>
        <w:t>Dengan menguji dua teori yakni agenda setting dan analisis wacana kritis, hipotesis tersebut terbukti. Kawasan ini telah menjadi kawasan kuliner berbasis etnik yang selalu ramai dikunjungi setiap Sabtu malam. Lewat konsistenan Harian Fajar memberitakan, maka pengunjung tidak pernah sepi. Dan, hal ini memang menjadi  agenda setting Harian  Fajar lewat rapat editorial yang terealisasi pada konten berita. Setelah ditelusuri lewat “realitas” jurnalisme keberagaman di balik teks, peneliti menemukan adanya kepentingan bisnis dan idealisme dari Harian Fajar sendiri terhadap KKP tersebut.</w:t>
      </w:r>
    </w:p>
    <w:p w:rsidR="00C96D1F" w:rsidRDefault="00C96D1F" w:rsidP="007B66D1">
      <w:pPr>
        <w:pStyle w:val="ListParagraph"/>
        <w:spacing w:line="360" w:lineRule="auto"/>
        <w:ind w:left="142" w:firstLine="578"/>
        <w:jc w:val="both"/>
        <w:rPr>
          <w:rFonts w:ascii="Times New Roman" w:hAnsi="Times New Roman" w:cs="Times New Roman"/>
          <w:sz w:val="24"/>
          <w:szCs w:val="24"/>
          <w:lang w:val="en-US"/>
        </w:rPr>
      </w:pPr>
    </w:p>
    <w:p w:rsidR="007B66D1" w:rsidRDefault="007B66D1" w:rsidP="007B66D1">
      <w:pPr>
        <w:spacing w:line="360" w:lineRule="auto"/>
        <w:jc w:val="both"/>
        <w:rPr>
          <w:rFonts w:ascii="Times New Roman" w:hAnsi="Times New Roman" w:cs="Times New Roman"/>
          <w:b/>
          <w:sz w:val="24"/>
          <w:szCs w:val="24"/>
        </w:rPr>
      </w:pPr>
      <w:r w:rsidRPr="002967A8">
        <w:rPr>
          <w:rFonts w:ascii="Times New Roman" w:hAnsi="Times New Roman" w:cs="Times New Roman"/>
          <w:b/>
          <w:sz w:val="24"/>
          <w:szCs w:val="24"/>
        </w:rPr>
        <w:lastRenderedPageBreak/>
        <w:t>Saran</w:t>
      </w:r>
    </w:p>
    <w:p w:rsidR="007B66D1" w:rsidRDefault="007B66D1" w:rsidP="007B66D1">
      <w:pPr>
        <w:spacing w:line="360" w:lineRule="auto"/>
        <w:jc w:val="both"/>
        <w:rPr>
          <w:rFonts w:ascii="Times New Roman" w:hAnsi="Times New Roman" w:cs="Times New Roman"/>
          <w:sz w:val="24"/>
          <w:szCs w:val="24"/>
        </w:rPr>
      </w:pPr>
      <w:r>
        <w:rPr>
          <w:rFonts w:ascii="Times New Roman" w:hAnsi="Times New Roman" w:cs="Times New Roman"/>
          <w:sz w:val="24"/>
          <w:szCs w:val="24"/>
        </w:rPr>
        <w:t>Berdasarkan hasil penelitian dan kesimpulan di atas, peneliti memberikan sejumlah saran yakni:</w:t>
      </w:r>
    </w:p>
    <w:p w:rsidR="007B66D1" w:rsidRDefault="007B66D1" w:rsidP="007B66D1">
      <w:pPr>
        <w:pStyle w:val="ListParagraph"/>
        <w:numPr>
          <w:ilvl w:val="0"/>
          <w:numId w:val="6"/>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Hendaknya media massa di Indonesia konsisten mewartakan jurnalisme keberagaman untuk menciptakan situasi kondusif di masyarakat.</w:t>
      </w:r>
    </w:p>
    <w:p w:rsidR="007B66D1" w:rsidRDefault="007B66D1" w:rsidP="007B66D1">
      <w:pPr>
        <w:pStyle w:val="ListParagraph"/>
        <w:numPr>
          <w:ilvl w:val="0"/>
          <w:numId w:val="6"/>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Menjauhi praktik-praktik pemberitaan sensasional akibat konflik berbau SARA dan gender yang  terjadi di lapangan. </w:t>
      </w:r>
    </w:p>
    <w:p w:rsidR="007B66D1" w:rsidRPr="006A5EA8" w:rsidRDefault="007B66D1" w:rsidP="007B66D1">
      <w:pPr>
        <w:pStyle w:val="ListParagraph"/>
        <w:numPr>
          <w:ilvl w:val="0"/>
          <w:numId w:val="6"/>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Rutin memberikan pelatihan/workshop kepada jurnalis mengenai jurnalisme keberagaman sehingga mereka siap bekerja secara profesional dan mewujudkan jurnalisme damai. </w:t>
      </w:r>
    </w:p>
    <w:p w:rsidR="002978FC" w:rsidRPr="006B25E2" w:rsidRDefault="002978FC" w:rsidP="002978FC">
      <w:pPr>
        <w:pStyle w:val="Heading1"/>
        <w:ind w:left="2424" w:right="1874"/>
        <w:jc w:val="center"/>
      </w:pPr>
      <w:r w:rsidRPr="006B25E2">
        <w:t>DAFTAR PUSTAKA</w:t>
      </w:r>
    </w:p>
    <w:p w:rsidR="002978FC" w:rsidRPr="006B25E2" w:rsidRDefault="002978FC" w:rsidP="002978FC">
      <w:pPr>
        <w:spacing w:line="360" w:lineRule="auto"/>
        <w:jc w:val="both"/>
        <w:rPr>
          <w:rFonts w:ascii="Times New Roman" w:hAnsi="Times New Roman" w:cs="Times New Roman"/>
          <w:sz w:val="24"/>
          <w:szCs w:val="24"/>
        </w:rPr>
      </w:pPr>
    </w:p>
    <w:p w:rsidR="002978FC" w:rsidRPr="006B25E2" w:rsidRDefault="002978FC" w:rsidP="002978FC">
      <w:pPr>
        <w:rPr>
          <w:rFonts w:ascii="Times New Roman" w:hAnsi="Times New Roman" w:cs="Times New Roman"/>
          <w:b/>
          <w:sz w:val="24"/>
          <w:szCs w:val="24"/>
        </w:rPr>
      </w:pPr>
      <w:r w:rsidRPr="006B25E2">
        <w:rPr>
          <w:rFonts w:ascii="Times New Roman" w:hAnsi="Times New Roman" w:cs="Times New Roman"/>
          <w:b/>
          <w:sz w:val="24"/>
          <w:szCs w:val="24"/>
        </w:rPr>
        <w:t>Buku:</w:t>
      </w:r>
    </w:p>
    <w:p w:rsidR="002978FC" w:rsidRPr="006B25E2" w:rsidRDefault="002978FC" w:rsidP="002978FC">
      <w:pPr>
        <w:jc w:val="both"/>
        <w:rPr>
          <w:rFonts w:ascii="Times New Roman" w:hAnsi="Times New Roman" w:cs="Times New Roman"/>
          <w:sz w:val="24"/>
          <w:szCs w:val="24"/>
        </w:rPr>
      </w:pPr>
      <w:r w:rsidRPr="006B25E2">
        <w:rPr>
          <w:rFonts w:ascii="Times New Roman" w:hAnsi="Times New Roman" w:cs="Times New Roman"/>
          <w:sz w:val="24"/>
          <w:szCs w:val="24"/>
        </w:rPr>
        <w:t xml:space="preserve">Kansong, Usman. 2016. </w:t>
      </w:r>
      <w:r w:rsidRPr="006B25E2">
        <w:rPr>
          <w:rFonts w:ascii="Times New Roman" w:hAnsi="Times New Roman" w:cs="Times New Roman"/>
          <w:i/>
          <w:sz w:val="24"/>
          <w:szCs w:val="24"/>
        </w:rPr>
        <w:t>Jurnalisme Keberagaman</w:t>
      </w:r>
      <w:r w:rsidRPr="006B25E2">
        <w:rPr>
          <w:rFonts w:ascii="Times New Roman" w:hAnsi="Times New Roman" w:cs="Times New Roman"/>
          <w:sz w:val="24"/>
          <w:szCs w:val="24"/>
        </w:rPr>
        <w:t>. MI Publishing, Jakarta</w:t>
      </w:r>
    </w:p>
    <w:p w:rsidR="002978FC" w:rsidRPr="006B25E2" w:rsidRDefault="002978FC" w:rsidP="002978FC">
      <w:pPr>
        <w:jc w:val="both"/>
        <w:rPr>
          <w:rFonts w:ascii="Times New Roman" w:hAnsi="Times New Roman" w:cs="Times New Roman"/>
          <w:sz w:val="24"/>
          <w:szCs w:val="24"/>
        </w:rPr>
      </w:pPr>
      <w:r w:rsidRPr="006B25E2">
        <w:rPr>
          <w:rFonts w:ascii="Times New Roman" w:hAnsi="Times New Roman" w:cs="Times New Roman"/>
          <w:sz w:val="24"/>
          <w:szCs w:val="24"/>
        </w:rPr>
        <w:t xml:space="preserve">Badara, Aris. 2014. </w:t>
      </w:r>
      <w:r w:rsidRPr="006B25E2">
        <w:rPr>
          <w:rFonts w:ascii="Times New Roman" w:hAnsi="Times New Roman" w:cs="Times New Roman"/>
          <w:i/>
          <w:sz w:val="24"/>
          <w:szCs w:val="24"/>
        </w:rPr>
        <w:t xml:space="preserve">Analisis Wacana; Teori, Metode, dan Penerapannya pada Wacana Media. </w:t>
      </w:r>
      <w:r w:rsidRPr="006B25E2">
        <w:rPr>
          <w:rFonts w:ascii="Times New Roman" w:hAnsi="Times New Roman" w:cs="Times New Roman"/>
          <w:sz w:val="24"/>
          <w:szCs w:val="24"/>
        </w:rPr>
        <w:t>Kencana Prenada Media Group, Jakarta</w:t>
      </w:r>
    </w:p>
    <w:p w:rsidR="002978FC" w:rsidRPr="006B25E2" w:rsidRDefault="002978FC" w:rsidP="002978FC">
      <w:pPr>
        <w:jc w:val="both"/>
        <w:rPr>
          <w:rFonts w:ascii="Times New Roman" w:hAnsi="Times New Roman" w:cs="Times New Roman"/>
          <w:sz w:val="24"/>
          <w:szCs w:val="24"/>
        </w:rPr>
      </w:pPr>
      <w:r w:rsidRPr="006B25E2">
        <w:rPr>
          <w:rFonts w:ascii="Times New Roman" w:hAnsi="Times New Roman" w:cs="Times New Roman"/>
          <w:sz w:val="24"/>
          <w:szCs w:val="24"/>
        </w:rPr>
        <w:t xml:space="preserve">Ecip, Sinansari. 2007. </w:t>
      </w:r>
      <w:r w:rsidRPr="006B25E2">
        <w:rPr>
          <w:rFonts w:ascii="Times New Roman" w:hAnsi="Times New Roman" w:cs="Times New Roman"/>
          <w:i/>
          <w:sz w:val="24"/>
          <w:szCs w:val="24"/>
        </w:rPr>
        <w:t xml:space="preserve">Jurnalisme Mutakhir. </w:t>
      </w:r>
      <w:r w:rsidRPr="006B25E2">
        <w:rPr>
          <w:rFonts w:ascii="Times New Roman" w:hAnsi="Times New Roman" w:cs="Times New Roman"/>
          <w:sz w:val="24"/>
          <w:szCs w:val="24"/>
        </w:rPr>
        <w:t xml:space="preserve">Republika, Jakarta </w:t>
      </w:r>
    </w:p>
    <w:p w:rsidR="002978FC" w:rsidRPr="006B25E2" w:rsidRDefault="002978FC" w:rsidP="002978FC">
      <w:pPr>
        <w:jc w:val="both"/>
        <w:rPr>
          <w:rFonts w:ascii="Times New Roman" w:hAnsi="Times New Roman" w:cs="Times New Roman"/>
          <w:sz w:val="24"/>
          <w:szCs w:val="24"/>
        </w:rPr>
      </w:pPr>
      <w:r w:rsidRPr="006B25E2">
        <w:rPr>
          <w:rFonts w:ascii="Times New Roman" w:hAnsi="Times New Roman" w:cs="Times New Roman"/>
          <w:sz w:val="24"/>
          <w:szCs w:val="24"/>
        </w:rPr>
        <w:t xml:space="preserve">Eriyanto. 2017. </w:t>
      </w:r>
      <w:r w:rsidRPr="006B25E2">
        <w:rPr>
          <w:rFonts w:ascii="Times New Roman" w:hAnsi="Times New Roman" w:cs="Times New Roman"/>
          <w:i/>
          <w:sz w:val="24"/>
          <w:szCs w:val="24"/>
        </w:rPr>
        <w:t xml:space="preserve">Analisis Wacana; Pengantar Analisis Teks Media. </w:t>
      </w:r>
      <w:r w:rsidRPr="006B25E2">
        <w:rPr>
          <w:rFonts w:ascii="Times New Roman" w:hAnsi="Times New Roman" w:cs="Times New Roman"/>
          <w:sz w:val="24"/>
          <w:szCs w:val="24"/>
        </w:rPr>
        <w:t>LKiS, Yogyakarta</w:t>
      </w:r>
    </w:p>
    <w:p w:rsidR="002978FC" w:rsidRPr="006B25E2" w:rsidRDefault="002978FC" w:rsidP="002978FC">
      <w:pPr>
        <w:jc w:val="both"/>
        <w:rPr>
          <w:rFonts w:ascii="Times New Roman" w:hAnsi="Times New Roman" w:cs="Times New Roman"/>
          <w:sz w:val="24"/>
          <w:szCs w:val="24"/>
        </w:rPr>
      </w:pPr>
      <w:r w:rsidRPr="006B25E2">
        <w:rPr>
          <w:rFonts w:ascii="Times New Roman" w:hAnsi="Times New Roman" w:cs="Times New Roman"/>
          <w:sz w:val="24"/>
          <w:szCs w:val="24"/>
        </w:rPr>
        <w:t xml:space="preserve">Iskandar, Maskun-Atmakusumah. 2009. </w:t>
      </w:r>
      <w:r w:rsidRPr="006B25E2">
        <w:rPr>
          <w:rFonts w:ascii="Times New Roman" w:hAnsi="Times New Roman" w:cs="Times New Roman"/>
          <w:i/>
          <w:sz w:val="24"/>
          <w:szCs w:val="24"/>
        </w:rPr>
        <w:t>Panduan Jurnalistik Praktis; Memahami Penulisan Berita dan Feature, Memahami Etika dan Hukum Pers</w:t>
      </w:r>
      <w:r w:rsidRPr="006B25E2">
        <w:rPr>
          <w:rFonts w:ascii="Times New Roman" w:hAnsi="Times New Roman" w:cs="Times New Roman"/>
          <w:sz w:val="24"/>
          <w:szCs w:val="24"/>
        </w:rPr>
        <w:t>. Lembaga Pers Dr. Soetomo, Jakarta</w:t>
      </w:r>
    </w:p>
    <w:p w:rsidR="002978FC" w:rsidRPr="006B25E2" w:rsidRDefault="002978FC" w:rsidP="002978FC">
      <w:pPr>
        <w:jc w:val="both"/>
        <w:rPr>
          <w:rFonts w:ascii="Times New Roman" w:hAnsi="Times New Roman" w:cs="Times New Roman"/>
          <w:sz w:val="24"/>
          <w:szCs w:val="24"/>
        </w:rPr>
      </w:pPr>
      <w:r w:rsidRPr="006B25E2">
        <w:rPr>
          <w:rFonts w:ascii="Times New Roman" w:hAnsi="Times New Roman" w:cs="Times New Roman"/>
          <w:sz w:val="24"/>
          <w:szCs w:val="24"/>
        </w:rPr>
        <w:t xml:space="preserve">Mulyana, Deddy. 2007. </w:t>
      </w:r>
      <w:r w:rsidRPr="006B25E2">
        <w:rPr>
          <w:rFonts w:ascii="Times New Roman" w:hAnsi="Times New Roman" w:cs="Times New Roman"/>
          <w:i/>
          <w:sz w:val="24"/>
          <w:szCs w:val="24"/>
        </w:rPr>
        <w:t>Metode Penelitian Komunikasi, Contoh-contoh Penelitian Kualitatif dengan Pendekatan Praktis</w:t>
      </w:r>
      <w:r w:rsidRPr="006B25E2">
        <w:rPr>
          <w:rFonts w:ascii="Times New Roman" w:hAnsi="Times New Roman" w:cs="Times New Roman"/>
          <w:sz w:val="24"/>
          <w:szCs w:val="24"/>
        </w:rPr>
        <w:t>. Remaja Rosdakarya, Bandung</w:t>
      </w:r>
    </w:p>
    <w:p w:rsidR="002978FC" w:rsidRPr="006B25E2" w:rsidRDefault="002978FC" w:rsidP="002978FC">
      <w:pPr>
        <w:jc w:val="both"/>
        <w:rPr>
          <w:rFonts w:ascii="Times New Roman" w:hAnsi="Times New Roman" w:cs="Times New Roman"/>
          <w:sz w:val="24"/>
          <w:szCs w:val="24"/>
        </w:rPr>
      </w:pPr>
      <w:r w:rsidRPr="006B25E2">
        <w:rPr>
          <w:rFonts w:ascii="Times New Roman" w:hAnsi="Times New Roman" w:cs="Times New Roman"/>
          <w:sz w:val="24"/>
          <w:szCs w:val="24"/>
        </w:rPr>
        <w:t xml:space="preserve">Santana K, Septiawan. 2017. </w:t>
      </w:r>
      <w:r w:rsidRPr="006B25E2">
        <w:rPr>
          <w:rFonts w:ascii="Times New Roman" w:hAnsi="Times New Roman" w:cs="Times New Roman"/>
          <w:i/>
          <w:sz w:val="24"/>
          <w:szCs w:val="24"/>
        </w:rPr>
        <w:t>Jurnalisme Kontemporer</w:t>
      </w:r>
      <w:r w:rsidRPr="006B25E2">
        <w:rPr>
          <w:rFonts w:ascii="Times New Roman" w:hAnsi="Times New Roman" w:cs="Times New Roman"/>
          <w:sz w:val="24"/>
          <w:szCs w:val="24"/>
        </w:rPr>
        <w:t xml:space="preserve">. Yayasan Pustaka Obor Indonesia, Jakarta </w:t>
      </w:r>
    </w:p>
    <w:p w:rsidR="002978FC" w:rsidRPr="006B25E2" w:rsidRDefault="002978FC" w:rsidP="002978FC">
      <w:pPr>
        <w:jc w:val="both"/>
        <w:rPr>
          <w:rFonts w:ascii="Times New Roman" w:hAnsi="Times New Roman" w:cs="Times New Roman"/>
          <w:sz w:val="24"/>
          <w:szCs w:val="24"/>
        </w:rPr>
      </w:pPr>
      <w:r w:rsidRPr="006B25E2">
        <w:rPr>
          <w:rFonts w:ascii="Times New Roman" w:hAnsi="Times New Roman" w:cs="Times New Roman"/>
          <w:sz w:val="24"/>
          <w:szCs w:val="24"/>
        </w:rPr>
        <w:t xml:space="preserve">Severin, Werner J-Tankard Jr, James W. 2005. </w:t>
      </w:r>
      <w:r w:rsidRPr="006B25E2">
        <w:rPr>
          <w:rFonts w:ascii="Times New Roman" w:hAnsi="Times New Roman" w:cs="Times New Roman"/>
          <w:i/>
          <w:sz w:val="24"/>
          <w:szCs w:val="24"/>
        </w:rPr>
        <w:t>Teori Komunikasi; Sejarah, Metode, dan Terapan di Dalam Media Massa.</w:t>
      </w:r>
      <w:r w:rsidRPr="006B25E2">
        <w:rPr>
          <w:rFonts w:ascii="Times New Roman" w:hAnsi="Times New Roman" w:cs="Times New Roman"/>
          <w:sz w:val="24"/>
          <w:szCs w:val="24"/>
        </w:rPr>
        <w:t xml:space="preserve">  Prenada Media, Jakarta </w:t>
      </w:r>
    </w:p>
    <w:p w:rsidR="002978FC" w:rsidRPr="006B25E2" w:rsidRDefault="002978FC" w:rsidP="002978FC">
      <w:pPr>
        <w:jc w:val="both"/>
        <w:rPr>
          <w:rFonts w:ascii="Times New Roman" w:hAnsi="Times New Roman" w:cs="Times New Roman"/>
          <w:sz w:val="24"/>
          <w:szCs w:val="24"/>
        </w:rPr>
      </w:pPr>
      <w:r w:rsidRPr="006B25E2">
        <w:rPr>
          <w:rFonts w:ascii="Times New Roman" w:hAnsi="Times New Roman" w:cs="Times New Roman"/>
          <w:sz w:val="24"/>
          <w:szCs w:val="24"/>
        </w:rPr>
        <w:t xml:space="preserve">Titscher, Stefan, dkk. 2009. </w:t>
      </w:r>
      <w:r w:rsidRPr="006B25E2">
        <w:rPr>
          <w:rFonts w:ascii="Times New Roman" w:hAnsi="Times New Roman" w:cs="Times New Roman"/>
          <w:i/>
          <w:sz w:val="24"/>
          <w:szCs w:val="24"/>
        </w:rPr>
        <w:t xml:space="preserve">Metode Analisis Teks &amp; Wacana. </w:t>
      </w:r>
      <w:r w:rsidRPr="006B25E2">
        <w:rPr>
          <w:rFonts w:ascii="Times New Roman" w:hAnsi="Times New Roman" w:cs="Times New Roman"/>
          <w:sz w:val="24"/>
          <w:szCs w:val="24"/>
        </w:rPr>
        <w:t>Pustaka Pelajar, Yogyakarta</w:t>
      </w:r>
    </w:p>
    <w:p w:rsidR="002978FC" w:rsidRPr="006B25E2" w:rsidRDefault="002978FC" w:rsidP="002978FC">
      <w:pPr>
        <w:jc w:val="both"/>
        <w:rPr>
          <w:rFonts w:ascii="Times New Roman" w:hAnsi="Times New Roman" w:cs="Times New Roman"/>
          <w:sz w:val="24"/>
          <w:szCs w:val="24"/>
        </w:rPr>
      </w:pPr>
      <w:r w:rsidRPr="006B25E2">
        <w:rPr>
          <w:rFonts w:ascii="Times New Roman" w:hAnsi="Times New Roman" w:cs="Times New Roman"/>
          <w:sz w:val="24"/>
          <w:szCs w:val="24"/>
        </w:rPr>
        <w:t xml:space="preserve">Wibowo, Wahyu. 2018. </w:t>
      </w:r>
      <w:r w:rsidRPr="006B25E2">
        <w:rPr>
          <w:rFonts w:ascii="Times New Roman" w:hAnsi="Times New Roman" w:cs="Times New Roman"/>
          <w:i/>
          <w:sz w:val="24"/>
          <w:szCs w:val="24"/>
        </w:rPr>
        <w:t>Komunikasi Kontekstual.</w:t>
      </w:r>
      <w:r w:rsidRPr="006B25E2">
        <w:rPr>
          <w:rFonts w:ascii="Times New Roman" w:hAnsi="Times New Roman" w:cs="Times New Roman"/>
          <w:sz w:val="24"/>
          <w:szCs w:val="24"/>
        </w:rPr>
        <w:t xml:space="preserve"> PT Bumi Aksara, Jakarta </w:t>
      </w:r>
    </w:p>
    <w:p w:rsidR="002978FC" w:rsidRPr="006B25E2" w:rsidRDefault="002978FC" w:rsidP="002978FC">
      <w:pPr>
        <w:jc w:val="both"/>
        <w:rPr>
          <w:rFonts w:ascii="Times New Roman" w:hAnsi="Times New Roman" w:cs="Times New Roman"/>
          <w:sz w:val="24"/>
          <w:szCs w:val="24"/>
        </w:rPr>
      </w:pPr>
    </w:p>
    <w:p w:rsidR="002978FC" w:rsidRPr="006B25E2" w:rsidRDefault="002978FC" w:rsidP="002978FC">
      <w:pPr>
        <w:spacing w:line="360" w:lineRule="auto"/>
        <w:ind w:firstLine="720"/>
        <w:jc w:val="both"/>
        <w:rPr>
          <w:rFonts w:ascii="Times New Roman" w:hAnsi="Times New Roman" w:cs="Times New Roman"/>
          <w:sz w:val="24"/>
          <w:szCs w:val="24"/>
        </w:rPr>
      </w:pPr>
    </w:p>
    <w:p w:rsidR="002978FC" w:rsidRPr="006B25E2" w:rsidRDefault="002978FC" w:rsidP="002978FC">
      <w:pPr>
        <w:tabs>
          <w:tab w:val="left" w:pos="2529"/>
        </w:tabs>
        <w:spacing w:line="360" w:lineRule="auto"/>
        <w:jc w:val="both"/>
        <w:rPr>
          <w:rFonts w:ascii="Times New Roman" w:hAnsi="Times New Roman" w:cs="Times New Roman"/>
          <w:b/>
          <w:sz w:val="24"/>
          <w:szCs w:val="24"/>
        </w:rPr>
      </w:pPr>
      <w:r w:rsidRPr="006B25E2">
        <w:rPr>
          <w:rFonts w:ascii="Times New Roman" w:hAnsi="Times New Roman" w:cs="Times New Roman"/>
          <w:b/>
          <w:sz w:val="24"/>
          <w:szCs w:val="24"/>
        </w:rPr>
        <w:lastRenderedPageBreak/>
        <w:t>Jurnal Ilmiah:</w:t>
      </w:r>
      <w:r w:rsidRPr="006B25E2">
        <w:rPr>
          <w:rFonts w:ascii="Times New Roman" w:hAnsi="Times New Roman" w:cs="Times New Roman"/>
          <w:b/>
          <w:sz w:val="24"/>
          <w:szCs w:val="24"/>
        </w:rPr>
        <w:tab/>
      </w:r>
    </w:p>
    <w:p w:rsidR="002978FC" w:rsidRPr="006B25E2" w:rsidRDefault="002978FC" w:rsidP="002978FC">
      <w:pPr>
        <w:tabs>
          <w:tab w:val="left" w:pos="2529"/>
        </w:tabs>
        <w:spacing w:line="360" w:lineRule="auto"/>
        <w:jc w:val="both"/>
        <w:rPr>
          <w:rFonts w:ascii="Times New Roman" w:hAnsi="Times New Roman" w:cs="Times New Roman"/>
          <w:sz w:val="24"/>
          <w:szCs w:val="24"/>
        </w:rPr>
      </w:pPr>
      <w:r w:rsidRPr="006B25E2">
        <w:rPr>
          <w:rFonts w:ascii="Times New Roman" w:hAnsi="Times New Roman" w:cs="Times New Roman"/>
          <w:sz w:val="24"/>
          <w:szCs w:val="24"/>
        </w:rPr>
        <w:t xml:space="preserve">Hamad, Ibnu. 2007. </w:t>
      </w:r>
      <w:r w:rsidRPr="006B25E2">
        <w:rPr>
          <w:rFonts w:ascii="Times New Roman" w:hAnsi="Times New Roman" w:cs="Times New Roman"/>
          <w:i/>
          <w:sz w:val="24"/>
          <w:szCs w:val="24"/>
        </w:rPr>
        <w:t>Lebih Dekat dengan Analisis Wacana</w:t>
      </w:r>
      <w:r w:rsidRPr="006B25E2">
        <w:rPr>
          <w:rFonts w:ascii="Times New Roman" w:hAnsi="Times New Roman" w:cs="Times New Roman"/>
          <w:sz w:val="24"/>
          <w:szCs w:val="24"/>
        </w:rPr>
        <w:t>. Mediator. Vol. 8. No. 2</w:t>
      </w:r>
    </w:p>
    <w:p w:rsidR="002978FC" w:rsidRPr="006B25E2" w:rsidRDefault="002978FC" w:rsidP="002978FC">
      <w:pPr>
        <w:spacing w:line="360" w:lineRule="auto"/>
        <w:jc w:val="both"/>
        <w:rPr>
          <w:rFonts w:ascii="Times New Roman" w:hAnsi="Times New Roman" w:cs="Times New Roman"/>
          <w:sz w:val="24"/>
          <w:szCs w:val="24"/>
        </w:rPr>
      </w:pPr>
      <w:r w:rsidRPr="006B25E2">
        <w:rPr>
          <w:rFonts w:ascii="Times New Roman" w:hAnsi="Times New Roman" w:cs="Times New Roman"/>
          <w:sz w:val="24"/>
          <w:szCs w:val="24"/>
        </w:rPr>
        <w:t xml:space="preserve">Mayopu, Richard G. 2015. </w:t>
      </w:r>
      <w:r w:rsidRPr="006B25E2">
        <w:rPr>
          <w:rFonts w:ascii="Times New Roman" w:hAnsi="Times New Roman" w:cs="Times New Roman"/>
          <w:i/>
          <w:sz w:val="24"/>
          <w:szCs w:val="24"/>
        </w:rPr>
        <w:t>Jurnalisme Antar Budaya Sebagai Jalan Menuju Toleransi Berbangsa dan Bernegara</w:t>
      </w:r>
      <w:r w:rsidRPr="006B25E2">
        <w:rPr>
          <w:rFonts w:ascii="Times New Roman" w:hAnsi="Times New Roman" w:cs="Times New Roman"/>
          <w:sz w:val="24"/>
          <w:szCs w:val="24"/>
        </w:rPr>
        <w:t>. Pax Humana.Vol. II, No. 3</w:t>
      </w:r>
    </w:p>
    <w:p w:rsidR="002978FC" w:rsidRPr="006B25E2" w:rsidRDefault="002978FC" w:rsidP="002978FC">
      <w:pPr>
        <w:spacing w:line="360" w:lineRule="auto"/>
        <w:jc w:val="both"/>
        <w:rPr>
          <w:rFonts w:ascii="Times New Roman" w:hAnsi="Times New Roman" w:cs="Times New Roman"/>
          <w:sz w:val="24"/>
          <w:szCs w:val="24"/>
        </w:rPr>
      </w:pPr>
      <w:r w:rsidRPr="006B25E2">
        <w:rPr>
          <w:rFonts w:ascii="Times New Roman" w:hAnsi="Times New Roman" w:cs="Times New Roman"/>
          <w:sz w:val="24"/>
          <w:szCs w:val="24"/>
        </w:rPr>
        <w:t xml:space="preserve">Ritonga, Elfi Yanti. 2018. </w:t>
      </w:r>
      <w:r w:rsidRPr="006B25E2">
        <w:rPr>
          <w:rFonts w:ascii="Times New Roman" w:hAnsi="Times New Roman" w:cs="Times New Roman"/>
          <w:i/>
          <w:sz w:val="24"/>
          <w:szCs w:val="24"/>
        </w:rPr>
        <w:t>Teori Agenda Setting dalam Ilmu Komunikasi</w:t>
      </w:r>
      <w:r w:rsidRPr="006B25E2">
        <w:rPr>
          <w:rFonts w:ascii="Times New Roman" w:hAnsi="Times New Roman" w:cs="Times New Roman"/>
          <w:sz w:val="24"/>
          <w:szCs w:val="24"/>
        </w:rPr>
        <w:t>. Simbolika.  Vol. 4 (1)</w:t>
      </w:r>
    </w:p>
    <w:p w:rsidR="002978FC" w:rsidRPr="006B25E2" w:rsidRDefault="002978FC" w:rsidP="002978FC">
      <w:pPr>
        <w:spacing w:line="360" w:lineRule="auto"/>
        <w:jc w:val="both"/>
        <w:rPr>
          <w:rFonts w:ascii="Times New Roman" w:hAnsi="Times New Roman" w:cs="Times New Roman"/>
          <w:b/>
          <w:sz w:val="24"/>
          <w:szCs w:val="24"/>
        </w:rPr>
      </w:pPr>
      <w:r w:rsidRPr="006B25E2">
        <w:rPr>
          <w:rFonts w:ascii="Times New Roman" w:hAnsi="Times New Roman" w:cs="Times New Roman"/>
          <w:b/>
          <w:sz w:val="24"/>
          <w:szCs w:val="24"/>
        </w:rPr>
        <w:t>Buklet:</w:t>
      </w:r>
    </w:p>
    <w:p w:rsidR="002978FC" w:rsidRDefault="002978FC" w:rsidP="002978FC">
      <w:pPr>
        <w:spacing w:line="360" w:lineRule="auto"/>
        <w:jc w:val="both"/>
        <w:rPr>
          <w:rFonts w:ascii="Times New Roman" w:hAnsi="Times New Roman" w:cs="Times New Roman"/>
          <w:sz w:val="24"/>
          <w:szCs w:val="24"/>
        </w:rPr>
      </w:pPr>
      <w:r w:rsidRPr="006B25E2">
        <w:rPr>
          <w:rFonts w:ascii="Times New Roman" w:hAnsi="Times New Roman" w:cs="Times New Roman"/>
          <w:sz w:val="24"/>
          <w:szCs w:val="24"/>
        </w:rPr>
        <w:t>Company Profile Harian Fajar edisi tahun 2016</w:t>
      </w:r>
    </w:p>
    <w:p w:rsidR="002978FC" w:rsidRPr="006B25E2" w:rsidRDefault="002978FC" w:rsidP="002978FC">
      <w:pPr>
        <w:spacing w:line="360" w:lineRule="auto"/>
        <w:jc w:val="both"/>
        <w:rPr>
          <w:rFonts w:ascii="Times New Roman" w:hAnsi="Times New Roman" w:cs="Times New Roman"/>
          <w:sz w:val="24"/>
          <w:szCs w:val="24"/>
        </w:rPr>
      </w:pPr>
    </w:p>
    <w:p w:rsidR="002978FC" w:rsidRPr="006B25E2" w:rsidRDefault="002978FC" w:rsidP="002978FC">
      <w:pPr>
        <w:spacing w:line="360" w:lineRule="auto"/>
        <w:jc w:val="both"/>
        <w:rPr>
          <w:rFonts w:ascii="Times New Roman" w:hAnsi="Times New Roman" w:cs="Times New Roman"/>
          <w:b/>
          <w:sz w:val="24"/>
          <w:szCs w:val="24"/>
        </w:rPr>
      </w:pPr>
      <w:r w:rsidRPr="006B25E2">
        <w:rPr>
          <w:rFonts w:ascii="Times New Roman" w:hAnsi="Times New Roman" w:cs="Times New Roman"/>
          <w:b/>
          <w:sz w:val="24"/>
          <w:szCs w:val="24"/>
        </w:rPr>
        <w:t>Koran:</w:t>
      </w:r>
    </w:p>
    <w:p w:rsidR="002978FC" w:rsidRPr="006B25E2" w:rsidRDefault="002978FC" w:rsidP="002978FC">
      <w:pPr>
        <w:spacing w:line="360" w:lineRule="auto"/>
        <w:jc w:val="both"/>
        <w:rPr>
          <w:rFonts w:ascii="Times New Roman" w:hAnsi="Times New Roman" w:cs="Times New Roman"/>
          <w:sz w:val="24"/>
          <w:szCs w:val="24"/>
        </w:rPr>
      </w:pPr>
      <w:r w:rsidRPr="006B25E2">
        <w:rPr>
          <w:rFonts w:ascii="Times New Roman" w:hAnsi="Times New Roman" w:cs="Times New Roman"/>
          <w:sz w:val="24"/>
          <w:szCs w:val="24"/>
        </w:rPr>
        <w:t>Harian Fajar, 12 Maret 2016</w:t>
      </w:r>
    </w:p>
    <w:p w:rsidR="002978FC" w:rsidRPr="006B25E2" w:rsidRDefault="002978FC" w:rsidP="002978FC">
      <w:pPr>
        <w:spacing w:line="360" w:lineRule="auto"/>
        <w:jc w:val="both"/>
        <w:rPr>
          <w:rFonts w:ascii="Times New Roman" w:hAnsi="Times New Roman" w:cs="Times New Roman"/>
          <w:sz w:val="24"/>
          <w:szCs w:val="24"/>
        </w:rPr>
      </w:pPr>
      <w:r w:rsidRPr="006B25E2">
        <w:rPr>
          <w:rFonts w:ascii="Times New Roman" w:hAnsi="Times New Roman" w:cs="Times New Roman"/>
          <w:sz w:val="24"/>
          <w:szCs w:val="24"/>
        </w:rPr>
        <w:t>---------------, 18 April 2016</w:t>
      </w:r>
    </w:p>
    <w:p w:rsidR="002978FC" w:rsidRPr="006B25E2" w:rsidRDefault="002978FC" w:rsidP="002978FC">
      <w:pPr>
        <w:spacing w:line="360" w:lineRule="auto"/>
        <w:jc w:val="both"/>
        <w:rPr>
          <w:rFonts w:ascii="Times New Roman" w:hAnsi="Times New Roman" w:cs="Times New Roman"/>
          <w:b/>
          <w:sz w:val="24"/>
          <w:szCs w:val="24"/>
        </w:rPr>
      </w:pPr>
      <w:r w:rsidRPr="006B25E2">
        <w:rPr>
          <w:rFonts w:ascii="Times New Roman" w:hAnsi="Times New Roman" w:cs="Times New Roman"/>
          <w:sz w:val="24"/>
          <w:szCs w:val="24"/>
        </w:rPr>
        <w:t xml:space="preserve">---------------, 28 Mei 2016 </w:t>
      </w:r>
    </w:p>
    <w:p w:rsidR="002978FC" w:rsidRPr="006B25E2" w:rsidRDefault="002978FC" w:rsidP="002978FC">
      <w:pPr>
        <w:spacing w:line="360" w:lineRule="auto"/>
        <w:jc w:val="both"/>
        <w:rPr>
          <w:rFonts w:ascii="Times New Roman" w:hAnsi="Times New Roman" w:cs="Times New Roman"/>
          <w:sz w:val="24"/>
          <w:szCs w:val="24"/>
        </w:rPr>
      </w:pPr>
      <w:r w:rsidRPr="006B25E2">
        <w:rPr>
          <w:rFonts w:ascii="Times New Roman" w:hAnsi="Times New Roman" w:cs="Times New Roman"/>
          <w:sz w:val="24"/>
          <w:szCs w:val="24"/>
        </w:rPr>
        <w:t>---------------,  8 Juni 2016</w:t>
      </w:r>
    </w:p>
    <w:p w:rsidR="002978FC" w:rsidRPr="006B25E2" w:rsidRDefault="002978FC" w:rsidP="002978FC">
      <w:pPr>
        <w:spacing w:line="240" w:lineRule="auto"/>
        <w:jc w:val="both"/>
        <w:rPr>
          <w:rFonts w:ascii="Times New Roman" w:hAnsi="Times New Roman" w:cs="Times New Roman"/>
          <w:sz w:val="24"/>
          <w:szCs w:val="24"/>
        </w:rPr>
      </w:pPr>
      <w:r w:rsidRPr="006B25E2">
        <w:rPr>
          <w:rFonts w:ascii="Times New Roman" w:hAnsi="Times New Roman" w:cs="Times New Roman"/>
          <w:sz w:val="24"/>
          <w:szCs w:val="24"/>
        </w:rPr>
        <w:t>---------------, 2 Juli 2016</w:t>
      </w:r>
    </w:p>
    <w:p w:rsidR="002978FC" w:rsidRPr="006B25E2" w:rsidRDefault="002978FC" w:rsidP="002978FC">
      <w:pPr>
        <w:spacing w:line="240" w:lineRule="auto"/>
        <w:jc w:val="both"/>
        <w:rPr>
          <w:rFonts w:ascii="Times New Roman" w:hAnsi="Times New Roman" w:cs="Times New Roman"/>
          <w:sz w:val="24"/>
          <w:szCs w:val="24"/>
        </w:rPr>
      </w:pPr>
      <w:r w:rsidRPr="006B25E2">
        <w:rPr>
          <w:rFonts w:ascii="Times New Roman" w:hAnsi="Times New Roman" w:cs="Times New Roman"/>
          <w:sz w:val="24"/>
          <w:szCs w:val="24"/>
        </w:rPr>
        <w:t>---------------, 3 Juli 2016</w:t>
      </w:r>
    </w:p>
    <w:p w:rsidR="002978FC" w:rsidRPr="006B25E2" w:rsidRDefault="002978FC" w:rsidP="002978FC">
      <w:pPr>
        <w:jc w:val="both"/>
        <w:rPr>
          <w:rFonts w:ascii="Times New Roman" w:hAnsi="Times New Roman" w:cs="Times New Roman"/>
          <w:sz w:val="24"/>
          <w:szCs w:val="24"/>
        </w:rPr>
      </w:pPr>
      <w:r w:rsidRPr="006B25E2">
        <w:rPr>
          <w:rFonts w:ascii="Times New Roman" w:hAnsi="Times New Roman" w:cs="Times New Roman"/>
          <w:sz w:val="24"/>
          <w:szCs w:val="24"/>
        </w:rPr>
        <w:t>---------------, 20 Juli 2016</w:t>
      </w:r>
    </w:p>
    <w:p w:rsidR="002978FC" w:rsidRPr="006B25E2" w:rsidRDefault="002978FC" w:rsidP="002978FC">
      <w:pPr>
        <w:jc w:val="both"/>
        <w:rPr>
          <w:rFonts w:ascii="Times New Roman" w:hAnsi="Times New Roman" w:cs="Times New Roman"/>
          <w:sz w:val="24"/>
          <w:szCs w:val="24"/>
        </w:rPr>
      </w:pPr>
      <w:r w:rsidRPr="006B25E2">
        <w:rPr>
          <w:rFonts w:ascii="Times New Roman" w:hAnsi="Times New Roman" w:cs="Times New Roman"/>
          <w:sz w:val="24"/>
          <w:szCs w:val="24"/>
        </w:rPr>
        <w:t>---------------, 23 Juli 2016</w:t>
      </w:r>
    </w:p>
    <w:p w:rsidR="002978FC" w:rsidRPr="006B25E2" w:rsidRDefault="002978FC" w:rsidP="002978FC">
      <w:pPr>
        <w:jc w:val="both"/>
        <w:rPr>
          <w:rFonts w:ascii="Times New Roman" w:hAnsi="Times New Roman" w:cs="Times New Roman"/>
          <w:sz w:val="24"/>
          <w:szCs w:val="24"/>
        </w:rPr>
      </w:pPr>
      <w:r w:rsidRPr="006B25E2">
        <w:rPr>
          <w:rFonts w:ascii="Times New Roman" w:hAnsi="Times New Roman" w:cs="Times New Roman"/>
          <w:sz w:val="24"/>
          <w:szCs w:val="24"/>
        </w:rPr>
        <w:t>---------------, 14 Agustus 2016</w:t>
      </w:r>
    </w:p>
    <w:p w:rsidR="002978FC" w:rsidRPr="006B25E2" w:rsidRDefault="002978FC" w:rsidP="002978FC">
      <w:pPr>
        <w:spacing w:line="240" w:lineRule="auto"/>
        <w:jc w:val="both"/>
        <w:rPr>
          <w:rFonts w:ascii="Times New Roman" w:hAnsi="Times New Roman" w:cs="Times New Roman"/>
          <w:sz w:val="24"/>
          <w:szCs w:val="24"/>
        </w:rPr>
      </w:pPr>
      <w:r w:rsidRPr="006B25E2">
        <w:rPr>
          <w:rFonts w:ascii="Times New Roman" w:hAnsi="Times New Roman" w:cs="Times New Roman"/>
          <w:sz w:val="24"/>
          <w:szCs w:val="24"/>
        </w:rPr>
        <w:t>---------------, 15 Agustus 2016</w:t>
      </w:r>
    </w:p>
    <w:p w:rsidR="002978FC" w:rsidRPr="006B25E2" w:rsidRDefault="002978FC" w:rsidP="002978FC">
      <w:pPr>
        <w:spacing w:line="360" w:lineRule="auto"/>
        <w:jc w:val="both"/>
        <w:rPr>
          <w:rFonts w:ascii="Times New Roman" w:hAnsi="Times New Roman" w:cs="Times New Roman"/>
          <w:sz w:val="24"/>
          <w:szCs w:val="24"/>
        </w:rPr>
      </w:pPr>
      <w:r w:rsidRPr="006B25E2">
        <w:rPr>
          <w:rFonts w:ascii="Times New Roman" w:hAnsi="Times New Roman" w:cs="Times New Roman"/>
          <w:sz w:val="24"/>
          <w:szCs w:val="24"/>
        </w:rPr>
        <w:t>---------------, 5 Februari 2017</w:t>
      </w:r>
    </w:p>
    <w:p w:rsidR="002978FC" w:rsidRPr="006B25E2" w:rsidRDefault="002978FC" w:rsidP="002978FC">
      <w:pPr>
        <w:spacing w:line="240" w:lineRule="auto"/>
        <w:jc w:val="both"/>
        <w:rPr>
          <w:rFonts w:ascii="Times New Roman" w:hAnsi="Times New Roman" w:cs="Times New Roman"/>
          <w:sz w:val="24"/>
          <w:szCs w:val="24"/>
        </w:rPr>
      </w:pPr>
    </w:p>
    <w:p w:rsidR="002978FC" w:rsidRDefault="002978FC" w:rsidP="002978FC">
      <w:pPr>
        <w:spacing w:line="240" w:lineRule="auto"/>
        <w:jc w:val="both"/>
        <w:rPr>
          <w:rFonts w:ascii="Times New Roman" w:hAnsi="Times New Roman" w:cs="Times New Roman"/>
          <w:i/>
          <w:sz w:val="24"/>
          <w:szCs w:val="24"/>
        </w:rPr>
      </w:pPr>
    </w:p>
    <w:p w:rsidR="00C96D1F" w:rsidRPr="006B25E2" w:rsidRDefault="00C96D1F" w:rsidP="002978FC">
      <w:pPr>
        <w:spacing w:line="240" w:lineRule="auto"/>
        <w:jc w:val="both"/>
        <w:rPr>
          <w:rFonts w:ascii="Times New Roman" w:hAnsi="Times New Roman" w:cs="Times New Roman"/>
          <w:i/>
          <w:sz w:val="24"/>
          <w:szCs w:val="24"/>
        </w:rPr>
      </w:pPr>
    </w:p>
    <w:p w:rsidR="002978FC" w:rsidRPr="006B25E2" w:rsidRDefault="002978FC" w:rsidP="002978FC">
      <w:pPr>
        <w:pStyle w:val="ListParagraph"/>
        <w:spacing w:line="240" w:lineRule="auto"/>
        <w:ind w:left="0"/>
        <w:jc w:val="both"/>
        <w:rPr>
          <w:rFonts w:ascii="Times New Roman" w:hAnsi="Times New Roman" w:cs="Times New Roman"/>
          <w:b/>
          <w:sz w:val="24"/>
          <w:szCs w:val="24"/>
          <w:lang w:val="en-US"/>
        </w:rPr>
      </w:pPr>
      <w:r w:rsidRPr="006B25E2">
        <w:rPr>
          <w:rFonts w:ascii="Times New Roman" w:hAnsi="Times New Roman" w:cs="Times New Roman"/>
          <w:b/>
          <w:sz w:val="24"/>
          <w:szCs w:val="24"/>
          <w:lang w:val="en-US"/>
        </w:rPr>
        <w:lastRenderedPageBreak/>
        <w:t>Internet:</w:t>
      </w:r>
    </w:p>
    <w:p w:rsidR="002978FC" w:rsidRPr="006B25E2" w:rsidRDefault="002978FC" w:rsidP="002978FC">
      <w:pPr>
        <w:pStyle w:val="ListParagraph"/>
        <w:spacing w:line="240" w:lineRule="auto"/>
        <w:jc w:val="both"/>
        <w:rPr>
          <w:rFonts w:ascii="Times New Roman" w:hAnsi="Times New Roman" w:cs="Times New Roman"/>
          <w:i/>
          <w:sz w:val="24"/>
          <w:szCs w:val="24"/>
          <w:lang w:val="en-US"/>
        </w:rPr>
      </w:pPr>
    </w:p>
    <w:p w:rsidR="002978FC" w:rsidRPr="006B25E2" w:rsidRDefault="0088422F" w:rsidP="002978FC">
      <w:pPr>
        <w:spacing w:line="360" w:lineRule="auto"/>
        <w:jc w:val="both"/>
        <w:rPr>
          <w:rStyle w:val="Emphasis"/>
          <w:rFonts w:ascii="Times New Roman" w:hAnsi="Times New Roman" w:cs="Times New Roman"/>
          <w:i w:val="0"/>
          <w:color w:val="000000" w:themeColor="text1"/>
          <w:sz w:val="24"/>
          <w:szCs w:val="24"/>
        </w:rPr>
      </w:pPr>
      <w:hyperlink r:id="rId12" w:history="1">
        <w:r w:rsidR="002978FC" w:rsidRPr="006B25E2">
          <w:rPr>
            <w:rStyle w:val="Hyperlink"/>
            <w:rFonts w:ascii="Times New Roman" w:hAnsi="Times New Roman" w:cs="Times New Roman"/>
            <w:color w:val="000000" w:themeColor="text1"/>
            <w:sz w:val="24"/>
            <w:szCs w:val="24"/>
          </w:rPr>
          <w:t>https://tirto.id/makassar-rusuh-duluan-sebelum-1998-cKFM</w:t>
        </w:r>
      </w:hyperlink>
      <w:r w:rsidR="002978FC" w:rsidRPr="006B25E2">
        <w:rPr>
          <w:rFonts w:ascii="Times New Roman" w:hAnsi="Times New Roman" w:cs="Times New Roman"/>
          <w:color w:val="000000" w:themeColor="text1"/>
          <w:sz w:val="24"/>
          <w:szCs w:val="24"/>
        </w:rPr>
        <w:br/>
      </w:r>
      <w:hyperlink r:id="rId13" w:history="1">
        <w:r w:rsidR="002978FC" w:rsidRPr="006B25E2">
          <w:rPr>
            <w:rStyle w:val="Hyperlink"/>
            <w:rFonts w:ascii="Times New Roman" w:hAnsi="Times New Roman" w:cs="Times New Roman"/>
            <w:color w:val="000000" w:themeColor="text1"/>
            <w:sz w:val="24"/>
            <w:szCs w:val="24"/>
          </w:rPr>
          <w:t>https://dm1.co.id/ahok-perlu-berkaca-kerusuhan-makassar-1997/</w:t>
        </w:r>
      </w:hyperlink>
    </w:p>
    <w:p w:rsidR="002978FC" w:rsidRPr="006B25E2" w:rsidRDefault="002978FC" w:rsidP="002978FC">
      <w:pPr>
        <w:spacing w:line="360" w:lineRule="auto"/>
        <w:jc w:val="both"/>
        <w:rPr>
          <w:rFonts w:ascii="Times New Roman" w:hAnsi="Times New Roman" w:cs="Times New Roman"/>
          <w:sz w:val="24"/>
          <w:szCs w:val="24"/>
        </w:rPr>
      </w:pPr>
      <w:r w:rsidRPr="006B25E2">
        <w:rPr>
          <w:rFonts w:ascii="Times New Roman" w:hAnsi="Times New Roman" w:cs="Times New Roman"/>
          <w:sz w:val="24"/>
          <w:szCs w:val="24"/>
        </w:rPr>
        <w:t>https://www.teras.id/life/pat-2/25205/sejarah-masuknya-etnis-tionghoa-di-makassar</w:t>
      </w:r>
    </w:p>
    <w:p w:rsidR="002978FC" w:rsidRPr="006B25E2" w:rsidRDefault="002978FC" w:rsidP="002978FC">
      <w:pPr>
        <w:spacing w:line="360" w:lineRule="auto"/>
        <w:jc w:val="both"/>
        <w:rPr>
          <w:rFonts w:ascii="Times New Roman" w:hAnsi="Times New Roman" w:cs="Times New Roman"/>
          <w:sz w:val="24"/>
          <w:szCs w:val="24"/>
        </w:rPr>
      </w:pPr>
    </w:p>
    <w:p w:rsidR="007B66D1" w:rsidRPr="002967A8" w:rsidRDefault="007B66D1" w:rsidP="007B66D1">
      <w:pPr>
        <w:spacing w:line="360" w:lineRule="auto"/>
        <w:jc w:val="both"/>
        <w:rPr>
          <w:rFonts w:ascii="Times New Roman" w:hAnsi="Times New Roman" w:cs="Times New Roman"/>
          <w:sz w:val="24"/>
          <w:szCs w:val="24"/>
        </w:rPr>
      </w:pPr>
    </w:p>
    <w:p w:rsidR="007B66D1" w:rsidRDefault="007B66D1" w:rsidP="007B66D1">
      <w:pPr>
        <w:spacing w:line="360" w:lineRule="auto"/>
        <w:jc w:val="both"/>
        <w:rPr>
          <w:sz w:val="24"/>
          <w:szCs w:val="24"/>
        </w:rPr>
      </w:pPr>
      <w:r>
        <w:t xml:space="preserve"> </w:t>
      </w:r>
      <w:r>
        <w:rPr>
          <w:sz w:val="24"/>
          <w:szCs w:val="24"/>
        </w:rPr>
        <w:tab/>
      </w:r>
      <w:r>
        <w:rPr>
          <w:sz w:val="24"/>
          <w:szCs w:val="24"/>
        </w:rPr>
        <w:tab/>
      </w:r>
    </w:p>
    <w:p w:rsidR="007B66D1" w:rsidRDefault="007B66D1" w:rsidP="007B66D1">
      <w:pPr>
        <w:spacing w:line="360" w:lineRule="auto"/>
        <w:jc w:val="both"/>
        <w:rPr>
          <w:sz w:val="24"/>
          <w:szCs w:val="24"/>
        </w:rPr>
      </w:pPr>
    </w:p>
    <w:p w:rsidR="007B66D1" w:rsidRDefault="007B66D1" w:rsidP="007B66D1">
      <w:pPr>
        <w:pStyle w:val="ListParagraph"/>
        <w:spacing w:line="240" w:lineRule="auto"/>
        <w:ind w:left="142"/>
        <w:rPr>
          <w:rFonts w:ascii="Times New Roman" w:hAnsi="Times New Roman" w:cs="Times New Roman"/>
          <w:i/>
          <w:sz w:val="24"/>
          <w:szCs w:val="24"/>
          <w:lang w:val="en-US"/>
        </w:rPr>
      </w:pPr>
    </w:p>
    <w:p w:rsidR="007B66D1" w:rsidRDefault="007B66D1" w:rsidP="007B66D1">
      <w:pPr>
        <w:pStyle w:val="ListParagraph"/>
        <w:spacing w:line="240" w:lineRule="auto"/>
        <w:ind w:left="142"/>
        <w:rPr>
          <w:rFonts w:ascii="Times New Roman" w:hAnsi="Times New Roman" w:cs="Times New Roman"/>
          <w:i/>
          <w:sz w:val="24"/>
          <w:szCs w:val="24"/>
          <w:lang w:val="en-US"/>
        </w:rPr>
      </w:pPr>
    </w:p>
    <w:p w:rsidR="007B66D1" w:rsidRPr="003C441D" w:rsidRDefault="007B66D1" w:rsidP="007B66D1">
      <w:pPr>
        <w:pStyle w:val="ListParagraph"/>
        <w:spacing w:line="360" w:lineRule="auto"/>
        <w:ind w:left="0"/>
        <w:jc w:val="both"/>
        <w:rPr>
          <w:rFonts w:ascii="Times New Roman" w:hAnsi="Times New Roman" w:cs="Times New Roman"/>
          <w:sz w:val="24"/>
          <w:szCs w:val="24"/>
          <w:lang w:val="en-US"/>
        </w:rPr>
      </w:pPr>
    </w:p>
    <w:p w:rsidR="007B66D1" w:rsidRPr="003C441D" w:rsidRDefault="007B66D1" w:rsidP="007B66D1">
      <w:pPr>
        <w:pStyle w:val="ListParagraph"/>
        <w:spacing w:line="360" w:lineRule="auto"/>
        <w:ind w:left="0"/>
        <w:jc w:val="both"/>
        <w:rPr>
          <w:rFonts w:ascii="Times New Roman" w:hAnsi="Times New Roman" w:cs="Times New Roman"/>
          <w:sz w:val="24"/>
          <w:szCs w:val="24"/>
          <w:lang w:val="en-US"/>
        </w:rPr>
      </w:pPr>
    </w:p>
    <w:p w:rsidR="007B66D1" w:rsidRPr="003C441D" w:rsidRDefault="007B66D1" w:rsidP="007B66D1">
      <w:pPr>
        <w:pStyle w:val="ListParagraph"/>
        <w:spacing w:line="360" w:lineRule="auto"/>
        <w:ind w:left="0"/>
        <w:jc w:val="both"/>
        <w:rPr>
          <w:rFonts w:ascii="Times New Roman" w:hAnsi="Times New Roman" w:cs="Times New Roman"/>
          <w:sz w:val="24"/>
          <w:szCs w:val="24"/>
          <w:lang w:val="en-US"/>
        </w:rPr>
      </w:pPr>
    </w:p>
    <w:p w:rsidR="000A1629" w:rsidRDefault="000A1629" w:rsidP="000A1629">
      <w:pPr>
        <w:pStyle w:val="selectionshareable"/>
        <w:spacing w:before="0" w:beforeAutospacing="0" w:after="0" w:afterAutospacing="0" w:line="360" w:lineRule="auto"/>
        <w:rPr>
          <w:b/>
          <w:lang w:val="en-US"/>
        </w:rPr>
      </w:pPr>
    </w:p>
    <w:p w:rsidR="000A1629" w:rsidRDefault="000A1629" w:rsidP="000A1629">
      <w:pPr>
        <w:spacing w:line="360" w:lineRule="auto"/>
        <w:ind w:right="-42"/>
        <w:jc w:val="center"/>
        <w:rPr>
          <w:rFonts w:ascii="Times New Roman" w:hAnsi="Times New Roman" w:cs="Times New Roman"/>
          <w:sz w:val="24"/>
          <w:szCs w:val="24"/>
        </w:rPr>
      </w:pPr>
    </w:p>
    <w:p w:rsidR="000A1629" w:rsidRDefault="000A1629" w:rsidP="000A1629">
      <w:pPr>
        <w:spacing w:line="360" w:lineRule="auto"/>
        <w:ind w:right="-42"/>
        <w:jc w:val="center"/>
        <w:rPr>
          <w:rFonts w:ascii="Times New Roman" w:hAnsi="Times New Roman" w:cs="Times New Roman"/>
          <w:sz w:val="24"/>
          <w:szCs w:val="24"/>
        </w:rPr>
      </w:pPr>
    </w:p>
    <w:p w:rsidR="000A1629" w:rsidRPr="000A1629" w:rsidRDefault="000A1629" w:rsidP="000A1629">
      <w:pPr>
        <w:spacing w:line="360" w:lineRule="auto"/>
        <w:ind w:right="-42"/>
        <w:jc w:val="center"/>
        <w:rPr>
          <w:rFonts w:ascii="Times New Roman" w:hAnsi="Times New Roman" w:cs="Times New Roman"/>
          <w:sz w:val="24"/>
          <w:szCs w:val="24"/>
        </w:rPr>
      </w:pPr>
    </w:p>
    <w:p w:rsidR="00DC3DF9" w:rsidRDefault="00DC3DF9"/>
    <w:sectPr w:rsidR="00DC3DF9" w:rsidSect="00DC3DF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51D" w:rsidRDefault="008A651D" w:rsidP="005D3D5C">
      <w:pPr>
        <w:spacing w:after="0" w:line="240" w:lineRule="auto"/>
      </w:pPr>
      <w:r>
        <w:separator/>
      </w:r>
    </w:p>
  </w:endnote>
  <w:endnote w:type="continuationSeparator" w:id="1">
    <w:p w:rsidR="008A651D" w:rsidRDefault="008A651D" w:rsidP="005D3D5C">
      <w:pPr>
        <w:spacing w:after="0" w:line="240" w:lineRule="auto"/>
      </w:pPr>
      <w:r>
        <w:continuationSeparator/>
      </w:r>
    </w:p>
  </w:endnote>
  <w:endnote w:id="2">
    <w:p w:rsidR="00511C7B" w:rsidRPr="00B008E8" w:rsidRDefault="00511C7B" w:rsidP="00511C7B">
      <w:pPr>
        <w:pStyle w:val="selectionshareable"/>
        <w:tabs>
          <w:tab w:val="left" w:pos="1418"/>
          <w:tab w:val="left" w:pos="4536"/>
          <w:tab w:val="left" w:pos="4820"/>
        </w:tabs>
        <w:spacing w:before="0" w:beforeAutospacing="0" w:after="0" w:afterAutospacing="0" w:line="360" w:lineRule="auto"/>
        <w:jc w:val="both"/>
        <w:rPr>
          <w:b/>
          <w:sz w:val="22"/>
          <w:szCs w:val="22"/>
          <w:lang w:val="en-US"/>
        </w:rPr>
      </w:pPr>
      <w:r w:rsidRPr="00B008E8">
        <w:rPr>
          <w:rStyle w:val="EndnoteReference"/>
          <w:sz w:val="22"/>
          <w:szCs w:val="22"/>
        </w:rPr>
        <w:endnoteRef/>
      </w:r>
      <w:r w:rsidRPr="00B008E8">
        <w:rPr>
          <w:sz w:val="22"/>
          <w:szCs w:val="22"/>
        </w:rPr>
        <w:t xml:space="preserve"> </w:t>
      </w:r>
      <w:r w:rsidRPr="00B008E8">
        <w:rPr>
          <w:sz w:val="22"/>
          <w:szCs w:val="22"/>
          <w:lang w:val="en-US"/>
        </w:rPr>
        <w:t>Penelitian ini dibiayai olehDirektorat Riset dan Pengabdian Masyarakat Direktorat Jenderal dan Penguatan Riset dan Pengembangan Kementerian Riset, Teknologi, dan Pendidikan Tinggi Sesuai dengan Kontrak Penelitian Tahun Anggaran 2018</w:t>
      </w:r>
    </w:p>
  </w:endnote>
  <w:endnote w:id="3">
    <w:p w:rsidR="005D3D5C" w:rsidRPr="00B008E8" w:rsidRDefault="005D3D5C">
      <w:pPr>
        <w:pStyle w:val="EndnoteText"/>
        <w:rPr>
          <w:rFonts w:ascii="Times New Roman" w:hAnsi="Times New Roman" w:cs="Times New Roman"/>
          <w:sz w:val="22"/>
          <w:szCs w:val="22"/>
        </w:rPr>
      </w:pPr>
      <w:r w:rsidRPr="00B008E8">
        <w:rPr>
          <w:rStyle w:val="EndnoteReference"/>
          <w:rFonts w:ascii="Times New Roman" w:hAnsi="Times New Roman" w:cs="Times New Roman"/>
          <w:sz w:val="22"/>
          <w:szCs w:val="22"/>
        </w:rPr>
        <w:endnoteRef/>
      </w:r>
      <w:r w:rsidRPr="00B008E8">
        <w:rPr>
          <w:rFonts w:ascii="Times New Roman" w:hAnsi="Times New Roman" w:cs="Times New Roman"/>
          <w:sz w:val="22"/>
          <w:szCs w:val="22"/>
        </w:rPr>
        <w:t xml:space="preserve"> Dosen Prodi Ilmu Komunikasi Universitas Muhammadiyah Makassar</w:t>
      </w:r>
    </w:p>
  </w:endnote>
  <w:endnote w:id="4">
    <w:p w:rsidR="005D3D5C" w:rsidRPr="00B008E8" w:rsidRDefault="005D3D5C">
      <w:pPr>
        <w:pStyle w:val="EndnoteText"/>
        <w:rPr>
          <w:rFonts w:ascii="Times New Roman" w:hAnsi="Times New Roman" w:cs="Times New Roman"/>
          <w:sz w:val="22"/>
          <w:szCs w:val="22"/>
        </w:rPr>
      </w:pPr>
      <w:r w:rsidRPr="00B008E8">
        <w:rPr>
          <w:rStyle w:val="EndnoteReference"/>
          <w:rFonts w:ascii="Times New Roman" w:hAnsi="Times New Roman" w:cs="Times New Roman"/>
          <w:sz w:val="22"/>
          <w:szCs w:val="22"/>
        </w:rPr>
        <w:endnoteRef/>
      </w:r>
      <w:r w:rsidRPr="00B008E8">
        <w:rPr>
          <w:rFonts w:ascii="Times New Roman" w:hAnsi="Times New Roman" w:cs="Times New Roman"/>
          <w:sz w:val="22"/>
          <w:szCs w:val="22"/>
        </w:rPr>
        <w:t xml:space="preserve"> Dosen Prodi Ilmu Komunikasi Universitas Muhammadiyah Makassar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257"/>
      <w:docPartObj>
        <w:docPartGallery w:val="Page Numbers (Bottom of Page)"/>
        <w:docPartUnique/>
      </w:docPartObj>
    </w:sdtPr>
    <w:sdtContent>
      <w:p w:rsidR="007B66D1" w:rsidRDefault="0088422F">
        <w:pPr>
          <w:pStyle w:val="Footer"/>
          <w:jc w:val="right"/>
        </w:pPr>
        <w:fldSimple w:instr=" PAGE   \* MERGEFORMAT ">
          <w:r w:rsidR="00C96D1F">
            <w:rPr>
              <w:noProof/>
            </w:rPr>
            <w:t>1</w:t>
          </w:r>
        </w:fldSimple>
      </w:p>
    </w:sdtContent>
  </w:sdt>
  <w:p w:rsidR="007B66D1" w:rsidRDefault="007B66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77705"/>
      <w:docPartObj>
        <w:docPartGallery w:val="Page Numbers (Bottom of Page)"/>
        <w:docPartUnique/>
      </w:docPartObj>
    </w:sdtPr>
    <w:sdtContent>
      <w:p w:rsidR="003D07D7" w:rsidRDefault="003D07D7">
        <w:pPr>
          <w:pStyle w:val="Footer"/>
          <w:jc w:val="right"/>
        </w:pPr>
        <w:fldSimple w:instr=" PAGE   \* MERGEFORMAT ">
          <w:r w:rsidR="00C96D1F">
            <w:rPr>
              <w:noProof/>
            </w:rPr>
            <w:t>19</w:t>
          </w:r>
        </w:fldSimple>
      </w:p>
    </w:sdtContent>
  </w:sdt>
  <w:p w:rsidR="003D07D7" w:rsidRDefault="003D07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51D" w:rsidRDefault="008A651D" w:rsidP="005D3D5C">
      <w:pPr>
        <w:spacing w:after="0" w:line="240" w:lineRule="auto"/>
      </w:pPr>
      <w:r>
        <w:separator/>
      </w:r>
    </w:p>
  </w:footnote>
  <w:footnote w:type="continuationSeparator" w:id="1">
    <w:p w:rsidR="008A651D" w:rsidRDefault="008A651D" w:rsidP="005D3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1FBC"/>
    <w:multiLevelType w:val="multilevel"/>
    <w:tmpl w:val="56440A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DA37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0A63EF1"/>
    <w:multiLevelType w:val="multilevel"/>
    <w:tmpl w:val="D3EA2E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DCF2472"/>
    <w:multiLevelType w:val="hybridMultilevel"/>
    <w:tmpl w:val="8D3A4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40C6A2B"/>
    <w:multiLevelType w:val="multilevel"/>
    <w:tmpl w:val="2FF40B6C"/>
    <w:lvl w:ilvl="0">
      <w:start w:val="1"/>
      <w:numFmt w:val="decimal"/>
      <w:lvlText w:val="%1."/>
      <w:lvlJc w:val="left"/>
      <w:pPr>
        <w:ind w:left="786" w:hanging="360"/>
      </w:pPr>
      <w:rPr>
        <w:rFonts w:hint="default"/>
      </w:rPr>
    </w:lvl>
    <w:lvl w:ilvl="1">
      <w:start w:val="3"/>
      <w:numFmt w:val="decimal"/>
      <w:isLgl/>
      <w:lvlText w:val="%1.%2."/>
      <w:lvlJc w:val="left"/>
      <w:pPr>
        <w:ind w:left="114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
    <w:nsid w:val="4ABF44E1"/>
    <w:multiLevelType w:val="hybridMultilevel"/>
    <w:tmpl w:val="EFFAD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BC55A3"/>
    <w:multiLevelType w:val="hybridMultilevel"/>
    <w:tmpl w:val="19AA0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EF81193"/>
    <w:multiLevelType w:val="hybridMultilevel"/>
    <w:tmpl w:val="C3A63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1918E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4"/>
  </w:num>
  <w:num w:numId="3">
    <w:abstractNumId w:val="1"/>
  </w:num>
  <w:num w:numId="4">
    <w:abstractNumId w:val="0"/>
  </w:num>
  <w:num w:numId="5">
    <w:abstractNumId w:val="6"/>
  </w:num>
  <w:num w:numId="6">
    <w:abstractNumId w:val="3"/>
  </w:num>
  <w:num w:numId="7">
    <w:abstractNumId w:val="7"/>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20"/>
  <w:characterSpacingControl w:val="doNotCompress"/>
  <w:footnotePr>
    <w:footnote w:id="0"/>
    <w:footnote w:id="1"/>
  </w:footnotePr>
  <w:endnotePr>
    <w:endnote w:id="0"/>
    <w:endnote w:id="1"/>
  </w:endnotePr>
  <w:compat/>
  <w:rsids>
    <w:rsidRoot w:val="000C4642"/>
    <w:rsid w:val="000247BD"/>
    <w:rsid w:val="000A1629"/>
    <w:rsid w:val="000C4642"/>
    <w:rsid w:val="000E6C7E"/>
    <w:rsid w:val="001F37E2"/>
    <w:rsid w:val="002978FC"/>
    <w:rsid w:val="003D07D7"/>
    <w:rsid w:val="00471A5D"/>
    <w:rsid w:val="00511C7B"/>
    <w:rsid w:val="005D3D5C"/>
    <w:rsid w:val="00683644"/>
    <w:rsid w:val="007B66D1"/>
    <w:rsid w:val="0088422F"/>
    <w:rsid w:val="008A651D"/>
    <w:rsid w:val="00B008E8"/>
    <w:rsid w:val="00BD08C6"/>
    <w:rsid w:val="00C12B7A"/>
    <w:rsid w:val="00C96D1F"/>
    <w:rsid w:val="00D432AC"/>
    <w:rsid w:val="00DC3D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35"/>
        <o:r id="V:Rule2" type="connector" idref="#_x0000_s1044"/>
        <o:r id="V:Rule3" type="connector" idref="#_x0000_s1034"/>
        <o:r id="V:Rule4" type="connector" idref="#_x0000_s1031"/>
        <o:r id="V:Rule5" type="connector" idref="#_x0000_s1033"/>
        <o:r id="V:Rule6" type="connector" idref="#_x0000_s1042"/>
        <o:r id="V:Rule7" type="connector" idref="#_x0000_s1040"/>
        <o:r id="V:Rule8" type="connector" idref="#_x0000_s1039"/>
        <o:r id="V:Rule9" type="connector" idref="#_x0000_s1027"/>
        <o:r id="V:Rule10" type="connector" idref="#_x0000_s1032"/>
        <o:r id="V:Rule19" type="connector" idref="#Straight Arrow Connector 37"/>
        <o:r id="V:Rule20" type="connector" idref="#_x0000_s1100"/>
        <o:r id="V:Rule21" type="connector" idref="#_x0000_s1106"/>
        <o:r id="V:Rule22" type="connector" idref="#_x0000_s1105"/>
        <o:r id="V:Rule23" type="connector" idref="#_x0000_s1104"/>
        <o:r id="V:Rule24" type="connector" idref="#_x0000_s1102"/>
        <o:r id="V:Rule25" type="connector" idref="#_x0000_s1101"/>
        <o:r id="V:Rule26" type="connector" idref="#_x0000_s110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8C6"/>
  </w:style>
  <w:style w:type="paragraph" w:styleId="Heading1">
    <w:name w:val="heading 1"/>
    <w:basedOn w:val="Normal"/>
    <w:link w:val="Heading1Char"/>
    <w:uiPriority w:val="1"/>
    <w:qFormat/>
    <w:rsid w:val="002978FC"/>
    <w:pPr>
      <w:widowControl w:val="0"/>
      <w:autoSpaceDE w:val="0"/>
      <w:autoSpaceDN w:val="0"/>
      <w:spacing w:after="0" w:line="240" w:lineRule="auto"/>
      <w:ind w:left="2529"/>
      <w:outlineLvl w:val="0"/>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lectionshareable">
    <w:name w:val="selectionshareable"/>
    <w:basedOn w:val="Normal"/>
    <w:rsid w:val="00471A5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EndnoteText">
    <w:name w:val="endnote text"/>
    <w:basedOn w:val="Normal"/>
    <w:link w:val="EndnoteTextChar"/>
    <w:uiPriority w:val="99"/>
    <w:semiHidden/>
    <w:unhideWhenUsed/>
    <w:rsid w:val="005D3D5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D3D5C"/>
    <w:rPr>
      <w:sz w:val="20"/>
      <w:szCs w:val="20"/>
    </w:rPr>
  </w:style>
  <w:style w:type="character" w:styleId="EndnoteReference">
    <w:name w:val="endnote reference"/>
    <w:basedOn w:val="DefaultParagraphFont"/>
    <w:uiPriority w:val="99"/>
    <w:semiHidden/>
    <w:unhideWhenUsed/>
    <w:rsid w:val="005D3D5C"/>
    <w:rPr>
      <w:vertAlign w:val="superscript"/>
    </w:rPr>
  </w:style>
  <w:style w:type="paragraph" w:styleId="TOC1">
    <w:name w:val="toc 1"/>
    <w:basedOn w:val="Normal"/>
    <w:uiPriority w:val="1"/>
    <w:qFormat/>
    <w:rsid w:val="000A1629"/>
    <w:pPr>
      <w:widowControl w:val="0"/>
      <w:autoSpaceDE w:val="0"/>
      <w:autoSpaceDN w:val="0"/>
      <w:spacing w:before="137" w:after="0" w:line="240" w:lineRule="auto"/>
      <w:ind w:left="2246"/>
    </w:pPr>
    <w:rPr>
      <w:rFonts w:ascii="Times New Roman" w:eastAsia="Times New Roman" w:hAnsi="Times New Roman" w:cs="Times New Roman"/>
      <w:sz w:val="24"/>
      <w:szCs w:val="24"/>
      <w:lang w:bidi="en-US"/>
    </w:rPr>
  </w:style>
  <w:style w:type="paragraph" w:styleId="ListParagraph">
    <w:name w:val="List Paragraph"/>
    <w:basedOn w:val="Normal"/>
    <w:uiPriority w:val="34"/>
    <w:qFormat/>
    <w:rsid w:val="007B66D1"/>
    <w:pPr>
      <w:ind w:left="720"/>
      <w:contextualSpacing/>
    </w:pPr>
    <w:rPr>
      <w:lang w:val="id-ID"/>
    </w:rPr>
  </w:style>
  <w:style w:type="paragraph" w:styleId="BalloonText">
    <w:name w:val="Balloon Text"/>
    <w:basedOn w:val="Normal"/>
    <w:link w:val="BalloonTextChar"/>
    <w:uiPriority w:val="99"/>
    <w:semiHidden/>
    <w:unhideWhenUsed/>
    <w:rsid w:val="007B66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6D1"/>
    <w:rPr>
      <w:rFonts w:ascii="Tahoma" w:hAnsi="Tahoma" w:cs="Tahoma"/>
      <w:sz w:val="16"/>
      <w:szCs w:val="16"/>
    </w:rPr>
  </w:style>
  <w:style w:type="paragraph" w:styleId="Footer">
    <w:name w:val="footer"/>
    <w:basedOn w:val="Normal"/>
    <w:link w:val="FooterChar"/>
    <w:uiPriority w:val="99"/>
    <w:unhideWhenUsed/>
    <w:rsid w:val="007B66D1"/>
    <w:pPr>
      <w:tabs>
        <w:tab w:val="center" w:pos="4680"/>
        <w:tab w:val="right" w:pos="9360"/>
      </w:tabs>
      <w:spacing w:after="0" w:line="240" w:lineRule="auto"/>
    </w:pPr>
    <w:rPr>
      <w:lang w:val="id-ID"/>
    </w:rPr>
  </w:style>
  <w:style w:type="character" w:customStyle="1" w:styleId="FooterChar">
    <w:name w:val="Footer Char"/>
    <w:basedOn w:val="DefaultParagraphFont"/>
    <w:link w:val="Footer"/>
    <w:uiPriority w:val="99"/>
    <w:rsid w:val="007B66D1"/>
    <w:rPr>
      <w:lang w:val="id-ID"/>
    </w:rPr>
  </w:style>
  <w:style w:type="table" w:styleId="TableGrid">
    <w:name w:val="Table Grid"/>
    <w:basedOn w:val="TableNormal"/>
    <w:uiPriority w:val="59"/>
    <w:rsid w:val="007B66D1"/>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2978FC"/>
    <w:rPr>
      <w:rFonts w:ascii="Times New Roman" w:eastAsia="Times New Roman" w:hAnsi="Times New Roman" w:cs="Times New Roman"/>
      <w:b/>
      <w:bCs/>
      <w:sz w:val="24"/>
      <w:szCs w:val="24"/>
      <w:lang w:bidi="en-US"/>
    </w:rPr>
  </w:style>
  <w:style w:type="character" w:styleId="Hyperlink">
    <w:name w:val="Hyperlink"/>
    <w:basedOn w:val="DefaultParagraphFont"/>
    <w:uiPriority w:val="99"/>
    <w:unhideWhenUsed/>
    <w:rsid w:val="002978FC"/>
    <w:rPr>
      <w:color w:val="0000FF"/>
      <w:u w:val="single"/>
    </w:rPr>
  </w:style>
  <w:style w:type="character" w:styleId="Emphasis">
    <w:name w:val="Emphasis"/>
    <w:basedOn w:val="DefaultParagraphFont"/>
    <w:uiPriority w:val="20"/>
    <w:qFormat/>
    <w:rsid w:val="002978F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m1.co.id/ahok-perlu-berkaca-kerusuhan-makassar-199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rto.id/makassar-rusuh-duluan-sebelum-1998-cKF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rto.id/makassar-rusuh-duluan-sebelum-1998-cKF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8C58F-CE0C-4DF3-A10B-E562B7D2C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31</Pages>
  <Words>7698</Words>
  <Characters>43883</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AIE3SECOND</dc:creator>
  <cp:lastModifiedBy>AIE3SECOND</cp:lastModifiedBy>
  <cp:revision>6</cp:revision>
  <dcterms:created xsi:type="dcterms:W3CDTF">2018-12-15T04:26:00Z</dcterms:created>
  <dcterms:modified xsi:type="dcterms:W3CDTF">2019-01-18T00:29:00Z</dcterms:modified>
</cp:coreProperties>
</file>